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Style w:val="Strong"/>
          <w:rFonts w:ascii="宋体" w:hAnsi="宋体" w:hint="eastAsia"/>
          <w:b w:val="0"/>
          <w:sz w:val="32"/>
          <w:szCs w:val="32"/>
        </w:rPr>
      </w:pPr>
      <w:r>
        <w:rPr>
          <w:rStyle w:val="Strong"/>
          <w:rFonts w:ascii="宋体" w:hAnsi="宋体" w:hint="eastAsia"/>
          <w:b w:val="0"/>
          <w:sz w:val="32"/>
          <w:szCs w:val="32"/>
        </w:rPr>
        <w:t>2020—2021学</w:t>
      </w:r>
      <w:bookmarkStart w:id="0" w:name="_GoBack"/>
      <w:bookmarkEnd w:id="0"/>
      <w:r>
        <w:rPr>
          <w:rStyle w:val="Strong"/>
          <w:rFonts w:ascii="宋体" w:hAnsi="宋体" w:hint="eastAsia"/>
          <w:b w:val="0"/>
          <w:sz w:val="32"/>
          <w:szCs w:val="32"/>
        </w:rPr>
        <w:t>年上学期期末考试</w:t>
      </w:r>
    </w:p>
    <w:p>
      <w:pPr>
        <w:jc w:val="center"/>
        <w:rPr>
          <w:rFonts w:ascii="Times New Roman" w:eastAsia="黑体" w:hAnsi="Times New Roman" w:cs="Times New Roman" w:hint="eastAsia"/>
          <w:sz w:val="36"/>
          <w:szCs w:val="36"/>
        </w:rPr>
      </w:pPr>
      <w:r>
        <w:rPr>
          <w:rFonts w:ascii="Times New Roman" w:eastAsia="黑体" w:hAnsi="Times New Roman" w:cs="Times New Roman" w:hint="eastAsia"/>
          <w:sz w:val="36"/>
          <w:szCs w:val="36"/>
        </w:rPr>
        <w:t>九年级物理</w:t>
      </w:r>
      <w:r>
        <w:rPr>
          <w:rFonts w:ascii="Times New Roman" w:eastAsia="黑体" w:hAnsi="Times New Roman" w:cs="Times New Roman" w:hint="eastAsia"/>
          <w:sz w:val="36"/>
          <w:szCs w:val="36"/>
          <w:lang w:val="en-US" w:eastAsia="zh-CN"/>
        </w:rPr>
        <w:t xml:space="preserve">   </w:t>
      </w:r>
      <w:r>
        <w:rPr>
          <w:rFonts w:ascii="Times New Roman" w:eastAsia="黑体" w:hAnsi="Times New Roman" w:cs="Times New Roman" w:hint="eastAsia"/>
          <w:sz w:val="36"/>
          <w:szCs w:val="36"/>
        </w:rPr>
        <w:t>参考答案</w:t>
      </w:r>
    </w:p>
    <w:p>
      <w:pPr>
        <w:spacing w:line="360" w:lineRule="auto"/>
        <w:ind w:firstLine="420" w:firstLineChars="200"/>
        <w:rPr>
          <w:rFonts w:ascii="Times New Roman"/>
          <w:b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/>
          <w:b/>
          <w:color w:val="000000"/>
          <w:szCs w:val="21"/>
        </w:rPr>
        <w:t>一、</w:t>
      </w:r>
      <w:r>
        <w:rPr>
          <w:rFonts w:ascii="Times New Roman" w:hint="eastAsia"/>
          <w:b/>
          <w:color w:val="000000"/>
          <w:szCs w:val="21"/>
        </w:rPr>
        <w:t>填空</w:t>
      </w:r>
      <w:r>
        <w:rPr>
          <w:rFonts w:ascii="Times New Roman"/>
          <w:b/>
          <w:color w:val="000000"/>
          <w:szCs w:val="21"/>
        </w:rPr>
        <w:t>题</w:t>
      </w:r>
      <w:r>
        <w:rPr>
          <w:rFonts w:ascii="Times New Roman"/>
          <w:color w:val="000000"/>
          <w:szCs w:val="21"/>
        </w:rPr>
        <w:t>（每空</w:t>
      </w:r>
      <w:r>
        <w:rPr>
          <w:rFonts w:ascii="Times New Roman" w:hAnsi="Times New Roman"/>
          <w:color w:val="000000"/>
          <w:szCs w:val="21"/>
        </w:rPr>
        <w:t>1分，共16</w:t>
      </w:r>
      <w:r>
        <w:rPr>
          <w:rFonts w:ascii="Times New Roman"/>
          <w:color w:val="000000"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>1.热传递</w:t>
      </w:r>
      <w:r>
        <w:rPr>
          <w:rFonts w:ascii="Times New Roman" w:hAnsi="Times New Roman" w:hint="eastAsia"/>
          <w:color w:val="000000"/>
          <w:lang w:val="en-US" w:eastAsia="zh-CN"/>
        </w:rPr>
        <w:t>;</w:t>
      </w:r>
      <w:r>
        <w:rPr>
          <w:rFonts w:ascii="Times New Roman" w:hAnsi="Times New Roman" w:hint="eastAsia"/>
          <w:color w:val="000000"/>
        </w:rPr>
        <w:t xml:space="preserve">  做功</w:t>
      </w:r>
      <w:r>
        <w:rPr>
          <w:rFonts w:ascii="Times New Roman" w:hAnsi="Times New Roman" w:hint="eastAsia"/>
          <w:color w:val="000000"/>
          <w:lang w:val="en-US" w:eastAsia="zh-CN"/>
        </w:rPr>
        <w:t>;</w:t>
      </w:r>
      <w:r>
        <w:rPr>
          <w:rFonts w:ascii="Times New Roman" w:hAnsi="Times New Roman" w:hint="eastAsia"/>
          <w:color w:val="000000"/>
        </w:rPr>
        <w:t xml:space="preserve">    电流的热效应  </w:t>
      </w:r>
    </w:p>
    <w:p>
      <w:pPr>
        <w:spacing w:line="36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 xml:space="preserve">2. </w:t>
      </w:r>
      <w:r>
        <w:rPr>
          <w:rFonts w:ascii="Times New Roman" w:hAnsi="Times New Roman" w:hint="eastAsia"/>
          <w:color w:val="000000"/>
          <w:lang w:val="en-US" w:eastAsia="zh-CN"/>
        </w:rPr>
        <w:t>N(</w:t>
      </w:r>
      <w:r>
        <w:rPr>
          <w:rFonts w:ascii="Times New Roman" w:hAnsi="Times New Roman" w:hint="eastAsia"/>
          <w:color w:val="000000"/>
        </w:rPr>
        <w:t>北</w:t>
      </w:r>
      <w:r>
        <w:rPr>
          <w:rFonts w:ascii="Times New Roman" w:hAnsi="Times New Roman" w:hint="eastAsia"/>
          <w:color w:val="000000"/>
          <w:lang w:val="en-US" w:eastAsia="zh-CN"/>
        </w:rPr>
        <w:t>)</w:t>
      </w:r>
      <w:r>
        <w:rPr>
          <w:rFonts w:ascii="Times New Roman" w:hAnsi="Times New Roman" w:hint="eastAsia"/>
          <w:color w:val="000000"/>
        </w:rPr>
        <w:t xml:space="preserve">；  电流的磁效应  </w:t>
      </w:r>
    </w:p>
    <w:p>
      <w:pPr>
        <w:spacing w:line="36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>3.</w:t>
      </w:r>
      <w:r>
        <w:rPr>
          <w:rFonts w:ascii="Times New Roman" w:hAnsi="Times New Roman" w:hint="eastAsia"/>
          <w:color w:val="000000"/>
          <w:lang w:val="en-US" w:eastAsia="zh-CN"/>
        </w:rPr>
        <w:t>增大</w:t>
      </w:r>
      <w:r>
        <w:rPr>
          <w:rFonts w:ascii="Times New Roman" w:hAnsi="Times New Roman" w:hint="eastAsia"/>
          <w:color w:val="000000"/>
        </w:rPr>
        <w:t>；  7×10</w:t>
      </w:r>
      <w:r>
        <w:rPr>
          <w:rFonts w:ascii="Times New Roman" w:hAnsi="Times New Roman" w:hint="eastAsia"/>
          <w:color w:val="000000"/>
          <w:vertAlign w:val="superscript"/>
        </w:rPr>
        <w:t>10</w:t>
      </w:r>
      <w:r>
        <w:rPr>
          <w:rFonts w:ascii="Times New Roman" w:hAnsi="Times New Roman" w:hint="eastAsia"/>
          <w:color w:val="000000"/>
        </w:rPr>
        <w:t xml:space="preserve"> ；   电磁波   </w:t>
      </w:r>
    </w:p>
    <w:p>
      <w:pPr>
        <w:spacing w:line="36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 xml:space="preserve">4.2；   变大  </w:t>
      </w:r>
    </w:p>
    <w:p>
      <w:pPr>
        <w:spacing w:line="36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>5.</w:t>
      </w:r>
      <w:r>
        <w:rPr>
          <w:rFonts w:ascii="Times New Roman" w:hAnsi="Times New Roman" w:hint="eastAsia"/>
          <w:color w:val="000000"/>
          <w:lang w:val="en-US" w:eastAsia="zh-CN"/>
        </w:rPr>
        <w:t>不变</w:t>
      </w:r>
      <w:r>
        <w:rPr>
          <w:rFonts w:ascii="Times New Roman" w:hAnsi="Times New Roman" w:hint="eastAsia"/>
          <w:color w:val="000000"/>
        </w:rPr>
        <w:t>；   变小；  不变</w:t>
      </w:r>
    </w:p>
    <w:p>
      <w:pPr>
        <w:spacing w:line="36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>6.由</w:t>
      </w:r>
      <w:r>
        <w:rPr>
          <w:rFonts w:ascii="Times New Roman" w:hAnsi="Times New Roman" w:hint="eastAsia"/>
          <w:color w:val="000000"/>
          <w:lang w:val="en-US" w:eastAsia="zh-CN"/>
        </w:rPr>
        <w:t>A</w:t>
      </w:r>
      <w:r>
        <w:rPr>
          <w:rFonts w:ascii="Times New Roman" w:hAnsi="Times New Roman" w:hint="eastAsia"/>
          <w:color w:val="000000"/>
        </w:rPr>
        <w:t>至</w:t>
      </w:r>
      <w:r>
        <w:rPr>
          <w:rFonts w:ascii="Times New Roman" w:hAnsi="Times New Roman" w:hint="eastAsia"/>
          <w:color w:val="000000"/>
          <w:lang w:val="en-US" w:eastAsia="zh-CN"/>
        </w:rPr>
        <w:t>B</w:t>
      </w:r>
      <w:r>
        <w:rPr>
          <w:rFonts w:ascii="Times New Roman" w:hAnsi="Times New Roman" w:hint="eastAsia"/>
          <w:color w:val="000000"/>
        </w:rPr>
        <w:t>；  相等；  两</w:t>
      </w:r>
      <w:r>
        <w:rPr>
          <w:rFonts w:ascii="Times New Roman" w:hAnsi="Times New Roman" w:hint="eastAsia"/>
          <w:color w:val="000000"/>
          <w:lang w:val="en-US" w:eastAsia="zh-CN"/>
        </w:rPr>
        <w:t>个</w:t>
      </w:r>
      <w:r>
        <w:rPr>
          <w:rFonts w:ascii="Times New Roman" w:hAnsi="Times New Roman" w:hint="eastAsia"/>
          <w:color w:val="000000"/>
        </w:rPr>
        <w:t>金属箔</w:t>
      </w:r>
      <w:r>
        <w:rPr>
          <w:rFonts w:ascii="Times New Roman" w:hAnsi="Times New Roman" w:hint="eastAsia"/>
          <w:color w:val="000000"/>
          <w:lang w:val="en-US" w:eastAsia="zh-CN"/>
        </w:rPr>
        <w:t>完全相同且</w:t>
      </w:r>
      <w:r>
        <w:rPr>
          <w:rFonts w:ascii="Times New Roman" w:hAnsi="Times New Roman" w:hint="eastAsia"/>
          <w:color w:val="000000"/>
        </w:rPr>
        <w:t>位置对称</w:t>
      </w:r>
    </w:p>
    <w:p>
      <w:pPr>
        <w:spacing w:line="360" w:lineRule="auto"/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 xml:space="preserve">    二、选择题</w:t>
      </w:r>
      <w:r>
        <w:rPr>
          <w:rFonts w:hint="eastAsia"/>
          <w:color w:val="000000"/>
          <w:szCs w:val="21"/>
        </w:rPr>
        <w:t>（每题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/>
          <w:color w:val="000000"/>
          <w:szCs w:val="21"/>
        </w:rPr>
        <w:t>分，共</w:t>
      </w:r>
      <w:r>
        <w:rPr>
          <w:rFonts w:ascii="Times New Roman" w:hAnsi="Times New Roman"/>
          <w:color w:val="000000"/>
          <w:szCs w:val="21"/>
        </w:rPr>
        <w:t>24</w:t>
      </w:r>
      <w:r>
        <w:rPr>
          <w:rFonts w:ascii="Times New Roman"/>
          <w:color w:val="000000"/>
          <w:szCs w:val="21"/>
        </w:rPr>
        <w:t>分。第</w:t>
      </w:r>
      <w:r>
        <w:rPr>
          <w:rFonts w:ascii="Times New Roman" w:hAnsi="Times New Roman"/>
          <w:color w:val="000000"/>
          <w:szCs w:val="21"/>
        </w:rPr>
        <w:t>7</w:t>
      </w:r>
      <w:r>
        <w:rPr>
          <w:rFonts w:ascii="Times New Roman"/>
          <w:color w:val="000000"/>
          <w:szCs w:val="21"/>
        </w:rPr>
        <w:t>至第</w:t>
      </w:r>
      <w:r>
        <w:rPr>
          <w:rFonts w:ascii="Times New Roman" w:hAnsi="Times New Roman"/>
          <w:color w:val="000000"/>
          <w:szCs w:val="21"/>
        </w:rPr>
        <w:t>12</w:t>
      </w:r>
      <w:r>
        <w:rPr>
          <w:rFonts w:ascii="Times New Roman"/>
          <w:color w:val="000000"/>
          <w:szCs w:val="21"/>
        </w:rPr>
        <w:t>题是单项选择题；第</w:t>
      </w:r>
      <w:r>
        <w:rPr>
          <w:rFonts w:ascii="Times New Roman" w:hAnsi="Times New Roman"/>
          <w:color w:val="000000"/>
          <w:szCs w:val="21"/>
        </w:rPr>
        <w:t>13</w:t>
      </w:r>
      <w:r>
        <w:rPr>
          <w:rFonts w:ascii="Times New Roman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14</w:t>
      </w:r>
      <w:r>
        <w:rPr>
          <w:rFonts w:ascii="Times New Roman"/>
          <w:color w:val="000000"/>
          <w:szCs w:val="21"/>
        </w:rPr>
        <w:t>题是双项选择题，选对一项得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/>
          <w:color w:val="000000"/>
          <w:szCs w:val="21"/>
        </w:rPr>
        <w:t>分，有错误选项不得</w:t>
      </w:r>
      <w:r>
        <w:rPr>
          <w:rFonts w:hint="eastAsia"/>
          <w:color w:val="000000"/>
          <w:szCs w:val="21"/>
        </w:rPr>
        <w:t>分）</w:t>
      </w:r>
    </w:p>
    <w:tbl>
      <w:tblPr>
        <w:tblStyle w:val="TableNormal"/>
        <w:tblpPr w:leftFromText="180" w:rightFromText="180" w:vertAnchor="text" w:horzAnchor="page" w:tblpX="1739" w:tblpY="123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spacing w:line="360" w:lineRule="auto"/>
              <w:ind w:firstLine="420" w:firstLineChars="200"/>
              <w:rPr>
                <w:rFonts w:hAnsi="宋体" w:cs="宋体"/>
                <w:color w:val="000000"/>
              </w:rPr>
            </w:pPr>
            <w:r>
              <w:rPr>
                <w:rFonts w:hAnsi="宋体" w:cs="宋体" w:hint="eastAsia"/>
                <w:color w:val="000000"/>
              </w:rPr>
              <w:t>7</w:t>
            </w:r>
          </w:p>
        </w:tc>
        <w:tc>
          <w:tcPr>
            <w:tcW w:w="1064" w:type="dxa"/>
          </w:tcPr>
          <w:p>
            <w:pPr>
              <w:spacing w:line="360" w:lineRule="auto"/>
              <w:ind w:firstLine="420" w:firstLineChars="200"/>
              <w:rPr>
                <w:rFonts w:hAnsi="宋体" w:cs="宋体"/>
                <w:color w:val="000000"/>
              </w:rPr>
            </w:pPr>
            <w:r>
              <w:rPr>
                <w:rFonts w:hAnsi="宋体" w:cs="宋体" w:hint="eastAsia"/>
                <w:color w:val="000000"/>
              </w:rPr>
              <w:t>8</w:t>
            </w:r>
          </w:p>
        </w:tc>
        <w:tc>
          <w:tcPr>
            <w:tcW w:w="1064" w:type="dxa"/>
          </w:tcPr>
          <w:p>
            <w:pPr>
              <w:spacing w:line="360" w:lineRule="auto"/>
              <w:ind w:firstLine="420" w:firstLineChars="200"/>
              <w:rPr>
                <w:rFonts w:hAnsi="宋体" w:cs="宋体"/>
                <w:color w:val="000000"/>
              </w:rPr>
            </w:pPr>
            <w:r>
              <w:rPr>
                <w:rFonts w:hAnsi="宋体" w:cs="宋体" w:hint="eastAsia"/>
                <w:color w:val="000000"/>
              </w:rPr>
              <w:t>9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hAnsi="宋体" w:cs="宋体"/>
                <w:color w:val="000000"/>
              </w:rPr>
            </w:pPr>
            <w:r>
              <w:rPr>
                <w:rFonts w:hAnsi="宋体" w:cs="宋体" w:hint="eastAsia"/>
                <w:color w:val="000000"/>
              </w:rPr>
              <w:t>10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hAnsi="宋体" w:cs="宋体"/>
                <w:color w:val="000000"/>
              </w:rPr>
            </w:pPr>
            <w:r>
              <w:rPr>
                <w:rFonts w:hAnsi="宋体" w:cs="宋体" w:hint="eastAsia"/>
                <w:color w:val="000000"/>
              </w:rPr>
              <w:t>11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hAnsi="宋体" w:cs="宋体"/>
                <w:color w:val="000000"/>
              </w:rPr>
            </w:pPr>
            <w:r>
              <w:rPr>
                <w:rFonts w:hAnsi="宋体" w:cs="宋体" w:hint="eastAsia"/>
                <w:color w:val="000000"/>
              </w:rPr>
              <w:t>12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hAnsi="宋体" w:cs="宋体"/>
                <w:color w:val="000000"/>
              </w:rPr>
            </w:pPr>
            <w:r>
              <w:rPr>
                <w:rFonts w:hAnsi="宋体" w:cs="宋体" w:hint="eastAsia"/>
                <w:color w:val="000000"/>
              </w:rPr>
              <w:t>13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hAnsi="宋体" w:cs="宋体"/>
                <w:color w:val="000000"/>
              </w:rPr>
            </w:pPr>
            <w:r>
              <w:rPr>
                <w:rFonts w:hAnsi="宋体" w:cs="宋体" w:hint="eastAsia"/>
                <w:color w:val="000000"/>
              </w:rPr>
              <w:t>14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</w:t>
            </w:r>
          </w:p>
        </w:tc>
        <w:tc>
          <w:tcPr>
            <w:tcW w:w="1064" w:type="dxa"/>
          </w:tcPr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</w:t>
            </w:r>
          </w:p>
        </w:tc>
        <w:tc>
          <w:tcPr>
            <w:tcW w:w="1064" w:type="dxa"/>
          </w:tcPr>
          <w:p>
            <w:pPr>
              <w:spacing w:line="360" w:lineRule="auto"/>
              <w:ind w:firstLine="420" w:firstLineChars="200"/>
              <w:rPr>
                <w:rFonts w:ascii="Times New Roman" w:eastAsia="宋体" w:hAnsi="Times New Roman" w:hint="default"/>
                <w:color w:val="000000"/>
                <w:lang w:val="en-US" w:eastAsia="zh-CN"/>
              </w:rPr>
            </w:pPr>
            <w:r>
              <w:rPr>
                <w:rFonts w:ascii="Times New Roman" w:hAnsi="Times New Roman" w:hint="eastAsia"/>
                <w:color w:val="000000"/>
                <w:lang w:val="en-US" w:eastAsia="zh-CN"/>
              </w:rPr>
              <w:t>C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hint="default"/>
                <w:color w:val="000000"/>
                <w:lang w:val="en-US" w:eastAsia="zh-CN"/>
              </w:rPr>
            </w:pPr>
            <w:r>
              <w:rPr>
                <w:rFonts w:ascii="Times New Roman" w:hAnsi="Times New Roman" w:hint="eastAsia"/>
                <w:color w:val="000000"/>
                <w:lang w:val="en-US" w:eastAsia="zh-CN"/>
              </w:rPr>
              <w:t>BD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AD</w:t>
            </w:r>
          </w:p>
        </w:tc>
      </w:tr>
    </w:tbl>
    <w:p>
      <w:pPr>
        <w:spacing w:line="360" w:lineRule="auto"/>
        <w:ind w:firstLine="412" w:firstLineChars="196"/>
        <w:textAlignment w:val="center"/>
        <w:rPr>
          <w:rFonts w:hint="eastAsia"/>
          <w:b/>
          <w:szCs w:val="21"/>
        </w:rPr>
      </w:pPr>
    </w:p>
    <w:p>
      <w:pPr>
        <w:spacing w:line="360" w:lineRule="auto"/>
        <w:ind w:firstLine="412" w:firstLineChars="196"/>
        <w:textAlignment w:val="center"/>
        <w:rPr>
          <w:rFonts w:hint="eastAsia"/>
          <w:b/>
          <w:szCs w:val="21"/>
        </w:rPr>
      </w:pPr>
    </w:p>
    <w:p>
      <w:pPr>
        <w:spacing w:line="360" w:lineRule="auto"/>
        <w:ind w:firstLine="412" w:firstLineChars="196"/>
        <w:textAlignment w:val="center"/>
        <w:rPr>
          <w:rFonts w:hint="eastAsia"/>
          <w:b/>
          <w:szCs w:val="21"/>
        </w:rPr>
      </w:pPr>
    </w:p>
    <w:p>
      <w:pPr>
        <w:spacing w:line="360" w:lineRule="auto"/>
        <w:ind w:firstLine="412" w:firstLineChars="196"/>
        <w:textAlignment w:val="center"/>
        <w:rPr>
          <w:b/>
          <w:szCs w:val="21"/>
        </w:rPr>
      </w:pPr>
      <w:r>
        <w:rPr>
          <w:rFonts w:hint="eastAsia"/>
          <w:b/>
          <w:szCs w:val="21"/>
        </w:rPr>
        <w:t>三、作图题</w:t>
      </w:r>
      <w:r>
        <w:rPr>
          <w:rFonts w:hint="eastAsia"/>
          <w:szCs w:val="21"/>
        </w:rPr>
        <w:t>（每小题</w:t>
      </w:r>
      <w:r>
        <w:rPr>
          <w:rFonts w:ascii="Times New Roman" w:hAnsi="Times New Roman"/>
          <w:szCs w:val="21"/>
        </w:rPr>
        <w:t>3</w:t>
      </w:r>
      <w:r>
        <w:rPr>
          <w:rFonts w:ascii="Times New Roman"/>
          <w:szCs w:val="21"/>
        </w:rPr>
        <w:t>分，共</w:t>
      </w:r>
      <w:r>
        <w:rPr>
          <w:rFonts w:ascii="Times New Roman" w:hAnsi="Times New Roman"/>
          <w:szCs w:val="21"/>
        </w:rPr>
        <w:t>6</w:t>
      </w:r>
      <w:r>
        <w:rPr>
          <w:rFonts w:hint="eastAsia"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>15.                                       16.</w:t>
      </w:r>
    </w:p>
    <w:p>
      <w:pPr>
        <w:spacing w:line="360" w:lineRule="auto"/>
        <w:ind w:firstLine="420" w:firstLineChars="200"/>
        <w:rPr>
          <w:rFonts w:ascii="Times New Roman" w:hAnsi="Times New Roman"/>
          <w:color w:val="000000"/>
        </w:rPr>
      </w:pPr>
      <w:r>
        <w:drawing>
          <wp:inline distT="0" distB="0" distL="0" distR="0">
            <wp:extent cx="2380615" cy="102806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54322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0953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color w:val="000000"/>
        </w:rPr>
        <w:t xml:space="preserve">              </w:t>
      </w:r>
      <w:r>
        <w:rPr>
          <w:rFonts w:ascii="Times New Roman" w:hAnsi="Times New Roman"/>
          <w:color w:val="000000"/>
        </w:rPr>
        <w:drawing>
          <wp:inline distT="0" distB="0" distL="0" distR="0">
            <wp:extent cx="1343025" cy="1245235"/>
            <wp:effectExtent l="0" t="0" r="0" b="0"/>
            <wp:docPr id="9" name="图片 9" descr="C:\Users\ADMINI~1\AppData\Local\Temp\WeChat Files\d60aae9e67ca905296edb932cede7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671440" name="图片 9" descr="C:\Users\ADMINI~1\AppData\Local\Temp\WeChat Files\d60aae9e67ca905296edb932cede73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4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color w:val="000000"/>
        </w:rPr>
        <w:t xml:space="preserve">             </w:t>
      </w:r>
    </w:p>
    <w:p>
      <w:pPr>
        <w:spacing w:line="360" w:lineRule="auto"/>
        <w:ind w:firstLine="420" w:firstLineChars="200"/>
        <w:rPr>
          <w:b/>
        </w:rPr>
      </w:pPr>
      <w:r>
        <w:rPr>
          <w:rFonts w:hint="eastAsia"/>
          <w:b/>
        </w:rPr>
        <w:t>四、实验探究题</w:t>
      </w:r>
      <w:r>
        <w:rPr>
          <w:rFonts w:hint="eastAsia"/>
        </w:rPr>
        <w:t>（</w:t>
      </w:r>
      <w:r>
        <w:rPr>
          <w:rFonts w:ascii="Times New Roman"/>
        </w:rPr>
        <w:t>第</w:t>
      </w:r>
      <w:r>
        <w:rPr>
          <w:rFonts w:ascii="Times New Roman" w:hAnsi="Times New Roman"/>
        </w:rPr>
        <w:t>17</w:t>
      </w:r>
      <w:r>
        <w:rPr>
          <w:rFonts w:ascii="Times New Roman"/>
        </w:rPr>
        <w:t>题</w:t>
      </w:r>
      <w:r>
        <w:rPr>
          <w:rFonts w:ascii="Times New Roman" w:hAnsi="Times New Roman"/>
        </w:rPr>
        <w:t>8</w:t>
      </w:r>
      <w:r>
        <w:rPr>
          <w:rFonts w:ascii="Times New Roman"/>
        </w:rPr>
        <w:t>分，第</w:t>
      </w:r>
      <w:r>
        <w:rPr>
          <w:rFonts w:ascii="Times New Roman" w:hAnsi="Times New Roman"/>
        </w:rPr>
        <w:t>18</w:t>
      </w:r>
      <w:r>
        <w:rPr>
          <w:rFonts w:ascii="Times New Roman"/>
        </w:rPr>
        <w:t>题</w:t>
      </w:r>
      <w:r>
        <w:rPr>
          <w:rFonts w:ascii="Times New Roman" w:hAnsi="Times New Roman" w:hint="eastAsia"/>
        </w:rPr>
        <w:t>8</w:t>
      </w:r>
      <w:r>
        <w:rPr>
          <w:rFonts w:ascii="Times New Roman"/>
        </w:rPr>
        <w:t>分，第</w:t>
      </w:r>
      <w:r>
        <w:rPr>
          <w:rFonts w:ascii="Times New Roman" w:hAnsi="Times New Roman"/>
        </w:rPr>
        <w:t>19</w:t>
      </w:r>
      <w:r>
        <w:rPr>
          <w:rFonts w:ascii="Times New Roman"/>
        </w:rPr>
        <w:t>题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ascii="Times New Roman"/>
        </w:rPr>
        <w:t>分，共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  <w:lang w:val="en-US" w:eastAsia="zh-CN"/>
        </w:rPr>
        <w:t>9</w:t>
      </w:r>
      <w:r>
        <w:rPr>
          <w:rFonts w:ascii="Times New Roman"/>
        </w:rPr>
        <w:t>分</w:t>
      </w:r>
      <w:r>
        <w:rPr>
          <w:rFonts w:hint="eastAsia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hint="eastAsia"/>
          <w:color w:val="000000"/>
          <w:lang w:eastAsia="zh-CN"/>
        </w:rPr>
      </w:pPr>
      <w:r>
        <w:rPr>
          <w:rFonts w:ascii="Times New Roman" w:hAnsi="Times New Roman" w:hint="eastAsia"/>
          <w:color w:val="000000"/>
        </w:rPr>
        <w:t xml:space="preserve">17. </w:t>
      </w:r>
      <w:r>
        <w:rPr>
          <w:rFonts w:ascii="Times New Roman" w:hAnsi="Times New Roman" w:hint="eastAsia"/>
          <w:color w:val="000000"/>
          <w:lang w:eastAsia="zh-CN"/>
        </w:rPr>
        <w:t>（</w:t>
      </w:r>
      <w:r>
        <w:rPr>
          <w:rFonts w:ascii="Times New Roman" w:hAnsi="Times New Roman" w:hint="eastAsia"/>
          <w:color w:val="000000"/>
          <w:lang w:val="en-US" w:eastAsia="zh-CN"/>
        </w:rPr>
        <w:t>每空2分</w:t>
      </w:r>
      <w:r>
        <w:rPr>
          <w:rFonts w:ascii="Times New Roman" w:hAnsi="Times New Roman" w:hint="eastAsia"/>
          <w:color w:val="000000"/>
          <w:lang w:eastAsia="zh-CN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hint="eastAsia"/>
          <w:color w:val="000000"/>
          <w:lang w:val="en-US" w:eastAsia="zh-CN"/>
        </w:rPr>
      </w:pPr>
      <w:r>
        <w:rPr>
          <w:rFonts w:ascii="Times New Roman" w:hAnsi="Times New Roman" w:hint="eastAsia"/>
          <w:color w:val="000000"/>
        </w:rPr>
        <w:t>（1）</w:t>
      </w:r>
      <w:r>
        <w:rPr>
          <w:rFonts w:ascii="Times New Roman" w:hAnsi="Times New Roman" w:hint="eastAsia"/>
          <w:color w:val="000000"/>
          <w:lang w:val="en-US" w:eastAsia="zh-CN"/>
        </w:rPr>
        <w:t>26</w:t>
      </w:r>
      <w:r>
        <w:rPr>
          <w:rFonts w:ascii="Times New Roman" w:hAnsi="Times New Roman" w:hint="eastAsia"/>
          <w:color w:val="000000"/>
        </w:rPr>
        <w:t xml:space="preserve">   （2）等于   （3）</w:t>
      </w:r>
      <w:r>
        <w:rPr>
          <w:rFonts w:ascii="Times New Roman" w:hAnsi="Times New Roman" w:hint="eastAsia"/>
          <w:color w:val="000000"/>
          <w:lang w:val="en-US" w:eastAsia="zh-CN"/>
        </w:rPr>
        <w:t>液体1</w:t>
      </w:r>
    </w:p>
    <w:p>
      <w:pPr>
        <w:spacing w:line="360" w:lineRule="auto"/>
        <w:ind w:firstLine="420" w:firstLineChars="200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  <w:lang w:val="en-US" w:eastAsia="zh-CN"/>
        </w:rPr>
        <w:t>（4）给烧杯加盖子、换用火焰更大的酒精灯、换用大功率的电加热器进行加热、减小液体质量等</w:t>
      </w:r>
    </w:p>
    <w:p>
      <w:pPr>
        <w:spacing w:line="360" w:lineRule="auto"/>
        <w:ind w:firstLine="420" w:firstLineChars="200"/>
        <w:rPr>
          <w:rFonts w:ascii="Times New Roman" w:hAnsi="Times New Roman" w:hint="eastAsia"/>
          <w:color w:val="000000"/>
          <w:lang w:eastAsia="zh-CN"/>
        </w:rPr>
      </w:pPr>
      <w:r>
        <w:rPr>
          <w:rFonts w:ascii="Times New Roman" w:hAnsi="Times New Roman" w:hint="eastAsia"/>
          <w:color w:val="000000"/>
        </w:rPr>
        <w:t>18.</w:t>
      </w:r>
      <w:r>
        <w:rPr>
          <w:rFonts w:ascii="Times New Roman" w:hAnsi="Times New Roman" w:hint="eastAsia"/>
          <w:color w:val="000000"/>
          <w:lang w:eastAsia="zh-CN"/>
        </w:rPr>
        <w:t>（</w:t>
      </w:r>
      <w:r>
        <w:rPr>
          <w:rFonts w:ascii="Times New Roman" w:hAnsi="Times New Roman" w:hint="eastAsia"/>
          <w:color w:val="000000"/>
          <w:lang w:val="en-US" w:eastAsia="zh-CN"/>
        </w:rPr>
        <w:t>每空2分</w:t>
      </w:r>
      <w:r>
        <w:rPr>
          <w:rFonts w:ascii="Times New Roman" w:hAnsi="Times New Roman" w:hint="eastAsia"/>
          <w:color w:val="000000"/>
          <w:lang w:eastAsia="zh-CN"/>
        </w:rPr>
        <w:t>）</w:t>
      </w:r>
    </w:p>
    <w:p>
      <w:pPr>
        <w:spacing w:line="360" w:lineRule="auto"/>
        <w:ind w:firstLine="420" w:firstLineChars="200"/>
        <w:rPr>
          <w:rFonts w:ascii="Times New Roman" w:eastAsia="宋体" w:hAnsi="Times New Roman" w:hint="eastAsia"/>
          <w:color w:val="000000"/>
          <w:lang w:eastAsia="zh-CN"/>
        </w:rPr>
      </w:pPr>
      <w:r>
        <w:rPr>
          <w:rFonts w:ascii="Times New Roman" w:hAnsi="Times New Roman" w:hint="eastAsia"/>
          <w:color w:val="000000"/>
        </w:rPr>
        <w:t>（1）电流   （2）U型管中液面高度差；  通过海绵</w:t>
      </w:r>
      <w:r>
        <w:rPr>
          <w:rFonts w:ascii="Times New Roman" w:hAnsi="Times New Roman" w:hint="eastAsia"/>
          <w:color w:val="000000"/>
          <w:lang w:val="en-US" w:eastAsia="zh-CN"/>
        </w:rPr>
        <w:t>的</w:t>
      </w:r>
      <w:r>
        <w:rPr>
          <w:rFonts w:ascii="Times New Roman" w:hAnsi="Times New Roman" w:hint="eastAsia"/>
          <w:color w:val="000000"/>
        </w:rPr>
        <w:t>凹陷程度来比较压力作用</w:t>
      </w:r>
      <w:r>
        <w:rPr>
          <w:rFonts w:ascii="Times New Roman" w:hAnsi="Times New Roman" w:hint="eastAsia"/>
          <w:color w:val="000000"/>
          <w:lang w:val="en-US" w:eastAsia="zh-CN"/>
        </w:rPr>
        <w:t>效果</w:t>
      </w:r>
    </w:p>
    <w:p>
      <w:pPr>
        <w:spacing w:line="360" w:lineRule="auto"/>
        <w:ind w:firstLine="420" w:firstLineChars="200"/>
        <w:rPr>
          <w:rFonts w:ascii="Times New Roman" w:hAnsi="Times New Roman" w:hint="eastAsia"/>
          <w:color w:val="000000"/>
        </w:rPr>
      </w:pPr>
      <w:r>
        <w:rPr>
          <w:rFonts w:ascii="Times New Roman" w:hAnsi="Times New Roman" w:hint="eastAsia"/>
          <w:color w:val="000000"/>
        </w:rPr>
        <w:t>（3）</w:t>
      </w:r>
      <w:r>
        <w:rPr>
          <w:rFonts w:ascii="Times New Roman" w:hAnsi="Times New Roman" w:hint="eastAsia"/>
          <w:color w:val="000000"/>
          <w:lang w:val="en-US" w:eastAsia="zh-CN"/>
        </w:rPr>
        <w:t>换用不同阻值的电阻进行多次实验</w:t>
      </w:r>
      <w:r>
        <w:rPr>
          <w:rFonts w:ascii="Times New Roman" w:hAnsi="Times New Roman" w:hint="eastAsia"/>
          <w:color w:val="000000"/>
          <w:lang w:eastAsia="zh-CN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hint="eastAsia"/>
          <w:color w:val="000000"/>
          <w:lang w:eastAsia="zh-CN"/>
        </w:rPr>
      </w:pPr>
      <w:r>
        <w:rPr>
          <w:rFonts w:ascii="Times New Roman" w:hAnsi="Times New Roman" w:hint="eastAsia"/>
          <w:color w:val="000000"/>
        </w:rPr>
        <w:t>19.</w:t>
      </w:r>
      <w:r>
        <w:rPr>
          <w:rFonts w:ascii="Times New Roman" w:hAnsi="Times New Roman" w:hint="eastAsia"/>
          <w:color w:val="000000"/>
          <w:lang w:eastAsia="zh-CN"/>
        </w:rPr>
        <w:t>（</w:t>
      </w:r>
      <w:r>
        <w:rPr>
          <w:rFonts w:ascii="Times New Roman" w:hAnsi="Times New Roman" w:hint="eastAsia"/>
          <w:color w:val="000000"/>
          <w:lang w:val="en-US" w:eastAsia="zh-CN"/>
        </w:rPr>
        <w:t>连线1分，其余每空2分</w:t>
      </w:r>
      <w:r>
        <w:rPr>
          <w:rFonts w:ascii="Times New Roman" w:hAnsi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36195</wp:posOffset>
            </wp:positionV>
            <wp:extent cx="1623695" cy="1152525"/>
            <wp:effectExtent l="0" t="0" r="1905" b="3175"/>
            <wp:wrapSquare wrapText="bothSides"/>
            <wp:docPr id="10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436428" name="图片 1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793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color w:val="000000"/>
        </w:rPr>
        <w:t>（1）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Cambria Math" w:hAnsi="Cambria Math" w:eastAsiaTheme="minorEastAsia" w:hint="eastAsia"/>
          <w:szCs w:val="21"/>
        </w:rPr>
        <w:t>如</w:t>
      </w:r>
      <w:r>
        <w:rPr>
          <w:rFonts w:ascii="Cambria Math" w:hAnsi="Cambria Math" w:eastAsiaTheme="minorEastAsia" w:hint="eastAsia"/>
          <w:szCs w:val="21"/>
          <w:lang w:val="en-US" w:eastAsia="zh-CN"/>
        </w:rPr>
        <w:t>右</w:t>
      </w:r>
      <w:r>
        <w:rPr>
          <w:rFonts w:ascii="Cambria Math" w:hAnsi="Cambria Math" w:eastAsiaTheme="minorEastAsia" w:hint="eastAsia"/>
          <w:szCs w:val="21"/>
        </w:rPr>
        <w:t xml:space="preserve">图所示   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 xml:space="preserve">B；   </w:t>
      </w: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 xml:space="preserve">b；   </w:t>
      </w: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5；</w:t>
      </w:r>
    </w:p>
    <w:p>
      <w:pPr>
        <w:spacing w:line="360" w:lineRule="auto"/>
        <w:ind w:left="273" w:leftChars="130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Cambria Math" w:eastAsia="Cambria Math" w:hAnsi="Cambria Math"/>
          <w:color w:val="000000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闭合开关</w:t>
      </w:r>
      <w:r>
        <w:rPr>
          <w:rFonts w:ascii="Times New Roman" w:eastAsia="新宋体" w:hAnsi="Times New Roman" w:hint="eastAsia"/>
          <w:szCs w:val="21"/>
          <w:lang w:val="en-US" w:eastAsia="zh-CN"/>
        </w:rPr>
        <w:t>S</w:t>
      </w:r>
      <w:r>
        <w:rPr>
          <w:rFonts w:ascii="Times New Roman" w:eastAsia="新宋体" w:hAnsi="Times New Roman" w:hint="eastAsia"/>
          <w:szCs w:val="21"/>
          <w:vertAlign w:val="subscript"/>
          <w:lang w:val="en-US" w:eastAsia="zh-CN"/>
        </w:rPr>
        <w:t>1</w:t>
      </w:r>
      <w:r>
        <w:rPr>
          <w:rFonts w:ascii="Times New Roman" w:eastAsia="新宋体" w:hAnsi="Times New Roman" w:hint="eastAsia"/>
          <w:szCs w:val="21"/>
          <w:lang w:val="en-US" w:eastAsia="zh-CN"/>
        </w:rPr>
        <w:t>、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  <w:vertAlign w:val="subscript"/>
        </w:rPr>
        <w:t>2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color w:val="000000"/>
          <w:szCs w:val="21"/>
        </w:rPr>
        <w:t>③</w:t>
      </w:r>
      <w:r>
        <w:rPr>
          <w:rFonts w:ascii="宋体" w:eastAsia="宋体" w:hAnsi="宋体" w:cs="宋体" w:hint="eastAsia"/>
          <w:position w:val="-30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4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5" DrawAspect="Content" ObjectID="_1468075725" r:id="rId10"/>
        </w:object>
      </w:r>
      <w:r>
        <w:rPr>
          <w:rFonts w:ascii="Times New Roman" w:eastAsia="新宋体" w:hAnsi="Times New Roman" w:hint="eastAsia"/>
          <w:szCs w:val="21"/>
        </w:rPr>
        <w:t>；（3）</w:t>
      </w:r>
      <w:r>
        <w:rPr>
          <w:rFonts w:ascii="宋体" w:eastAsia="宋体" w:hAnsi="宋体" w:cs="宋体" w:hint="eastAsia"/>
          <w:position w:val="-30"/>
          <w:sz w:val="24"/>
          <w:szCs w:val="24"/>
        </w:rPr>
        <w:object>
          <v:shape id="_x0000_i1026" type="#_x0000_t75" style="width:31.95pt;height:34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6" DrawAspect="Content" ObjectID="_1468075726" r:id="rId12"/>
        </w:object>
      </w:r>
    </w:p>
    <w:p>
      <w:pPr>
        <w:spacing w:line="360" w:lineRule="auto"/>
        <w:ind w:firstLine="412" w:firstLineChars="196"/>
        <w:rPr>
          <w:szCs w:val="21"/>
        </w:rPr>
      </w:pPr>
      <w:r>
        <w:rPr>
          <w:rFonts w:hint="eastAsia"/>
          <w:b/>
          <w:szCs w:val="21"/>
        </w:rPr>
        <w:t>五、综合应用题</w:t>
      </w:r>
      <w:r>
        <w:rPr>
          <w:rFonts w:hint="eastAsia"/>
          <w:szCs w:val="21"/>
        </w:rPr>
        <w:t>（</w:t>
      </w:r>
      <w:r>
        <w:rPr>
          <w:rFonts w:ascii="Times New Roman"/>
          <w:szCs w:val="21"/>
        </w:rPr>
        <w:t>第</w:t>
      </w:r>
      <w:r>
        <w:rPr>
          <w:rFonts w:ascii="Times New Roman" w:hAnsi="Times New Roman"/>
          <w:szCs w:val="21"/>
        </w:rPr>
        <w:t>20</w:t>
      </w:r>
      <w:r>
        <w:rPr>
          <w:rFonts w:ascii="Times New Roman"/>
          <w:szCs w:val="21"/>
        </w:rPr>
        <w:t>题</w:t>
      </w:r>
      <w:r>
        <w:rPr>
          <w:rFonts w:ascii="Times New Roman" w:hAnsi="Times New Roman" w:hint="eastAsia"/>
          <w:szCs w:val="21"/>
        </w:rPr>
        <w:t>9</w:t>
      </w:r>
      <w:r>
        <w:rPr>
          <w:rFonts w:ascii="Times New Roman"/>
          <w:szCs w:val="21"/>
        </w:rPr>
        <w:t>分，第</w:t>
      </w:r>
      <w:r>
        <w:rPr>
          <w:rFonts w:ascii="Times New Roman" w:hAnsi="Times New Roman"/>
          <w:szCs w:val="21"/>
        </w:rPr>
        <w:t>21</w:t>
      </w:r>
      <w:r>
        <w:rPr>
          <w:rFonts w:ascii="Times New Roman"/>
          <w:szCs w:val="21"/>
        </w:rPr>
        <w:t>题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6</w:t>
      </w:r>
      <w:r>
        <w:rPr>
          <w:rFonts w:ascii="Times New Roman"/>
          <w:szCs w:val="21"/>
        </w:rPr>
        <w:t>分，共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>5</w:t>
      </w:r>
      <w:r>
        <w:rPr>
          <w:rFonts w:ascii="Times New Roman"/>
          <w:szCs w:val="21"/>
        </w:rPr>
        <w:t>分</w:t>
      </w:r>
      <w:r>
        <w:rPr>
          <w:rFonts w:hint="eastAsia"/>
          <w:szCs w:val="21"/>
        </w:rPr>
        <w:t>）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20.</w:t>
      </w:r>
      <w:r>
        <w:rPr>
          <w:rFonts w:ascii="宋体" w:eastAsia="宋体" w:hAnsi="宋体" w:cs="宋体" w:hint="eastAsia"/>
          <w:sz w:val="24"/>
          <w:szCs w:val="24"/>
        </w:rPr>
        <w:t>解：</w:t>
      </w:r>
      <w:r>
        <w:rPr>
          <w:rFonts w:ascii="宋体" w:hAnsi="宋体" w:cs="宋体" w:hint="eastAsia"/>
          <w:sz w:val="24"/>
          <w:szCs w:val="24"/>
          <w:lang w:val="en-US" w:eastAsia="zh-CN"/>
        </w:rPr>
        <w:t>(1)</w:t>
      </w:r>
      <w:r>
        <w:rPr>
          <w:rFonts w:ascii="宋体" w:eastAsia="宋体" w:hAnsi="宋体" w:cs="宋体" w:hint="eastAsia"/>
          <w:sz w:val="24"/>
          <w:szCs w:val="24"/>
        </w:rPr>
        <w:t>只闭合开关S，电路为只有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的简单电路，电阻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的阻值为：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left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position w:val="-30"/>
          <w:sz w:val="24"/>
          <w:szCs w:val="24"/>
        </w:rPr>
        <w:object>
          <v:shape id="_x0000_i1027" type="#_x0000_t75" style="width:108pt;height:34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7" DrawAspect="Content" ObjectID="_1468075727" r:id="rId14"/>
        </w:object>
      </w:r>
      <w:r>
        <w:rPr>
          <w:rFonts w:ascii="Times New Roman" w:hAnsi="Times New Roman" w:hint="eastAsia"/>
          <w:color w:val="000000"/>
          <w:lang w:val="en-US" w:eastAsia="zh-CN"/>
        </w:rPr>
        <w:t xml:space="preserve">  </w:t>
      </w:r>
      <w:r>
        <w:rPr>
          <w:rFonts w:ascii="Times New Roman" w:hAnsi="Times New Roman" w:hint="eastAsia"/>
          <w:color w:val="000000"/>
          <w:lang w:eastAsia="zh-CN"/>
        </w:rPr>
        <w:t>……（</w:t>
      </w:r>
      <w:r>
        <w:rPr>
          <w:rFonts w:ascii="Times New Roman" w:hAnsi="Times New Roman" w:hint="eastAsia"/>
          <w:color w:val="000000"/>
          <w:lang w:val="en-US" w:eastAsia="zh-CN"/>
        </w:rPr>
        <w:t>3分</w:t>
      </w:r>
      <w:r>
        <w:rPr>
          <w:rFonts w:ascii="Times New Roman" w:hAnsi="Times New Roman" w:hint="eastAsia"/>
          <w:color w:val="000000"/>
          <w:lang w:eastAsia="zh-CN"/>
        </w:rPr>
        <w:drawing>
          <wp:inline>
            <wp:extent cx="254000" cy="254000"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7494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(2)</w:t>
      </w:r>
      <w:r>
        <w:rPr>
          <w:rFonts w:ascii="宋体" w:eastAsia="宋体" w:hAnsi="宋体" w:cs="宋体" w:hint="eastAsia"/>
          <w:sz w:val="24"/>
          <w:szCs w:val="24"/>
        </w:rPr>
        <w:t>通电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0秒钟，电流通过电阻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所做的功</w:t>
      </w:r>
      <w:r>
        <w:rPr>
          <w:rFonts w:ascii="Times New Roman" w:hAnsi="Times New Roman" w:cs="Times New Roman" w:hint="default"/>
          <w:i/>
          <w:iCs/>
          <w:sz w:val="24"/>
          <w:szCs w:val="24"/>
          <w:lang w:val="en-US" w:eastAsia="zh-CN"/>
        </w:rPr>
        <w:t>W</w:t>
      </w:r>
      <w:r>
        <w:rPr>
          <w:rFonts w:ascii="宋体" w:eastAsia="宋体" w:hAnsi="宋体" w:cs="宋体" w:hint="eastAsia"/>
          <w:sz w:val="24"/>
          <w:szCs w:val="24"/>
        </w:rPr>
        <w:t>为：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position w:val="-10"/>
          <w:sz w:val="24"/>
          <w:szCs w:val="24"/>
        </w:rPr>
        <w:object>
          <v:shape id="_x0000_i1028" type="#_x0000_t75" style="width:162pt;height:17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28" DrawAspect="Content" ObjectID="_1468075728" r:id="rId17"/>
        </w:object>
      </w:r>
      <w:r>
        <w:rPr>
          <w:rFonts w:ascii="Times New Roman" w:hAnsi="Times New Roman" w:hint="eastAsia"/>
          <w:color w:val="000000"/>
          <w:lang w:eastAsia="zh-CN"/>
        </w:rPr>
        <w:t>……（</w:t>
      </w:r>
      <w:r>
        <w:rPr>
          <w:rFonts w:ascii="Times New Roman" w:hAnsi="Times New Roman" w:hint="eastAsia"/>
          <w:color w:val="000000"/>
          <w:lang w:val="en-US" w:eastAsia="zh-CN"/>
        </w:rPr>
        <w:t>3分</w:t>
      </w:r>
      <w:r>
        <w:rPr>
          <w:rFonts w:ascii="Times New Roman" w:hAnsi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(3)</w:t>
      </w:r>
      <w:r>
        <w:rPr>
          <w:rFonts w:ascii="宋体" w:eastAsia="宋体" w:hAnsi="宋体" w:cs="宋体" w:hint="eastAsia"/>
          <w:sz w:val="24"/>
          <w:szCs w:val="24"/>
        </w:rPr>
        <w:t>闭合开关</w:t>
      </w:r>
      <w:r>
        <w:rPr>
          <w:rFonts w:ascii="Times New Roman" w:hAnsi="Times New Roman" w:cs="Times New Roman" w:hint="default"/>
          <w:i/>
          <w:iCs/>
          <w:sz w:val="24"/>
          <w:szCs w:val="24"/>
          <w:lang w:val="en-US" w:eastAsia="zh-CN"/>
        </w:rPr>
        <w:t>S</w:t>
      </w:r>
      <w:r>
        <w:rPr>
          <w:rFonts w:ascii="宋体" w:hAnsi="宋体" w:cs="宋体" w:hint="eastAsia"/>
          <w:sz w:val="24"/>
          <w:szCs w:val="24"/>
          <w:vertAlign w:val="baseline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S</w:t>
      </w:r>
      <w:r>
        <w:rPr>
          <w:rFonts w:ascii="宋体" w:eastAsia="宋体" w:hAnsi="宋体" w:cs="宋体" w:hint="eastAsia"/>
          <w:i w:val="0"/>
          <w:iCs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hAnsi="宋体" w:cs="宋体" w:hint="eastAsia"/>
          <w:sz w:val="24"/>
          <w:szCs w:val="24"/>
          <w:vertAlign w:val="baseline"/>
          <w:lang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并联，要使R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和R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消耗的总功率最小，</w:t>
      </w:r>
      <w:r>
        <w:rPr>
          <w:rFonts w:ascii="宋体" w:hAnsi="宋体" w:cs="宋体" w:hint="eastAsia"/>
          <w:sz w:val="24"/>
          <w:szCs w:val="24"/>
          <w:lang w:val="en-US" w:eastAsia="zh-CN"/>
        </w:rPr>
        <w:t>则</w:t>
      </w:r>
      <w:r>
        <w:rPr>
          <w:rFonts w:ascii="宋体" w:eastAsia="宋体" w:hAnsi="宋体" w:cs="宋体" w:hint="eastAsia"/>
          <w:sz w:val="24"/>
          <w:szCs w:val="24"/>
        </w:rPr>
        <w:t>电路中总电阻最大，</w:t>
      </w:r>
      <w:r>
        <w:rPr>
          <w:rFonts w:ascii="宋体" w:hAnsi="宋体" w:cs="宋体" w:hint="eastAsia"/>
          <w:sz w:val="24"/>
          <w:szCs w:val="24"/>
          <w:lang w:val="en-US" w:eastAsia="zh-CN"/>
        </w:rPr>
        <w:t>电流最小，</w:t>
      </w:r>
      <w:r>
        <w:rPr>
          <w:rFonts w:ascii="宋体" w:eastAsia="宋体" w:hAnsi="宋体" w:cs="宋体" w:hint="eastAsia"/>
          <w:sz w:val="24"/>
          <w:szCs w:val="24"/>
        </w:rPr>
        <w:t>即滑动变阻器滑片P移至最右端，通过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的最小电流为：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position w:val="-30"/>
          <w:sz w:val="24"/>
          <w:szCs w:val="24"/>
        </w:rPr>
        <w:object>
          <v:shape id="_x0000_i1029" type="#_x0000_t75" style="width:108pt;height:34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29" DrawAspect="Content" ObjectID="_1468075729" r:id="rId19"/>
        </w:object>
      </w:r>
      <w:r>
        <w:rPr>
          <w:rFonts w:ascii="宋体" w:eastAsia="宋体" w:hAnsi="宋体" w:cs="宋体" w:hint="eastAsia"/>
          <w:sz w:val="24"/>
          <w:szCs w:val="24"/>
        </w:rPr>
        <w:t>；</w:t>
      </w:r>
      <w:r>
        <w:rPr>
          <w:rFonts w:ascii="宋体" w:eastAsia="宋体" w:hAnsi="宋体" w:cs="宋体" w:hint="eastAsia"/>
          <w:position w:val="-30"/>
          <w:sz w:val="24"/>
          <w:szCs w:val="24"/>
        </w:rPr>
        <w:object>
          <v:shape id="_x0000_i1030" type="#_x0000_t75" style="width:116pt;height:34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0" DrawAspect="Content" ObjectID="_1468075730" r:id="rId21"/>
        </w:objec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电路中最小电流</w:t>
      </w:r>
      <w:r>
        <w:rPr>
          <w:rFonts w:ascii="宋体" w:eastAsia="宋体" w:hAnsi="宋体" w:cs="宋体" w:hint="eastAsia"/>
          <w:position w:val="-10"/>
          <w:sz w:val="24"/>
          <w:szCs w:val="24"/>
        </w:rPr>
        <w:object>
          <v:shape id="_x0000_i1031" type="#_x0000_t75" style="width:167pt;height:17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1" DrawAspect="Content" ObjectID="_1468075731" r:id="rId23"/>
        </w:object>
      </w:r>
      <w:r>
        <w:rPr>
          <w:rFonts w:ascii="宋体" w:eastAsia="宋体" w:hAnsi="宋体" w:cs="宋体" w:hint="eastAsia"/>
          <w:sz w:val="24"/>
          <w:szCs w:val="24"/>
        </w:rPr>
        <w:t>；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则最小总功率</w:t>
      </w:r>
      <w:r>
        <w:rPr>
          <w:rFonts w:ascii="宋体" w:eastAsia="宋体" w:hAnsi="宋体" w:cs="宋体" w:hint="eastAsia"/>
          <w:position w:val="-14"/>
          <w:sz w:val="24"/>
          <w:szCs w:val="24"/>
        </w:rPr>
        <w:object>
          <v:shape id="_x0000_i1032" type="#_x0000_t75" style="width:157.95pt;height:19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2" DrawAspect="Content" ObjectID="_1468075732" r:id="rId25"/>
        </w:objec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hint="eastAsia"/>
          <w:color w:val="000000"/>
          <w:lang w:eastAsia="zh-CN"/>
        </w:rPr>
        <w:t>……（</w:t>
      </w:r>
      <w:r>
        <w:rPr>
          <w:rFonts w:ascii="Times New Roman" w:hAnsi="Times New Roman" w:hint="eastAsia"/>
          <w:color w:val="000000"/>
          <w:lang w:val="en-US" w:eastAsia="zh-CN"/>
        </w:rPr>
        <w:t>3分</w:t>
      </w:r>
      <w:r>
        <w:rPr>
          <w:rFonts w:ascii="Times New Roman" w:hAnsi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答：</w:t>
      </w: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1</w:t>
      </w:r>
      <w:r>
        <w:rPr>
          <w:rFonts w:ascii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电阻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的阻值为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0Ω；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</w:rPr>
        <w:t>通电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0秒钟，电流通过电阻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所做的功W为</w:t>
      </w:r>
      <w:r>
        <w:rPr>
          <w:rFonts w:ascii="宋体" w:hAnsi="宋体" w:cs="宋体" w:hint="eastAsia"/>
          <w:sz w:val="24"/>
          <w:szCs w:val="24"/>
          <w:lang w:val="en-US" w:eastAsia="zh-CN"/>
        </w:rPr>
        <w:t>36J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3）</w:t>
      </w:r>
      <w:r>
        <w:rPr>
          <w:rFonts w:ascii="宋体" w:eastAsia="宋体" w:hAnsi="宋体" w:cs="宋体" w:hint="eastAsia"/>
          <w:sz w:val="24"/>
          <w:szCs w:val="24"/>
        </w:rPr>
        <w:t>闭合开关</w:t>
      </w:r>
      <w:r>
        <w:rPr>
          <w:rFonts w:ascii="Times New Roman" w:hAnsi="Times New Roman" w:cs="Times New Roman" w:hint="default"/>
          <w:i/>
          <w:iCs/>
          <w:sz w:val="24"/>
          <w:szCs w:val="24"/>
          <w:lang w:val="en-US" w:eastAsia="zh-CN"/>
        </w:rPr>
        <w:t>S</w:t>
      </w:r>
      <w:r>
        <w:rPr>
          <w:rFonts w:ascii="宋体" w:hAnsi="宋体" w:cs="宋体" w:hint="eastAsia"/>
          <w:sz w:val="24"/>
          <w:szCs w:val="24"/>
          <w:vertAlign w:val="baseline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S</w:t>
      </w:r>
      <w:r>
        <w:rPr>
          <w:rFonts w:ascii="宋体" w:eastAsia="宋体" w:hAnsi="宋体" w:cs="宋体" w:hint="eastAsia"/>
          <w:i w:val="0"/>
          <w:iCs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，移动滑动变阻器滑片P，使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和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R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消耗的总功率最小，此最小总功率</w:t>
      </w:r>
      <w:r>
        <w:rPr>
          <w:rFonts w:ascii="Times New Roman" w:eastAsia="宋体" w:hAnsi="Times New Roman" w:cs="Times New Roman" w:hint="default"/>
          <w:i/>
          <w:iCs/>
          <w:sz w:val="24"/>
          <w:szCs w:val="24"/>
        </w:rPr>
        <w:t>P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最小</w:t>
      </w:r>
      <w:r>
        <w:rPr>
          <w:rFonts w:ascii="宋体" w:eastAsia="宋体" w:hAnsi="宋体" w:cs="宋体" w:hint="eastAsia"/>
          <w:sz w:val="24"/>
          <w:szCs w:val="24"/>
        </w:rPr>
        <w:t>为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2.52</w:t>
      </w:r>
      <w:r>
        <w:rPr>
          <w:rFonts w:ascii="宋体" w:eastAsia="宋体" w:hAnsi="宋体" w:cs="宋体" w:hint="eastAsia"/>
          <w:sz w:val="24"/>
          <w:szCs w:val="24"/>
        </w:rPr>
        <w:t>W。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360" w:lineRule="auto"/>
        <w:ind w:left="273" w:right="0" w:firstLine="0" w:leftChars="130" w:firstLineChars="0"/>
        <w:rPr>
          <w:rFonts w:ascii="宋体" w:eastAsia="新宋体" w:hAnsi="宋体" w:cs="宋体" w:hint="default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21.（1）b   </w:t>
      </w:r>
      <w:r>
        <w:rPr>
          <w:rFonts w:ascii="Times New Roman" w:hAnsi="Times New Roman" w:hint="eastAsia"/>
          <w:color w:val="000000"/>
          <w:lang w:eastAsia="zh-CN"/>
        </w:rPr>
        <w:t>……（</w:t>
      </w:r>
      <w:r>
        <w:rPr>
          <w:rFonts w:ascii="Times New Roman" w:hAnsi="Times New Roman" w:hint="eastAsia"/>
          <w:color w:val="000000"/>
          <w:lang w:val="en-US" w:eastAsia="zh-CN"/>
        </w:rPr>
        <w:t>2分</w:t>
      </w:r>
      <w:r>
        <w:rPr>
          <w:rFonts w:ascii="Times New Roman" w:hAnsi="Times New Roman" w:hint="eastAsia"/>
          <w:color w:val="000000"/>
          <w:lang w:eastAsia="zh-CN"/>
        </w:rPr>
        <w:t>）</w:t>
      </w:r>
      <w:r>
        <w:rPr>
          <w:rFonts w:ascii="Times New Roman" w:hAnsi="Times New Roman" w:hint="eastAsia"/>
          <w:color w:val="000000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1"/>
          <w:szCs w:val="21"/>
        </w:rPr>
        <w:t>增大保护电阻R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t>或减小电源电压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hint="eastAsia"/>
          <w:color w:val="000000"/>
          <w:lang w:eastAsia="zh-CN"/>
        </w:rPr>
        <w:t>……（</w:t>
      </w:r>
      <w:r>
        <w:rPr>
          <w:rFonts w:ascii="Times New Roman" w:hAnsi="Times New Roman" w:hint="eastAsia"/>
          <w:color w:val="000000"/>
          <w:lang w:val="en-US" w:eastAsia="zh-CN"/>
        </w:rPr>
        <w:t>2分</w:t>
      </w:r>
      <w:r>
        <w:rPr>
          <w:rFonts w:ascii="Times New Roman" w:hAnsi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）由题意可知，刚开始保温时，电路电流为0.8mA，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33" type="#_x0000_t75" style="width:33pt;height:31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3" DrawAspect="Content" ObjectID="_1468075733" r:id="rId27"/>
        </w:object>
      </w:r>
      <w:r>
        <w:rPr>
          <w:rFonts w:ascii="Times New Roman" w:eastAsia="新宋体" w:hAnsi="Times New Roman" w:hint="eastAsia"/>
          <w:sz w:val="21"/>
          <w:szCs w:val="21"/>
        </w:rPr>
        <w:t>可知，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电路的总电阻为：</w:t>
      </w:r>
    </w:p>
    <w:p>
      <w:pPr>
        <w:spacing w:line="360" w:lineRule="auto"/>
        <w:ind w:left="273" w:right="0" w:firstLine="0" w:leftChars="130" w:firstLineChars="0"/>
      </w:pP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34" type="#_x0000_t75" style="width:138pt;height:31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4" DrawAspect="Content" ObjectID="_1468075734" r:id="rId29"/>
        </w:objec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因串联电路中的总电阻等于各部分电阻之和，所以热敏电阻的阻值为：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R＝R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总</w:t>
      </w:r>
      <w:r>
        <w:rPr>
          <w:rFonts w:ascii="Times New Roman" w:eastAsia="新宋体" w:hAnsi="Times New Roman" w:hint="eastAsia"/>
          <w:sz w:val="24"/>
          <w:szCs w:val="24"/>
          <w:vertAlign w:val="baseline"/>
          <w:lang w:val="en-US" w:eastAsia="zh-CN"/>
        </w:rPr>
        <w:t>-</w:t>
      </w:r>
      <w:r>
        <w:rPr>
          <w:rFonts w:ascii="Times New Roman" w:eastAsia="新宋体" w:hAnsi="Times New Roman" w:hint="eastAsia"/>
          <w:sz w:val="21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t>＝7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0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Times New Roman" w:eastAsia="新宋体" w:hAnsi="Times New Roman" w:hint="eastAsia"/>
          <w:sz w:val="21"/>
          <w:szCs w:val="21"/>
        </w:rPr>
        <w:t>﹣200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Times New Roman" w:eastAsia="新宋体" w:hAnsi="Times New Roman" w:hint="eastAsia"/>
          <w:sz w:val="21"/>
          <w:szCs w:val="21"/>
        </w:rPr>
        <w:t>＝550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Cambria Math" w:hAnsi="Cambria Math" w:hint="eastAsia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hint="eastAsia"/>
          <w:color w:val="000000"/>
          <w:lang w:eastAsia="zh-CN"/>
        </w:rPr>
        <w:t>……</w:t>
      </w:r>
      <w:r>
        <w:rPr>
          <w:rFonts w:ascii="Times New Roman" w:hAnsi="Times New Roman" w:hint="eastAsia"/>
          <w:color w:val="000000"/>
          <w:lang w:val="en-US" w:eastAsia="zh-CN"/>
        </w:rPr>
        <w:t xml:space="preserve"> </w:t>
      </w:r>
      <w:r>
        <w:rPr>
          <w:rFonts w:ascii="Times New Roman" w:hAnsi="Times New Roman" w:hint="eastAsia"/>
          <w:color w:val="000000"/>
          <w:lang w:eastAsia="zh-CN"/>
        </w:rPr>
        <w:t>（</w:t>
      </w:r>
      <w:r>
        <w:rPr>
          <w:rFonts w:ascii="Times New Roman" w:hAnsi="Times New Roman" w:hint="eastAsia"/>
          <w:color w:val="000000"/>
          <w:lang w:val="en-US" w:eastAsia="zh-CN"/>
        </w:rPr>
        <w:t>4分</w:t>
      </w:r>
      <w:r>
        <w:rPr>
          <w:rFonts w:ascii="Times New Roman" w:hAnsi="Times New Roman" w:hint="eastAsia"/>
          <w:color w:val="000000"/>
          <w:lang w:eastAsia="zh-CN"/>
        </w:rPr>
        <w:t>）</w:t>
      </w:r>
    </w:p>
    <w:p>
      <w:pPr>
        <w:spacing w:line="360" w:lineRule="auto"/>
        <w:rPr>
          <w:rFonts w:ascii="Times New Roman" w:eastAsia="新宋体" w:hAnsi="Times New Roman" w:hint="eastAsia"/>
          <w:sz w:val="21"/>
          <w:szCs w:val="21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由图乙可知，此时温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度</w:t>
      </w:r>
      <w:r>
        <w:rPr>
          <w:rFonts w:ascii="Times New Roman" w:eastAsia="新宋体" w:hAnsi="Times New Roman" w:hint="eastAsia"/>
          <w:sz w:val="21"/>
          <w:szCs w:val="21"/>
        </w:rPr>
        <w:t>为80℃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。</w:t>
      </w:r>
    </w:p>
    <w:p>
      <w:pPr>
        <w:spacing w:line="360" w:lineRule="auto"/>
        <w:ind w:left="273" w:right="0" w:firstLine="0" w:leftChars="130" w:firstLineChars="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）由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乙</w:t>
      </w:r>
      <w:r>
        <w:rPr>
          <w:rFonts w:ascii="Times New Roman" w:eastAsia="新宋体" w:hAnsi="Times New Roman" w:hint="eastAsia"/>
          <w:sz w:val="21"/>
          <w:szCs w:val="21"/>
        </w:rPr>
        <w:t>图可知，电磁铁的衔铁被吸下，继电器下方触点和触点b接通时，电路为R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的基本电路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电路处于加热状态；继电器上方触点和触点a接通时，R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与R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串联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电路处于保温状态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35" type="#_x0000_t75" style="width:40pt;height:33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5" DrawAspect="Content" ObjectID="_1468075735" r:id="rId31"/>
        </w:object>
      </w:r>
      <w:r>
        <w:rPr>
          <w:rFonts w:ascii="Times New Roman" w:eastAsia="新宋体" w:hAnsi="Times New Roman" w:hint="eastAsia"/>
          <w:sz w:val="21"/>
          <w:szCs w:val="21"/>
        </w:rPr>
        <w:t>可知，</w:t>
      </w:r>
      <w:r>
        <w:rPr>
          <w:rFonts w:ascii="宋体" w:eastAsia="宋体" w:hAnsi="宋体" w:cs="宋体" w:hint="eastAsia"/>
          <w:position w:val="-32"/>
          <w:sz w:val="24"/>
          <w:szCs w:val="24"/>
        </w:rPr>
        <w:object>
          <v:shape id="_x0000_i1036" type="#_x0000_t75" style="width:142pt;height:38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6" DrawAspect="Content" ObjectID="_1468075736" r:id="rId33"/>
        </w:object>
      </w:r>
      <w:r>
        <w:rPr>
          <w:rFonts w:ascii="宋体" w:eastAsia="宋体" w:hAnsi="宋体" w:cs="宋体" w:hint="eastAsia"/>
          <w:position w:val="-32"/>
          <w:sz w:val="24"/>
          <w:szCs w:val="24"/>
        </w:rPr>
        <w:object>
          <v:shape id="_x0000_i1037" type="#_x0000_t75" style="width:149pt;height:38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7" DrawAspect="Content" ObjectID="_1468075737" r:id="rId35"/>
        </w:objec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则R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＝R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总</w:t>
      </w:r>
      <w:r>
        <w:rPr>
          <w:rFonts w:ascii="Times New Roman" w:eastAsia="新宋体" w:hAnsi="Times New Roman" w:hint="eastAsia"/>
          <w:sz w:val="21"/>
          <w:szCs w:val="21"/>
        </w:rPr>
        <w:t>′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</w:t>
      </w:r>
      <w:r>
        <w:rPr>
          <w:rFonts w:ascii="Times New Roman" w:eastAsia="新宋体" w:hAnsi="Times New Roman" w:hint="eastAsia"/>
          <w:sz w:val="21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605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121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484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ascii="Cambria Math" w:hAnsi="Cambria Math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hint="eastAsia"/>
          <w:color w:val="000000"/>
          <w:lang w:eastAsia="zh-CN"/>
        </w:rPr>
        <w:t>……</w:t>
      </w:r>
      <w:r>
        <w:rPr>
          <w:rFonts w:ascii="Times New Roman" w:hAnsi="Times New Roman" w:hint="eastAsia"/>
          <w:color w:val="000000"/>
          <w:lang w:val="en-US" w:eastAsia="zh-CN"/>
        </w:rPr>
        <w:t xml:space="preserve"> </w:t>
      </w:r>
      <w:r>
        <w:rPr>
          <w:rFonts w:ascii="Times New Roman" w:hAnsi="Times New Roman" w:hint="eastAsia"/>
          <w:color w:val="000000"/>
          <w:lang w:eastAsia="zh-CN"/>
        </w:rPr>
        <w:t>（</w:t>
      </w:r>
      <w:r>
        <w:rPr>
          <w:rFonts w:ascii="Times New Roman" w:hAnsi="Times New Roman" w:hint="eastAsia"/>
          <w:color w:val="000000"/>
          <w:lang w:val="en-US" w:eastAsia="zh-CN"/>
        </w:rPr>
        <w:t>4分</w:t>
      </w:r>
      <w:r>
        <w:rPr>
          <w:rFonts w:ascii="Times New Roman" w:hAnsi="Times New Roman" w:hint="eastAsia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right="0" w:firstLine="210" w:rightChars="0" w:firstLineChars="10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（4）由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38" type="#_x0000_t75" style="width:35pt;height:31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38" DrawAspect="Content" ObjectID="_1468075738" r:id="rId37"/>
        </w:object>
      </w:r>
      <w:r>
        <w:rPr>
          <w:rFonts w:ascii="宋体" w:hAnsi="宋体" w:cs="宋体" w:hint="eastAsia"/>
          <w:position w:val="-30"/>
          <w:sz w:val="24"/>
          <w:szCs w:val="24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得果汁的质量</w:t>
      </w:r>
      <w:r>
        <w:rPr>
          <w:rFonts w:ascii="宋体" w:eastAsia="宋体" w:hAnsi="宋体" w:cs="宋体" w:hint="eastAsia"/>
          <w:position w:val="-10"/>
          <w:sz w:val="24"/>
          <w:szCs w:val="24"/>
        </w:rPr>
        <w:object>
          <v:shape id="_x0000_i1039" type="#_x0000_t75" style="width:234pt;height:18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39" DrawAspect="Content" ObjectID="_1468075739" r:id="rId39"/>
        </w:objec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果汁</w:t>
      </w:r>
      <w:r>
        <w:rPr>
          <w:rFonts w:ascii="Times New Roman" w:eastAsia="新宋体" w:hAnsi="Times New Roman" w:hint="eastAsia"/>
          <w:sz w:val="21"/>
          <w:szCs w:val="21"/>
        </w:rPr>
        <w:t>吸收的热量：Q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吸</w:t>
      </w:r>
      <w:r>
        <w:rPr>
          <w:rFonts w:ascii="Times New Roman" w:eastAsia="新宋体" w:hAnsi="Times New Roman" w:hint="eastAsia"/>
          <w:sz w:val="21"/>
          <w:szCs w:val="21"/>
        </w:rPr>
        <w:t>＝cm（t﹣t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t>）＝4×10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J/（kg•℃）×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0.6</w:t>
      </w:r>
      <w:r>
        <w:rPr>
          <w:rFonts w:ascii="Times New Roman" w:eastAsia="新宋体" w:hAnsi="Times New Roman" w:hint="eastAsia"/>
          <w:sz w:val="21"/>
          <w:szCs w:val="21"/>
        </w:rPr>
        <w:t>kg×（50℃﹣20℃）＝7.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×10</w:t>
      </w:r>
      <w:r>
        <w:rPr>
          <w:rFonts w:ascii="Times New Roman" w:eastAsia="新宋体" w:hAnsi="Times New Roman" w:hint="eastAsia"/>
          <w:sz w:val="21"/>
          <w:szCs w:val="21"/>
          <w:vertAlign w:val="superscript"/>
          <w:lang w:val="en-US" w:eastAsia="zh-CN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J，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40" type="#_x0000_t75" style="width:41pt;height:31.95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0" DrawAspect="Content" ObjectID="_1468075740" r:id="rId41"/>
        </w:object>
      </w:r>
      <w:r>
        <w:rPr>
          <w:rFonts w:ascii="Times New Roman" w:eastAsia="新宋体" w:hAnsi="Times New Roman" w:hint="eastAsia"/>
          <w:sz w:val="21"/>
          <w:szCs w:val="21"/>
        </w:rPr>
        <w:t>可得，</w:t>
      </w:r>
      <w:r>
        <w:rPr>
          <w:rFonts w:ascii="宋体" w:eastAsia="宋体" w:hAnsi="宋体" w:cs="宋体" w:hint="eastAsia"/>
          <w:position w:val="-28"/>
          <w:sz w:val="24"/>
          <w:szCs w:val="24"/>
        </w:rPr>
        <w:object>
          <v:shape id="_x0000_i1041" type="#_x0000_t75" style="width:155pt;height:35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1" DrawAspect="Content" ObjectID="_1468075741" r:id="rId43"/>
        </w:objec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由W＝Pt可得，</w:t>
      </w:r>
    </w:p>
    <w:p>
      <w:pPr>
        <w:spacing w:line="360" w:lineRule="auto"/>
        <w:ind w:left="273" w:right="0" w:firstLine="0" w:leftChars="130" w:firstLineChars="0"/>
        <w:rPr>
          <w:rFonts w:ascii="宋体" w:eastAsia="宋体" w:hAnsi="宋体" w:cs="宋体" w:hint="eastAsia"/>
          <w:position w:val="-30"/>
          <w:sz w:val="24"/>
          <w:szCs w:val="24"/>
        </w:rPr>
      </w:pPr>
      <w:r>
        <w:rPr>
          <w:rFonts w:ascii="Times New Roman" w:eastAsia="新宋体" w:hAnsi="Times New Roman" w:hint="eastAsia"/>
          <w:sz w:val="21"/>
          <w:szCs w:val="21"/>
        </w:rPr>
        <w:t>加热时间：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42" type="#_x0000_t75" style="width:119pt;height:33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2" DrawAspect="Content" ObjectID="_1468075742" r:id="rId45"/>
        </w:object>
      </w:r>
      <w:r>
        <w:rPr>
          <w:rFonts w:ascii="Cambria Math" w:hAnsi="Cambria Math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hint="eastAsia"/>
          <w:color w:val="000000"/>
          <w:lang w:eastAsia="zh-CN"/>
        </w:rPr>
        <w:t>……</w:t>
      </w:r>
      <w:r>
        <w:rPr>
          <w:rFonts w:ascii="Times New Roman" w:hAnsi="Times New Roman" w:hint="eastAsia"/>
          <w:color w:val="000000"/>
          <w:lang w:val="en-US" w:eastAsia="zh-CN"/>
        </w:rPr>
        <w:t xml:space="preserve"> </w:t>
      </w:r>
      <w:r>
        <w:rPr>
          <w:rFonts w:ascii="Times New Roman" w:hAnsi="Times New Roman" w:hint="eastAsia"/>
          <w:color w:val="000000"/>
          <w:lang w:eastAsia="zh-CN"/>
        </w:rPr>
        <w:t>（</w:t>
      </w:r>
      <w:r>
        <w:rPr>
          <w:rFonts w:ascii="Times New Roman" w:hAnsi="Times New Roman" w:hint="eastAsia"/>
          <w:color w:val="000000"/>
          <w:lang w:val="en-US" w:eastAsia="zh-CN"/>
        </w:rPr>
        <w:t>4分</w:t>
      </w:r>
      <w:r>
        <w:rPr>
          <w:rFonts w:ascii="Times New Roman" w:hAnsi="Times New Roman" w:hint="eastAsia"/>
          <w:color w:val="000000"/>
          <w:lang w:eastAsia="zh-CN"/>
        </w:rPr>
        <w:t>）</w:t>
      </w:r>
    </w:p>
    <w:p>
      <w:pPr>
        <w:spacing w:line="360" w:lineRule="auto"/>
        <w:rPr>
          <w:rFonts w:ascii="宋体" w:eastAsia="新宋体" w:hAnsi="宋体" w:cs="宋体" w:hint="eastAsia"/>
          <w:color w:val="000000"/>
          <w:szCs w:val="21"/>
          <w:lang w:eastAsia="zh-CN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>答：</w:t>
      </w:r>
      <w:r>
        <w:rPr>
          <w:rFonts w:ascii="宋体" w:hAnsi="宋体" w:cs="宋体" w:hint="eastAsia"/>
          <w:color w:val="000000"/>
          <w:szCs w:val="21"/>
        </w:rPr>
        <w:t>（2）若</w:t>
      </w:r>
      <w:r>
        <w:rPr>
          <w:rFonts w:ascii="Times New Roman" w:hAnsi="Times New Roman" w:cs="Times New Roman" w:hint="default"/>
          <w:i/>
          <w:iCs/>
          <w:color w:val="000000"/>
          <w:szCs w:val="21"/>
        </w:rPr>
        <w:t>R</w:t>
      </w:r>
      <w:r>
        <w:rPr>
          <w:rFonts w:ascii="宋体" w:hAnsi="宋体" w:cs="宋体" w:hint="eastAsia"/>
          <w:color w:val="000000"/>
          <w:szCs w:val="21"/>
          <w:vertAlign w:val="subscript"/>
        </w:rPr>
        <w:t>0</w:t>
      </w:r>
      <w:r>
        <w:rPr>
          <w:rFonts w:ascii="宋体" w:hAnsi="宋体" w:cs="宋体" w:hint="eastAsia"/>
          <w:color w:val="000000"/>
          <w:szCs w:val="21"/>
        </w:rPr>
        <w:t>为200</w:t>
      </w:r>
      <w:r>
        <w:rPr>
          <w:rFonts w:ascii="Times New Roman" w:hAnsi="Times New Roman" w:cs="Times New Roman" w:hint="default"/>
          <w:color w:val="000000"/>
          <w:szCs w:val="21"/>
        </w:rPr>
        <w:t>Ω</w:t>
      </w:r>
      <w:r>
        <w:rPr>
          <w:rFonts w:ascii="宋体" w:hAnsi="宋体" w:cs="宋体" w:hint="eastAsia"/>
          <w:color w:val="000000"/>
          <w:szCs w:val="21"/>
        </w:rPr>
        <w:t>，则智能榨汁机刚开始保温时果汁的温度是</w:t>
      </w:r>
      <w:r>
        <w:rPr>
          <w:rFonts w:ascii="Times New Roman" w:eastAsia="新宋体" w:hAnsi="Times New Roman" w:hint="eastAsia"/>
          <w:sz w:val="21"/>
          <w:szCs w:val="21"/>
        </w:rPr>
        <w:t>80℃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；</w:t>
      </w:r>
    </w:p>
    <w:p>
      <w:pPr>
        <w:spacing w:line="360" w:lineRule="auto"/>
        <w:ind w:firstLine="210" w:firstLineChars="100"/>
        <w:rPr>
          <w:rFonts w:ascii="宋体" w:eastAsia="宋体" w:hAnsi="宋体" w:cs="宋体" w:hint="eastAsia"/>
          <w:color w:val="000000"/>
          <w:szCs w:val="21"/>
          <w:lang w:eastAsia="zh-CN"/>
        </w:rPr>
      </w:pPr>
      <w:r>
        <w:rPr>
          <w:rFonts w:ascii="宋体" w:hAnsi="宋体" w:cs="宋体" w:hint="eastAsia"/>
          <w:color w:val="000000"/>
          <w:szCs w:val="21"/>
        </w:rPr>
        <w:t>（3）电阻丝</w:t>
      </w:r>
      <w:r>
        <w:rPr>
          <w:rFonts w:ascii="Times New Roman" w:hAnsi="Times New Roman" w:cs="Times New Roman" w:hint="default"/>
          <w:i/>
          <w:iCs/>
          <w:color w:val="000000"/>
          <w:szCs w:val="21"/>
        </w:rPr>
        <w:t>R</w:t>
      </w:r>
      <w:r>
        <w:rPr>
          <w:rFonts w:ascii="宋体" w:hAnsi="宋体" w:cs="宋体" w:hint="eastAsia"/>
          <w:color w:val="000000"/>
          <w:szCs w:val="21"/>
          <w:vertAlign w:val="subscript"/>
        </w:rPr>
        <w:t>1</w:t>
      </w:r>
      <w:r>
        <w:rPr>
          <w:rFonts w:ascii="宋体" w:hAnsi="宋体" w:cs="宋体" w:hint="eastAsia"/>
          <w:color w:val="000000"/>
          <w:szCs w:val="21"/>
        </w:rPr>
        <w:t>的阻值是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484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Cambria Math" w:hAnsi="Cambria Math" w:hint="eastAsia"/>
          <w:sz w:val="21"/>
          <w:szCs w:val="21"/>
          <w:lang w:eastAsia="zh-CN"/>
        </w:rPr>
        <w:t>。</w:t>
      </w:r>
    </w:p>
    <w:p>
      <w:pPr>
        <w:spacing w:line="360" w:lineRule="auto"/>
        <w:ind w:right="0" w:firstLine="210" w:firstLineChars="100"/>
        <w:rPr>
          <w:rFonts w:ascii="宋体" w:eastAsia="宋体" w:hAnsi="宋体" w:cs="宋体" w:hint="default"/>
          <w:position w:val="-30"/>
          <w:sz w:val="24"/>
          <w:szCs w:val="24"/>
          <w:lang w:val="en-US" w:eastAsia="zh-CN"/>
        </w:rPr>
      </w:pPr>
      <w:r>
        <w:rPr>
          <w:rFonts w:ascii="宋体" w:hAnsi="宋体" w:cs="宋体" w:hint="eastAsia"/>
          <w:color w:val="000000"/>
          <w:szCs w:val="21"/>
        </w:rPr>
        <w:t>（4）该热水器在加热状态下，将</w:t>
      </w:r>
      <w:r>
        <w:rPr>
          <w:rFonts w:ascii="Times New Roman" w:hAnsi="Times New Roman" w:cs="Times New Roman" w:hint="default"/>
          <w:color w:val="000000"/>
          <w:szCs w:val="21"/>
        </w:rPr>
        <w:t>500</w:t>
      </w:r>
      <w:r>
        <w:rPr>
          <w:rFonts w:cs="Times New Roman" w:hint="eastAsia"/>
          <w:color w:val="000000"/>
          <w:szCs w:val="21"/>
          <w:lang w:val="en-US" w:eastAsia="zh-CN"/>
        </w:rPr>
        <w:t>ml</w:t>
      </w:r>
      <w:r>
        <w:rPr>
          <w:rFonts w:ascii="宋体" w:hAnsi="宋体" w:cs="宋体" w:hint="eastAsia"/>
          <w:color w:val="000000"/>
          <w:szCs w:val="21"/>
        </w:rPr>
        <w:t>、</w:t>
      </w:r>
      <w:r>
        <w:rPr>
          <w:rFonts w:ascii="Times New Roman" w:hAnsi="Times New Roman" w:cs="Times New Roman" w:hint="default"/>
          <w:color w:val="000000"/>
          <w:szCs w:val="21"/>
        </w:rPr>
        <w:t>20℃</w:t>
      </w:r>
      <w:r>
        <w:rPr>
          <w:rFonts w:ascii="宋体" w:hAnsi="宋体" w:cs="宋体" w:hint="eastAsia"/>
          <w:color w:val="000000"/>
          <w:szCs w:val="21"/>
        </w:rPr>
        <w:t>的果汁加热到</w:t>
      </w:r>
      <w:r>
        <w:rPr>
          <w:rFonts w:ascii="Times New Roman" w:hAnsi="Times New Roman" w:cs="Times New Roman" w:hint="default"/>
          <w:color w:val="000000"/>
          <w:szCs w:val="21"/>
        </w:rPr>
        <w:t>50℃</w:t>
      </w:r>
      <w:r>
        <w:rPr>
          <w:rFonts w:ascii="宋体" w:hAnsi="宋体" w:cs="宋体" w:hint="eastAsia"/>
          <w:color w:val="000000"/>
          <w:szCs w:val="21"/>
        </w:rPr>
        <w:t>需要加热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200s。</w:t>
      </w:r>
    </w:p>
    <w:sectPr>
      <w:footerReference w:type="even" r:id="rId46"/>
      <w:footerReference w:type="default" r:id="rId47"/>
      <w:pgSz w:w="11906" w:h="16838"/>
      <w:pgMar w:top="1440" w:right="1080" w:bottom="1440" w:left="108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DA7896"/>
    <w:rsid w:val="00046341"/>
    <w:rsid w:val="00166351"/>
    <w:rsid w:val="00276A52"/>
    <w:rsid w:val="00361800"/>
    <w:rsid w:val="00472654"/>
    <w:rsid w:val="0049166A"/>
    <w:rsid w:val="004B11A7"/>
    <w:rsid w:val="004C6108"/>
    <w:rsid w:val="005B0813"/>
    <w:rsid w:val="005E461D"/>
    <w:rsid w:val="007E17FD"/>
    <w:rsid w:val="009B231D"/>
    <w:rsid w:val="00BA159F"/>
    <w:rsid w:val="00BA48F5"/>
    <w:rsid w:val="00BA58EC"/>
    <w:rsid w:val="00D44050"/>
    <w:rsid w:val="00DA5120"/>
    <w:rsid w:val="02492AAC"/>
    <w:rsid w:val="03E544A4"/>
    <w:rsid w:val="0580108C"/>
    <w:rsid w:val="05C257C4"/>
    <w:rsid w:val="0933581A"/>
    <w:rsid w:val="094F46A5"/>
    <w:rsid w:val="09BC02BE"/>
    <w:rsid w:val="0C0C47E0"/>
    <w:rsid w:val="0C962AF3"/>
    <w:rsid w:val="0F76322F"/>
    <w:rsid w:val="122E3AE2"/>
    <w:rsid w:val="14A91749"/>
    <w:rsid w:val="176409DC"/>
    <w:rsid w:val="19A23B45"/>
    <w:rsid w:val="1ABA35BE"/>
    <w:rsid w:val="1F101F26"/>
    <w:rsid w:val="22DC542F"/>
    <w:rsid w:val="2310331D"/>
    <w:rsid w:val="2506467E"/>
    <w:rsid w:val="2BC66495"/>
    <w:rsid w:val="2E0A7D28"/>
    <w:rsid w:val="2F9B50EC"/>
    <w:rsid w:val="307C6BB8"/>
    <w:rsid w:val="31910C0A"/>
    <w:rsid w:val="33797A6C"/>
    <w:rsid w:val="349F3218"/>
    <w:rsid w:val="36B37C87"/>
    <w:rsid w:val="36CA2585"/>
    <w:rsid w:val="37211D17"/>
    <w:rsid w:val="37C203DC"/>
    <w:rsid w:val="396535C4"/>
    <w:rsid w:val="3CC01538"/>
    <w:rsid w:val="3CED25E1"/>
    <w:rsid w:val="3E7C1DB5"/>
    <w:rsid w:val="43AA7608"/>
    <w:rsid w:val="45715278"/>
    <w:rsid w:val="46A1530D"/>
    <w:rsid w:val="477364C7"/>
    <w:rsid w:val="501F5A62"/>
    <w:rsid w:val="524F3E94"/>
    <w:rsid w:val="56136931"/>
    <w:rsid w:val="590D4DA1"/>
    <w:rsid w:val="5B32478D"/>
    <w:rsid w:val="5E8F491F"/>
    <w:rsid w:val="5EBD7597"/>
    <w:rsid w:val="5FDA7896"/>
    <w:rsid w:val="611D4709"/>
    <w:rsid w:val="629E3667"/>
    <w:rsid w:val="6778275E"/>
    <w:rsid w:val="688C4344"/>
    <w:rsid w:val="68BD6191"/>
    <w:rsid w:val="6CA3113F"/>
    <w:rsid w:val="6D0E3934"/>
    <w:rsid w:val="6E5C7626"/>
    <w:rsid w:val="71F030E2"/>
    <w:rsid w:val="71FE0E36"/>
    <w:rsid w:val="75427D8A"/>
    <w:rsid w:val="7A664C5D"/>
    <w:rsid w:val="7E7A74E0"/>
    <w:rsid w:val="7F3851AB"/>
    <w:rsid w:val="7F79712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customStyle="1" w:styleId="Char">
    <w:name w:val="批注框文本 Char"/>
    <w:basedOn w:val="DefaultParagraphFont"/>
    <w:link w:val="BalloonText"/>
    <w:qFormat/>
    <w:rPr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character" w:customStyle="1" w:styleId="Char0">
    <w:name w:val="页眉 Char"/>
    <w:basedOn w:val="DefaultParagraphFont"/>
    <w:link w:val="Head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7.png" /><Relationship Id="rId16" Type="http://schemas.openxmlformats.org/officeDocument/2006/relationships/image" Target="media/image8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8.bin" /><Relationship Id="rId46" Type="http://schemas.openxmlformats.org/officeDocument/2006/relationships/footer" Target="footer1.xml" /><Relationship Id="rId47" Type="http://schemas.openxmlformats.org/officeDocument/2006/relationships/footer" Target="footer2.xml" /><Relationship Id="rId48" Type="http://schemas.openxmlformats.org/officeDocument/2006/relationships/theme" Target="theme/theme1.xml" /><Relationship Id="rId49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3CC071-533C-4415-9C5C-32910ABED3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Company>微软中国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小丫</dc:creator>
  <cp:lastModifiedBy>紫藤</cp:lastModifiedBy>
  <cp:revision>5</cp:revision>
  <cp:lastPrinted>2021-01-25T05:56:00Z</cp:lastPrinted>
  <dcterms:created xsi:type="dcterms:W3CDTF">2020-12-09T02:20:00Z</dcterms:created>
  <dcterms:modified xsi:type="dcterms:W3CDTF">2021-01-25T09:18:29Z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