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18"/>
          <w:szCs w:val="18"/>
          <w:lang w:val="en-US" w:eastAsia="zh-CN"/>
        </w:rPr>
      </w:pPr>
      <w:r>
        <w:rPr>
          <w:rFonts w:hint="eastAsia"/>
          <w:sz w:val="18"/>
          <w:szCs w:val="18"/>
        </w:rPr>
        <w:t>部编版一年级下册语文第四单元试题三</w:t>
      </w:r>
      <w:r>
        <w:rPr>
          <w:rFonts w:hint="eastAsia"/>
          <w:sz w:val="18"/>
          <w:szCs w:val="18"/>
          <w:lang w:val="en-US" w:eastAsia="zh-CN"/>
        </w:rPr>
        <w:t>答案</w:t>
      </w:r>
    </w:p>
    <w:p>
      <w:pPr>
        <w:jc w:val="center"/>
        <w:rPr>
          <w:rFonts w:hint="eastAsia"/>
          <w:sz w:val="18"/>
          <w:szCs w:val="18"/>
          <w:lang w:val="en-US" w:eastAsia="zh-CN"/>
        </w:rPr>
      </w:pPr>
      <w:r>
        <w:rPr>
          <w:rFonts w:hint="eastAsia"/>
          <w:sz w:val="18"/>
          <w:szCs w:val="18"/>
          <w:lang w:val="en-US" w:eastAsia="zh-CN"/>
        </w:rPr>
        <w:drawing>
          <wp:inline distT="0" distB="0" distL="114300" distR="114300">
            <wp:extent cx="5219700" cy="3705225"/>
            <wp:effectExtent l="0" t="0" r="7620" b="13335"/>
            <wp:docPr id="1" name="图片 1" descr="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19700" cy="3705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FF52B0D"/>
    <w:rsid w:val="0FF52B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2021-03-11T12:28:00Z</dcterms:created>
  <dc:creator>勇往直前</dc:creator>
  <cp:lastModifiedBy>勇往直前</cp:lastModifiedBy>
  <dcterms:modified xsi:type="dcterms:W3CDTF">2021-03-11T12:29:00Z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