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both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i/>
          <w:sz w:val="24"/>
          <w:szCs w:val="24"/>
        </w:rPr>
        <w:t>　　　　　　　　　　　　　　　　　　　　　　　　</w:t>
      </w:r>
    </w:p>
    <w:p>
      <w:pPr>
        <w:spacing w:line="360" w:lineRule="auto"/>
        <w:jc w:val="center"/>
        <w:rPr>
          <w:rFonts w:ascii="Times New Roman" w:hAnsi="Times New Roman" w:eastAsia="微软雅黑" w:cs="Times New Roman"/>
          <w:b/>
          <w:sz w:val="36"/>
          <w:szCs w:val="24"/>
        </w:rPr>
      </w:pPr>
      <w:r>
        <w:rPr>
          <w:rFonts w:ascii="Times New Roman" w:hAnsi="Times New Roman" w:eastAsia="微软雅黑" w:cs="Times New Roman"/>
          <w:b/>
          <w:sz w:val="36"/>
          <w:szCs w:val="24"/>
        </w:rPr>
        <w:t>2021</w:t>
      </w:r>
      <w:r>
        <w:rPr>
          <w:rFonts w:ascii="Times New Roman" w:hAnsi="微软雅黑" w:eastAsia="微软雅黑" w:cs="Times New Roman"/>
          <w:b/>
          <w:sz w:val="36"/>
          <w:szCs w:val="24"/>
        </w:rPr>
        <w:t>年呼和浩特模拟试卷</w:t>
      </w:r>
      <w:r>
        <w:rPr>
          <w:rFonts w:ascii="Times New Roman" w:hAnsi="Times New Roman" w:eastAsia="微软雅黑" w:cs="Times New Roman"/>
          <w:b/>
          <w:sz w:val="36"/>
          <w:szCs w:val="24"/>
        </w:rPr>
        <w:t>(</w:t>
      </w:r>
      <w:r>
        <w:rPr>
          <w:rFonts w:ascii="Times New Roman" w:hAnsi="微软雅黑" w:eastAsia="微软雅黑" w:cs="Times New Roman"/>
          <w:b/>
          <w:sz w:val="36"/>
          <w:szCs w:val="24"/>
        </w:rPr>
        <w:t>三</w:t>
      </w:r>
      <w:r>
        <w:rPr>
          <w:rFonts w:ascii="Times New Roman" w:hAnsi="Times New Roman" w:eastAsia="微软雅黑" w:cs="Times New Roman"/>
          <w:b/>
          <w:sz w:val="36"/>
          <w:szCs w:val="24"/>
        </w:rPr>
        <w:t>)</w:t>
      </w:r>
    </w:p>
    <w:p>
      <w:pPr>
        <w:spacing w:line="360" w:lineRule="auto"/>
        <w:jc w:val="center"/>
        <w:rPr>
          <w:rFonts w:ascii="Times New Roman" w:hAnsi="Times New Roman" w:eastAsia="微软雅黑" w:cs="Times New Roman"/>
          <w:sz w:val="24"/>
          <w:szCs w:val="24"/>
        </w:rPr>
      </w:pPr>
      <w:r>
        <w:rPr>
          <w:rFonts w:ascii="Times New Roman" w:hAnsi="Times New Roman" w:eastAsia="微软雅黑" w:cs="Times New Roman"/>
          <w:sz w:val="24"/>
          <w:szCs w:val="24"/>
        </w:rPr>
        <w:t>(</w:t>
      </w:r>
      <w:r>
        <w:rPr>
          <w:rFonts w:ascii="Times New Roman" w:hAnsi="微软雅黑" w:eastAsia="微软雅黑" w:cs="Times New Roman"/>
          <w:sz w:val="24"/>
          <w:szCs w:val="24"/>
        </w:rPr>
        <w:t>考试时间</w:t>
      </w:r>
      <w:r>
        <w:rPr>
          <w:rFonts w:ascii="Times New Roman" w:hAnsi="Times New Roman" w:eastAsia="微软雅黑" w:cs="Times New Roman"/>
          <w:sz w:val="24"/>
          <w:szCs w:val="24"/>
        </w:rPr>
        <w:t>:120</w:t>
      </w:r>
      <w:r>
        <w:rPr>
          <w:rFonts w:ascii="Times New Roman" w:hAnsi="微软雅黑" w:eastAsia="微软雅黑" w:cs="Times New Roman"/>
          <w:sz w:val="24"/>
          <w:szCs w:val="24"/>
        </w:rPr>
        <w:t>分钟</w:t>
      </w:r>
      <w:r>
        <w:rPr>
          <w:rFonts w:ascii="Times New Roman" w:hAnsi="微软雅黑" w:eastAsia="微软雅黑" w:cs="Times New Roman"/>
          <w:i/>
          <w:sz w:val="24"/>
          <w:szCs w:val="24"/>
        </w:rPr>
        <w:t>　</w:t>
      </w:r>
      <w:r>
        <w:rPr>
          <w:rFonts w:ascii="Times New Roman" w:hAnsi="微软雅黑" w:eastAsia="微软雅黑" w:cs="Times New Roman"/>
          <w:sz w:val="24"/>
          <w:szCs w:val="24"/>
        </w:rPr>
        <w:t>试卷满分</w:t>
      </w:r>
      <w:r>
        <w:rPr>
          <w:rFonts w:ascii="Times New Roman" w:hAnsi="Times New Roman" w:eastAsia="微软雅黑" w:cs="Times New Roman"/>
          <w:sz w:val="24"/>
          <w:szCs w:val="24"/>
        </w:rPr>
        <w:t>:120</w:t>
      </w:r>
      <w:r>
        <w:rPr>
          <w:rFonts w:ascii="Times New Roman" w:hAnsi="微软雅黑" w:eastAsia="微软雅黑" w:cs="Times New Roman"/>
          <w:sz w:val="24"/>
          <w:szCs w:val="24"/>
        </w:rPr>
        <w:t>分</w:t>
      </w:r>
      <w:r>
        <w:rPr>
          <w:rFonts w:ascii="Times New Roman" w:hAnsi="Times New Roman" w:eastAsia="微软雅黑" w:cs="Times New Roman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tbl>
      <w:tblPr>
        <w:tblStyle w:val="8"/>
        <w:tblW w:w="8789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4"/>
        <w:gridCol w:w="616"/>
        <w:gridCol w:w="850"/>
        <w:gridCol w:w="992"/>
        <w:gridCol w:w="993"/>
        <w:gridCol w:w="1559"/>
        <w:gridCol w:w="2835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题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号</w:t>
            </w:r>
          </w:p>
        </w:tc>
        <w:tc>
          <w:tcPr>
            <w:tcW w:w="6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一</w:t>
            </w: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二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三</w:t>
            </w: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总分</w:t>
            </w: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总分人</w:t>
            </w:r>
          </w:p>
        </w:tc>
        <w:tc>
          <w:tcPr>
            <w:tcW w:w="28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核分人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9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得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 xml:space="preserve"> 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分</w:t>
            </w:r>
          </w:p>
        </w:tc>
        <w:tc>
          <w:tcPr>
            <w:tcW w:w="61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85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993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155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  <w:tc>
          <w:tcPr>
            <w:tcW w:w="2835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</w:p>
        </w:tc>
      </w:tr>
    </w:tbl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一、选择题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本大题共</w:t>
      </w:r>
      <w:r>
        <w:rPr>
          <w:rFonts w:ascii="Times New Roman" w:hAnsi="Times New Roman" w:cs="Times New Roman" w:eastAsiaTheme="minorEastAsia"/>
          <w:sz w:val="24"/>
          <w:szCs w:val="24"/>
        </w:rPr>
        <w:t>10</w:t>
      </w:r>
      <w:r>
        <w:rPr>
          <w:rFonts w:ascii="Times New Roman" w:cs="Times New Roman" w:hAnsiTheme="minorEastAsia" w:eastAsiaTheme="minorEastAsia"/>
          <w:sz w:val="24"/>
          <w:szCs w:val="24"/>
        </w:rPr>
        <w:t>小题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每小题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共</w:t>
      </w:r>
      <w:r>
        <w:rPr>
          <w:rFonts w:ascii="Times New Roman" w:hAnsi="Times New Roman" w:cs="Times New Roman" w:eastAsiaTheme="minorEastAsia"/>
          <w:sz w:val="24"/>
          <w:szCs w:val="24"/>
        </w:rPr>
        <w:t>30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检查四个篮球的质量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把超过标准质量的克数记为正数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不足标准质量的克数记为负数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检查的结果如下表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tbl>
      <w:tblPr>
        <w:tblStyle w:val="8"/>
        <w:tblW w:w="6064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520"/>
        <w:gridCol w:w="709"/>
        <w:gridCol w:w="568"/>
        <w:gridCol w:w="880"/>
        <w:gridCol w:w="1387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篮球编号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号</w:t>
            </w:r>
          </w:p>
        </w:tc>
        <w:tc>
          <w:tcPr>
            <w:tcW w:w="5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2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号</w:t>
            </w:r>
          </w:p>
        </w:tc>
        <w:tc>
          <w:tcPr>
            <w:tcW w:w="8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3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号</w:t>
            </w:r>
          </w:p>
        </w:tc>
        <w:tc>
          <w:tcPr>
            <w:tcW w:w="13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4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号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52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与标准质量的差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(g)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4</w:t>
            </w:r>
          </w:p>
        </w:tc>
        <w:tc>
          <w:tcPr>
            <w:tcW w:w="568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+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7</w:t>
            </w:r>
          </w:p>
        </w:tc>
        <w:tc>
          <w:tcPr>
            <w:tcW w:w="880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3</w:t>
            </w:r>
          </w:p>
        </w:tc>
        <w:tc>
          <w:tcPr>
            <w:tcW w:w="138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-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8</w:t>
            </w:r>
          </w:p>
        </w:tc>
      </w:tr>
    </w:tbl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其中最接近标准质量的球是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cs="Times New Roman" w:hAnsiTheme="minorEastAsia" w:eastAsiaTheme="minorEastAsia"/>
          <w:sz w:val="24"/>
          <w:szCs w:val="24"/>
        </w:rPr>
        <w:t>号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号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cs="Times New Roman" w:hAnsiTheme="minorEastAsia" w:eastAsiaTheme="minorEastAsia"/>
          <w:sz w:val="24"/>
          <w:szCs w:val="24"/>
        </w:rPr>
        <w:t>号</w:t>
      </w:r>
      <w:r>
        <w:rPr>
          <w:rFonts w:hint="eastAsia" w:ascii="Times New Roman" w:cs="Times New Roman" w:hAnsiTheme="minorEastAsia" w:eastAsiaTheme="minorEastAsia"/>
          <w:sz w:val="24"/>
          <w:szCs w:val="24"/>
        </w:rPr>
        <w:tab/>
      </w:r>
      <w:r>
        <w:rPr>
          <w:rFonts w:hint="eastAsia" w:ascii="Times New Roman" w:cs="Times New Roman" w:hAnsiTheme="minorEastAsia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cs="Times New Roman" w:hAnsiTheme="minorEastAsia" w:eastAsiaTheme="minorEastAsia"/>
          <w:sz w:val="24"/>
          <w:szCs w:val="24"/>
        </w:rPr>
        <w:t>号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下列计算正确的是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a-a=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.a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.a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4</w:t>
      </w:r>
      <w:r>
        <w:rPr>
          <w:rFonts w:ascii="Times New Roman" w:hAnsi="Times New Roman" w:cs="Times New Roman" w:eastAsiaTheme="minorEastAsia"/>
          <w:sz w:val="24"/>
          <w:szCs w:val="24"/>
        </w:rPr>
        <w:t>·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=a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6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a+b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=a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+b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已知某菱形的周长为</w:t>
      </w:r>
      <w:r>
        <w:rPr>
          <w:rFonts w:ascii="Times New Roman" w:hAnsi="Times New Roman" w:cs="Times New Roman" w:eastAsiaTheme="minorEastAsia"/>
          <w:sz w:val="24"/>
          <w:szCs w:val="24"/>
        </w:rPr>
        <w:t>8 cm,</w:t>
      </w:r>
      <w:r>
        <w:rPr>
          <w:rFonts w:ascii="Times New Roman" w:cs="Times New Roman" w:hAnsiTheme="minorEastAsia" w:eastAsiaTheme="minorEastAsia"/>
          <w:sz w:val="24"/>
          <w:szCs w:val="24"/>
        </w:rPr>
        <w:t>高为</w:t>
      </w:r>
      <w:r>
        <w:rPr>
          <w:rFonts w:ascii="Times New Roman" w:hAnsi="Times New Roman" w:cs="Times New Roman" w:eastAsiaTheme="minorEastAsia"/>
          <w:sz w:val="24"/>
          <w:szCs w:val="24"/>
        </w:rPr>
        <w:t>1 cm,</w:t>
      </w:r>
      <w:r>
        <w:rPr>
          <w:rFonts w:ascii="Times New Roman" w:cs="Times New Roman" w:hAnsiTheme="minorEastAsia" w:eastAsiaTheme="minorEastAsia"/>
          <w:sz w:val="24"/>
          <w:szCs w:val="24"/>
        </w:rPr>
        <w:t>则该菱形的面积为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2 cm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4 cm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6 cm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8 cm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已知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ascii="Times New Roman" w:hAnsi="Times New Roman" w:cs="Times New Roman" w:eastAsiaTheme="minorEastAsia"/>
          <w:sz w:val="24"/>
          <w:szCs w:val="24"/>
        </w:rPr>
        <w:t>≠0,</w:t>
      </w:r>
      <w:r>
        <w:rPr>
          <w:rFonts w:ascii="Times New Roman" w:cs="Times New Roman" w:hAnsiTheme="minorEastAsia" w:eastAsiaTheme="minorEastAsia"/>
          <w:sz w:val="24"/>
          <w:szCs w:val="24"/>
        </w:rPr>
        <w:t>函数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y=-mx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+n</w:t>
      </w:r>
      <w:r>
        <w:rPr>
          <w:rFonts w:ascii="Times New Roman" w:cs="Times New Roman" w:hAnsiTheme="minorEastAsia" w:eastAsiaTheme="minorEastAsia"/>
          <w:sz w:val="24"/>
          <w:szCs w:val="24"/>
        </w:rPr>
        <w:t>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Times New Roman" w:hAnsi="Cambria Math" w:cs="Times New Roman" w:eastAsiaTheme="minorEastAsia"/>
                <w:sz w:val="24"/>
                <w:szCs w:val="24"/>
              </w:rPr>
              <m:t>mn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Times New Roman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cs="Times New Roman" w:hAnsiTheme="minorEastAsia" w:eastAsiaTheme="minorEastAsia"/>
          <w:sz w:val="24"/>
          <w:szCs w:val="24"/>
        </w:rPr>
        <w:t>在同一直角坐标系中的大致图象可能是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3306445" cy="1057275"/>
            <wp:effectExtent l="0" t="0" r="0" b="0"/>
            <wp:docPr id="148" name="21FHA77.EPS" descr="id:21474869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8" name="21FHA77.EPS" descr="id:2147486963;FounderCES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3306960" cy="1057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中小学时期是学生身心变化最为明显的时期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这个时期孩子们的身高变化呈现一定的趋势</w:t>
      </w:r>
      <w:r>
        <w:rPr>
          <w:rFonts w:ascii="Times New Roman" w:hAnsi="Times New Roman" w:cs="Times New Roman" w:eastAsiaTheme="minorEastAsia"/>
          <w:sz w:val="24"/>
          <w:szCs w:val="24"/>
        </w:rPr>
        <w:t>,7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~</w:t>
      </w:r>
      <w:r>
        <w:rPr>
          <w:rFonts w:ascii="Times New Roman" w:hAnsi="Times New Roman" w:cs="Times New Roman" w:eastAsiaTheme="minorEastAsia"/>
          <w:sz w:val="24"/>
          <w:szCs w:val="24"/>
        </w:rPr>
        <w:t>15</w:t>
      </w:r>
      <w:r>
        <w:rPr>
          <w:rFonts w:ascii="Times New Roman" w:cs="Times New Roman" w:hAnsiTheme="minorEastAsia" w:eastAsiaTheme="minorEastAsia"/>
          <w:sz w:val="24"/>
          <w:szCs w:val="24"/>
        </w:rPr>
        <w:t>岁期间孩子们会经历一个身高发育较迅速的阶段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我们把这个年龄阶段叫做生长速度峰值段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小明通过上网查阅《</w:t>
      </w:r>
      <w:r>
        <w:rPr>
          <w:rFonts w:ascii="Times New Roman" w:hAnsi="Times New Roman" w:cs="Times New Roman" w:eastAsiaTheme="minorEastAsia"/>
          <w:sz w:val="24"/>
          <w:szCs w:val="24"/>
        </w:rPr>
        <w:t>2016</w:t>
      </w:r>
      <w:r>
        <w:rPr>
          <w:rFonts w:ascii="Times New Roman" w:cs="Times New Roman" w:hAnsiTheme="minorEastAsia" w:eastAsiaTheme="minorEastAsia"/>
          <w:sz w:val="24"/>
          <w:szCs w:val="24"/>
        </w:rPr>
        <w:t>年某市儿童体格发育调查表》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了解某市男女生</w:t>
      </w:r>
      <w:r>
        <w:rPr>
          <w:rFonts w:ascii="Times New Roman" w:hAnsi="Times New Roman" w:cs="Times New Roman" w:eastAsiaTheme="minorEastAsia"/>
          <w:sz w:val="24"/>
          <w:szCs w:val="24"/>
        </w:rPr>
        <w:t>7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~</w:t>
      </w:r>
      <w:r>
        <w:rPr>
          <w:rFonts w:ascii="Times New Roman" w:hAnsi="Times New Roman" w:cs="Times New Roman" w:eastAsiaTheme="minorEastAsia"/>
          <w:sz w:val="24"/>
          <w:szCs w:val="24"/>
        </w:rPr>
        <w:t>15</w:t>
      </w:r>
      <w:r>
        <w:rPr>
          <w:rFonts w:ascii="Times New Roman" w:cs="Times New Roman" w:hAnsiTheme="minorEastAsia" w:eastAsiaTheme="minorEastAsia"/>
          <w:sz w:val="24"/>
          <w:szCs w:val="24"/>
        </w:rPr>
        <w:t>岁身高平均值记录情况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并绘制了如下统计图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得出以下结论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2209165" cy="1483995"/>
            <wp:effectExtent l="0" t="0" r="0" b="0"/>
            <wp:docPr id="149" name="21FHA78.EPS" descr="id:21474869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9" name="21FHA78.EPS" descr="id:2147486970;FounderCES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209680" cy="1484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①</w:t>
      </w:r>
      <w:r>
        <w:rPr>
          <w:rFonts w:ascii="Times New Roman" w:hAnsi="Times New Roman" w:cs="Times New Roman" w:eastAsiaTheme="minorEastAsia"/>
          <w:sz w:val="24"/>
          <w:szCs w:val="24"/>
        </w:rPr>
        <w:t>10</w:t>
      </w:r>
      <w:r>
        <w:rPr>
          <w:rFonts w:ascii="Times New Roman" w:cs="Times New Roman" w:hAnsiTheme="minorEastAsia" w:eastAsiaTheme="minorEastAsia"/>
          <w:sz w:val="24"/>
          <w:szCs w:val="24"/>
        </w:rPr>
        <w:t>岁之前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同龄的女生的平均身高一般会略高于男生的平均身高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②</w:t>
      </w:r>
      <w:r>
        <w:rPr>
          <w:rFonts w:ascii="Times New Roman" w:hAnsi="Times New Roman" w:cs="Times New Roman" w:eastAsiaTheme="minorEastAsia"/>
          <w:sz w:val="24"/>
          <w:szCs w:val="24"/>
        </w:rPr>
        <w:t>10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~</w:t>
      </w:r>
      <w:r>
        <w:rPr>
          <w:rFonts w:ascii="Times New Roman" w:hAnsi="Times New Roman" w:cs="Times New Roman" w:eastAsiaTheme="minorEastAsia"/>
          <w:sz w:val="24"/>
          <w:szCs w:val="24"/>
        </w:rPr>
        <w:t>12</w:t>
      </w:r>
      <w:r>
        <w:rPr>
          <w:rFonts w:ascii="Times New Roman" w:cs="Times New Roman" w:hAnsiTheme="minorEastAsia" w:eastAsiaTheme="minorEastAsia"/>
          <w:sz w:val="24"/>
          <w:szCs w:val="24"/>
        </w:rPr>
        <w:t>岁之间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女生达到生长速度峰值段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身高可能超过同龄男生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③</w:t>
      </w:r>
      <w:r>
        <w:rPr>
          <w:rFonts w:ascii="Times New Roman" w:hAnsi="Times New Roman" w:cs="Times New Roman" w:eastAsiaTheme="minorEastAsia"/>
          <w:sz w:val="24"/>
          <w:szCs w:val="24"/>
        </w:rPr>
        <w:t>7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~</w:t>
      </w:r>
      <w:r>
        <w:rPr>
          <w:rFonts w:ascii="Times New Roman" w:hAnsi="Times New Roman" w:cs="Times New Roman" w:eastAsiaTheme="minorEastAsia"/>
          <w:sz w:val="24"/>
          <w:szCs w:val="24"/>
        </w:rPr>
        <w:t>15</w:t>
      </w:r>
      <w:r>
        <w:rPr>
          <w:rFonts w:ascii="Times New Roman" w:cs="Times New Roman" w:hAnsiTheme="minorEastAsia" w:eastAsiaTheme="minorEastAsia"/>
          <w:sz w:val="24"/>
          <w:szCs w:val="24"/>
        </w:rPr>
        <w:t>岁期间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男生的平均身高始终高于女生的平均身高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④</w:t>
      </w:r>
      <w:r>
        <w:rPr>
          <w:rFonts w:ascii="Times New Roman" w:hAnsi="Times New Roman" w:cs="Times New Roman" w:eastAsiaTheme="minorEastAsia"/>
          <w:sz w:val="24"/>
          <w:szCs w:val="24"/>
        </w:rPr>
        <w:t>13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~</w:t>
      </w:r>
      <w:r>
        <w:rPr>
          <w:rFonts w:ascii="Times New Roman" w:hAnsi="Times New Roman" w:cs="Times New Roman" w:eastAsiaTheme="minorEastAsia"/>
          <w:sz w:val="24"/>
          <w:szCs w:val="24"/>
        </w:rPr>
        <w:t>15</w:t>
      </w:r>
      <w:r>
        <w:rPr>
          <w:rFonts w:ascii="Times New Roman" w:cs="Times New Roman" w:hAnsiTheme="minorEastAsia" w:eastAsiaTheme="minorEastAsia"/>
          <w:sz w:val="24"/>
          <w:szCs w:val="24"/>
        </w:rPr>
        <w:t>岁男生身高出现生长速度峰值段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男女生身高差距可能逐渐加大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以上结论正确的是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①③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②③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②④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③④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6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cs="Times New Roman" w:hAnsiTheme="minorEastAsia" w:eastAsiaTheme="minorEastAsia"/>
          <w:sz w:val="24"/>
          <w:szCs w:val="24"/>
        </w:rPr>
        <w:t>是某几何体的三视图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根据图中的数据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求得该几何体的体积为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2267585" cy="718820"/>
            <wp:effectExtent l="0" t="0" r="0" b="0"/>
            <wp:docPr id="150" name="21FHA79.EPS" descr="id:214748697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0" name="21FHA79.EPS" descr="id:2147486977;FounderCES"/>
                    <pic:cNvPicPr>
                      <a:picLocks noChangeAspect="1"/>
                    </pic:cNvPicPr>
                  </pic:nvPicPr>
                  <pic:blipFill>
                    <a:blip r:embed="rId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67640" cy="719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175π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ascii="Times New Roman" w:hAnsi="Times New Roman" w:cs="Times New Roman" w:eastAsiaTheme="minorEastAsia"/>
          <w:sz w:val="24"/>
          <w:szCs w:val="24"/>
        </w:rPr>
        <w:t>450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700π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ascii="Times New Roman" w:hAnsi="Times New Roman" w:cs="Times New Roman" w:eastAsiaTheme="minorEastAsia"/>
          <w:sz w:val="24"/>
          <w:szCs w:val="24"/>
        </w:rPr>
        <w:t>450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700π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ascii="Times New Roman" w:hAnsi="Times New Roman" w:cs="Times New Roman" w:eastAsiaTheme="minorEastAsia"/>
          <w:sz w:val="24"/>
          <w:szCs w:val="24"/>
        </w:rPr>
        <w:t>1500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250π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ascii="Times New Roman" w:hAnsi="Times New Roman" w:cs="Times New Roman" w:eastAsiaTheme="minorEastAsia"/>
          <w:sz w:val="24"/>
          <w:szCs w:val="24"/>
        </w:rPr>
        <w:t>1050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7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已知关于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ascii="Times New Roman" w:cs="Times New Roman" w:hAnsiTheme="minorEastAsia" w:eastAsiaTheme="minorEastAsia"/>
          <w:sz w:val="24"/>
          <w:szCs w:val="24"/>
        </w:rPr>
        <w:t>的二元一次方程组</w:t>
      </w:r>
      <m:oMath>
        <m:d>
          <m:dPr>
            <m:begChr m:val="{"/>
            <m:endChr m:val=""/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Times New Roman" w:hAnsi="Times New Roman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=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+3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,</m:t>
                  </m:r>
                  <m:ctrl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=5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a</m:t>
                  </m:r>
                  <m:ctrl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d>
      </m:oMath>
      <w:r>
        <w:rPr>
          <w:rFonts w:ascii="Times New Roman" w:cs="Times New Roman" w:hAnsiTheme="minorEastAsia" w:eastAsiaTheme="minorEastAsia"/>
          <w:sz w:val="24"/>
          <w:szCs w:val="24"/>
        </w:rPr>
        <w:t>的解满足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x&gt;y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且关于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ascii="Times New Roman" w:cs="Times New Roman" w:hAnsiTheme="minorEastAsia" w:eastAsiaTheme="minorEastAsia"/>
          <w:sz w:val="24"/>
          <w:szCs w:val="24"/>
        </w:rPr>
        <w:t>的不等式组</w:t>
      </w:r>
      <m:oMath>
        <m:d>
          <m:dPr>
            <m:begChr m:val="{"/>
            <m:endChr m:val=""/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Times New Roman" w:hAnsi="Times New Roman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+1</m:t>
                  </m:r>
                  <m: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&lt;2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Times New Roman" w:hAnsi="Cambria Math" w:cs="Times New Roman" w:eastAsiaTheme="minorEastAsia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b w:val="0"/>
                          <w:i w:val="0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b w:val="0"/>
                          <w:i w:val="0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m:t>14</m:t>
                      </m:r>
                      <m:ctrl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≥</m:t>
                  </m:r>
                  <m:f>
                    <m:fPr>
                      <m:ctrl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m:t>7</m:t>
                      </m:r>
                      <m:ctrl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m:ctrlPr>
                    </m:den>
                  </m:f>
                  <m:ctrl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d>
      </m:oMath>
      <w:r>
        <w:rPr>
          <w:rFonts w:ascii="Times New Roman" w:cs="Times New Roman" w:hAnsiTheme="minorEastAsia" w:eastAsiaTheme="minorEastAsia"/>
          <w:sz w:val="24"/>
          <w:szCs w:val="24"/>
        </w:rPr>
        <w:t>无解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那么所有符合条件的整数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cs="Times New Roman" w:hAnsiTheme="minorEastAsia" w:eastAsiaTheme="minorEastAsia"/>
          <w:sz w:val="24"/>
          <w:szCs w:val="24"/>
        </w:rPr>
        <w:t>的个数为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6</w:t>
      </w:r>
      <w:r>
        <w:rPr>
          <w:rFonts w:ascii="Times New Roman" w:cs="Times New Roman" w:hAnsiTheme="minorEastAsia" w:eastAsiaTheme="minorEastAsia"/>
          <w:sz w:val="24"/>
          <w:szCs w:val="24"/>
        </w:rPr>
        <w:t>个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7</w:t>
      </w:r>
      <w:r>
        <w:rPr>
          <w:rFonts w:ascii="Times New Roman" w:cs="Times New Roman" w:hAnsiTheme="minorEastAsia" w:eastAsiaTheme="minorEastAsia"/>
          <w:sz w:val="24"/>
          <w:szCs w:val="24"/>
        </w:rPr>
        <w:t>个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8</w:t>
      </w:r>
      <w:r>
        <w:rPr>
          <w:rFonts w:ascii="Times New Roman" w:cs="Times New Roman" w:hAnsiTheme="minorEastAsia" w:eastAsiaTheme="minorEastAsia"/>
          <w:sz w:val="24"/>
          <w:szCs w:val="24"/>
        </w:rPr>
        <w:t>个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9</w:t>
      </w:r>
      <w:r>
        <w:rPr>
          <w:rFonts w:ascii="Times New Roman" w:cs="Times New Roman" w:hAnsiTheme="minorEastAsia" w:eastAsiaTheme="minorEastAsia"/>
          <w:sz w:val="24"/>
          <w:szCs w:val="24"/>
        </w:rPr>
        <w:t>个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8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以下四个命题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①如果三角形的三个内角的度数比是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∶</w:t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∶</w:t>
      </w:r>
      <w:r>
        <w:rPr>
          <w:rFonts w:ascii="Times New Roman" w:hAnsi="Times New Roman" w:cs="Times New Roman" w:eastAsiaTheme="minorEastAsia"/>
          <w:sz w:val="24"/>
          <w:szCs w:val="24"/>
        </w:rPr>
        <w:t>5,</w:t>
      </w:r>
      <w:r>
        <w:rPr>
          <w:rFonts w:ascii="Times New Roman" w:cs="Times New Roman" w:hAnsiTheme="minorEastAsia" w:eastAsiaTheme="minorEastAsia"/>
          <w:sz w:val="24"/>
          <w:szCs w:val="24"/>
        </w:rPr>
        <w:t>那么这个三角形是直角三角形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②在实数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7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5,</w:t>
      </w:r>
      <m:oMath>
        <m:rad>
          <m:radPr>
            <m:degHide m:val="1"/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15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rad>
      </m:oMath>
      <w:r>
        <w:rPr>
          <w:rFonts w:ascii="Times New Roman" w:hAnsi="Times New Roman" w:cs="Times New Roman" w:eastAsiaTheme="minorEastAsia"/>
          <w:sz w:val="24"/>
          <w:szCs w:val="24"/>
        </w:rPr>
        <w:t>,4,</w:t>
      </w:r>
      <m:oMath>
        <m:rad>
          <m:rad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g>
          <m:e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sz w:val="24"/>
                <w:szCs w:val="24"/>
              </w:rPr>
              <m:t>-</m:t>
            </m:r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sz w:val="24"/>
                <w:szCs w:val="24"/>
              </w:rPr>
              <m:t>27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rad>
      </m:oMath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π,(</w:t>
      </w:r>
      <m:oMath>
        <m:rad>
          <m:radPr>
            <m:degHide m:val="1"/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rad>
      </m:oMath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中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有</w:t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cs="Times New Roman" w:hAnsiTheme="minorEastAsia" w:eastAsiaTheme="minorEastAsia"/>
          <w:sz w:val="24"/>
          <w:szCs w:val="24"/>
        </w:rPr>
        <w:t>个有理数</w:t>
      </w:r>
      <w:r>
        <w:rPr>
          <w:rFonts w:ascii="Times New Roman" w:hAnsi="Times New Roman" w:cs="Times New Roman" w:eastAsiaTheme="minorEastAsia"/>
          <w:sz w:val="24"/>
          <w:szCs w:val="24"/>
        </w:rPr>
        <w:t>,2</w:t>
      </w:r>
      <w:r>
        <w:rPr>
          <w:rFonts w:ascii="Times New Roman" w:cs="Times New Roman" w:hAnsiTheme="minorEastAsia" w:eastAsiaTheme="minorEastAsia"/>
          <w:sz w:val="24"/>
          <w:szCs w:val="24"/>
        </w:rPr>
        <w:t>个无理数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③有一个圆锥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与底面圆直径是</w:t>
      </w:r>
      <m:oMath>
        <m:rad>
          <m:radPr>
            <m:degHide m:val="1"/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rad>
      </m:oMath>
      <w:r>
        <w:rPr>
          <w:rFonts w:ascii="Times New Roman" w:cs="Times New Roman" w:hAnsiTheme="minorEastAsia" w:eastAsiaTheme="minorEastAsia"/>
          <w:sz w:val="24"/>
          <w:szCs w:val="24"/>
        </w:rPr>
        <w:t>且体积为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Times New Roman" w:hAnsi="Times New Roman" w:cs="Times New Roman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ascii="Times New Roman" w:hAnsi="Times New Roman" w:cs="Times New Roman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Times New Roman" w:hAnsi="Times New Roman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Times New Roman" w:hAnsi="Times New Roman" w:cs="Times New Roman" w:eastAsiaTheme="minorEastAsia"/>
                    <w:sz w:val="24"/>
                    <w:szCs w:val="24"/>
                  </w:rPr>
                </m:ctrlPr>
              </m:e>
            </m:rad>
            <m:r>
              <w:rPr>
                <w:rFonts w:ascii="Times New Roman" w:hAnsi="Cambria Math" w:cs="Times New Roman" w:eastAsiaTheme="minorEastAsia"/>
                <w:sz w:val="24"/>
                <w:szCs w:val="24"/>
              </w:rPr>
              <m:t>π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cs="Times New Roman" w:hAnsiTheme="minorEastAsia" w:eastAsiaTheme="minorEastAsia"/>
          <w:sz w:val="24"/>
          <w:szCs w:val="24"/>
        </w:rPr>
        <w:t>的圆柱等高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如果这个圆锥的侧面展开图是半圆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那么它的母线长为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④二次函数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y=ax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ax+</w:t>
      </w:r>
      <w:r>
        <w:rPr>
          <w:rFonts w:ascii="Times New Roman" w:hAnsi="Times New Roman" w:cs="Times New Roman" w:eastAsiaTheme="minorEastAsia"/>
          <w:sz w:val="24"/>
          <w:szCs w:val="24"/>
        </w:rPr>
        <w:t>1,</w:t>
      </w:r>
      <w:r>
        <w:rPr>
          <w:rFonts w:ascii="Times New Roman" w:cs="Times New Roman" w:hAnsiTheme="minorEastAsia" w:eastAsiaTheme="minorEastAsia"/>
          <w:sz w:val="24"/>
          <w:szCs w:val="24"/>
        </w:rPr>
        <w:t>自变量的两个值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对应的函数值分别为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|x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|&gt;|x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|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则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-y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&gt;</w:t>
      </w:r>
      <w:r>
        <w:rPr>
          <w:rFonts w:ascii="Times New Roman" w:hAnsi="Times New Roman" w:cs="Times New Roman" w:eastAsiaTheme="minorEastAsia"/>
          <w:sz w:val="24"/>
          <w:szCs w:val="24"/>
        </w:rPr>
        <w:t>0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其中正确的命题的个数为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cs="Times New Roman" w:hAnsiTheme="minorEastAsia" w:eastAsiaTheme="minorEastAsia"/>
          <w:sz w:val="24"/>
          <w:szCs w:val="24"/>
        </w:rPr>
        <w:t>个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个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cs="Times New Roman" w:hAnsiTheme="minorEastAsia" w:eastAsiaTheme="minorEastAsia"/>
          <w:sz w:val="24"/>
          <w:szCs w:val="24"/>
        </w:rPr>
        <w:t>个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  <w:r>
        <w:rPr>
          <w:rFonts w:ascii="Times New Roman" w:cs="Times New Roman" w:hAnsiTheme="minorEastAsia" w:eastAsiaTheme="minorEastAsia"/>
          <w:sz w:val="24"/>
          <w:szCs w:val="24"/>
        </w:rPr>
        <w:t>个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9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4,</w:t>
      </w:r>
      <w:r>
        <w:rPr>
          <w:rFonts w:ascii="Times New Roman" w:cs="Times New Roman" w:hAnsiTheme="minorEastAsia" w:eastAsiaTheme="minorEastAsia"/>
          <w:sz w:val="24"/>
          <w:szCs w:val="24"/>
        </w:rPr>
        <w:t>在平面直角坐标系中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四边形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ABCD</w:t>
      </w:r>
      <w:r>
        <w:rPr>
          <w:rFonts w:ascii="Times New Roman" w:cs="Times New Roman" w:hAnsiTheme="minorEastAsia" w:eastAsiaTheme="minorEastAsia"/>
          <w:sz w:val="24"/>
          <w:szCs w:val="24"/>
        </w:rPr>
        <w:t>是平行四边形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1,3),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sz w:val="24"/>
          <w:szCs w:val="24"/>
        </w:rPr>
        <w:t>(1,1),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sz w:val="24"/>
          <w:szCs w:val="24"/>
        </w:rPr>
        <w:t>(5,1)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规定</w:t>
      </w:r>
      <w:r>
        <w:rPr>
          <w:rFonts w:ascii="Times New Roman" w:hAnsi="Times New Roman" w:cs="Times New Roman" w:eastAsiaTheme="minorEastAsia"/>
          <w:sz w:val="24"/>
          <w:szCs w:val="24"/>
        </w:rPr>
        <w:t>“</w:t>
      </w:r>
      <w:r>
        <w:rPr>
          <w:rFonts w:ascii="Times New Roman" w:cs="Times New Roman" w:hAnsiTheme="minorEastAsia" w:eastAsiaTheme="minorEastAsia"/>
          <w:sz w:val="24"/>
          <w:szCs w:val="24"/>
        </w:rPr>
        <w:t>把</w:t>
      </w:r>
      <w:r>
        <w:rPr>
          <w:rFonts w:ascii="Times New Roman" w:hAnsi="MS Mincho" w:eastAsia="MS Mincho" w:cs="Times New Roman"/>
          <w:sz w:val="24"/>
          <w:szCs w:val="24"/>
        </w:rPr>
        <w:t>▱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ABCD</w:t>
      </w:r>
      <w:r>
        <w:rPr>
          <w:rFonts w:ascii="Times New Roman" w:cs="Times New Roman" w:hAnsiTheme="minorEastAsia" w:eastAsiaTheme="minorEastAsia"/>
          <w:sz w:val="24"/>
          <w:szCs w:val="24"/>
        </w:rPr>
        <w:t>先沿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ascii="Times New Roman" w:cs="Times New Roman" w:hAnsiTheme="minorEastAsia" w:eastAsiaTheme="minorEastAsia"/>
          <w:sz w:val="24"/>
          <w:szCs w:val="24"/>
        </w:rPr>
        <w:t>轴翻折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再向左平移</w:t>
      </w:r>
      <w:r>
        <w:rPr>
          <w:rFonts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cs="Times New Roman" w:hAnsiTheme="minorEastAsia" w:eastAsiaTheme="minorEastAsia"/>
          <w:sz w:val="24"/>
          <w:szCs w:val="24"/>
        </w:rPr>
        <w:t>个单位</w:t>
      </w:r>
      <w:r>
        <w:rPr>
          <w:rFonts w:ascii="Times New Roman" w:hAnsi="Times New Roman" w:cs="Times New Roman" w:eastAsiaTheme="minorEastAsia"/>
          <w:sz w:val="24"/>
          <w:szCs w:val="24"/>
        </w:rPr>
        <w:t>”</w:t>
      </w:r>
      <w:r>
        <w:rPr>
          <w:rFonts w:ascii="Times New Roman" w:cs="Times New Roman" w:hAnsiTheme="minorEastAsia" w:eastAsiaTheme="minorEastAsia"/>
          <w:sz w:val="24"/>
          <w:szCs w:val="24"/>
        </w:rPr>
        <w:t>为一次变换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如此这样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连续经过</w:t>
      </w:r>
      <w:r>
        <w:rPr>
          <w:rFonts w:ascii="Times New Roman" w:hAnsi="Times New Roman" w:cs="Times New Roman" w:eastAsiaTheme="minorEastAsia"/>
          <w:sz w:val="24"/>
          <w:szCs w:val="24"/>
        </w:rPr>
        <w:t>2018</w:t>
      </w:r>
      <w:r>
        <w:rPr>
          <w:rFonts w:ascii="Times New Roman" w:cs="Times New Roman" w:hAnsiTheme="minorEastAsia" w:eastAsiaTheme="minorEastAsia"/>
          <w:sz w:val="24"/>
          <w:szCs w:val="24"/>
        </w:rPr>
        <w:t>次变换后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MS Mincho" w:eastAsia="MS Mincho" w:cs="Times New Roman"/>
          <w:sz w:val="24"/>
          <w:szCs w:val="24"/>
        </w:rPr>
        <w:t>▱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ABCD</w:t>
      </w:r>
      <w:r>
        <w:rPr>
          <w:rFonts w:ascii="Times New Roman" w:cs="Times New Roman" w:hAnsiTheme="minorEastAsia" w:eastAsiaTheme="minorEastAsia"/>
          <w:sz w:val="24"/>
          <w:szCs w:val="24"/>
        </w:rPr>
        <w:t>的顶点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ascii="Times New Roman" w:cs="Times New Roman" w:hAnsiTheme="minorEastAsia" w:eastAsiaTheme="minorEastAsia"/>
          <w:sz w:val="24"/>
          <w:szCs w:val="24"/>
        </w:rPr>
        <w:t>的坐标变为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2015,3)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2015,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3)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2016,3)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2016,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3)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93140" cy="685800"/>
            <wp:effectExtent l="0" t="0" r="0" b="0"/>
            <wp:docPr id="151" name="20fha780.EPS" descr="id:214748698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1" name="20fha780.EPS" descr="id:2147486984;FounderCES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993600" cy="6858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4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892810" cy="850265"/>
            <wp:effectExtent l="0" t="0" r="0" b="0"/>
            <wp:docPr id="152" name="20fha781.EPS" descr="id:214748699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2" name="20fha781.EPS" descr="id:2147486991;FounderCES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893160" cy="85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10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5,</w:t>
      </w:r>
      <w:r>
        <w:rPr>
          <w:rFonts w:ascii="Times New Roman" w:cs="Times New Roman" w:hAnsiTheme="minorEastAsia" w:eastAsiaTheme="minorEastAsia"/>
          <w:sz w:val="24"/>
          <w:szCs w:val="24"/>
        </w:rPr>
        <w:t>线段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</w:t>
      </w:r>
      <w:r>
        <w:rPr>
          <w:rFonts w:ascii="Times New Roman" w:cs="Times New Roman" w:hAnsiTheme="minorEastAsia" w:eastAsiaTheme="minorEastAsia"/>
          <w:sz w:val="24"/>
          <w:szCs w:val="24"/>
        </w:rPr>
        <w:t>是☉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ascii="Times New Roman" w:cs="Times New Roman" w:hAnsiTheme="minorEastAsia" w:eastAsiaTheme="minorEastAsia"/>
          <w:sz w:val="24"/>
          <w:szCs w:val="24"/>
        </w:rPr>
        <w:t>的直径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弦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CD</w:t>
      </w:r>
      <w:r>
        <w:rPr>
          <w:rFonts w:ascii="Times New Roman" w:cs="Times New Roman" w:hAnsiTheme="minorEastAsia" w:eastAsiaTheme="minorEastAsia"/>
          <w:sz w:val="24"/>
          <w:szCs w:val="24"/>
        </w:rPr>
        <w:t>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垂足为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H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ascii="Times New Roman" w:cs="Times New Roman" w:hAnsiTheme="minorEastAsia" w:eastAsiaTheme="minorEastAsia"/>
          <w:sz w:val="24"/>
          <w:szCs w:val="24"/>
        </w:rPr>
        <w:t>是</w:t>
      </w:r>
      <m:oMath>
        <m:groupChr>
          <m:groupChrPr>
            <m:chr m:val="⏜"/>
            <m:pos m:val="top"/>
            <m:vertJc m:val="bot"/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groupChrPr>
          <m:e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CBD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groupChr>
      </m:oMath>
      <w:r>
        <w:rPr>
          <w:rFonts w:ascii="Times New Roman" w:cs="Times New Roman" w:hAnsiTheme="minorEastAsia" w:eastAsiaTheme="minorEastAsia"/>
          <w:sz w:val="24"/>
          <w:szCs w:val="24"/>
        </w:rPr>
        <w:t>上任意一点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AH=</w:t>
      </w:r>
      <w:r>
        <w:rPr>
          <w:rFonts w:ascii="Times New Roman" w:hAnsi="Times New Roman" w:cs="Times New Roman" w:eastAsiaTheme="minorEastAsia"/>
          <w:sz w:val="24"/>
          <w:szCs w:val="24"/>
        </w:rPr>
        <w:t>2,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CH=</w:t>
      </w:r>
      <w:r>
        <w:rPr>
          <w:rFonts w:ascii="Times New Roman" w:hAnsi="Times New Roman" w:cs="Times New Roman" w:eastAsiaTheme="minorEastAsia"/>
          <w:sz w:val="24"/>
          <w:szCs w:val="24"/>
        </w:rPr>
        <w:t>4,</w:t>
      </w:r>
      <w:r>
        <w:rPr>
          <w:rFonts w:ascii="Times New Roman" w:cs="Times New Roman" w:hAnsiTheme="minorEastAsia" w:eastAsiaTheme="minorEastAsia"/>
          <w:sz w:val="24"/>
          <w:szCs w:val="24"/>
        </w:rPr>
        <w:t>则</w:t>
      </w:r>
      <w:r>
        <w:rPr>
          <w:rFonts w:ascii="Times New Roman" w:hAnsi="Times New Roman" w:cs="Times New Roman" w:eastAsiaTheme="minorEastAsia"/>
          <w:sz w:val="24"/>
          <w:szCs w:val="24"/>
        </w:rPr>
        <w:t>cos</w:t>
      </w:r>
      <w:r>
        <w:rPr>
          <w:rFonts w:ascii="Times New Roman" w:cs="Times New Roman" w:hAnsiTheme="minorEastAsia" w:eastAsiaTheme="minorEastAsia"/>
          <w:sz w:val="24"/>
          <w:szCs w:val="24"/>
        </w:rPr>
        <w:t>∠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CMD</w:t>
      </w:r>
      <w:r>
        <w:rPr>
          <w:rFonts w:ascii="Times New Roman" w:cs="Times New Roman" w:hAnsiTheme="minorEastAsia" w:eastAsiaTheme="minorEastAsia"/>
          <w:sz w:val="24"/>
          <w:szCs w:val="24"/>
        </w:rPr>
        <w:t>的值为</w:t>
      </w:r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　　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ab/>
      </w:r>
      <w:r>
        <w:rPr>
          <w:rFonts w:hint="eastAsia" w:ascii="Times New Roman" w:hAnsi="Times New Roman" w:cs="Times New Roman" w:eastAsiaTheme="minorEastAsia"/>
          <w:sz w:val="24"/>
          <w:szCs w:val="24"/>
        </w:rPr>
        <w:tab/>
      </w:r>
      <w:r>
        <w:rPr>
          <w:rFonts w:ascii="Times New Roman" w:hAnsi="Times New Roman" w:cs="Times New Roman" w:eastAsiaTheme="minorEastAsia"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二、填空题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本大题共</w:t>
      </w:r>
      <w:r>
        <w:rPr>
          <w:rFonts w:ascii="Times New Roman" w:hAnsi="Times New Roman" w:cs="Times New Roman" w:eastAsiaTheme="minorEastAsia"/>
          <w:sz w:val="24"/>
          <w:szCs w:val="24"/>
        </w:rPr>
        <w:t>6</w:t>
      </w:r>
      <w:r>
        <w:rPr>
          <w:rFonts w:ascii="Times New Roman" w:cs="Times New Roman" w:hAnsiTheme="minorEastAsia" w:eastAsiaTheme="minorEastAsia"/>
          <w:sz w:val="24"/>
          <w:szCs w:val="24"/>
        </w:rPr>
        <w:t>小题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每小题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共</w:t>
      </w:r>
      <w:r>
        <w:rPr>
          <w:rFonts w:ascii="Times New Roman" w:hAnsi="Times New Roman" w:cs="Times New Roman" w:eastAsiaTheme="minorEastAsia"/>
          <w:sz w:val="24"/>
          <w:szCs w:val="24"/>
        </w:rPr>
        <w:t>18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11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分解因式</w:t>
      </w:r>
      <w:r>
        <w:rPr>
          <w:rFonts w:ascii="Times New Roman" w:hAnsi="Times New Roman" w:cs="Times New Roman" w:eastAsiaTheme="minorEastAsia"/>
          <w:sz w:val="24"/>
          <w:szCs w:val="24"/>
        </w:rPr>
        <w:t>:9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abc-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的公因式为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分解因式的结果为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 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某瓷砖厂在相同条件下抽取部分瓷砖做耐磨试验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结果如下表所示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tbl>
      <w:tblPr>
        <w:tblStyle w:val="8"/>
        <w:tblW w:w="8451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666"/>
        <w:gridCol w:w="992"/>
        <w:gridCol w:w="851"/>
        <w:gridCol w:w="992"/>
        <w:gridCol w:w="702"/>
        <w:gridCol w:w="602"/>
        <w:gridCol w:w="709"/>
        <w:gridCol w:w="937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抽取瓷砖数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n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100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300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400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600</w:t>
            </w:r>
          </w:p>
        </w:tc>
        <w:tc>
          <w:tcPr>
            <w:tcW w:w="6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1000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2000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3000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合格品数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m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96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282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382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570</w:t>
            </w:r>
          </w:p>
        </w:tc>
        <w:tc>
          <w:tcPr>
            <w:tcW w:w="6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949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1906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2850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2666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合格品频率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960</w:t>
            </w:r>
          </w:p>
        </w:tc>
        <w:tc>
          <w:tcPr>
            <w:tcW w:w="85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940</w:t>
            </w:r>
          </w:p>
        </w:tc>
        <w:tc>
          <w:tcPr>
            <w:tcW w:w="99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955</w:t>
            </w:r>
          </w:p>
        </w:tc>
        <w:tc>
          <w:tcPr>
            <w:tcW w:w="7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950</w:t>
            </w:r>
          </w:p>
        </w:tc>
        <w:tc>
          <w:tcPr>
            <w:tcW w:w="602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949</w:t>
            </w:r>
          </w:p>
        </w:tc>
        <w:tc>
          <w:tcPr>
            <w:tcW w:w="709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953</w:t>
            </w:r>
          </w:p>
        </w:tc>
        <w:tc>
          <w:tcPr>
            <w:tcW w:w="937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0</w:t>
            </w:r>
            <w:r>
              <w:rPr>
                <w:rFonts w:ascii="Times New Roman" w:hAnsi="Times New Roman" w:cs="Times New Roman" w:eastAsiaTheme="minorEastAsia"/>
                <w:i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950</w:t>
            </w:r>
          </w:p>
        </w:tc>
      </w:tr>
    </w:tbl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则这个厂生产的瓷砖是合格品的概率估计值是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精确到</w:t>
      </w:r>
      <w:r>
        <w:rPr>
          <w:rFonts w:ascii="Times New Roman" w:hAnsi="Times New Roman" w:cs="Times New Roman" w:eastAsiaTheme="minorEastAsia"/>
          <w:sz w:val="24"/>
          <w:szCs w:val="24"/>
        </w:rPr>
        <w:t>0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01) 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有</w:t>
      </w:r>
      <w:r>
        <w:rPr>
          <w:rFonts w:ascii="Times New Roman" w:hAnsi="Times New Roman" w:cs="Times New Roman" w:eastAsiaTheme="minorEastAsia"/>
          <w:sz w:val="24"/>
          <w:szCs w:val="24"/>
        </w:rPr>
        <w:t>10</w:t>
      </w:r>
      <w:r>
        <w:rPr>
          <w:rFonts w:ascii="Times New Roman" w:cs="Times New Roman" w:hAnsiTheme="minorEastAsia" w:eastAsiaTheme="minorEastAsia"/>
          <w:sz w:val="24"/>
          <w:szCs w:val="24"/>
        </w:rPr>
        <w:t>张卡片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分别写有</w:t>
      </w:r>
      <w:r>
        <w:rPr>
          <w:rFonts w:ascii="Times New Roman" w:hAnsi="Times New Roman" w:cs="Times New Roman" w:eastAsiaTheme="minorEastAsia"/>
          <w:sz w:val="24"/>
          <w:szCs w:val="24"/>
        </w:rPr>
        <w:t>0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~</w:t>
      </w:r>
      <w:r>
        <w:rPr>
          <w:rFonts w:ascii="Times New Roman" w:hAnsi="Times New Roman" w:cs="Times New Roman" w:eastAsiaTheme="minorEastAsia"/>
          <w:sz w:val="24"/>
          <w:szCs w:val="24"/>
        </w:rPr>
        <w:t>9</w:t>
      </w:r>
      <w:r>
        <w:rPr>
          <w:rFonts w:ascii="Times New Roman" w:cs="Times New Roman" w:hAnsiTheme="minorEastAsia" w:eastAsiaTheme="minorEastAsia"/>
          <w:sz w:val="24"/>
          <w:szCs w:val="24"/>
        </w:rPr>
        <w:t>共</w:t>
      </w:r>
      <w:r>
        <w:rPr>
          <w:rFonts w:ascii="Times New Roman" w:hAnsi="Times New Roman" w:cs="Times New Roman" w:eastAsiaTheme="minorEastAsia"/>
          <w:sz w:val="24"/>
          <w:szCs w:val="24"/>
        </w:rPr>
        <w:t>10</w:t>
      </w:r>
      <w:r>
        <w:rPr>
          <w:rFonts w:ascii="Times New Roman" w:cs="Times New Roman" w:hAnsiTheme="minorEastAsia" w:eastAsiaTheme="minorEastAsia"/>
          <w:sz w:val="24"/>
          <w:szCs w:val="24"/>
        </w:rPr>
        <w:t>个数字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将背面朝上洗匀后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任意抽出一张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那么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P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抽到的数是偶数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P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抽到的数字是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cs="Times New Roman" w:hAnsiTheme="minorEastAsia" w:eastAsiaTheme="minorEastAsia"/>
          <w:sz w:val="24"/>
          <w:szCs w:val="24"/>
        </w:rPr>
        <w:t>的整数倍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 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84250" cy="941705"/>
            <wp:effectExtent l="0" t="0" r="0" b="0"/>
            <wp:docPr id="153" name="21JFX333.EPS" descr="id:214748700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3" name="21JFX333.EPS" descr="id:2147487006;FounderCES"/>
                    <pic:cNvPicPr>
                      <a:picLocks noChangeAspect="1"/>
                    </pic:cNvPicPr>
                  </pic:nvPicPr>
                  <pic:blipFill>
                    <a:blip r:embed="rId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84600" cy="9417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6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14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6,</w:t>
      </w:r>
      <w:r>
        <w:rPr>
          <w:rFonts w:ascii="Times New Roman" w:cs="Times New Roman" w:hAnsiTheme="minorEastAsia" w:eastAsiaTheme="minorEastAsia"/>
          <w:sz w:val="24"/>
          <w:szCs w:val="24"/>
        </w:rPr>
        <w:t>在正方形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ABCD</w:t>
      </w:r>
      <w:r>
        <w:rPr>
          <w:rFonts w:ascii="Times New Roman" w:cs="Times New Roman" w:hAnsiTheme="minorEastAsia" w:eastAsiaTheme="minorEastAsia"/>
          <w:sz w:val="24"/>
          <w:szCs w:val="24"/>
        </w:rPr>
        <w:t>中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BE</w:t>
      </w:r>
      <w:r>
        <w:rPr>
          <w:rFonts w:ascii="Times New Roman" w:cs="Times New Roman" w:hAnsiTheme="minorEastAsia" w:eastAsiaTheme="minorEastAsia"/>
          <w:sz w:val="24"/>
          <w:szCs w:val="24"/>
        </w:rPr>
        <w:t>平分∠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CBD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EF</w:t>
      </w:r>
      <w:r>
        <w:rPr>
          <w:rFonts w:ascii="Times New Roman" w:cs="Times New Roman" w:hAnsiTheme="minorEastAsia" w:eastAsiaTheme="minorEastAsia"/>
          <w:sz w:val="24"/>
          <w:szCs w:val="24"/>
        </w:rPr>
        <w:t>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BD</w:t>
      </w:r>
      <w:r>
        <w:rPr>
          <w:rFonts w:ascii="Times New Roman" w:cs="Times New Roman" w:hAnsiTheme="minorEastAsia" w:eastAsiaTheme="minorEastAsia"/>
          <w:sz w:val="24"/>
          <w:szCs w:val="24"/>
        </w:rPr>
        <w:t>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F.</w:t>
      </w:r>
      <w:r>
        <w:rPr>
          <w:rFonts w:ascii="Times New Roman" w:cs="Times New Roman" w:hAnsiTheme="minorEastAsia" w:eastAsiaTheme="minorEastAsia"/>
          <w:sz w:val="24"/>
          <w:szCs w:val="24"/>
        </w:rPr>
        <w:t>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DE=</w:t>
      </w:r>
      <m:oMath>
        <m:rad>
          <m:radPr>
            <m:degHide m:val="1"/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rad>
      </m:oMath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则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ascii="Times New Roman" w:cs="Times New Roman" w:hAnsiTheme="minorEastAsia" w:eastAsiaTheme="minorEastAsia"/>
          <w:sz w:val="24"/>
          <w:szCs w:val="24"/>
        </w:rPr>
        <w:t>的长为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 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15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7,</w:t>
      </w:r>
      <w:r>
        <w:rPr>
          <w:rFonts w:ascii="Times New Roman" w:cs="Times New Roman" w:hAnsiTheme="minorEastAsia" w:eastAsiaTheme="minorEastAsia"/>
          <w:sz w:val="24"/>
          <w:szCs w:val="24"/>
        </w:rPr>
        <w:t>有一个圆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ascii="Times New Roman" w:cs="Times New Roman" w:hAnsiTheme="minorEastAsia" w:eastAsiaTheme="minorEastAsia"/>
          <w:sz w:val="24"/>
          <w:szCs w:val="24"/>
        </w:rPr>
        <w:t>和两个正六边形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cs="Times New Roman" w:hAnsiTheme="minorEastAsia" w:eastAsiaTheme="minorEastAsia"/>
          <w:sz w:val="24"/>
          <w:szCs w:val="24"/>
        </w:rPr>
        <w:t>的</w:t>
      </w:r>
      <w:r>
        <w:rPr>
          <w:rFonts w:ascii="Times New Roman" w:hAnsi="Times New Roman" w:cs="Times New Roman" w:eastAsiaTheme="minorEastAsia"/>
          <w:sz w:val="24"/>
          <w:szCs w:val="24"/>
        </w:rPr>
        <w:t>6</w:t>
      </w:r>
      <w:r>
        <w:rPr>
          <w:rFonts w:ascii="Times New Roman" w:cs="Times New Roman" w:hAnsiTheme="minorEastAsia" w:eastAsiaTheme="minorEastAsia"/>
          <w:sz w:val="24"/>
          <w:szCs w:val="24"/>
        </w:rPr>
        <w:t>个顶点都在圆周上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的</w:t>
      </w:r>
      <w:r>
        <w:rPr>
          <w:rFonts w:ascii="Times New Roman" w:hAnsi="Times New Roman" w:cs="Times New Roman" w:eastAsiaTheme="minorEastAsia"/>
          <w:sz w:val="24"/>
          <w:szCs w:val="24"/>
        </w:rPr>
        <w:t>6</w:t>
      </w:r>
      <w:r>
        <w:rPr>
          <w:rFonts w:ascii="Times New Roman" w:cs="Times New Roman" w:hAnsiTheme="minorEastAsia" w:eastAsiaTheme="minorEastAsia"/>
          <w:sz w:val="24"/>
          <w:szCs w:val="24"/>
        </w:rPr>
        <w:t>条边都和圆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ascii="Times New Roman" w:cs="Times New Roman" w:hAnsiTheme="minorEastAsia" w:eastAsiaTheme="minorEastAsia"/>
          <w:sz w:val="24"/>
          <w:szCs w:val="24"/>
        </w:rPr>
        <w:t>相切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我们称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分别为圆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ascii="Times New Roman" w:cs="Times New Roman" w:hAnsiTheme="minorEastAsia" w:eastAsiaTheme="minorEastAsia"/>
          <w:sz w:val="24"/>
          <w:szCs w:val="24"/>
        </w:rPr>
        <w:t>的内接正六边形和外切正六边形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若设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的边长分别为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圆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ascii="Times New Roman" w:cs="Times New Roman" w:hAnsiTheme="minorEastAsia" w:eastAsiaTheme="minorEastAsia"/>
          <w:sz w:val="24"/>
          <w:szCs w:val="24"/>
        </w:rPr>
        <w:t>的半径为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r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则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r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∶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a=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r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∶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b=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  <w:r>
        <w:rPr>
          <w:rFonts w:ascii="Times New Roman" w:cs="Times New Roman" w:hAnsiTheme="minorEastAsia" w:eastAsiaTheme="minorEastAsia"/>
          <w:sz w:val="24"/>
          <w:szCs w:val="24"/>
        </w:rPr>
        <w:t>正六边形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的面积比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S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ascii="Times New Roman" w:cs="Times New Roman" w:hAnsiTheme="minorEastAsia" w:eastAsiaTheme="minorEastAsia"/>
          <w:i/>
          <w:sz w:val="24"/>
          <w:szCs w:val="24"/>
        </w:rPr>
        <w:t>∶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S</w:t>
      </w:r>
      <w:r>
        <w:rPr>
          <w:rFonts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的值是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 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048385" cy="908050"/>
            <wp:effectExtent l="0" t="0" r="0" b="0"/>
            <wp:docPr id="154" name="21FHA81.EPS" descr="id:214748701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4" name="21FHA81.EPS" descr="id:2147487013;FounderCES"/>
                    <pic:cNvPicPr>
                      <a:picLocks noChangeAspect="1"/>
                    </pic:cNvPicPr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048680" cy="9082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7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835025" cy="810260"/>
            <wp:effectExtent l="0" t="0" r="0" b="0"/>
            <wp:docPr id="155" name="20fha788.EPS" descr="id:214748702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5" name="20fha788.EPS" descr="id:2147487020;FounderCES"/>
                    <pic:cNvPicPr>
                      <a:picLocks noChangeAspect="1"/>
                    </pic:cNvPicPr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35200" cy="810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8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16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8,Rt</w:t>
      </w:r>
      <w:r>
        <w:rPr>
          <w:rFonts w:ascii="Times New Roman" w:cs="Times New Roman" w:hAnsiTheme="minorEastAsia" w:eastAsiaTheme="minorEastAsia"/>
          <w:sz w:val="24"/>
          <w:szCs w:val="24"/>
        </w:rPr>
        <w:t>△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ABC</w:t>
      </w:r>
      <w:r>
        <w:rPr>
          <w:rFonts w:ascii="Times New Roman" w:cs="Times New Roman" w:hAnsiTheme="minorEastAsia" w:eastAsiaTheme="minorEastAsia"/>
          <w:sz w:val="24"/>
          <w:szCs w:val="24"/>
        </w:rPr>
        <w:t>中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∠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ACB=</w:t>
      </w:r>
      <w:r>
        <w:rPr>
          <w:rFonts w:ascii="Times New Roman" w:hAnsi="Times New Roman" w:cs="Times New Roman" w:eastAsiaTheme="minorEastAsia"/>
          <w:sz w:val="24"/>
          <w:szCs w:val="24"/>
        </w:rPr>
        <w:t>90°,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AC=BC=</w:t>
      </w:r>
      <w:r>
        <w:rPr>
          <w:rFonts w:ascii="Times New Roman" w:hAnsi="Times New Roman" w:cs="Times New Roman" w:eastAsiaTheme="minorEastAsia"/>
          <w:sz w:val="24"/>
          <w:szCs w:val="24"/>
        </w:rPr>
        <w:t>4,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ascii="Times New Roman" w:cs="Times New Roman" w:hAnsiTheme="minorEastAsia" w:eastAsiaTheme="minorEastAsia"/>
          <w:sz w:val="24"/>
          <w:szCs w:val="24"/>
        </w:rPr>
        <w:t>为线段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ascii="Times New Roman" w:cs="Times New Roman" w:hAnsiTheme="minorEastAsia" w:eastAsiaTheme="minorEastAsia"/>
          <w:sz w:val="24"/>
          <w:szCs w:val="24"/>
        </w:rPr>
        <w:t>上一动点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连接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BD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过点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</w:t>
      </w:r>
      <w:r>
        <w:rPr>
          <w:rFonts w:ascii="Times New Roman" w:cs="Times New Roman" w:hAnsiTheme="minorEastAsia" w:eastAsiaTheme="minorEastAsia"/>
          <w:sz w:val="24"/>
          <w:szCs w:val="24"/>
        </w:rPr>
        <w:t>作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CH</w:t>
      </w:r>
      <w:r>
        <w:rPr>
          <w:rFonts w:ascii="Times New Roman" w:cs="Times New Roman" w:hAnsiTheme="minorEastAsia" w:eastAsiaTheme="minorEastAsia"/>
          <w:sz w:val="24"/>
          <w:szCs w:val="24"/>
        </w:rPr>
        <w:t>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BD</w:t>
      </w:r>
      <w:r>
        <w:rPr>
          <w:rFonts w:ascii="Times New Roman" w:cs="Times New Roman" w:hAnsiTheme="minorEastAsia" w:eastAsiaTheme="minorEastAsia"/>
          <w:sz w:val="24"/>
          <w:szCs w:val="24"/>
        </w:rPr>
        <w:t>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H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连接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AH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则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AH</w:t>
      </w:r>
      <w:r>
        <w:rPr>
          <w:rFonts w:ascii="Times New Roman" w:cs="Times New Roman" w:hAnsiTheme="minorEastAsia" w:eastAsiaTheme="minorEastAsia"/>
          <w:sz w:val="24"/>
          <w:szCs w:val="24"/>
        </w:rPr>
        <w:t>的最小值为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 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微软雅黑" w:hAnsi="微软雅黑" w:eastAsia="微软雅黑" w:cs="Times New Roman"/>
          <w:b/>
          <w:sz w:val="24"/>
          <w:szCs w:val="24"/>
        </w:rPr>
        <w:t>三、解答题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本大题共</w:t>
      </w:r>
      <w:r>
        <w:rPr>
          <w:rFonts w:ascii="Times New Roman" w:hAnsi="Times New Roman" w:cs="Times New Roman" w:eastAsiaTheme="minorEastAsia"/>
          <w:sz w:val="24"/>
          <w:szCs w:val="24"/>
        </w:rPr>
        <w:t>8</w:t>
      </w:r>
      <w:r>
        <w:rPr>
          <w:rFonts w:ascii="Times New Roman" w:cs="Times New Roman" w:hAnsiTheme="minorEastAsia" w:eastAsiaTheme="minorEastAsia"/>
          <w:sz w:val="24"/>
          <w:szCs w:val="24"/>
        </w:rPr>
        <w:t>小题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满分</w:t>
      </w:r>
      <w:r>
        <w:rPr>
          <w:rFonts w:ascii="Times New Roman" w:hAnsi="Times New Roman" w:cs="Times New Roman" w:eastAsiaTheme="minorEastAsia"/>
          <w:sz w:val="24"/>
          <w:szCs w:val="24"/>
        </w:rPr>
        <w:t>72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17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(10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)(1)(5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计算</w:t>
      </w:r>
      <w:r>
        <w:rPr>
          <w:rFonts w:ascii="Times New Roman" w:hAnsi="Times New Roman" w:cs="Times New Roman" w:eastAsiaTheme="minorEastAsia"/>
          <w:sz w:val="24"/>
          <w:szCs w:val="24"/>
        </w:rPr>
        <w:t>:2</w:t>
      </w:r>
      <w:r>
        <w:rPr>
          <w:rFonts w:ascii="Times New Roman" w:hAnsi="Times New Roman" w:cs="Times New Roman" w:eastAsiaTheme="minorEastAsia"/>
          <w:i/>
          <w:sz w:val="24"/>
          <w:szCs w:val="24"/>
          <w:vertAlign w:val="superscript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1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</w:t>
      </w:r>
      <m:oMath>
        <m:rad>
          <m:radPr>
            <m:degHide m:val="1"/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rad>
      </m:oMath>
      <w:r>
        <w:rPr>
          <w:rFonts w:ascii="Times New Roman" w:hAnsi="Times New Roman" w:cs="Times New Roman" w:eastAsiaTheme="minorEastAsia"/>
          <w:sz w:val="24"/>
          <w:szCs w:val="24"/>
        </w:rPr>
        <w:t>cos30°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+|-</w:t>
      </w:r>
      <w:r>
        <w:rPr>
          <w:rFonts w:ascii="Times New Roman" w:hAnsi="Times New Roman" w:cs="Times New Roman" w:eastAsiaTheme="minorEastAsia"/>
          <w:sz w:val="24"/>
          <w:szCs w:val="24"/>
        </w:rPr>
        <w:t>5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|-</w:t>
      </w:r>
      <w:r>
        <w:rPr>
          <w:rFonts w:ascii="Times New Roman" w:hAnsi="Times New Roman" w:cs="Times New Roman" w:eastAsiaTheme="minorEastAsia"/>
          <w:sz w:val="24"/>
          <w:szCs w:val="24"/>
        </w:rPr>
        <w:t>(π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2021)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0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(2)(5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若关于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ascii="Times New Roman" w:cs="Times New Roman" w:hAnsiTheme="minorEastAsia" w:eastAsiaTheme="minorEastAsia"/>
          <w:sz w:val="24"/>
          <w:szCs w:val="24"/>
        </w:rPr>
        <w:t>的方程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x-m=</w:t>
      </w:r>
      <w:r>
        <w:rPr>
          <w:rFonts w:ascii="Times New Roman" w:hAnsi="Times New Roman" w:cs="Times New Roman" w:eastAsiaTheme="minorEastAsia"/>
          <w:sz w:val="24"/>
          <w:szCs w:val="24"/>
        </w:rPr>
        <w:t>3(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x-</w:t>
      </w:r>
      <w:r>
        <w:rPr>
          <w:rFonts w:ascii="Times New Roman" w:hAnsi="Times New Roman" w:cs="Times New Roman" w:eastAsiaTheme="minorEastAsia"/>
          <w:sz w:val="24"/>
          <w:szCs w:val="24"/>
        </w:rPr>
        <w:t>1)</w:t>
      </w:r>
      <w:r>
        <w:rPr>
          <w:rFonts w:ascii="Times New Roman" w:cs="Times New Roman" w:hAnsiTheme="minorEastAsia" w:eastAsiaTheme="minorEastAsia"/>
          <w:sz w:val="24"/>
          <w:szCs w:val="24"/>
        </w:rPr>
        <w:t>的解也是不等式组</w:t>
      </w:r>
      <m:oMath>
        <m:d>
          <m:dPr>
            <m:begChr m:val="{"/>
            <m:endChr m:val=""/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Times New Roman" w:hAnsi="Times New Roman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1</m:t>
                  </m:r>
                  <m: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  <m:t>&gt;3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w:rPr>
                          <w:rFonts w:ascii="Times New Roman" w:hAnsi="Cambria Math" w:cs="Times New Roman" w:eastAsiaTheme="minorEastAsia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b w:val="0"/>
                          <w:i w:val="0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b w:val="0"/>
                          <w:i w:val="0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Times New Roman" w:hAnsi="Times New Roman" w:cs="Times New Roman" w:eastAsiaTheme="minorEastAsia"/>
                          <w:sz w:val="24"/>
                          <w:szCs w:val="24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1≤</m:t>
                  </m:r>
                  <m:r>
                    <w:rPr>
                      <w:rFonts w:ascii="Times New Roman" w:hAnsi="Cambria Math" w:cs="Times New Roman" w:eastAsiaTheme="minorEastAsia"/>
                      <w:sz w:val="24"/>
                      <w:szCs w:val="24"/>
                    </w:rPr>
                    <m:t>x</m:t>
                  </m:r>
                  <m:ctrlPr>
                    <w:rPr>
                      <w:rFonts w:ascii="Times New Roman" w:hAnsi="Times New Roman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e>
        </m:d>
      </m:oMath>
      <w:r>
        <w:rPr>
          <w:rFonts w:ascii="Times New Roman" w:cs="Times New Roman" w:hAnsiTheme="minorEastAsia" w:eastAsiaTheme="minorEastAsia"/>
          <w:sz w:val="24"/>
          <w:szCs w:val="24"/>
        </w:rPr>
        <w:t>的解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求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ascii="Times New Roman" w:cs="Times New Roman" w:hAnsiTheme="minorEastAsia" w:eastAsiaTheme="minorEastAsia"/>
          <w:sz w:val="24"/>
          <w:szCs w:val="24"/>
        </w:rPr>
        <w:t>的取值范围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18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(6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9,</w:t>
      </w:r>
      <w:r>
        <w:rPr>
          <w:rFonts w:ascii="Times New Roman" w:cs="Times New Roman" w:hAnsiTheme="minorEastAsia" w:eastAsiaTheme="minorEastAsia"/>
          <w:sz w:val="24"/>
          <w:szCs w:val="24"/>
        </w:rPr>
        <w:t>已知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ascii="Times New Roman" w:cs="Times New Roman" w:hAnsiTheme="minorEastAsia" w:eastAsiaTheme="minorEastAsia"/>
          <w:sz w:val="24"/>
          <w:szCs w:val="24"/>
        </w:rPr>
        <w:t>平分∠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BAD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CE</w:t>
      </w:r>
      <w:r>
        <w:rPr>
          <w:rFonts w:ascii="Times New Roman" w:cs="Times New Roman" w:hAnsiTheme="minorEastAsia" w:eastAsiaTheme="minorEastAsia"/>
          <w:sz w:val="24"/>
          <w:szCs w:val="24"/>
        </w:rPr>
        <w:t>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</w:t>
      </w:r>
      <w:r>
        <w:rPr>
          <w:rFonts w:ascii="Times New Roman" w:cs="Times New Roman" w:hAnsiTheme="minorEastAsia" w:eastAsiaTheme="minorEastAsia"/>
          <w:sz w:val="24"/>
          <w:szCs w:val="24"/>
        </w:rPr>
        <w:t>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E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CF</w:t>
      </w:r>
      <w:r>
        <w:rPr>
          <w:rFonts w:ascii="Times New Roman" w:cs="Times New Roman" w:hAnsiTheme="minorEastAsia" w:eastAsiaTheme="minorEastAsia"/>
          <w:sz w:val="24"/>
          <w:szCs w:val="24"/>
        </w:rPr>
        <w:t>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AD</w:t>
      </w:r>
      <w:r>
        <w:rPr>
          <w:rFonts w:ascii="Times New Roman" w:cs="Times New Roman" w:hAnsiTheme="minorEastAsia" w:eastAsiaTheme="minorEastAsia"/>
          <w:sz w:val="24"/>
          <w:szCs w:val="24"/>
        </w:rPr>
        <w:t>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F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且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BC=CD.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(1)</w:t>
      </w:r>
      <w:r>
        <w:rPr>
          <w:rFonts w:ascii="Times New Roman" w:cs="Times New Roman" w:hAnsiTheme="minorEastAsia" w:eastAsiaTheme="minorEastAsia"/>
          <w:sz w:val="24"/>
          <w:szCs w:val="24"/>
        </w:rPr>
        <w:t>求证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  <w:r>
        <w:rPr>
          <w:rFonts w:ascii="Times New Roman" w:cs="Times New Roman" w:hAnsiTheme="minorEastAsia" w:eastAsiaTheme="minorEastAsia"/>
          <w:sz w:val="24"/>
          <w:szCs w:val="24"/>
        </w:rPr>
        <w:t>△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BCE</w:t>
      </w:r>
      <w:r>
        <w:rPr>
          <w:rFonts w:ascii="Times New Roman" w:cs="Times New Roman" w:hAnsiTheme="minorEastAsia" w:eastAsiaTheme="minorEastAsia"/>
          <w:sz w:val="24"/>
          <w:szCs w:val="24"/>
        </w:rPr>
        <w:t>≌△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DCF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(2)</w:t>
      </w:r>
      <w:r>
        <w:rPr>
          <w:rFonts w:ascii="Times New Roman" w:cs="Times New Roman" w:hAnsiTheme="minorEastAsia" w:eastAsiaTheme="minorEastAsia"/>
          <w:sz w:val="24"/>
          <w:szCs w:val="24"/>
        </w:rPr>
        <w:t>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AB=</w:t>
      </w:r>
      <w:r>
        <w:rPr>
          <w:rFonts w:ascii="Times New Roman" w:hAnsi="Times New Roman" w:cs="Times New Roman" w:eastAsiaTheme="minorEastAsia"/>
          <w:sz w:val="24"/>
          <w:szCs w:val="24"/>
        </w:rPr>
        <w:t>21,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AD=</w:t>
      </w:r>
      <w:r>
        <w:rPr>
          <w:rFonts w:ascii="Times New Roman" w:hAnsi="Times New Roman" w:cs="Times New Roman" w:eastAsiaTheme="minorEastAsia"/>
          <w:sz w:val="24"/>
          <w:szCs w:val="24"/>
        </w:rPr>
        <w:t>9,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BC=CD=</w:t>
      </w:r>
      <w:r>
        <w:rPr>
          <w:rFonts w:ascii="Times New Roman" w:hAnsi="Times New Roman" w:cs="Times New Roman" w:eastAsiaTheme="minorEastAsia"/>
          <w:sz w:val="24"/>
          <w:szCs w:val="24"/>
        </w:rPr>
        <w:t>10,</w:t>
      </w:r>
      <w:r>
        <w:rPr>
          <w:rFonts w:ascii="Times New Roman" w:cs="Times New Roman" w:hAnsiTheme="minorEastAsia" w:eastAsiaTheme="minorEastAsia"/>
          <w:sz w:val="24"/>
          <w:szCs w:val="24"/>
        </w:rPr>
        <w:t>求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ascii="Times New Roman" w:cs="Times New Roman" w:hAnsiTheme="minorEastAsia" w:eastAsiaTheme="minorEastAsia"/>
          <w:sz w:val="24"/>
          <w:szCs w:val="24"/>
        </w:rPr>
        <w:t>的长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094105" cy="798195"/>
            <wp:effectExtent l="0" t="0" r="0" b="0"/>
            <wp:docPr id="156" name="20fha790.EPS" descr="id:214748702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6" name="20fha790.EPS" descr="id:2147487027;FounderCES"/>
                    <pic:cNvPicPr>
                      <a:picLocks noChangeAspect="1"/>
                    </pic:cNvPicPr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1094400" cy="7984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9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19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(8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10,</w:t>
      </w:r>
      <w:r>
        <w:rPr>
          <w:rFonts w:ascii="Times New Roman" w:cs="Times New Roman" w:hAnsiTheme="minorEastAsia" w:eastAsiaTheme="minorEastAsia"/>
          <w:sz w:val="24"/>
          <w:szCs w:val="24"/>
        </w:rPr>
        <w:t>要测量小山上电视塔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ascii="Times New Roman" w:cs="Times New Roman" w:hAnsiTheme="minorEastAsia" w:eastAsiaTheme="minorEastAsia"/>
          <w:sz w:val="24"/>
          <w:szCs w:val="24"/>
        </w:rPr>
        <w:t>的高度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在山脚下点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cs="Times New Roman" w:hAnsiTheme="minorEastAsia" w:eastAsiaTheme="minorEastAsia"/>
          <w:sz w:val="24"/>
          <w:szCs w:val="24"/>
        </w:rPr>
        <w:t>处测得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  <w:r>
        <w:rPr>
          <w:rFonts w:ascii="Times New Roman" w:cs="Times New Roman" w:hAnsiTheme="minorEastAsia" w:eastAsiaTheme="minorEastAsia"/>
          <w:sz w:val="24"/>
          <w:szCs w:val="24"/>
        </w:rPr>
        <w:t>塔顶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ascii="Times New Roman" w:cs="Times New Roman" w:hAnsiTheme="minorEastAsia" w:eastAsiaTheme="minorEastAsia"/>
          <w:sz w:val="24"/>
          <w:szCs w:val="24"/>
        </w:rPr>
        <w:t>的仰角为∠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BAD=</w:t>
      </w:r>
      <w:r>
        <w:rPr>
          <w:rFonts w:ascii="Times New Roman" w:hAnsi="Times New Roman" w:cs="Times New Roman" w:eastAsiaTheme="minorEastAsia"/>
          <w:sz w:val="24"/>
          <w:szCs w:val="24"/>
        </w:rPr>
        <w:t>40°,</w:t>
      </w:r>
      <w:r>
        <w:rPr>
          <w:rFonts w:ascii="Times New Roman" w:cs="Times New Roman" w:hAnsiTheme="minorEastAsia" w:eastAsiaTheme="minorEastAsia"/>
          <w:sz w:val="24"/>
          <w:szCs w:val="24"/>
        </w:rPr>
        <w:t>塔底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</w:t>
      </w:r>
      <w:r>
        <w:rPr>
          <w:rFonts w:ascii="Times New Roman" w:cs="Times New Roman" w:hAnsiTheme="minorEastAsia" w:eastAsiaTheme="minorEastAsia"/>
          <w:sz w:val="24"/>
          <w:szCs w:val="24"/>
        </w:rPr>
        <w:t>的仰角为∠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CAD=</w:t>
      </w:r>
      <w:r>
        <w:rPr>
          <w:rFonts w:ascii="Times New Roman" w:hAnsi="Times New Roman" w:cs="Times New Roman" w:eastAsiaTheme="minorEastAsia"/>
          <w:sz w:val="24"/>
          <w:szCs w:val="24"/>
        </w:rPr>
        <w:t>30°,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AC=</w:t>
      </w:r>
      <w:r>
        <w:rPr>
          <w:rFonts w:ascii="Times New Roman" w:hAnsi="Times New Roman" w:cs="Times New Roman" w:eastAsiaTheme="minorEastAsia"/>
          <w:sz w:val="24"/>
          <w:szCs w:val="24"/>
        </w:rPr>
        <w:t>200</w:t>
      </w:r>
      <w:r>
        <w:rPr>
          <w:rFonts w:ascii="Times New Roman" w:cs="Times New Roman" w:hAnsiTheme="minorEastAsia" w:eastAsiaTheme="minorEastAsia"/>
          <w:sz w:val="24"/>
          <w:szCs w:val="24"/>
        </w:rPr>
        <w:t>米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求电视塔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ascii="Times New Roman" w:cs="Times New Roman" w:hAnsiTheme="minorEastAsia" w:eastAsiaTheme="minorEastAsia"/>
          <w:sz w:val="24"/>
          <w:szCs w:val="24"/>
        </w:rPr>
        <w:t>的高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结果用含非特殊角的锐角三角函数及根式表示即可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356360" cy="972185"/>
            <wp:effectExtent l="0" t="0" r="0" b="0"/>
            <wp:docPr id="157" name="21FHA83.EPS" descr="id:214748703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7" name="21FHA83.EPS" descr="id:2147487034;FounderCES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1356480" cy="972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10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20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(8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为积极响应</w:t>
      </w:r>
      <w:r>
        <w:rPr>
          <w:rFonts w:ascii="Times New Roman" w:hAnsi="Times New Roman" w:cs="Times New Roman" w:eastAsiaTheme="minorEastAsia"/>
          <w:sz w:val="24"/>
          <w:szCs w:val="24"/>
        </w:rPr>
        <w:t>“</w:t>
      </w:r>
      <w:r>
        <w:rPr>
          <w:rFonts w:ascii="Times New Roman" w:cs="Times New Roman" w:hAnsiTheme="minorEastAsia" w:eastAsiaTheme="minorEastAsia"/>
          <w:sz w:val="24"/>
          <w:szCs w:val="24"/>
        </w:rPr>
        <w:t>弘扬传统文化</w:t>
      </w:r>
      <w:r>
        <w:rPr>
          <w:rFonts w:ascii="Times New Roman" w:hAnsi="Times New Roman" w:cs="Times New Roman" w:eastAsiaTheme="minorEastAsia"/>
          <w:sz w:val="24"/>
          <w:szCs w:val="24"/>
        </w:rPr>
        <w:t>”</w:t>
      </w:r>
      <w:r>
        <w:rPr>
          <w:rFonts w:ascii="Times New Roman" w:cs="Times New Roman" w:hAnsiTheme="minorEastAsia" w:eastAsiaTheme="minorEastAsia"/>
          <w:sz w:val="24"/>
          <w:szCs w:val="24"/>
        </w:rPr>
        <w:t>的号召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某学校倡导全校</w:t>
      </w:r>
      <w:r>
        <w:rPr>
          <w:rFonts w:ascii="Times New Roman" w:hAnsi="Times New Roman" w:cs="Times New Roman" w:eastAsiaTheme="minorEastAsia"/>
          <w:sz w:val="24"/>
          <w:szCs w:val="24"/>
        </w:rPr>
        <w:t>1200</w:t>
      </w:r>
      <w:r>
        <w:rPr>
          <w:rFonts w:ascii="Times New Roman" w:cs="Times New Roman" w:hAnsiTheme="minorEastAsia" w:eastAsiaTheme="minorEastAsia"/>
          <w:sz w:val="24"/>
          <w:szCs w:val="24"/>
        </w:rPr>
        <w:t>名学生进行经典诗词诵背活动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并在活动之后举办经典诗词大赛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cs="Times New Roman" w:hAnsiTheme="minorEastAsia" w:eastAsiaTheme="minorEastAsia"/>
          <w:sz w:val="24"/>
          <w:szCs w:val="24"/>
        </w:rPr>
        <w:t>为了解本次系列活动的持续效果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学校团委在活动启动之初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随机抽取部分学生调查</w:t>
      </w:r>
      <w:r>
        <w:rPr>
          <w:rFonts w:ascii="Times New Roman" w:hAnsi="Times New Roman" w:cs="Times New Roman" w:eastAsiaTheme="minorEastAsia"/>
          <w:sz w:val="24"/>
          <w:szCs w:val="24"/>
        </w:rPr>
        <w:t>“</w:t>
      </w:r>
      <w:r>
        <w:rPr>
          <w:rFonts w:ascii="Times New Roman" w:cs="Times New Roman" w:hAnsiTheme="minorEastAsia" w:eastAsiaTheme="minorEastAsia"/>
          <w:sz w:val="24"/>
          <w:szCs w:val="24"/>
        </w:rPr>
        <w:t>一周诗词诵背数量</w:t>
      </w:r>
      <w:r>
        <w:rPr>
          <w:rFonts w:ascii="Times New Roman" w:hAnsi="Times New Roman" w:cs="Times New Roman" w:eastAsiaTheme="minorEastAsia"/>
          <w:sz w:val="24"/>
          <w:szCs w:val="24"/>
        </w:rPr>
        <w:t>”,</w:t>
      </w:r>
      <w:r>
        <w:rPr>
          <w:rFonts w:ascii="Times New Roman" w:cs="Times New Roman" w:hAnsiTheme="minorEastAsia" w:eastAsiaTheme="minorEastAsia"/>
          <w:sz w:val="24"/>
          <w:szCs w:val="24"/>
        </w:rPr>
        <w:t>根据调查结果绘制成的统计图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部分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11</w:t>
      </w:r>
      <w:r>
        <w:rPr>
          <w:rFonts w:ascii="Times New Roman" w:cs="Times New Roman" w:hAnsiTheme="minorEastAsia" w:eastAsiaTheme="minorEastAsia"/>
          <w:sz w:val="24"/>
          <w:szCs w:val="24"/>
        </w:rPr>
        <w:t>所示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2770505" cy="1042035"/>
            <wp:effectExtent l="0" t="0" r="0" b="0"/>
            <wp:docPr id="158" name="19ZT257.EPS" descr="id:214748704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8" name="19ZT257.EPS" descr="id:2147487041;FounderCES"/>
                    <pic:cNvPicPr>
                      <a:picLocks noChangeAspect="1"/>
                    </pic:cNvPicPr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2770560" cy="1042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11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大赛结束一个月后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再次调查这部分学生</w:t>
      </w:r>
      <w:r>
        <w:rPr>
          <w:rFonts w:ascii="Times New Roman" w:hAnsi="Times New Roman" w:cs="Times New Roman" w:eastAsiaTheme="minorEastAsia"/>
          <w:sz w:val="24"/>
          <w:szCs w:val="24"/>
        </w:rPr>
        <w:t>“</w:t>
      </w:r>
      <w:r>
        <w:rPr>
          <w:rFonts w:ascii="Times New Roman" w:cs="Times New Roman" w:hAnsiTheme="minorEastAsia" w:eastAsiaTheme="minorEastAsia"/>
          <w:sz w:val="24"/>
          <w:szCs w:val="24"/>
        </w:rPr>
        <w:t>一周诗词诵背数量</w:t>
      </w:r>
      <w:r>
        <w:rPr>
          <w:rFonts w:ascii="Times New Roman" w:hAnsi="Times New Roman" w:cs="Times New Roman" w:eastAsiaTheme="minorEastAsia"/>
          <w:sz w:val="24"/>
          <w:szCs w:val="24"/>
        </w:rPr>
        <w:t>”,</w:t>
      </w:r>
      <w:r>
        <w:rPr>
          <w:rFonts w:ascii="Times New Roman" w:cs="Times New Roman" w:hAnsiTheme="minorEastAsia" w:eastAsiaTheme="minorEastAsia"/>
          <w:sz w:val="24"/>
          <w:szCs w:val="24"/>
        </w:rPr>
        <w:t>绘制成统计表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tbl>
      <w:tblPr>
        <w:tblStyle w:val="8"/>
        <w:tblW w:w="8930" w:type="dxa"/>
        <w:jc w:val="center"/>
        <w:tblInd w:w="0" w:type="dxa"/>
        <w:tblBorders>
          <w:top w:val="single" w:color="666666" w:sz="0" w:space="0"/>
          <w:left w:val="single" w:color="666666" w:sz="0" w:space="0"/>
          <w:bottom w:val="single" w:color="666666" w:sz="0" w:space="0"/>
          <w:right w:val="single" w:color="666666" w:sz="0" w:space="0"/>
          <w:insideH w:val="single" w:color="666666" w:sz="0" w:space="0"/>
          <w:insideV w:val="single" w:color="666666" w:sz="0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31"/>
        <w:gridCol w:w="471"/>
        <w:gridCol w:w="471"/>
        <w:gridCol w:w="471"/>
        <w:gridCol w:w="471"/>
        <w:gridCol w:w="471"/>
        <w:gridCol w:w="5444"/>
      </w:tblGrid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一周诗词诵背数量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3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首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4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首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5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首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6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首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7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首</w:t>
            </w:r>
          </w:p>
        </w:tc>
        <w:tc>
          <w:tcPr>
            <w:tcW w:w="54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8</w:t>
            </w: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首</w:t>
            </w:r>
          </w:p>
        </w:tc>
      </w:tr>
      <w:tr>
        <w:tblPrEx>
          <w:tblBorders>
            <w:top w:val="single" w:color="666666" w:sz="0" w:space="0"/>
            <w:left w:val="single" w:color="666666" w:sz="0" w:space="0"/>
            <w:bottom w:val="single" w:color="666666" w:sz="0" w:space="0"/>
            <w:right w:val="single" w:color="666666" w:sz="0" w:space="0"/>
            <w:insideH w:val="single" w:color="666666" w:sz="0" w:space="0"/>
            <w:insideV w:val="single" w:color="666666" w:sz="0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jc w:val="center"/>
        </w:trPr>
        <w:tc>
          <w:tcPr>
            <w:tcW w:w="113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cs="Times New Roman" w:hAnsiTheme="minorEastAsia" w:eastAsiaTheme="minorEastAsia"/>
                <w:sz w:val="24"/>
                <w:szCs w:val="24"/>
              </w:rPr>
              <w:t>人数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10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10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15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40</w:t>
            </w:r>
          </w:p>
        </w:tc>
        <w:tc>
          <w:tcPr>
            <w:tcW w:w="471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25</w:t>
            </w:r>
          </w:p>
        </w:tc>
        <w:tc>
          <w:tcPr>
            <w:tcW w:w="5444" w:type="dxa"/>
            <w:tcMar>
              <w:left w:w="0" w:type="dxa"/>
              <w:right w:w="0" w:type="dxa"/>
            </w:tcMar>
            <w:vAlign w:val="center"/>
          </w:tcPr>
          <w:p>
            <w:pPr>
              <w:spacing w:line="360" w:lineRule="auto"/>
              <w:jc w:val="center"/>
              <w:rPr>
                <w:rFonts w:ascii="Times New Roman" w:hAnsi="Times New Roman" w:cs="Times New Roman" w:eastAsiaTheme="minorEastAsia"/>
                <w:sz w:val="24"/>
                <w:szCs w:val="24"/>
              </w:rPr>
            </w:pPr>
            <w:r>
              <w:rPr>
                <w:rFonts w:ascii="Times New Roman" w:hAnsi="Times New Roman" w:cs="Times New Roman" w:eastAsiaTheme="minorEastAsia"/>
                <w:sz w:val="24"/>
                <w:szCs w:val="24"/>
              </w:rPr>
              <w:t>20</w:t>
            </w:r>
          </w:p>
        </w:tc>
      </w:tr>
    </w:tbl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请根据调查的信息分析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(1)</w:t>
      </w:r>
      <w:r>
        <w:rPr>
          <w:rFonts w:ascii="Times New Roman" w:cs="Times New Roman" w:hAnsiTheme="minorEastAsia" w:eastAsiaTheme="minorEastAsia"/>
          <w:sz w:val="24"/>
          <w:szCs w:val="24"/>
        </w:rPr>
        <w:t>活动启动之初学生</w:t>
      </w:r>
      <w:r>
        <w:rPr>
          <w:rFonts w:ascii="Times New Roman" w:hAnsi="Times New Roman" w:cs="Times New Roman" w:eastAsiaTheme="minorEastAsia"/>
          <w:sz w:val="24"/>
          <w:szCs w:val="24"/>
        </w:rPr>
        <w:t>“</w:t>
      </w:r>
      <w:r>
        <w:rPr>
          <w:rFonts w:ascii="Times New Roman" w:cs="Times New Roman" w:hAnsiTheme="minorEastAsia" w:eastAsiaTheme="minorEastAsia"/>
          <w:sz w:val="24"/>
          <w:szCs w:val="24"/>
        </w:rPr>
        <w:t>一周诗词诵背数量</w:t>
      </w:r>
      <w:r>
        <w:rPr>
          <w:rFonts w:ascii="Times New Roman" w:hAnsi="Times New Roman" w:cs="Times New Roman" w:eastAsiaTheme="minorEastAsia"/>
          <w:sz w:val="24"/>
          <w:szCs w:val="24"/>
        </w:rPr>
        <w:t>”</w:t>
      </w:r>
      <w:r>
        <w:rPr>
          <w:rFonts w:ascii="Times New Roman" w:cs="Times New Roman" w:hAnsiTheme="minorEastAsia" w:eastAsiaTheme="minorEastAsia"/>
          <w:sz w:val="24"/>
          <w:szCs w:val="24"/>
        </w:rPr>
        <w:t>的中位数为</w:t>
      </w:r>
      <w:r>
        <w:rPr>
          <w:rFonts w:ascii="Times New Roman" w:cs="Times New Roman" w:hAnsiTheme="minorEastAsia" w:eastAsiaTheme="minorEastAsia"/>
          <w:i/>
          <w:sz w:val="24"/>
          <w:szCs w:val="24"/>
          <w:u w:val="single" w:color="000000"/>
        </w:rPr>
        <w:t>　　　　</w:t>
      </w:r>
      <w:r>
        <w:rPr>
          <w:rFonts w:ascii="Times New Roman" w:hAnsi="Times New Roman" w:cs="Times New Roman" w:eastAsiaTheme="minorEastAsia"/>
          <w:sz w:val="24"/>
          <w:szCs w:val="24"/>
        </w:rPr>
        <w:t>; 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(2)</w:t>
      </w:r>
      <w:r>
        <w:rPr>
          <w:rFonts w:ascii="Times New Roman" w:cs="Times New Roman" w:hAnsiTheme="minorEastAsia" w:eastAsiaTheme="minorEastAsia"/>
          <w:sz w:val="24"/>
          <w:szCs w:val="24"/>
        </w:rPr>
        <w:t>估计大赛一个月后该校学生一周诗词诵背</w:t>
      </w:r>
      <w:r>
        <w:rPr>
          <w:rFonts w:ascii="Times New Roman" w:hAnsi="Times New Roman" w:cs="Times New Roman" w:eastAsiaTheme="minorEastAsia"/>
          <w:sz w:val="24"/>
          <w:szCs w:val="24"/>
        </w:rPr>
        <w:t>6</w:t>
      </w:r>
      <w:r>
        <w:rPr>
          <w:rFonts w:ascii="Times New Roman" w:cs="Times New Roman" w:hAnsiTheme="minorEastAsia" w:eastAsiaTheme="minorEastAsia"/>
          <w:sz w:val="24"/>
          <w:szCs w:val="24"/>
        </w:rPr>
        <w:t>首以上</w:t>
      </w:r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cs="Times New Roman" w:hAnsiTheme="minorEastAsia" w:eastAsiaTheme="minorEastAsia"/>
          <w:sz w:val="24"/>
          <w:szCs w:val="24"/>
        </w:rPr>
        <w:t>含</w:t>
      </w:r>
      <w:r>
        <w:rPr>
          <w:rFonts w:ascii="Times New Roman" w:hAnsi="Times New Roman" w:cs="Times New Roman" w:eastAsiaTheme="minorEastAsia"/>
          <w:sz w:val="24"/>
          <w:szCs w:val="24"/>
        </w:rPr>
        <w:t>6</w:t>
      </w:r>
      <w:r>
        <w:rPr>
          <w:rFonts w:ascii="Times New Roman" w:cs="Times New Roman" w:hAnsiTheme="minorEastAsia" w:eastAsiaTheme="minorEastAsia"/>
          <w:sz w:val="24"/>
          <w:szCs w:val="24"/>
        </w:rPr>
        <w:t>首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的人数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(3)</w:t>
      </w:r>
      <w:r>
        <w:rPr>
          <w:rFonts w:ascii="Times New Roman" w:cs="Times New Roman" w:hAnsiTheme="minorEastAsia" w:eastAsiaTheme="minorEastAsia"/>
          <w:sz w:val="24"/>
          <w:szCs w:val="24"/>
        </w:rPr>
        <w:t>选择适当的统计量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从两个不同的角度分析两次调查的相关数据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评价该校经典诗词诵背系列活动的效果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21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(10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12,</w:t>
      </w:r>
      <w:r>
        <w:rPr>
          <w:rFonts w:ascii="Times New Roman" w:cs="Times New Roman" w:hAnsiTheme="minorEastAsia" w:eastAsiaTheme="minorEastAsia"/>
          <w:sz w:val="24"/>
          <w:szCs w:val="24"/>
        </w:rPr>
        <w:t>在平面直角坐标系中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直线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l</w:t>
      </w:r>
      <w:r>
        <w:rPr>
          <w:rFonts w:ascii="Times New Roman" w:cs="Times New Roman" w:hAnsiTheme="minorEastAsia" w:eastAsiaTheme="minorEastAsia"/>
          <w:sz w:val="24"/>
          <w:szCs w:val="24"/>
        </w:rPr>
        <w:t>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ascii="Times New Roman" w:cs="Times New Roman" w:hAnsiTheme="minorEastAsia" w:eastAsiaTheme="minorEastAsia"/>
          <w:sz w:val="24"/>
          <w:szCs w:val="24"/>
        </w:rPr>
        <w:t>轴相交于点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ascii="Times New Roman" w:cs="Times New Roman" w:hAnsiTheme="minorEastAsia" w:eastAsiaTheme="minorEastAsia"/>
          <w:sz w:val="24"/>
          <w:szCs w:val="24"/>
        </w:rPr>
        <w:t>轴相交于点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N</w:t>
      </w:r>
      <w:r>
        <w:rPr>
          <w:rFonts w:ascii="Times New Roman" w:hAnsi="Times New Roman" w:cs="Times New Roman" w:eastAsiaTheme="minorEastAsia"/>
          <w:sz w:val="24"/>
          <w:szCs w:val="24"/>
        </w:rPr>
        <w:t>,Rt</w:t>
      </w:r>
      <w:r>
        <w:rPr>
          <w:rFonts w:ascii="Times New Roman" w:cs="Times New Roman" w:hAnsiTheme="minorEastAsia" w:eastAsiaTheme="minorEastAsia"/>
          <w:sz w:val="24"/>
          <w:szCs w:val="24"/>
        </w:rPr>
        <w:t>△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MON</w:t>
      </w:r>
      <w:r>
        <w:rPr>
          <w:rFonts w:ascii="Times New Roman" w:cs="Times New Roman" w:hAnsiTheme="minorEastAsia" w:eastAsiaTheme="minorEastAsia"/>
          <w:sz w:val="24"/>
          <w:szCs w:val="24"/>
        </w:rPr>
        <w:t>的外心为点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1440" cy="267970"/>
            <wp:effectExtent l="0" t="0" r="0" b="0"/>
            <wp:docPr id="159" name="图片 15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59" name="图片 159"/>
                    <pic:cNvPicPr>
                      <a:picLocks noChangeAspect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1440" cy="267970"/>
            <wp:effectExtent l="0" t="0" r="0" b="0"/>
            <wp:docPr id="160" name="图片 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" name="图片 160"/>
                    <pic:cNvPicPr>
                      <a:picLocks noChangeAspect="1"/>
                    </pic:cNvPicPr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91440" cy="2682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反比例函数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Times New Roman" w:hAnsi="Cambria Math" w:cs="Times New Roman" w:eastAsiaTheme="minorEastAsia"/>
                <w:sz w:val="24"/>
                <w:szCs w:val="24"/>
              </w:rPr>
              <m:t>k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Times New Roman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x&gt;</w:t>
      </w:r>
      <w:r>
        <w:rPr>
          <w:rFonts w:ascii="Times New Roman" w:hAnsi="Times New Roman" w:cs="Times New Roman" w:eastAsiaTheme="minorEastAsia"/>
          <w:sz w:val="24"/>
          <w:szCs w:val="24"/>
        </w:rPr>
        <w:t>0)</w:t>
      </w:r>
      <w:r>
        <w:rPr>
          <w:rFonts w:ascii="Times New Roman" w:cs="Times New Roman" w:hAnsiTheme="minorEastAsia" w:eastAsiaTheme="minorEastAsia"/>
          <w:sz w:val="24"/>
          <w:szCs w:val="24"/>
        </w:rPr>
        <w:t>的图象过点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(1)</w:t>
      </w:r>
      <w:r>
        <w:rPr>
          <w:rFonts w:ascii="Times New Roman" w:cs="Times New Roman" w:hAnsiTheme="minorEastAsia" w:eastAsiaTheme="minorEastAsia"/>
          <w:sz w:val="24"/>
          <w:szCs w:val="24"/>
        </w:rPr>
        <w:t>求直线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l</w:t>
      </w:r>
      <w:r>
        <w:rPr>
          <w:rFonts w:ascii="Times New Roman" w:cs="Times New Roman" w:hAnsiTheme="minorEastAsia" w:eastAsiaTheme="minorEastAsia"/>
          <w:sz w:val="24"/>
          <w:szCs w:val="24"/>
        </w:rPr>
        <w:t>的解析式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(2)</w:t>
      </w:r>
      <w:r>
        <w:rPr>
          <w:rFonts w:ascii="Times New Roman" w:cs="Times New Roman" w:hAnsiTheme="minorEastAsia" w:eastAsiaTheme="minorEastAsia"/>
          <w:sz w:val="24"/>
          <w:szCs w:val="24"/>
        </w:rPr>
        <w:t>在函数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Times New Roman" w:hAnsi="Cambria Math" w:cs="Times New Roman" w:eastAsiaTheme="minorEastAsia"/>
                <w:sz w:val="24"/>
                <w:szCs w:val="24"/>
              </w:rPr>
              <m:t>k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Times New Roman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>(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x&gt;</w:t>
      </w:r>
      <w:r>
        <w:rPr>
          <w:rFonts w:ascii="Times New Roman" w:hAnsi="Times New Roman" w:cs="Times New Roman" w:eastAsiaTheme="minorEastAsia"/>
          <w:sz w:val="24"/>
          <w:szCs w:val="24"/>
        </w:rPr>
        <w:t>0)</w:t>
      </w:r>
      <w:r>
        <w:rPr>
          <w:rFonts w:ascii="Times New Roman" w:cs="Times New Roman" w:hAnsiTheme="minorEastAsia" w:eastAsiaTheme="minorEastAsia"/>
          <w:sz w:val="24"/>
          <w:szCs w:val="24"/>
        </w:rPr>
        <w:t>的图象上取异于点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cs="Times New Roman" w:hAnsiTheme="minorEastAsia" w:eastAsiaTheme="minorEastAsia"/>
          <w:sz w:val="24"/>
          <w:szCs w:val="24"/>
        </w:rPr>
        <w:t>的一点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作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ascii="Times New Roman" w:cs="Times New Roman" w:hAnsiTheme="minorEastAsia" w:eastAsiaTheme="minorEastAsia"/>
          <w:sz w:val="24"/>
          <w:szCs w:val="24"/>
        </w:rPr>
        <w:t>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ascii="Times New Roman" w:cs="Times New Roman" w:hAnsiTheme="minorEastAsia" w:eastAsiaTheme="minorEastAsia"/>
          <w:sz w:val="24"/>
          <w:szCs w:val="24"/>
        </w:rPr>
        <w:t>轴于点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连接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OB</w:t>
      </w:r>
      <w:r>
        <w:rPr>
          <w:rFonts w:ascii="Times New Roman" w:cs="Times New Roman" w:hAnsiTheme="minorEastAsia" w:eastAsiaTheme="minorEastAsia"/>
          <w:sz w:val="24"/>
          <w:szCs w:val="24"/>
        </w:rPr>
        <w:t>交直线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l</w:t>
      </w:r>
      <w:r>
        <w:rPr>
          <w:rFonts w:ascii="Times New Roman" w:cs="Times New Roman" w:hAnsiTheme="minorEastAsia" w:eastAsiaTheme="minorEastAsia"/>
          <w:sz w:val="24"/>
          <w:szCs w:val="24"/>
        </w:rPr>
        <w:t>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P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若△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ONP</w:t>
      </w:r>
      <w:r>
        <w:rPr>
          <w:rFonts w:ascii="Times New Roman" w:cs="Times New Roman" w:hAnsiTheme="minorEastAsia" w:eastAsiaTheme="minorEastAsia"/>
          <w:sz w:val="24"/>
          <w:szCs w:val="24"/>
        </w:rPr>
        <w:t>的面积是△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OBC</w:t>
      </w:r>
      <w:r>
        <w:rPr>
          <w:rFonts w:ascii="Times New Roman" w:cs="Times New Roman" w:hAnsiTheme="minorEastAsia" w:eastAsiaTheme="minorEastAsia"/>
          <w:sz w:val="24"/>
          <w:szCs w:val="24"/>
        </w:rPr>
        <w:t>面积的</w:t>
      </w:r>
      <w:r>
        <w:rPr>
          <w:rFonts w:ascii="Times New Roman" w:hAnsi="Times New Roman" w:cs="Times New Roman" w:eastAsiaTheme="minorEastAsia"/>
          <w:sz w:val="24"/>
          <w:szCs w:val="24"/>
        </w:rPr>
        <w:t>3</w:t>
      </w:r>
      <w:r>
        <w:rPr>
          <w:rFonts w:ascii="Times New Roman" w:cs="Times New Roman" w:hAnsiTheme="minorEastAsia" w:eastAsiaTheme="minorEastAsia"/>
          <w:sz w:val="24"/>
          <w:szCs w:val="24"/>
        </w:rPr>
        <w:t>倍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求点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P</w:t>
      </w:r>
      <w:r>
        <w:rPr>
          <w:rFonts w:ascii="Times New Roman" w:cs="Times New Roman" w:hAnsiTheme="minorEastAsia" w:eastAsiaTheme="minorEastAsia"/>
          <w:sz w:val="24"/>
          <w:szCs w:val="24"/>
        </w:rPr>
        <w:t>的坐标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155065" cy="1246505"/>
            <wp:effectExtent l="0" t="0" r="0" b="0"/>
            <wp:docPr id="161" name="hsb.EPS" descr="id:2147487056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" name="hsb.EPS" descr="id:2147487056;FounderCES"/>
                    <pic:cNvPicPr>
                      <a:picLocks noChangeAspect="1"/>
                    </pic:cNvPicPr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1155240" cy="12466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12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(8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为了防控新冠肺炎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某校积极进行校园环境消毒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第一次购买甲、乙两种消毒液分别用了</w:t>
      </w:r>
      <w:r>
        <w:rPr>
          <w:rFonts w:ascii="Times New Roman" w:hAnsi="Times New Roman" w:cs="Times New Roman" w:eastAsiaTheme="minorEastAsia"/>
          <w:sz w:val="24"/>
          <w:szCs w:val="24"/>
        </w:rPr>
        <w:t>240</w:t>
      </w:r>
      <w:r>
        <w:rPr>
          <w:rFonts w:ascii="Times New Roman" w:cs="Times New Roman" w:hAnsiTheme="minorEastAsia" w:eastAsiaTheme="minorEastAsia"/>
          <w:sz w:val="24"/>
          <w:szCs w:val="24"/>
        </w:rPr>
        <w:t>元和</w:t>
      </w:r>
      <w:r>
        <w:rPr>
          <w:rFonts w:ascii="Times New Roman" w:hAnsi="Times New Roman" w:cs="Times New Roman" w:eastAsiaTheme="minorEastAsia"/>
          <w:sz w:val="24"/>
          <w:szCs w:val="24"/>
        </w:rPr>
        <w:t>540</w:t>
      </w:r>
      <w:r>
        <w:rPr>
          <w:rFonts w:ascii="Times New Roman" w:cs="Times New Roman" w:hAnsiTheme="minorEastAsia" w:eastAsiaTheme="minorEastAsia"/>
          <w:sz w:val="24"/>
          <w:szCs w:val="24"/>
        </w:rPr>
        <w:t>元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每瓶乙种消毒液的价格是每瓶甲种消毒液价格的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购买的乙种消毒液比甲种消毒液多</w:t>
      </w:r>
      <w:r>
        <w:rPr>
          <w:rFonts w:ascii="Times New Roman" w:hAnsi="Times New Roman" w:cs="Times New Roman" w:eastAsiaTheme="minorEastAsia"/>
          <w:sz w:val="24"/>
          <w:szCs w:val="24"/>
        </w:rPr>
        <w:t>20</w:t>
      </w:r>
      <w:r>
        <w:rPr>
          <w:rFonts w:ascii="Times New Roman" w:cs="Times New Roman" w:hAnsiTheme="minorEastAsia" w:eastAsiaTheme="minorEastAsia"/>
          <w:sz w:val="24"/>
          <w:szCs w:val="24"/>
        </w:rPr>
        <w:t>瓶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(1)</w:t>
      </w:r>
      <w:r>
        <w:rPr>
          <w:rFonts w:ascii="Times New Roman" w:cs="Times New Roman" w:hAnsiTheme="minorEastAsia" w:eastAsiaTheme="minorEastAsia"/>
          <w:sz w:val="24"/>
          <w:szCs w:val="24"/>
        </w:rPr>
        <w:t>求甲、乙两种消毒液每瓶各多少元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(2)</w:t>
      </w:r>
      <w:r>
        <w:rPr>
          <w:rFonts w:ascii="Times New Roman" w:cs="Times New Roman" w:hAnsiTheme="minorEastAsia" w:eastAsiaTheme="minorEastAsia"/>
          <w:sz w:val="24"/>
          <w:szCs w:val="24"/>
        </w:rPr>
        <w:t>该校准备再次购买这两种消毒液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使再次购买的乙种消毒液瓶数是甲种消毒液瓶数的一半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且再次购买的费用不多于</w:t>
      </w:r>
      <w:r>
        <w:rPr>
          <w:rFonts w:ascii="Times New Roman" w:hAnsi="Times New Roman" w:cs="Times New Roman" w:eastAsiaTheme="minorEastAsia"/>
          <w:sz w:val="24"/>
          <w:szCs w:val="24"/>
        </w:rPr>
        <w:t>1050</w:t>
      </w:r>
      <w:r>
        <w:rPr>
          <w:rFonts w:ascii="Times New Roman" w:cs="Times New Roman" w:hAnsiTheme="minorEastAsia" w:eastAsiaTheme="minorEastAsia"/>
          <w:sz w:val="24"/>
          <w:szCs w:val="24"/>
        </w:rPr>
        <w:t>元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求甲种消毒液最多能再购买多少瓶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(10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13,</w:t>
      </w:r>
      <w:r>
        <w:rPr>
          <w:rFonts w:ascii="Times New Roman" w:cs="Times New Roman" w:hAnsiTheme="minorEastAsia" w:eastAsiaTheme="minorEastAsia"/>
          <w:sz w:val="24"/>
          <w:szCs w:val="24"/>
        </w:rPr>
        <w:t>△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ABC</w:t>
      </w:r>
      <w:r>
        <w:rPr>
          <w:rFonts w:ascii="Times New Roman" w:cs="Times New Roman" w:hAnsiTheme="minorEastAsia" w:eastAsiaTheme="minorEastAsia"/>
          <w:sz w:val="24"/>
          <w:szCs w:val="24"/>
        </w:rPr>
        <w:t>中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AB=AC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</w:t>
      </w:r>
      <w:r>
        <w:rPr>
          <w:rFonts w:ascii="Times New Roman" w:cs="Times New Roman" w:hAnsiTheme="minorEastAsia" w:eastAsiaTheme="minorEastAsia"/>
          <w:sz w:val="24"/>
          <w:szCs w:val="24"/>
        </w:rPr>
        <w:t>为直径的☉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ascii="Times New Roman" w:cs="Times New Roman" w:hAnsiTheme="minorEastAsia" w:eastAsiaTheme="minorEastAsia"/>
          <w:sz w:val="24"/>
          <w:szCs w:val="24"/>
        </w:rPr>
        <w:t>交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ascii="Times New Roman" w:cs="Times New Roman" w:hAnsiTheme="minorEastAsia" w:eastAsiaTheme="minorEastAsia"/>
          <w:sz w:val="24"/>
          <w:szCs w:val="24"/>
        </w:rPr>
        <w:t>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交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ascii="Times New Roman" w:cs="Times New Roman" w:hAnsiTheme="minorEastAsia" w:eastAsiaTheme="minorEastAsia"/>
          <w:sz w:val="24"/>
          <w:szCs w:val="24"/>
        </w:rPr>
        <w:t>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E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过点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ascii="Times New Roman" w:cs="Times New Roman" w:hAnsiTheme="minorEastAsia" w:eastAsiaTheme="minorEastAsia"/>
          <w:sz w:val="24"/>
          <w:szCs w:val="24"/>
        </w:rPr>
        <w:t>作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FG</w:t>
      </w:r>
      <w:r>
        <w:rPr>
          <w:rFonts w:ascii="Times New Roman" w:cs="Times New Roman" w:hAnsiTheme="minorEastAsia" w:eastAsiaTheme="minorEastAsia"/>
          <w:sz w:val="24"/>
          <w:szCs w:val="24"/>
        </w:rPr>
        <w:t>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ascii="Times New Roman" w:cs="Times New Roman" w:hAnsiTheme="minorEastAsia" w:eastAsiaTheme="minorEastAsia"/>
          <w:sz w:val="24"/>
          <w:szCs w:val="24"/>
        </w:rPr>
        <w:t>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F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交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</w:t>
      </w:r>
      <w:r>
        <w:rPr>
          <w:rFonts w:ascii="Times New Roman" w:cs="Times New Roman" w:hAnsiTheme="minorEastAsia" w:eastAsiaTheme="minorEastAsia"/>
          <w:sz w:val="24"/>
          <w:szCs w:val="24"/>
        </w:rPr>
        <w:t>的延长线于点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G.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(1)</w:t>
      </w:r>
      <w:r>
        <w:rPr>
          <w:rFonts w:ascii="Times New Roman" w:cs="Times New Roman" w:hAnsiTheme="minorEastAsia" w:eastAsiaTheme="minorEastAsia"/>
          <w:sz w:val="24"/>
          <w:szCs w:val="24"/>
        </w:rPr>
        <w:t>求证</w:t>
      </w:r>
      <w:r>
        <w:rPr>
          <w:rFonts w:ascii="Times New Roman" w:hAnsi="Times New Roman" w:cs="Times New Roman" w:eastAsiaTheme="minorEastAsia"/>
          <w:sz w:val="24"/>
          <w:szCs w:val="24"/>
        </w:rPr>
        <w:t>: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FG</w:t>
      </w:r>
      <w:r>
        <w:rPr>
          <w:rFonts w:ascii="Times New Roman" w:cs="Times New Roman" w:hAnsiTheme="minorEastAsia" w:eastAsiaTheme="minorEastAsia"/>
          <w:sz w:val="24"/>
          <w:szCs w:val="24"/>
        </w:rPr>
        <w:t>是☉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ascii="Times New Roman" w:cs="Times New Roman" w:hAnsiTheme="minorEastAsia" w:eastAsiaTheme="minorEastAsia"/>
          <w:sz w:val="24"/>
          <w:szCs w:val="24"/>
        </w:rPr>
        <w:t>的切线</w:t>
      </w:r>
      <w:r>
        <w:rPr>
          <w:rFonts w:ascii="Times New Roman" w:hAnsi="Times New Roman" w:cs="Times New Roman" w:eastAsiaTheme="minorEastAsia"/>
          <w:sz w:val="24"/>
          <w:szCs w:val="24"/>
        </w:rPr>
        <w:t>;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(2)</w:t>
      </w:r>
      <w:r>
        <w:rPr>
          <w:rFonts w:ascii="Times New Roman" w:cs="Times New Roman" w:hAnsiTheme="minorEastAsia" w:eastAsiaTheme="minorEastAsia"/>
          <w:sz w:val="24"/>
          <w:szCs w:val="24"/>
        </w:rPr>
        <w:t>若</w:t>
      </w:r>
      <w:r>
        <w:rPr>
          <w:rFonts w:ascii="Times New Roman" w:hAnsi="Times New Roman" w:cs="Times New Roman" w:eastAsiaTheme="minorEastAsia"/>
          <w:sz w:val="24"/>
          <w:szCs w:val="24"/>
        </w:rPr>
        <w:t>tan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C=</w:t>
      </w:r>
      <w:r>
        <w:rPr>
          <w:rFonts w:ascii="Times New Roman" w:hAnsi="Times New Roman" w:cs="Times New Roman" w:eastAsiaTheme="minorEastAsia"/>
          <w:sz w:val="24"/>
          <w:szCs w:val="24"/>
        </w:rPr>
        <w:t>2,</w:t>
      </w:r>
      <w:r>
        <w:rPr>
          <w:rFonts w:ascii="Times New Roman" w:cs="Times New Roman" w:hAnsiTheme="minorEastAsia" w:eastAsiaTheme="minorEastAsia"/>
          <w:sz w:val="24"/>
          <w:szCs w:val="24"/>
        </w:rPr>
        <w:t>求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Times New Roman" w:hAnsi="Cambria Math" w:cs="Times New Roman" w:eastAsiaTheme="minorEastAsia"/>
                <w:sz w:val="24"/>
                <w:szCs w:val="24"/>
              </w:rPr>
              <m:t>GB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Times New Roman" w:hAnsi="Cambria Math" w:cs="Times New Roman" w:eastAsiaTheme="minorEastAsia"/>
                <w:sz w:val="24"/>
                <w:szCs w:val="24"/>
              </w:rPr>
              <m:t>GA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cs="Times New Roman" w:hAnsiTheme="minorEastAsia" w:eastAsiaTheme="minorEastAsia"/>
          <w:sz w:val="24"/>
          <w:szCs w:val="24"/>
        </w:rPr>
        <w:t>的值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054100" cy="935355"/>
            <wp:effectExtent l="0" t="0" r="0" b="0"/>
            <wp:docPr id="162" name="20fha795.EPS" descr="id:2147487063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2" name="20fha795.EPS" descr="id:2147487063;FounderCES"/>
                    <pic:cNvPicPr>
                      <a:picLocks noChangeAspect="1"/>
                    </pic:cNvPicPr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054440" cy="9356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13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24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ascii="Times New Roman" w:hAnsi="Times New Roman" w:cs="Times New Roman" w:eastAsiaTheme="minorEastAsia"/>
          <w:sz w:val="24"/>
          <w:szCs w:val="24"/>
        </w:rPr>
        <w:t>(12</w:t>
      </w:r>
      <w:r>
        <w:rPr>
          <w:rFonts w:ascii="Times New Roman" w:cs="Times New Roman" w:hAnsiTheme="minorEastAsia" w:eastAsiaTheme="minorEastAsia"/>
          <w:sz w:val="24"/>
          <w:szCs w:val="24"/>
        </w:rPr>
        <w:t>分</w:t>
      </w:r>
      <w:r>
        <w:rPr>
          <w:rFonts w:ascii="Times New Roman" w:hAnsi="Times New Roman" w:cs="Times New Roman" w:eastAsiaTheme="minorEastAsia"/>
          <w:sz w:val="24"/>
          <w:szCs w:val="24"/>
        </w:rPr>
        <w:t>)</w:t>
      </w:r>
      <w:r>
        <w:rPr>
          <w:rFonts w:ascii="Times New Roman" w:cs="Times New Roman" w:hAnsiTheme="minorEastAsia" w:eastAsiaTheme="minorEastAsia"/>
          <w:sz w:val="24"/>
          <w:szCs w:val="24"/>
        </w:rPr>
        <w:t>如图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14,</w:t>
      </w:r>
      <w:r>
        <w:rPr>
          <w:rFonts w:ascii="Times New Roman" w:cs="Times New Roman" w:hAnsiTheme="minorEastAsia" w:eastAsiaTheme="minorEastAsia"/>
          <w:sz w:val="24"/>
          <w:szCs w:val="24"/>
        </w:rPr>
        <w:t>一次函数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y=kx+</w:t>
      </w:r>
      <w:r>
        <w:rPr>
          <w:rFonts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cs="Times New Roman" w:hAnsiTheme="minorEastAsia" w:eastAsiaTheme="minorEastAsia"/>
          <w:sz w:val="24"/>
          <w:szCs w:val="24"/>
        </w:rPr>
        <w:t>的图象分别交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ascii="Times New Roman" w:cs="Times New Roman" w:hAnsiTheme="minorEastAsia" w:eastAsiaTheme="minorEastAsia"/>
          <w:sz w:val="24"/>
          <w:szCs w:val="24"/>
        </w:rPr>
        <w:t>轴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ascii="Times New Roman" w:cs="Times New Roman" w:hAnsiTheme="minorEastAsia" w:eastAsiaTheme="minorEastAsia"/>
          <w:sz w:val="24"/>
          <w:szCs w:val="24"/>
        </w:rPr>
        <w:t>轴于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ascii="Times New Roman" w:cs="Times New Roman" w:hAnsiTheme="minorEastAsia" w:eastAsiaTheme="minorEastAsia"/>
          <w:sz w:val="24"/>
          <w:szCs w:val="24"/>
        </w:rPr>
        <w:t>两点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且</w:t>
      </w:r>
      <w:r>
        <w:rPr>
          <w:rFonts w:ascii="Times New Roman" w:hAnsi="Times New Roman" w:cs="Times New Roman" w:eastAsiaTheme="minorEastAsia"/>
          <w:sz w:val="24"/>
          <w:szCs w:val="24"/>
        </w:rPr>
        <w:t>tan</w:t>
      </w:r>
      <w:r>
        <w:rPr>
          <w:rFonts w:ascii="Times New Roman" w:cs="Times New Roman" w:hAnsiTheme="minorEastAsia" w:eastAsiaTheme="minorEastAsia"/>
          <w:sz w:val="24"/>
          <w:szCs w:val="24"/>
        </w:rPr>
        <w:t>∠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ABO=</w:t>
      </w:r>
      <m:oMath>
        <m:f>
          <m:fP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Times New Roman" w:hAnsi="Times New Roman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Times New Roman" w:hAnsi="Times New Roman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抛物线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y=-x</w:t>
      </w:r>
      <w:r>
        <w:rPr>
          <w:rFonts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+bx+c</w:t>
      </w:r>
      <w:r>
        <w:rPr>
          <w:rFonts w:ascii="Times New Roman" w:cs="Times New Roman" w:hAnsiTheme="minorEastAsia" w:eastAsiaTheme="minorEastAsia"/>
          <w:sz w:val="24"/>
          <w:szCs w:val="24"/>
        </w:rPr>
        <w:t>经过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ascii="Times New Roman" w:cs="Times New Roman" w:hAnsiTheme="minorEastAsia" w:eastAsiaTheme="minorEastAsia"/>
          <w:sz w:val="24"/>
          <w:szCs w:val="24"/>
        </w:rPr>
        <w:t>两点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(1)</w:t>
      </w:r>
      <w:r>
        <w:rPr>
          <w:rFonts w:ascii="Times New Roman" w:cs="Times New Roman" w:hAnsiTheme="minorEastAsia" w:eastAsiaTheme="minorEastAsia"/>
          <w:sz w:val="24"/>
          <w:szCs w:val="24"/>
        </w:rPr>
        <w:t>求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k</w:t>
      </w:r>
      <w:r>
        <w:rPr>
          <w:rFonts w:ascii="Times New Roman" w:cs="Times New Roman" w:hAnsiTheme="minorEastAsia" w:eastAsiaTheme="minorEastAsia"/>
          <w:sz w:val="24"/>
          <w:szCs w:val="24"/>
        </w:rPr>
        <w:t>的值及抛物线的解析式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(2)</w:t>
      </w:r>
      <w:r>
        <w:rPr>
          <w:rFonts w:ascii="Times New Roman" w:cs="Times New Roman" w:hAnsiTheme="minorEastAsia" w:eastAsiaTheme="minorEastAsia"/>
          <w:sz w:val="24"/>
          <w:szCs w:val="24"/>
        </w:rPr>
        <w:t>直线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x=t</w:t>
      </w:r>
      <w:r>
        <w:rPr>
          <w:rFonts w:ascii="Times New Roman" w:cs="Times New Roman" w:hAnsiTheme="minorEastAsia" w:eastAsiaTheme="minorEastAsia"/>
          <w:sz w:val="24"/>
          <w:szCs w:val="24"/>
        </w:rPr>
        <w:t>在第一象限交直线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AB</w:t>
      </w:r>
      <w:r>
        <w:rPr>
          <w:rFonts w:ascii="Times New Roman" w:cs="Times New Roman" w:hAnsiTheme="minorEastAsia" w:eastAsiaTheme="minorEastAsia"/>
          <w:sz w:val="24"/>
          <w:szCs w:val="24"/>
        </w:rPr>
        <w:t>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交抛物线于点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N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当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ascii="Times New Roman" w:cs="Times New Roman" w:hAnsiTheme="minorEastAsia" w:eastAsiaTheme="minorEastAsia"/>
          <w:sz w:val="24"/>
          <w:szCs w:val="24"/>
        </w:rPr>
        <w:t>取何值时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线段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MN</w:t>
      </w:r>
      <w:r>
        <w:rPr>
          <w:rFonts w:ascii="Times New Roman" w:cs="Times New Roman" w:hAnsiTheme="minorEastAsia" w:eastAsiaTheme="minorEastAsia"/>
          <w:sz w:val="24"/>
          <w:szCs w:val="24"/>
        </w:rPr>
        <w:t>的长有最大值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  <w:r>
        <w:rPr>
          <w:rFonts w:ascii="Times New Roman" w:cs="Times New Roman" w:hAnsiTheme="minorEastAsia" w:eastAsiaTheme="minorEastAsia"/>
          <w:sz w:val="24"/>
          <w:szCs w:val="24"/>
        </w:rPr>
        <w:t>最大值是多少</w:t>
      </w:r>
      <w:r>
        <w:rPr>
          <w:rFonts w:ascii="Times New Roman" w:hAnsi="Times New Roman" w:cs="Times New Roman" w:eastAsiaTheme="minorEastAsia"/>
          <w:sz w:val="24"/>
          <w:szCs w:val="24"/>
        </w:rPr>
        <w:t>?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t>(3)</w:t>
      </w:r>
      <w:r>
        <w:rPr>
          <w:rFonts w:ascii="Times New Roman" w:cs="Times New Roman" w:hAnsiTheme="minorEastAsia" w:eastAsiaTheme="minorEastAsia"/>
          <w:sz w:val="24"/>
          <w:szCs w:val="24"/>
        </w:rPr>
        <w:t>在</w:t>
      </w:r>
      <w:r>
        <w:rPr>
          <w:rFonts w:ascii="Times New Roman" w:hAnsi="Times New Roman" w:cs="Times New Roman" w:eastAsiaTheme="minorEastAsia"/>
          <w:sz w:val="24"/>
          <w:szCs w:val="24"/>
        </w:rPr>
        <w:t>(2)</w:t>
      </w:r>
      <w:r>
        <w:rPr>
          <w:rFonts w:ascii="Times New Roman" w:cs="Times New Roman" w:hAnsiTheme="minorEastAsia" w:eastAsiaTheme="minorEastAsia"/>
          <w:sz w:val="24"/>
          <w:szCs w:val="24"/>
        </w:rPr>
        <w:t>的情况下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以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N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ascii="Times New Roman" w:cs="Times New Roman" w:hAnsiTheme="minorEastAsia" w:eastAsiaTheme="minorEastAsia"/>
          <w:sz w:val="24"/>
          <w:szCs w:val="24"/>
        </w:rPr>
        <w:t>为顶点作平行四边形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求第四个顶点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ascii="Times New Roman" w:cs="Times New Roman" w:hAnsiTheme="minorEastAsia" w:eastAsiaTheme="minorEastAsia"/>
          <w:sz w:val="24"/>
          <w:szCs w:val="24"/>
        </w:rPr>
        <w:t>的坐标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并直接写出所有平行四边形的面积</w:t>
      </w:r>
      <w:r>
        <w:rPr>
          <w:rFonts w:ascii="Times New Roman" w:hAnsi="Times New Roman" w:cs="Times New Roman" w:eastAsiaTheme="minorEastAsia"/>
          <w:sz w:val="24"/>
          <w:szCs w:val="24"/>
        </w:rPr>
        <w:t>,</w:t>
      </w:r>
      <w:r>
        <w:rPr>
          <w:rFonts w:ascii="Times New Roman" w:cs="Times New Roman" w:hAnsiTheme="minorEastAsia" w:eastAsiaTheme="minorEastAsia"/>
          <w:sz w:val="24"/>
          <w:szCs w:val="24"/>
        </w:rPr>
        <w:t>判断面积是否都相等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118235" cy="1185545"/>
            <wp:effectExtent l="0" t="0" r="0" b="0"/>
            <wp:docPr id="163" name="21HF68.EPS" descr="id:2147487070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3" name="21HF68.EPS" descr="id:2147487070;FounderCES"/>
                    <pic:cNvPicPr>
                      <a:picLocks noChangeAspect="1"/>
                    </pic:cNvPicPr>
                  </pic:nvPicPr>
                  <pic:blipFill>
                    <a:blip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118520" cy="1185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center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ascii="Times New Roman" w:cs="Times New Roman" w:hAnsiTheme="minorEastAsia" w:eastAsiaTheme="minorEastAsia"/>
          <w:sz w:val="24"/>
          <w:szCs w:val="24"/>
        </w:rPr>
        <w:t>图</w:t>
      </w:r>
      <w:r>
        <w:rPr>
          <w:rFonts w:ascii="Times New Roman" w:hAnsi="Times New Roman" w:cs="Times New Roman" w:eastAsiaTheme="minorEastAsia"/>
          <w:sz w:val="24"/>
          <w:szCs w:val="24"/>
        </w:rPr>
        <w:t>M3</w:t>
      </w:r>
      <w:r>
        <w:rPr>
          <w:rFonts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t>14</w:t>
      </w:r>
    </w:p>
    <w:p>
      <w:pPr>
        <w:spacing w:line="360" w:lineRule="auto"/>
        <w:jc w:val="center"/>
        <w:rPr>
          <w:rFonts w:ascii="微软雅黑" w:hAnsi="微软雅黑" w:eastAsia="微软雅黑" w:cs="Times"/>
          <w:color w:val="C00000"/>
          <w:sz w:val="36"/>
          <w:szCs w:val="32"/>
          <w:u w:val="single" w:color="000000"/>
        </w:rPr>
      </w:pPr>
      <w:bookmarkStart w:id="0" w:name="_GoBack"/>
      <w:bookmarkEnd w:id="0"/>
      <w:r>
        <w:rPr>
          <w:rFonts w:hint="eastAsia" w:ascii="微软雅黑" w:hAnsi="微软雅黑" w:eastAsia="微软雅黑" w:cs="Times"/>
          <w:b/>
          <w:color w:val="C00000"/>
          <w:sz w:val="36"/>
          <w:szCs w:val="32"/>
        </w:rPr>
        <w:t>【</w:t>
      </w:r>
      <w:r>
        <w:rPr>
          <w:rFonts w:ascii="微软雅黑" w:hAnsi="微软雅黑" w:eastAsia="微软雅黑" w:cs="Times"/>
          <w:b/>
          <w:color w:val="C00000"/>
          <w:sz w:val="36"/>
          <w:szCs w:val="32"/>
        </w:rPr>
        <w:t>参考答案</w:t>
      </w:r>
      <w:r>
        <w:rPr>
          <w:rFonts w:hint="eastAsia" w:ascii="微软雅黑" w:hAnsi="微软雅黑" w:eastAsia="微软雅黑" w:cs="Times"/>
          <w:b/>
          <w:color w:val="C00000"/>
          <w:sz w:val="36"/>
          <w:szCs w:val="32"/>
        </w:rPr>
        <w:t>】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C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B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[解析] 如图所示,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四边形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ABCD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是菱形,菱形的周长为8 cm,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∴AB=BC=CD=DA=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 cm,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∵AE=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 cm,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该菱形的面积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=BC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·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AE=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2(cm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),故选A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028700" cy="447675"/>
            <wp:effectExtent l="19050" t="0" r="0" b="0"/>
            <wp:docPr id="116" name="21FHA76.EPS" descr="id:2147488817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6" name="21FHA76.EPS" descr="id:2147488817;FounderCES"/>
                    <pic:cNvPicPr>
                      <a:picLocks noChangeAspect="1" noChangeArrowheads="1"/>
                    </pic:cNvPicPr>
                  </pic:nvPicPr>
                  <pic:blipFill>
                    <a:blip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028700" cy="4476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[解析] A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由抛物线知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-m&lt;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n&gt;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0,所以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mn&gt;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0,则双曲线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mn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应该位于第一、三象限,故本选项错误;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由抛物线知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-m&gt;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n&lt;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0,所以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mn&gt;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0,则双曲线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mn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位于第一、三象限,故本选项正确;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C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由抛物线知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-m&lt;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n&lt;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0,所以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mn&lt;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0,则双曲线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mn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应该位于第二、四象限,故本选项错误;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由抛物线知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-m&gt;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n&lt;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0,所以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mn&gt;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0,则双曲线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mn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应该位于第一、三象限,故本选项错误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故选:B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C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[解析] 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①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10岁之前,同龄的女生的平均身高与男生的平均身高基本相同,故该说法错误;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②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~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12岁之间,女生达到生长速度峰值段,身高可能超过同龄男生,故该说法正确;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③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7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~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15岁期间,男生的平均身高不一定高于女生的平均身高,如11岁的男生的平均身高低于女生的平均身高,故该说法错误;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④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~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15岁男生身高出现生长速度峰值段,男女生身高差距可能逐渐加大,故该说法正确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故选:C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pict>
          <v:shape id="_x0000_i1025" o:spt="75" type="#_x0000_t75" style="height:20pt;width:20pt;" filled="f" o:preferrelative="t" stroked="f" coordsize="21600,21600">
            <v:path/>
            <v:fill on="f" focussize="0,0"/>
            <v:stroke on="f" joinstyle="miter"/>
            <v:imagedata r:id="rId21" o:title=""/>
            <o:lock v:ext="edit" aspectratio="t"/>
            <w10:wrap type="none"/>
            <w10:anchorlock/>
          </v:shape>
        </w:pic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2019300" cy="2009775"/>
            <wp:effectExtent l="19050" t="0" r="0" b="0"/>
            <wp:docPr id="117" name="新防伪底图.jpg" descr="id:2147488824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7" name="新防伪底图.jpg" descr="id:2147488824;FounderCES"/>
                    <pic:cNvPicPr>
                      <a:picLocks noChangeAspect="1" noChangeArrowheads="1"/>
                    </pic:cNvPicPr>
                  </pic:nvPicPr>
                  <pic:blipFill>
                    <a:blip r:embed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2019300" cy="20097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6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[解析] 观察三视图发现该几何体为圆柱和长方体的组合体,圆柱的底面半径为5,高为7,长方体的长为15,宽为10,高为3,该几何体的体积为:15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π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7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450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175π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7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[解析] 解方程组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+3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=5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得: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=2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+1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d>
      </m:oMath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关于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的二元一次方程组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+3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y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=5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的解满足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x&gt;y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&gt;a-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2,解得: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a&gt;-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+1&lt;2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 w:val="24"/>
                      <w:szCs w:val="24"/>
                    </w:rPr>
                    <m:t>①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b w:val="0"/>
                          <w:i w:val="0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14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≥</m:t>
                  </m:r>
                  <m:f>
                    <m:fP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7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hint="eastAsia" w:ascii="宋体" w:hAnsi="宋体" w:eastAsia="宋体" w:cs="宋体"/>
                      <w:b w:val="0"/>
                      <w:i w:val="0"/>
                      <w:sz w:val="24"/>
                      <w:szCs w:val="24"/>
                    </w:rPr>
                    <m:t>②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解不等式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①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x&lt;a-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,解不等式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②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≥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又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关于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的不等式组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2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x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+1&lt;2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f>
                    <m:fP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2</m:t>
                      </m:r>
                      <m: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x</m:t>
                      </m:r>
                      <m:r>
                        <m:rPr>
                          <m:nor/>
                          <m:sty m:val="p"/>
                        </m:rPr>
                        <w:rPr>
                          <w:rFonts w:ascii="Times New Roman" w:hAnsi="Times New Roman" w:cs="Times New Roman" w:eastAsiaTheme="minorEastAsia"/>
                          <w:b w:val="0"/>
                          <w:i w:val="0"/>
                          <w:sz w:val="24"/>
                          <w:szCs w:val="24"/>
                        </w:rPr>
                        <m:t>-</m:t>
                      </m:r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1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14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den>
                  </m:f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≥</m:t>
                  </m:r>
                  <m:f>
                    <m:fP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7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den>
                  </m:f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无解,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a-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,解得: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≤4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&lt;a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≤4,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所有符合条件的整数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的个数为7个(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1,0,1,2,3,4,共7个)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8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C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[解析] 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①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如果三角形的三个内角的度数比是3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5,这个三角形不是直角三角形,该命题是假命题;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②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在实数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7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5,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,4,</w:t>
      </w:r>
      <m:oMath>
        <m:rad>
          <m:rad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27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π,(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)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2中,有4个有理数,2个无理数,是真命题;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③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设圆锥的高为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h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,底面半径为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,母线长为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,根据题意得2π·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180</m:t>
            </m:r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sz w:val="24"/>
                <w:szCs w:val="24"/>
              </w:rPr>
              <m:t>·</m:t>
            </m:r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π</m:t>
            </m:r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sz w:val="24"/>
                <w:szCs w:val="24"/>
              </w:rPr>
              <m:t>·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R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180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,则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R∶r=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由π·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18" name="图片 26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" name="图片 26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19" name="图片 26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9" name="图片 26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h=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e>
            </m:rad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π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得到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h=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所以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h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+r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=R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,即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20" name="图片 26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0" name="图片 26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rad>
              <m:radPr>
                <m:deg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21" name="图片 26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" name="图片 26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=R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,则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(负值舍去),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即它的母线长是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,是真命题;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④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二次函数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y=ax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ax+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1图象的对称轴是直线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1,若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0时,如图: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247775" cy="1304925"/>
            <wp:effectExtent l="19050" t="0" r="9525" b="0"/>
            <wp:docPr id="122" name="21FHA80.EPS" descr="id:2147488831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2" name="21FHA80.EPS" descr="id:2147488831;FounderCES"/>
                    <pic:cNvPicPr>
                      <a:picLocks noChangeAspect="1" noChangeArrowheads="1"/>
                    </pic:cNvPicPr>
                  </pic:nvPicPr>
                  <pic:blipFill>
                    <a:blip r:embed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1247775" cy="1304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∵|x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|&gt;|x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|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∴y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&lt;y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∴y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-y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-y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当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0时,同理可证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-y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0,是真命题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综上所述,正确的命题的个数为3个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故选:C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9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[解析]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四边形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ABCD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是平行四边形,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1,3),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(1,1),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(5,1),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(3,3),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把</w:t>
      </w:r>
      <w:r>
        <w:rPr>
          <w:rFonts w:hint="eastAsia" w:ascii="MS Mincho" w:hAnsi="MS Mincho" w:eastAsia="MS Mincho" w:cs="MS Mincho"/>
          <w:sz w:val="24"/>
          <w:szCs w:val="24"/>
        </w:rPr>
        <w:t>▱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ABCD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先沿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轴翻折,再向左平移1个单位后,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点坐标为(2,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3),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观察,发现规律: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0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(3,3),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(2,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(1,3),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3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(0,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4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1,3),…,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∴D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2018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2015,3)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故选A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[解析]连接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095375" cy="1009650"/>
            <wp:effectExtent l="19050" t="0" r="9525" b="0"/>
            <wp:docPr id="123" name="20fha782.EPS" descr="id:2147488838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3" name="20fha782.EPS" descr="id:2147488838;FounderCES"/>
                    <pic:cNvPicPr>
                      <a:picLocks noChangeAspect="1" noChangeArrowheads="1"/>
                    </pic:cNvPicPr>
                  </pic:nvPicPr>
                  <pic:blipFill>
                    <a:blip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1095375" cy="10096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由线段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是☉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的直径,弦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AH=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CH=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4,可得∠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CMD=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AOC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在Rt△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OCH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中,设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,可得: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2)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,解得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cos∠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AOC=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OH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OC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r>
              <m:rPr>
                <m:nor/>
                <m:sty m:val="p"/>
              </m:rPr>
              <w:rPr>
                <w:rFonts w:ascii="Times New Roman" w:hAnsi="Times New Roman" w:cs="Times New Roman" w:eastAsiaTheme="minorEastAsia"/>
                <w:b w:val="0"/>
                <w:i w:val="0"/>
                <w:sz w:val="24"/>
                <w:szCs w:val="24"/>
              </w:rPr>
              <m:t>-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CMD=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AOC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cos∠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CMD=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,故选D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ac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b-c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)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95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 xml:space="preserve">[解析] 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四边形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ABCD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为正方形,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CDB=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45°,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BC=CD.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∴EC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CB.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又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∵BE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平分∠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CBD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EF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∴EC=EF.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CDB=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45°,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EF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DEF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为等腰直角三角形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∵DE=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∴EF=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.∴EC=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∴BC=CD=DE+EC=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[解析] 连接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∵EF=a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,且正六边形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OEF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为等边三角形,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为圆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的半径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∴a∶r=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由题意可知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FOE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的平分线,即∠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EOG=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EOF=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°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在Rt△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OEG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OE=r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OG=b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OE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OG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r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cos∠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EOG=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cos30°,即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r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b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∵r∶a=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①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r∶b=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②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由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①②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得,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a∶b=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2,且两个正六边形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相似,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∴S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∶S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=a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∶b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故答案为: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r∶a=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r∶b=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S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∶S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162050" cy="1104900"/>
            <wp:effectExtent l="19050" t="0" r="0" b="0"/>
            <wp:docPr id="124" name="21FHA82.EPS" descr="id:2147488845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4" name="21FHA82.EPS" descr="id:2147488845;FounderCES"/>
                    <pic:cNvPicPr>
                      <a:picLocks noChangeAspect="1" noChangeArrowheads="1"/>
                    </pic:cNvPicPr>
                  </pic:nvPicPr>
                  <pic:blipFill>
                    <a:blip r:embed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1162050" cy="11049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16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　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[解析]如图,取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,连接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HG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009650" cy="1000125"/>
            <wp:effectExtent l="19050" t="0" r="0" b="0"/>
            <wp:docPr id="125" name="20fha789.EPS" descr="id:2147488852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" name="20fha789.EPS" descr="id:2147488852;FounderCES"/>
                    <pic:cNvPicPr>
                      <a:picLocks noChangeAspect="1" noChangeArrowheads="1"/>
                    </pic:cNvPicPr>
                  </pic:nvPicPr>
                  <pic:blipFill>
                    <a:blip r:embed="rId27"/>
                    <a:stretch>
                      <a:fillRect/>
                    </a:stretch>
                  </pic:blipFill>
                  <pic:spPr>
                    <a:xfrm>
                      <a:off x="0" y="0"/>
                      <a:ext cx="1009650" cy="1000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∵CH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是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中点,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∴HG=CG=BG=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在Rt△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ACG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AG=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A</m:t>
            </m:r>
            <m:sSup>
              <m:sSupP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C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sup>
            </m:sSup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+</m:t>
            </m:r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C</m:t>
            </m:r>
            <m:sSup>
              <m:sSupP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sSupPr>
              <m:e>
                <m: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G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e>
              <m:sup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sup>
            </m:sSup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∵AH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AG-HG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当点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H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在线段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上时,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AH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最小,最小值为2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2,故答案为2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17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解:(1)原式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(2)不等式组解得: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3≤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方程去括号得:2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x-m=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解得: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-m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可得: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3≤3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-m&lt;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解得:2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&lt;m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≤6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18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解:(1)证明: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∵AC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平分∠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BAD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于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于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CFD=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CEB=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CE=CF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∵BC=CD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≌Rt△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DCF.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(2)由(1)得,Rt△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≌Rt△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DCF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∴DF=EB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,设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DF=EB=x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CFD=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CEB=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CE=CF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AC=AC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AFC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≌Rt△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AEC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(HL),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∴AF=AE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AD+DF=AB-BE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∵AB=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21,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DF=EB=x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+x=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解得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在Rt△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DCF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∵DF=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∴CF=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8,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AFC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=CF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+AF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8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(9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6)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289,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∴AC=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17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19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解:在Rt△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中,∠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ADC=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CAD=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30°,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AC=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200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∴CD=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100,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∴AD=AC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·cos∠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CAD=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200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ad>
              <m:radPr>
                <m:deg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radPr>
              <m:deg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deg>
              <m:e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e>
            </m:rad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100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在Rt△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中,∠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BAD=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40°,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100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∴BD=AD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·tan∠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BAD=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100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tan40°,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∴BC=BD-CD=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(100</w:t>
      </w:r>
      <m:oMath>
        <m:rad>
          <m:radPr>
            <m:degHide m:val="1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radPr>
          <m:deg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g>
          <m:e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ra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tan40°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100)米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解:(1)4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5首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(2)1200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40+25+20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120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850(人)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答:大赛一个月后该校学生一周诗词诵背6首以上(含6首)的人数大约为850人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(3)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①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中位数:启动之初,“一周诗词诵背数量”的中位数为4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5首;大赛后,“一周诗词诵背数量”的中位数为6首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②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平均数:启动之初,易得样本中数量为4首的有45人,</w:t>
      </w:r>
      <m:oMath>
        <m:bar>
          <m:barPr>
            <m:pos m:val="top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barPr>
          <m:e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bar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120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(3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16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7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8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11)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5(首)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大赛后,</w:t>
      </w:r>
      <m:oMath>
        <m:bar>
          <m:barPr>
            <m:pos m:val="top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barPr>
          <m:e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bar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'=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120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(3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40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7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25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8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20)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6(首)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综上分析,从中位数、平均数可看出,学生在大赛之后“一周诗词诵背数量”都好于启动之初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根据样本估计总体,该校大赛之后“一周诗词诵背数量”好于启动之初,说明活动效果明显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解:(1)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MON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的外心,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的中点,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的坐标为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26" name="图片 27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6" name="图片 273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27" name="图片 27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7" name="图片 274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∴M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(3,0),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(0,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设直线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的解析式为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y=ax+b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直线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经过点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3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=0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a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4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3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4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d>
      </m:oMath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直线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l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的解析式为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(2)将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28" name="图片 27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" name="图片 275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29" name="图片 27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9" name="图片 276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代入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k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得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k=-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在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y=-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x&gt;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0)的图象上,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轴,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∴S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OBC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·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|x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B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|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·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|y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B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|=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∴S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ONP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S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OBC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9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即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·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|x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P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|=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9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又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P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在第四象限,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∴x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P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9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在直线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4中,当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9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时,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P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的坐标为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0" name="图片 27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0" name="图片 277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9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4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1" name="图片 27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" name="图片 278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解:(1)设甲种消毒液每瓶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元,则乙种消毒液每瓶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元,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根据题意得,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240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540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f>
              <m:fP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fPr>
              <m:num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3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num>
              <m:den>
                <m:r>
                  <m:rPr>
                    <m:sty m:val="p"/>
                  </m:r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  <m:t>2</m:t>
                </m:r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den>
            </m:f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20,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解得: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经检验: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6是原方程的解,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3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6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答:甲种消毒液每瓶6元,乙种消毒液每瓶9元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(2)设甲种消毒液再购买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瓶,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根据题意得,6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≤1050,解得: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≤100,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答:甲种消毒液最多能再购买100瓶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23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解:(1)证明:连接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OD.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1076325" cy="923925"/>
            <wp:effectExtent l="19050" t="0" r="9525" b="0"/>
            <wp:docPr id="132" name="20fha796.EPS" descr="id:2147488859;FounderC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2" name="20fha796.EPS" descr="id:2147488859;FounderCES"/>
                    <pic:cNvPicPr>
                      <a:picLocks noChangeAspect="1" noChangeArrowheads="1"/>
                    </pic:cNvPicPr>
                  </pic:nvPicPr>
                  <pic:blipFill>
                    <a:blip r:embed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1076325" cy="9239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∵AB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是☉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的直径,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∵AC=AB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∴CD=BD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∵OA=OB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∴OD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∵DF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∴OD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DF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∴FG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是☉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的切线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(2)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tan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C=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AD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CD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BD=CD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∴BD∶AD=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GDB+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ODB=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ADO+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ODB=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90°,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ADO=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GDB.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∵OA=OD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OAD=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ODA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GDB=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GAD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GDB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∽△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GAD.∴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BD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AD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BG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GD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DG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GA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,设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BG=a.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∴DG=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AG=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∴BG∶GA=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1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∶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24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解:(1)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∵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一次函数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y=kx+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2的图象与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轴交于点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当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0时,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∴OA=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在Rt△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AOB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中,tan∠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ABO=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OA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OB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OB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∴OB=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(4,0)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把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(4,0)的坐标代入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y=kx+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2中,得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k=-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把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(0,2),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B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(4,0)的坐标代入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y=-x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+bx+c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中,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得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0=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-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16+4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+</m:t>
                  </m:r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c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d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解得</w:t>
      </w:r>
      <m:oMath>
        <m:d>
          <m:dPr>
            <m:begChr m:val="{"/>
            <m:endChr m:val=""/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left"/>
                    </m:mcPr>
                  </m:mc>
                </m:mcs>
                <m:plcHide m:val="1"/>
                <m:ctrlPr>
                  <w:rPr>
                    <w:rFonts w:ascii="Cambria Math" w:hAnsi="Cambria Math" w:cs="Times New Roman" w:eastAsiaTheme="minorEastAsia"/>
                    <w:sz w:val="24"/>
                    <w:szCs w:val="24"/>
                  </w:rPr>
                </m:ctrlPr>
              </m:mP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b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</m:t>
                  </m:r>
                  <m:f>
                    <m:fP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fPr>
                    <m:num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7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num>
                    <m:den>
                      <m:r>
                        <m:rPr>
                          <m:sty m:val="p"/>
                        </m:r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  <m:t>2</m:t>
                      </m:r>
                      <m:ctrlPr>
                        <w:rPr>
                          <w:rFonts w:ascii="Cambria Math" w:hAnsi="Cambria Math" w:cs="Times New Roman" w:eastAsiaTheme="minorEastAsia"/>
                          <w:sz w:val="24"/>
                          <w:szCs w:val="24"/>
                        </w:rPr>
                      </m:ctrlPr>
                    </m:den>
                  </m:f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  <m:mr>
                <m:e>
                  <m: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c</m:t>
                  </m:r>
                  <m:r>
                    <m:rPr>
                      <m:sty m:val="p"/>
                    </m:r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  <m:t>=2</m:t>
                  </m:r>
                  <m:r>
                    <m:rPr>
                      <m:nor/>
                      <m:sty m:val="p"/>
                    </m:rPr>
                    <w:rPr>
                      <w:rFonts w:ascii="Times New Roman" w:hAnsi="Times New Roman" w:cs="Times New Roman" w:eastAsiaTheme="minorEastAsia"/>
                      <w:b w:val="0"/>
                      <w:i w:val="0"/>
                      <w:sz w:val="24"/>
                      <w:szCs w:val="24"/>
                    </w:rPr>
                    <m:t>,</m:t>
                  </m:r>
                  <m:ctrlPr>
                    <w:rPr>
                      <w:rFonts w:ascii="Cambria Math" w:hAnsi="Cambria Math" w:cs="Times New Roman" w:eastAsiaTheme="minorEastAsia"/>
                      <w:sz w:val="24"/>
                      <w:szCs w:val="24"/>
                    </w:rPr>
                  </m:ctrlPr>
                </m:e>
              </m:mr>
            </m:m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e>
        </m:d>
      </m:oMath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抛物线的解析式为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y=-x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(2)由已知得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3" name="图片 28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3" name="图片 280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4" name="图片 28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4" name="图片 281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N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5" name="图片 28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5" name="图片 282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-t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6" name="图片 28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6" name="图片 283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∴MN=-t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7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7" name="图片 28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7" name="图片 284"/>
                    <pic:cNvPicPr>
                      <a:picLocks noChangeAspect="1" noChangeArrowheads="1"/>
                    </pic:cNvPicPr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ascii="Times New Roman" w:hAnsi="Times New Roman" w:cs="Times New Roman" w:eastAsiaTheme="minorEastAsia"/>
          <w:sz w:val="24"/>
          <w:szCs w:val="24"/>
        </w:rPr>
        <w:drawing>
          <wp:inline distT="0" distB="0" distL="0" distR="0">
            <wp:extent cx="95250" cy="266700"/>
            <wp:effectExtent l="19050" t="0" r="0" b="0"/>
            <wp:docPr id="138" name="图片 28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8" name="图片 285"/>
                    <pic:cNvPicPr>
                      <a:picLocks noChangeAspect="1" noChangeArrowheads="1"/>
                    </pic:cNvPicPr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95250" cy="2667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=-t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t=-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2)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perscript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+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当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t=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2时,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有最大值4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(3)由(2)知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(2,1),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(2,5),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MN=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当四边形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AMND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为平行四边形时,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</w:t>
      </w:r>
      <w:r>
        <w:rPr>
          <w:rFonts w:ascii="Times New Roman" w:hAnsi="Times New Roman" w:cs="Times New Roman" w:eastAsiaTheme="minorEastAsia"/>
          <w:sz w:val="24"/>
          <w:szCs w:val="24"/>
        </w:rPr>
        <w:t>􀱀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,可得点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的坐标为(0,6);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当四边形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ANMD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为平行四边形时,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AD</w:t>
      </w:r>
      <w:r>
        <w:rPr>
          <w:rFonts w:ascii="Times New Roman" w:hAnsi="Times New Roman" w:cs="Times New Roman" w:eastAsiaTheme="minorEastAsia"/>
          <w:sz w:val="24"/>
          <w:szCs w:val="24"/>
        </w:rPr>
        <w:t>􀱀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MN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,可得点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的坐标为(0,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-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2);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当四边形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AMDN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为平行四边形时,设点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的坐标为(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),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则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x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2,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w:rPr>
                <w:rFonts w:ascii="Cambria Math" w:hAnsi="Cambria Math" w:cs="Times New Roman" w:eastAsiaTheme="minorEastAsia"/>
                <w:sz w:val="24"/>
                <w:szCs w:val="24"/>
              </w:rPr>
              <m:t>y</m:t>
            </m:r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+2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1+5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sz w:val="24"/>
          <w:szCs w:val="24"/>
        </w:rPr>
        <w:t>,解得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x=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4,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y=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故此时点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D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的坐标为(4,4)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sz w:val="24"/>
          <w:szCs w:val="24"/>
        </w:rPr>
        <w:t>又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S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AMN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m:oMath>
        <m:f>
          <m:fP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fPr>
          <m:num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1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num>
          <m:den>
            <m:r>
              <m:rPr>
                <m:sty m:val="p"/>
              </m:rPr>
              <w:rPr>
                <w:rFonts w:ascii="Cambria Math" w:hAnsi="Cambria Math" w:cs="Times New Roman" w:eastAsiaTheme="minorEastAsia"/>
                <w:sz w:val="24"/>
                <w:szCs w:val="24"/>
              </w:rPr>
              <m:t>2</m:t>
            </m:r>
            <m:ctrlPr>
              <w:rPr>
                <w:rFonts w:ascii="Cambria Math" w:hAnsi="Cambria Math" w:cs="Times New Roman" w:eastAsiaTheme="minorEastAsia"/>
                <w:sz w:val="24"/>
                <w:szCs w:val="24"/>
              </w:rPr>
            </m:ctrlPr>
          </m:den>
        </m:f>
      </m:oMath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×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4,</w:t>
      </w:r>
    </w:p>
    <w:p>
      <w:pPr>
        <w:spacing w:line="360" w:lineRule="auto"/>
        <w:rPr>
          <w:rFonts w:hint="eastAsia" w:ascii="Times New Roman" w:hAnsi="Times New Roman" w:cs="Times New Roman" w:eastAsiaTheme="minorEastAsia"/>
          <w:sz w:val="24"/>
          <w:szCs w:val="24"/>
        </w:rPr>
      </w:pP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∴S</w:t>
      </w:r>
      <w:r>
        <w:rPr>
          <w:rFonts w:hint="eastAsia" w:ascii="MS Mincho" w:hAnsi="MS Mincho" w:eastAsia="MS Mincho" w:cs="MS Mincho"/>
          <w:sz w:val="24"/>
          <w:szCs w:val="24"/>
          <w:vertAlign w:val="subscript"/>
        </w:rPr>
        <w:t>▱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AMND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=S</w:t>
      </w:r>
      <w:r>
        <w:rPr>
          <w:rFonts w:hint="eastAsia" w:ascii="MS Mincho" w:hAnsi="MS Mincho" w:eastAsia="MS Mincho" w:cs="MS Mincho"/>
          <w:sz w:val="24"/>
          <w:szCs w:val="24"/>
          <w:vertAlign w:val="subscript"/>
        </w:rPr>
        <w:t>▱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ANMD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=S</w:t>
      </w:r>
      <w:r>
        <w:rPr>
          <w:rFonts w:hint="eastAsia" w:ascii="MS Mincho" w:hAnsi="MS Mincho" w:eastAsia="MS Mincho" w:cs="MS Mincho"/>
          <w:sz w:val="24"/>
          <w:szCs w:val="24"/>
          <w:vertAlign w:val="subscript"/>
        </w:rPr>
        <w:t>▱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AMDN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2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S</w:t>
      </w:r>
      <w:r>
        <w:rPr>
          <w:rFonts w:hint="eastAsia" w:ascii="Times New Roman" w:hAnsi="Times New Roman" w:cs="Times New Roman" w:eastAsiaTheme="minorEastAsia"/>
          <w:sz w:val="24"/>
          <w:szCs w:val="24"/>
          <w:vertAlign w:val="subscript"/>
        </w:rPr>
        <w:t>△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  <w:vertAlign w:val="subscript"/>
        </w:rPr>
        <w:t>AMN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=</w:t>
      </w:r>
      <w:r>
        <w:rPr>
          <w:rFonts w:hint="eastAsia" w:ascii="Times New Roman" w:hAnsi="Times New Roman" w:cs="Times New Roman" w:eastAsiaTheme="minorEastAsia"/>
          <w:sz w:val="24"/>
          <w:szCs w:val="24"/>
        </w:rPr>
        <w:t>8,它们的面积相等</w:t>
      </w:r>
      <w:r>
        <w:rPr>
          <w:rFonts w:hint="eastAsia" w:ascii="Times New Roman" w:hAnsi="Times New Roman" w:cs="Times New Roman" w:eastAsiaTheme="minorEastAsia"/>
          <w:i/>
          <w:sz w:val="24"/>
          <w:szCs w:val="24"/>
        </w:rPr>
        <w:t>.</w:t>
      </w:r>
    </w:p>
    <w:p>
      <w:pPr>
        <w:spacing w:line="360" w:lineRule="auto"/>
        <w:rPr>
          <w:rFonts w:ascii="Times New Roman" w:hAnsi="Times New Roman" w:cs="Times New Roman" w:eastAsiaTheme="minorEastAsia"/>
          <w:sz w:val="24"/>
          <w:szCs w:val="24"/>
        </w:rPr>
      </w:pPr>
    </w:p>
    <w:sectPr>
      <w:pgSz w:w="16489" w:h="23445" w:orient="landscape"/>
      <w:pgMar w:top="1800" w:right="1440" w:bottom="1800" w:left="144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NEU-BZ-S92">
    <w:altName w:val="宋体"/>
    <w:panose1 w:val="00000000000000000000"/>
    <w:charset w:val="86"/>
    <w:family w:val="script"/>
    <w:pitch w:val="default"/>
    <w:sig w:usb0="00000000" w:usb1="00000000" w:usb2="000A005E" w:usb3="00000000" w:csb0="003C0041" w:csb1="00000000"/>
  </w:font>
  <w:font w:name="方正书宋_GBK">
    <w:altName w:val="微软雅黑"/>
    <w:panose1 w:val="00000000000000000000"/>
    <w:charset w:val="86"/>
    <w:family w:val="script"/>
    <w:pitch w:val="default"/>
    <w:sig w:usb0="00000000" w:usb1="00000000" w:usb2="00000010" w:usb3="00000000" w:csb0="00040000" w:csb1="00000000"/>
  </w:font>
  <w:font w:name="Tahoma">
    <w:panose1 w:val="020B0604030504040204"/>
    <w:charset w:val="00"/>
    <w:family w:val="swiss"/>
    <w:pitch w:val="default"/>
    <w:sig w:usb0="E1002EFF" w:usb1="C000605B" w:usb2="00000029" w:usb3="00000000" w:csb0="200101FF" w:csb1="20280000"/>
  </w:font>
  <w:font w:name="微软雅黑">
    <w:panose1 w:val="020B0503020204020204"/>
    <w:charset w:val="86"/>
    <w:family w:val="swiss"/>
    <w:pitch w:val="default"/>
    <w:sig w:usb0="80000287" w:usb1="280F3C52" w:usb2="00000016" w:usb3="00000000" w:csb0="0004001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S Mincho">
    <w:panose1 w:val="02020609040205080304"/>
    <w:charset w:val="80"/>
    <w:family w:val="modern"/>
    <w:pitch w:val="default"/>
    <w:sig w:usb0="E00002FF" w:usb1="6AC7FDFB" w:usb2="00000012" w:usb3="00000000" w:csb0="4002009F" w:csb1="DFD7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0" w:usb3="00000000" w:csb0="0000011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0"/>
  <w:bordersDoNotSurroundHeader w:val="1"/>
  <w:bordersDoNotSurroundFooter w:val="1"/>
  <w:hideSpellingErrors/>
  <w:documentProtection w:enforcement="0"/>
  <w:defaultTabStop w:val="720"/>
  <w:drawingGridHorizontalSpacing w:val="105"/>
  <w:drawingGridVerticalSpacing w:val="156"/>
  <w:displayHorizontalDrawingGridEvery w:val="2"/>
  <w:displayVerticalDrawingGridEvery w:val="2"/>
  <w:characterSpacingControl w:val="doNotCompress"/>
  <w:compat>
    <w:useFELayout/>
    <w:compatSetting w:name="compatibilityMode" w:uri="http://schemas.microsoft.com/office/word" w:val="12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A57C3"/>
    <w:rsid w:val="00011C41"/>
    <w:rsid w:val="000120E3"/>
    <w:rsid w:val="00043C97"/>
    <w:rsid w:val="00051636"/>
    <w:rsid w:val="0006373F"/>
    <w:rsid w:val="00067D2F"/>
    <w:rsid w:val="00075369"/>
    <w:rsid w:val="00076BBC"/>
    <w:rsid w:val="000A2FD0"/>
    <w:rsid w:val="000B623B"/>
    <w:rsid w:val="000E40AE"/>
    <w:rsid w:val="001302C8"/>
    <w:rsid w:val="0013235C"/>
    <w:rsid w:val="00152ED9"/>
    <w:rsid w:val="001C5ADF"/>
    <w:rsid w:val="002068E6"/>
    <w:rsid w:val="00212C73"/>
    <w:rsid w:val="00236A73"/>
    <w:rsid w:val="00292EDB"/>
    <w:rsid w:val="00304C13"/>
    <w:rsid w:val="00305A44"/>
    <w:rsid w:val="00326389"/>
    <w:rsid w:val="00327CDE"/>
    <w:rsid w:val="00390A01"/>
    <w:rsid w:val="00391EE7"/>
    <w:rsid w:val="003B1CD3"/>
    <w:rsid w:val="003E00C5"/>
    <w:rsid w:val="003E79C3"/>
    <w:rsid w:val="00405CA5"/>
    <w:rsid w:val="004108D0"/>
    <w:rsid w:val="00451408"/>
    <w:rsid w:val="00486645"/>
    <w:rsid w:val="0049669A"/>
    <w:rsid w:val="004A2F49"/>
    <w:rsid w:val="004A3019"/>
    <w:rsid w:val="004E7AE6"/>
    <w:rsid w:val="00510EA2"/>
    <w:rsid w:val="00511D23"/>
    <w:rsid w:val="005156A7"/>
    <w:rsid w:val="005243A2"/>
    <w:rsid w:val="00535272"/>
    <w:rsid w:val="005518C6"/>
    <w:rsid w:val="005644DC"/>
    <w:rsid w:val="005B0CFB"/>
    <w:rsid w:val="005C1984"/>
    <w:rsid w:val="005D6654"/>
    <w:rsid w:val="005F127C"/>
    <w:rsid w:val="006C537E"/>
    <w:rsid w:val="006E28A5"/>
    <w:rsid w:val="00720332"/>
    <w:rsid w:val="00775803"/>
    <w:rsid w:val="007A730C"/>
    <w:rsid w:val="007C471A"/>
    <w:rsid w:val="0081363D"/>
    <w:rsid w:val="00843D10"/>
    <w:rsid w:val="008B13DA"/>
    <w:rsid w:val="008B3DDC"/>
    <w:rsid w:val="009217BC"/>
    <w:rsid w:val="00960619"/>
    <w:rsid w:val="0096069E"/>
    <w:rsid w:val="00971BFB"/>
    <w:rsid w:val="009A6053"/>
    <w:rsid w:val="009C19BB"/>
    <w:rsid w:val="009D7281"/>
    <w:rsid w:val="009E0352"/>
    <w:rsid w:val="009F4C47"/>
    <w:rsid w:val="00A04271"/>
    <w:rsid w:val="00A33F40"/>
    <w:rsid w:val="00A4212E"/>
    <w:rsid w:val="00A90276"/>
    <w:rsid w:val="00AB315B"/>
    <w:rsid w:val="00AD5D08"/>
    <w:rsid w:val="00B308B8"/>
    <w:rsid w:val="00B82B68"/>
    <w:rsid w:val="00BA1E36"/>
    <w:rsid w:val="00BC5C5C"/>
    <w:rsid w:val="00BF17CB"/>
    <w:rsid w:val="00C47140"/>
    <w:rsid w:val="00C613A9"/>
    <w:rsid w:val="00C6302E"/>
    <w:rsid w:val="00C82289"/>
    <w:rsid w:val="00CB1D13"/>
    <w:rsid w:val="00D01BC0"/>
    <w:rsid w:val="00D3685C"/>
    <w:rsid w:val="00D81827"/>
    <w:rsid w:val="00D940E1"/>
    <w:rsid w:val="00E05032"/>
    <w:rsid w:val="00E148ED"/>
    <w:rsid w:val="00E336E3"/>
    <w:rsid w:val="00E5427A"/>
    <w:rsid w:val="00E629AC"/>
    <w:rsid w:val="00E93DC0"/>
    <w:rsid w:val="00EB4538"/>
    <w:rsid w:val="00EE4A02"/>
    <w:rsid w:val="00EF43DE"/>
    <w:rsid w:val="00F043AD"/>
    <w:rsid w:val="00F2499B"/>
    <w:rsid w:val="00F65AE7"/>
    <w:rsid w:val="00F70D06"/>
    <w:rsid w:val="00F81A0E"/>
    <w:rsid w:val="00FA57C3"/>
    <w:rsid w:val="00FC4922"/>
    <w:rsid w:val="445D0207"/>
    <w:rsid w:val="57C84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="NEU-BZ-S92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spacing w:after="200" w:line="318" w:lineRule="exact"/>
    </w:pPr>
    <w:rPr>
      <w:rFonts w:ascii="NEU-BZ-S92" w:hAnsi="NEU-BZ-S92" w:eastAsia="方正书宋_GBK" w:cstheme="minorBidi"/>
      <w:color w:val="000000"/>
      <w:sz w:val="21"/>
      <w:szCs w:val="22"/>
      <w:lang w:val="en-US" w:eastAsia="zh-CN" w:bidi="ar-SA"/>
    </w:rPr>
  </w:style>
  <w:style w:type="character" w:default="1" w:styleId="6">
    <w:name w:val="Default Paragraph Font"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4"/>
    <w:semiHidden/>
    <w:unhideWhenUsed/>
    <w:qFormat/>
    <w:uiPriority w:val="99"/>
    <w:rPr>
      <w:rFonts w:ascii="Tahoma" w:hAnsi="Tahoma" w:cs="Tahoma"/>
      <w:sz w:val="16"/>
      <w:szCs w:val="16"/>
    </w:rPr>
  </w:style>
  <w:style w:type="paragraph" w:styleId="3">
    <w:name w:val="footer"/>
    <w:basedOn w:val="1"/>
    <w:link w:val="12"/>
    <w:unhideWhenUsed/>
    <w:qFormat/>
    <w:uiPriority w:val="99"/>
    <w:pPr>
      <w:tabs>
        <w:tab w:val="center" w:pos="4513"/>
        <w:tab w:val="right" w:pos="9026"/>
      </w:tabs>
    </w:pPr>
  </w:style>
  <w:style w:type="paragraph" w:styleId="4">
    <w:name w:val="header"/>
    <w:basedOn w:val="1"/>
    <w:link w:val="11"/>
    <w:unhideWhenUsed/>
    <w:qFormat/>
    <w:uiPriority w:val="99"/>
    <w:pPr>
      <w:tabs>
        <w:tab w:val="center" w:pos="4513"/>
        <w:tab w:val="right" w:pos="9026"/>
      </w:tabs>
    </w:pPr>
  </w:style>
  <w:style w:type="paragraph" w:styleId="5">
    <w:name w:val="footnote text"/>
    <w:basedOn w:val="1"/>
    <w:link w:val="19"/>
    <w:semiHidden/>
    <w:unhideWhenUsed/>
    <w:uiPriority w:val="99"/>
    <w:pPr>
      <w:snapToGrid w:val="0"/>
    </w:pPr>
    <w:rPr>
      <w:sz w:val="18"/>
      <w:szCs w:val="18"/>
    </w:rPr>
  </w:style>
  <w:style w:type="character" w:styleId="7">
    <w:name w:val="footnote reference"/>
    <w:basedOn w:val="6"/>
    <w:semiHidden/>
    <w:unhideWhenUsed/>
    <w:uiPriority w:val="99"/>
    <w:rPr>
      <w:vertAlign w:val="superscript"/>
    </w:rPr>
  </w:style>
  <w:style w:type="table" w:styleId="9">
    <w:name w:val="Table Grid"/>
    <w:basedOn w:val="8"/>
    <w:uiPriority w:val="59"/>
    <w:tblPr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  <w:insideV w:val="single" w:color="000000" w:themeColor="text1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table" w:styleId="10">
    <w:name w:val="Light Shading Accent 3"/>
    <w:basedOn w:val="8"/>
    <w:uiPriority w:val="60"/>
    <w:rPr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>
        <w:tblLayout w:type="fixed"/>
      </w:tbl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blPr>
        <w:tblLayout w:type="fixed"/>
      </w:tblPr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  <w:style w:type="character" w:customStyle="1" w:styleId="11">
    <w:name w:val="页眉 Char"/>
    <w:basedOn w:val="6"/>
    <w:link w:val="4"/>
    <w:uiPriority w:val="99"/>
  </w:style>
  <w:style w:type="character" w:customStyle="1" w:styleId="12">
    <w:name w:val="页脚 Char"/>
    <w:basedOn w:val="6"/>
    <w:link w:val="3"/>
    <w:qFormat/>
    <w:uiPriority w:val="99"/>
  </w:style>
  <w:style w:type="paragraph" w:styleId="13">
    <w:name w:val="List Paragraph"/>
    <w:basedOn w:val="1"/>
    <w:qFormat/>
    <w:uiPriority w:val="34"/>
    <w:pPr>
      <w:ind w:left="720"/>
      <w:contextualSpacing/>
    </w:pPr>
  </w:style>
  <w:style w:type="character" w:customStyle="1" w:styleId="14">
    <w:name w:val="批注框文本 Char"/>
    <w:basedOn w:val="6"/>
    <w:link w:val="2"/>
    <w:semiHidden/>
    <w:qFormat/>
    <w:uiPriority w:val="99"/>
    <w:rPr>
      <w:rFonts w:ascii="Tahoma" w:hAnsi="Tahoma" w:cs="Tahoma"/>
      <w:sz w:val="16"/>
      <w:szCs w:val="16"/>
    </w:rPr>
  </w:style>
  <w:style w:type="paragraph" w:styleId="15">
    <w:name w:val="Quote"/>
    <w:basedOn w:val="1"/>
    <w:next w:val="1"/>
    <w:link w:val="16"/>
    <w:qFormat/>
    <w:uiPriority w:val="29"/>
    <w:rPr>
      <w:i/>
      <w:iCs/>
      <w:color w:val="000000" w:themeColor="text1"/>
    </w:rPr>
  </w:style>
  <w:style w:type="character" w:customStyle="1" w:styleId="16">
    <w:name w:val="引用 Char"/>
    <w:basedOn w:val="6"/>
    <w:link w:val="15"/>
    <w:uiPriority w:val="29"/>
    <w:rPr>
      <w:i/>
      <w:iCs/>
      <w:color w:val="000000" w:themeColor="text1"/>
    </w:rPr>
  </w:style>
  <w:style w:type="paragraph" w:customStyle="1" w:styleId="17">
    <w:name w:val="MTDisplayEquation"/>
    <w:basedOn w:val="1"/>
    <w:next w:val="1"/>
    <w:link w:val="18"/>
    <w:uiPriority w:val="0"/>
    <w:pPr>
      <w:tabs>
        <w:tab w:val="center" w:pos="4160"/>
        <w:tab w:val="right" w:pos="8300"/>
      </w:tabs>
    </w:pPr>
  </w:style>
  <w:style w:type="character" w:customStyle="1" w:styleId="18">
    <w:name w:val="MTDisplayEquation Char"/>
    <w:basedOn w:val="6"/>
    <w:link w:val="17"/>
    <w:uiPriority w:val="0"/>
  </w:style>
  <w:style w:type="character" w:customStyle="1" w:styleId="19">
    <w:name w:val="脚注文本 Char"/>
    <w:basedOn w:val="6"/>
    <w:link w:val="5"/>
    <w:semiHidden/>
    <w:uiPriority w:val="99"/>
    <w:rPr>
      <w:sz w:val="18"/>
      <w:szCs w:val="18"/>
    </w:rPr>
  </w:style>
  <w:style w:type="character" w:customStyle="1" w:styleId="20">
    <w:name w:val="脚注文本 Char1"/>
    <w:basedOn w:val="6"/>
    <w:semiHidden/>
    <w:uiPriority w:val="99"/>
    <w:rPr>
      <w:rFonts w:hint="eastAsia" w:ascii="NEU-BZ-S92" w:hAnsi="NEU-BZ-S92" w:eastAsia="方正书宋_GBK" w:cs="NEU-BZ-S92"/>
      <w:color w:val="000000"/>
      <w:sz w:val="18"/>
      <w:szCs w:val="18"/>
    </w:rPr>
  </w:style>
  <w:style w:type="table" w:customStyle="1" w:styleId="21">
    <w:name w:val="浅色底纹 - 着色 3"/>
    <w:basedOn w:val="8"/>
    <w:uiPriority w:val="60"/>
    <w:rPr>
      <w:rFonts w:eastAsia="Times New Roman"/>
      <w:color w:val="76923C" w:themeColor="accent3" w:themeShade="BF"/>
    </w:rPr>
    <w:tblPr>
      <w:tblBorders>
        <w:top w:val="single" w:color="9BBB59" w:themeColor="accent3" w:sz="8" w:space="0"/>
        <w:bottom w:val="single" w:color="9BBB59" w:themeColor="accent3" w:sz="8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  <w:tblStylePr w:type="firstRow">
      <w:pPr>
        <w:spacing w:beforeLines="0" w:beforeAutospacing="0" w:afterLines="0" w:afterAutospacing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lastRow">
      <w:pPr>
        <w:spacing w:beforeLines="0" w:beforeAutospacing="0" w:afterLines="0" w:afterAutospacing="0" w:line="240" w:lineRule="auto"/>
      </w:pPr>
      <w:rPr>
        <w:b/>
        <w:bCs/>
      </w:rPr>
      <w:tcPr>
        <w:tcBorders>
          <w:top w:val="single" w:color="9BBB59" w:themeColor="accent3" w:sz="8" w:space="0"/>
          <w:left w:val="nil"/>
          <w:bottom w:val="single" w:color="9BBB59" w:themeColor="accent3" w:sz="8" w:space="0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  <w:tblStylePr w:type="band1Horz">
      <w:tcPr>
        <w:tcBorders>
          <w:left w:val="nil"/>
          <w:right w:val="nil"/>
          <w:insideH w:val="nil"/>
          <w:insideV w:val="nil"/>
        </w:tcBorders>
        <w:shd w:val="clear" w:color="auto" w:fill="E6EED5" w:themeFill="accent3" w:themeFillTint="3F"/>
      </w:tcPr>
    </w:tblStyle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png"/><Relationship Id="rId34" Type="http://schemas.openxmlformats.org/officeDocument/2006/relationships/fontTable" Target="fontTable.xml"/><Relationship Id="rId33" Type="http://schemas.openxmlformats.org/officeDocument/2006/relationships/customXml" Target="../customXml/item5.xml"/><Relationship Id="rId32" Type="http://schemas.openxmlformats.org/officeDocument/2006/relationships/customXml" Target="../customXml/item4.xml"/><Relationship Id="rId31" Type="http://schemas.openxmlformats.org/officeDocument/2006/relationships/customXml" Target="../customXml/item3.xml"/><Relationship Id="rId30" Type="http://schemas.openxmlformats.org/officeDocument/2006/relationships/customXml" Target="../customXml/item2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media/image25.jpeg"/><Relationship Id="rId27" Type="http://schemas.openxmlformats.org/officeDocument/2006/relationships/image" Target="media/image24.jpeg"/><Relationship Id="rId26" Type="http://schemas.openxmlformats.org/officeDocument/2006/relationships/image" Target="media/image23.jpeg"/><Relationship Id="rId25" Type="http://schemas.openxmlformats.org/officeDocument/2006/relationships/image" Target="media/image22.jpeg"/><Relationship Id="rId24" Type="http://schemas.openxmlformats.org/officeDocument/2006/relationships/image" Target="media/image21.jpeg"/><Relationship Id="rId23" Type="http://schemas.openxmlformats.org/officeDocument/2006/relationships/image" Target="media/image20.jpeg"/><Relationship Id="rId22" Type="http://schemas.openxmlformats.org/officeDocument/2006/relationships/image" Target="media/image19.jpeg"/><Relationship Id="rId21" Type="http://schemas.openxmlformats.org/officeDocument/2006/relationships/image" Target="media/image18.png"/><Relationship Id="rId20" Type="http://schemas.openxmlformats.org/officeDocument/2006/relationships/image" Target="media/image17.jpeg"/><Relationship Id="rId2" Type="http://schemas.openxmlformats.org/officeDocument/2006/relationships/settings" Target="settings.xml"/><Relationship Id="rId19" Type="http://schemas.openxmlformats.org/officeDocument/2006/relationships/image" Target="media/image16.jpeg"/><Relationship Id="rId18" Type="http://schemas.openxmlformats.org/officeDocument/2006/relationships/image" Target="media/image15.jpeg"/><Relationship Id="rId17" Type="http://schemas.openxmlformats.org/officeDocument/2006/relationships/image" Target="media/image14.jpeg"/><Relationship Id="rId16" Type="http://schemas.openxmlformats.org/officeDocument/2006/relationships/image" Target="media/image13.jpeg"/><Relationship Id="rId15" Type="http://schemas.openxmlformats.org/officeDocument/2006/relationships/image" Target="media/image12.jpeg"/><Relationship Id="rId14" Type="http://schemas.openxmlformats.org/officeDocument/2006/relationships/image" Target="media/image11.jpeg"/><Relationship Id="rId13" Type="http://schemas.openxmlformats.org/officeDocument/2006/relationships/image" Target="media/image10.jpeg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2.xml><?xml version="1.0" encoding="utf-8"?>
<dp:LabelRoot xmlns:dp="http://www.founder.com/2010/digitalPublish/labelTree" tagType="contentCtrl">
</dp:LabelRoot>
</file>

<file path=customXml/item3.xml><?xml version="1.0" encoding="utf-8"?>
<CoverPageProperties xmlns="http://schemas.microsoft.com/office/2006/coverPageProps">
  <PublishDate>2009-03-09T00:00:00</PublishDate>
  <Abstract/>
  <CompanyAddress/>
  <CompanyPhone/>
  <CompanyFax/>
  <CompanyEmail/>
</CoverPageProperties>
</file>

<file path=customXml/item4.xml><?xml version="1.0" encoding="utf-8"?>
<dp:MaterialRoot xmlns:dp="http://www.founder.com/2010/digitalPublish/labelTree">
  <dp:innerMaterials>
	</dp:innerMaterials>
  <dp:materials>
	</dp:materials>
</dp:MaterialRoot>
</file>

<file path=customXml/item5.xml><?xml version="1.0" encoding="utf-8"?>
<cxp:PackageInfo xmlns:cxp="http://www.founder.com/2010/customXmlParts">
  <LabelTrees>
    <LabelTree customXmlPartId="{4B3307D3-B2C9-4FF8-8CBB-8B9570B3AA04}"/>
  </LabelTrees>
  <MaterialLists>
    <MaterialList customXmlPartId="{5505690D-EC57-40c0-9652-C948A28899F0}"/>
  </MaterialLists>
</cxp:PackageInfo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4B3307D3-B2C9-4FF8-8CBB-8B9570B3AA04}">
  <ds:schemaRefs/>
</ds:datastoreItem>
</file>

<file path=customXml/itemProps3.xml><?xml version="1.0" encoding="utf-8"?>
<ds:datastoreItem xmlns:ds="http://schemas.openxmlformats.org/officeDocument/2006/customXml" ds:itemID="{F8788689-C533-4448-945B-12F4B397B557}">
  <ds:schemaRefs/>
</ds:datastoreItem>
</file>

<file path=customXml/itemProps4.xml><?xml version="1.0" encoding="utf-8"?>
<ds:datastoreItem xmlns:ds="http://schemas.openxmlformats.org/officeDocument/2006/customXml" ds:itemID="{5505690D-EC57-40C0-9652-C948A28899F0}">
  <ds:schemaRefs/>
</ds:datastoreItem>
</file>

<file path=customXml/itemProps5.xml><?xml version="1.0" encoding="utf-8"?>
<ds:datastoreItem xmlns:ds="http://schemas.openxmlformats.org/officeDocument/2006/customXml" ds:itemID="{A6139CF6-5931-4AE5-A712-2A5998365C5A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11</Pages>
  <Words>1296</Words>
  <Characters>7392</Characters>
  <Lines>61</Lines>
  <Paragraphs>17</Paragraphs>
  <TotalTime>35</TotalTime>
  <ScaleCrop>false</ScaleCrop>
  <LinksUpToDate>false</LinksUpToDate>
  <CharactersWithSpaces>8671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2013-01-05T00:31:00Z</dcterms:created>
  <dc:creator>Administrator</dc:creator>
  <cp:lastModifiedBy>Administrator</cp:lastModifiedBy>
  <dcterms:modified xsi:type="dcterms:W3CDTF">2021-03-17T02:47:55Z</dcterms:modified>
  <cp:revision>0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