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dp" ContentType="image/vnd.ms-photo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11823700</wp:posOffset>
            </wp:positionH>
            <wp:positionV relativeFrom="topMargin">
              <wp:posOffset>11658600</wp:posOffset>
            </wp:positionV>
            <wp:extent cx="419100" cy="393700"/>
            <wp:effectExtent l="0" t="0" r="0" b="6350"/>
            <wp:wrapNone/>
            <wp:docPr id="100049" name="图片 100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b/>
          <w:sz w:val="32"/>
          <w:szCs w:val="32"/>
        </w:rPr>
        <w:t>2020-2021学年度下学期九年级中招第一次模拟试卷</w:t>
      </w:r>
    </w:p>
    <w:p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t>化学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注意事项：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1.本试卷共4页，四个大题，25个小题，满分50分，考试时间50分钟。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2.本试卷上不要答题，请按答题卡上注意事项的要求直接把答案填写在答题卡上。答在试卷上的答案无效。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相对原子质量H：1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C：12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N：14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O</w:t>
      </w:r>
      <w:r>
        <w:rPr>
          <w:rFonts w:hint="eastAsia" w:ascii="Times New Roman" w:hAnsi="Times New Roman"/>
        </w:rPr>
        <w:t>：16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Na：23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Mg：24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S：32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C1：35.5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Ca：40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Fe：56</w:t>
      </w:r>
    </w:p>
    <w:p>
      <w:pPr>
        <w:spacing w:line="360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一</w:t>
      </w:r>
      <w:r>
        <w:rPr>
          <w:rFonts w:ascii="Times New Roman" w:hAnsi="Times New Roman"/>
          <w:b/>
          <w:sz w:val="24"/>
        </w:rPr>
        <w:t>、</w:t>
      </w:r>
      <w:r>
        <w:rPr>
          <w:rFonts w:hint="eastAsia" w:ascii="Times New Roman" w:hAnsi="Times New Roman"/>
          <w:b/>
          <w:sz w:val="24"/>
        </w:rPr>
        <w:t>选择题（本题包括14个小题，每小题1分，共14分。每小题只有一个选项符合题意）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1.日常生活中的下列做法，没有发生化学变化的是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A</w:t>
      </w:r>
      <w:r>
        <w:rPr>
          <w:rFonts w:hint="eastAsia" w:ascii="Times New Roman" w:hAnsi="Times New Roman"/>
        </w:rPr>
        <w:t>.用洁厕灵去除污渍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B.用汽油去除油渍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C.用75%酒精杀菌消毒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D.用纯碱去除发面酸味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2.茶叶是我国传统天然保健饮品，我省信阳毛尖是我国十大名茶之一。茶叶中含有咖啡碱、蛋白质、糖类、维生素等，其中能调节人体新陈代谢、维持身体健康的营养物质是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A.糖类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B.维生素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C.蛋白质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D.咖啡碱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3.根据郑州市政府计划方案，2021年底前，全市生活垃圾分类覆盖率达97%，生活垃圾回收利用率达37%。你用过的废旧电池应放入下列哪种图标的垃圾桶中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</w:t>
      </w:r>
      <w:r>
        <w:t xml:space="preserve"> </w:t>
      </w:r>
      <w:r>
        <w:drawing>
          <wp:inline distT="0" distB="0" distL="0" distR="0">
            <wp:extent cx="1018540" cy="103759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9048" cy="10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B.</w:t>
      </w:r>
      <w:r>
        <w:t xml:space="preserve"> </w:t>
      </w:r>
      <w:r>
        <w:drawing>
          <wp:inline distT="0" distB="0" distL="0" distR="0">
            <wp:extent cx="1009015" cy="1009015"/>
            <wp:effectExtent l="0" t="0" r="635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524" cy="10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ab/>
      </w:r>
      <w:r>
        <w:rPr>
          <w:rFonts w:ascii="Times New Roman" w:hAnsi="Times New Roman"/>
        </w:rPr>
        <w:t>C.</w:t>
      </w:r>
      <w:r>
        <w:t xml:space="preserve"> </w:t>
      </w:r>
      <w:r>
        <w:drawing>
          <wp:inline distT="0" distB="0" distL="0" distR="0">
            <wp:extent cx="1009015" cy="1047115"/>
            <wp:effectExtent l="0" t="0" r="635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524" cy="10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D.</w:t>
      </w:r>
      <w:r>
        <w:t xml:space="preserve"> </w:t>
      </w:r>
      <w:r>
        <w:drawing>
          <wp:inline distT="0" distB="0" distL="0" distR="0">
            <wp:extent cx="1094740" cy="989965"/>
            <wp:effectExtent l="0" t="0" r="0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5238" cy="9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4.如图为空气按体积计算的成分示意图，下列说法错误的是</w:t>
      </w:r>
    </w:p>
    <w:p>
      <w:pPr>
        <w:spacing w:line="360" w:lineRule="auto"/>
        <w:rPr>
          <w:rFonts w:ascii="Times New Roman" w:hAnsi="Times New Roman"/>
        </w:rPr>
      </w:pPr>
      <w:r>
        <w:drawing>
          <wp:inline distT="0" distB="0" distL="0" distR="0">
            <wp:extent cx="1390015" cy="1323340"/>
            <wp:effectExtent l="0" t="0" r="63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40000" contrast="2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0476" cy="13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A.a可用作保护气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B.c具有可燃性，常用来作燃料</w:t>
      </w:r>
      <w:bookmarkStart w:id="0" w:name="_GoBack"/>
      <w:bookmarkEnd w:id="0"/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C.食物防腐主要是隔绝c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D.b为混合物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5.物质由微观粒子构成，下列物质由原子构成的是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A.冰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B.硫酸铜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C.汞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D.氨气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6.水是生命之源，也是重要的溶剂。下列有关水的说法中正确的是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A.水电解生成氢气和氧气，说明水中含有氢分子和氧分子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B.活性炭可以吸附水中所有的杂质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C.黄河水经沉降、过滤、吸附，灭菌等净化操作后，可供人们生活用水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D.水体有一定的自净功能，部分工业污水可直接排放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7.化学实验必须按规范进行操作。如图所示的实验操作规范的是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A.贮存呼出的气体</w:t>
      </w:r>
      <w:r>
        <w:drawing>
          <wp:inline distT="0" distB="0" distL="0" distR="0">
            <wp:extent cx="904240" cy="134239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rightnessContrast bright="40000" contrast="2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4762" cy="13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B.吸取液体</w:t>
      </w:r>
      <w:r>
        <w:drawing>
          <wp:inline distT="0" distB="0" distL="0" distR="0">
            <wp:extent cx="875665" cy="1285240"/>
            <wp:effectExtent l="0" t="0" r="63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6190" cy="12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C.塞紧橡胶塞</w:t>
      </w:r>
      <w:r>
        <w:drawing>
          <wp:inline distT="0" distB="0" distL="0" distR="0">
            <wp:extent cx="1123315" cy="1123315"/>
            <wp:effectExtent l="0" t="0" r="635" b="6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3810" cy="11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D.处理废弃液体药品</w:t>
      </w:r>
      <w:r>
        <w:drawing>
          <wp:inline distT="0" distB="0" distL="0" distR="0">
            <wp:extent cx="1628140" cy="78994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2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8571" cy="7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8.下列物质分类正确的是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A.纯净物：冰水混合物、纯碱、盐酸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B.氧化物：双氧水、氧化铁、熟石灰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C.盐：硫酸铜、小苏打、硝酸铵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D.合金：生铁、磁铁、青铜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9.四种粒子的结构示意图如下。下列说法错误的是</w:t>
      </w:r>
    </w:p>
    <w:p>
      <w:pPr>
        <w:spacing w:line="360" w:lineRule="auto"/>
        <w:rPr>
          <w:rFonts w:ascii="Times New Roman" w:hAnsi="Times New Roman"/>
        </w:rPr>
      </w:pPr>
      <w:r>
        <w:drawing>
          <wp:inline distT="0" distB="0" distL="0" distR="0">
            <wp:extent cx="4923790" cy="128524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rightnessContrast bright="40000" contrast="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3809" cy="12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A.②和③具有相似的化学性质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B.①③所代表的元素位于同一周期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C.④在化学反应中容易得到电子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D.②④元素位于元素周期表同一族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10.下列区分物质的方法或试剂正确的是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A</w:t>
      </w:r>
      <w:r>
        <w:rPr>
          <w:rFonts w:hint="eastAsia" w:ascii="Times New Roman" w:hAnsi="Times New Roman"/>
        </w:rPr>
        <w:t>.加紫色石蕊溶液区分稀盐酸和稀硫酸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B.灼烧后闻气味区分腈纶线和纯羊毛线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C.用燃着的木条区分氮气和二氧化碳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D.用熟石灰区分氯化铵和硝酸铵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11.配制70克14%的NaC</w:t>
      </w:r>
      <w:r>
        <w:rPr>
          <w:rFonts w:ascii="Times New Roman" w:hAnsi="Times New Roman"/>
        </w:rPr>
        <w:t>l</w:t>
      </w:r>
      <w:r>
        <w:rPr>
          <w:rFonts w:hint="eastAsia" w:ascii="Times New Roman" w:hAnsi="Times New Roman"/>
        </w:rPr>
        <w:t>溶液，下列操作会使所配溶液溶质质量分数大于14%的是</w:t>
      </w:r>
    </w:p>
    <w:p>
      <w:pPr>
        <w:spacing w:line="360" w:lineRule="auto"/>
        <w:rPr>
          <w:rFonts w:ascii="Times New Roman" w:hAnsi="Times New Roman"/>
        </w:rPr>
      </w:pPr>
      <w:r>
        <w:drawing>
          <wp:inline distT="0" distB="0" distL="0" distR="0">
            <wp:extent cx="6188710" cy="1520825"/>
            <wp:effectExtent l="0" t="0" r="2540" b="317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6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brightnessContrast bright="40000" contrast="2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152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A.用图①的操作称量NaCl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B.用图②的操作溶解固体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C.用图③的操作量取水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D.用图④的操作把配制好的溶液装在试剂瓶中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12.某同学不小心将Fe掉入浓硫酸中，发现溶液颜色变黄，并生成一种有刺激性气味的气体，该气体可能是</w:t>
      </w:r>
    </w:p>
    <w:p>
      <w:pPr>
        <w:spacing w:line="360" w:lineRule="auto"/>
        <w:rPr>
          <w:rFonts w:ascii="Times New Roman" w:hAnsi="Times New Roman"/>
          <w:vertAlign w:val="subscript"/>
        </w:rPr>
      </w:pPr>
      <w:r>
        <w:rPr>
          <w:rFonts w:ascii="Times New Roman" w:hAnsi="Times New Roman"/>
        </w:rPr>
        <w:t>A .H</w:t>
      </w:r>
      <w:r>
        <w:rPr>
          <w:rFonts w:ascii="Times New Roman" w:hAnsi="Times New Roman"/>
          <w:vertAlign w:val="subscript"/>
        </w:rPr>
        <w:t>2</w:t>
      </w:r>
      <w:r>
        <w:rPr>
          <w:rFonts w:ascii="Times New Roman" w:hAnsi="Times New Roman"/>
          <w:vertAlign w:val="subscript"/>
        </w:rPr>
        <w:tab/>
      </w:r>
      <w:r>
        <w:rPr>
          <w:rFonts w:ascii="Times New Roman" w:hAnsi="Times New Roman"/>
          <w:vertAlign w:val="subscript"/>
        </w:rPr>
        <w:tab/>
      </w:r>
      <w:r>
        <w:rPr>
          <w:rFonts w:ascii="Times New Roman" w:hAnsi="Times New Roman"/>
          <w:vertAlign w:val="subscript"/>
        </w:rPr>
        <w:tab/>
      </w:r>
      <w:r>
        <w:rPr>
          <w:rFonts w:ascii="Times New Roman" w:hAnsi="Times New Roman"/>
        </w:rPr>
        <w:t>B .SO</w:t>
      </w:r>
      <w:r>
        <w:rPr>
          <w:rFonts w:ascii="Times New Roman" w:hAnsi="Times New Roman"/>
          <w:vertAlign w:val="subscript"/>
        </w:rPr>
        <w:t>2</w:t>
      </w:r>
      <w:r>
        <w:t xml:space="preserve"> </w:t>
      </w:r>
      <w:r>
        <w:tab/>
      </w:r>
      <w:r>
        <w:tab/>
      </w:r>
      <w:r>
        <w:tab/>
      </w:r>
      <w:r>
        <w:tab/>
      </w:r>
      <w:r>
        <w:rPr>
          <w:rFonts w:ascii="Times New Roman" w:hAnsi="Times New Roman"/>
        </w:rPr>
        <w:t>C. HCl</w:t>
      </w:r>
      <w:r>
        <w:rPr>
          <w:rFonts w:ascii="Times New Roman" w:hAnsi="Times New Roman"/>
          <w:vertAlign w:val="subscript"/>
        </w:rPr>
        <w:tab/>
      </w:r>
      <w:r>
        <w:rPr>
          <w:rFonts w:ascii="Times New Roman" w:hAnsi="Times New Roman"/>
          <w:vertAlign w:val="subscript"/>
        </w:rPr>
        <w:tab/>
      </w:r>
      <w:r>
        <w:rPr>
          <w:rFonts w:ascii="Times New Roman" w:hAnsi="Times New Roman"/>
          <w:vertAlign w:val="subscript"/>
        </w:rPr>
        <w:tab/>
      </w:r>
      <w:r>
        <w:rPr>
          <w:rFonts w:ascii="Times New Roman" w:hAnsi="Times New Roman"/>
          <w:vertAlign w:val="subscript"/>
        </w:rPr>
        <w:tab/>
      </w:r>
      <w:r>
        <w:rPr>
          <w:rFonts w:hint="eastAsia" w:ascii="Times New Roman" w:hAnsi="Times New Roman"/>
        </w:rPr>
        <w:t>D. NH</w:t>
      </w:r>
      <w:r>
        <w:rPr>
          <w:rFonts w:hint="eastAsia" w:ascii="Times New Roman" w:hAnsi="Times New Roman"/>
          <w:vertAlign w:val="subscript"/>
        </w:rPr>
        <w:t>3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13.甲、乙、丙有如图所示的转化关系（“→”表示反应一步实现，部分反应物和反应条件略去），下列各组物质按照甲、乙、丙的顺序不符合要求的是</w:t>
      </w:r>
    </w:p>
    <w:p>
      <w:pPr>
        <w:spacing w:line="360" w:lineRule="auto"/>
        <w:rPr>
          <w:rFonts w:ascii="Times New Roman" w:hAnsi="Times New Roman"/>
        </w:rPr>
      </w:pPr>
      <w:r>
        <w:drawing>
          <wp:inline distT="0" distB="0" distL="0" distR="0">
            <wp:extent cx="1180465" cy="923290"/>
            <wp:effectExtent l="0" t="0" r="635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8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brightnessContrast bright="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0952" cy="9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A.C、CO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、CO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B.KOH、K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SO</w:t>
      </w:r>
      <w:r>
        <w:rPr>
          <w:rFonts w:hint="eastAsia" w:ascii="Times New Roman" w:hAnsi="Times New Roman"/>
          <w:vertAlign w:val="subscript"/>
        </w:rPr>
        <w:t>4</w:t>
      </w:r>
      <w:r>
        <w:rPr>
          <w:rFonts w:hint="eastAsia" w:ascii="Times New Roman" w:hAnsi="Times New Roman"/>
        </w:rPr>
        <w:t>、KNO</w:t>
      </w:r>
      <w:r>
        <w:rPr>
          <w:rFonts w:ascii="Times New Roman" w:hAnsi="Times New Roman"/>
          <w:vertAlign w:val="subscript"/>
        </w:rPr>
        <w:t>3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C.H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O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、H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ascii="Times New Roman" w:hAnsi="Times New Roman"/>
        </w:rPr>
        <w:t>O</w:t>
      </w:r>
      <w:r>
        <w:rPr>
          <w:rFonts w:hint="eastAsia" w:ascii="Times New Roman" w:hAnsi="Times New Roman"/>
        </w:rPr>
        <w:t>、O</w:t>
      </w:r>
      <w:r>
        <w:rPr>
          <w:rFonts w:ascii="Times New Roman" w:hAnsi="Times New Roman"/>
          <w:vertAlign w:val="subscript"/>
        </w:rPr>
        <w:t>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D.Ca（OH）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、CaCO</w:t>
      </w:r>
      <w:r>
        <w:rPr>
          <w:rFonts w:hint="eastAsia" w:ascii="Times New Roman" w:hAnsi="Times New Roman"/>
          <w:vertAlign w:val="subscript"/>
        </w:rPr>
        <w:t>3</w:t>
      </w:r>
      <w:r>
        <w:rPr>
          <w:rFonts w:hint="eastAsia" w:ascii="Times New Roman" w:hAnsi="Times New Roman"/>
        </w:rPr>
        <w:t>、CaC</w:t>
      </w:r>
      <w:r>
        <w:rPr>
          <w:rFonts w:ascii="Times New Roman" w:hAnsi="Times New Roman"/>
        </w:rPr>
        <w:t>l</w:t>
      </w:r>
      <w:r>
        <w:rPr>
          <w:rFonts w:ascii="Times New Roman" w:hAnsi="Times New Roman"/>
          <w:vertAlign w:val="subscript"/>
        </w:rPr>
        <w:t>2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14.现有6.4g某种铁的氧化物，用足量的CO将其完全反应，将生成的气体通过足量澄清石灰水，得到沉淀10.0g，则这种铁的氧化物可能是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A. FeO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B .Fe</w:t>
      </w:r>
      <w:r>
        <w:rPr>
          <w:rFonts w:ascii="Times New Roman" w:hAnsi="Times New Roman"/>
          <w:vertAlign w:val="subscript"/>
        </w:rPr>
        <w:t>2</w:t>
      </w:r>
      <w:r>
        <w:rPr>
          <w:rFonts w:ascii="Times New Roman" w:hAnsi="Times New Roman"/>
        </w:rPr>
        <w:t>O</w:t>
      </w:r>
      <w:r>
        <w:rPr>
          <w:rFonts w:ascii="Times New Roman" w:hAnsi="Times New Roman"/>
          <w:vertAlign w:val="subscript"/>
        </w:rPr>
        <w:t>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C.Fe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O</w:t>
      </w:r>
      <w:r>
        <w:rPr>
          <w:rFonts w:hint="eastAsia" w:ascii="Times New Roman" w:hAnsi="Times New Roman"/>
          <w:vertAlign w:val="subscript"/>
        </w:rPr>
        <w:t>3</w:t>
      </w:r>
      <w:r>
        <w:rPr>
          <w:rFonts w:hint="eastAsia" w:ascii="Times New Roman" w:hAnsi="Times New Roman"/>
        </w:rPr>
        <w:t>与Fe</w:t>
      </w:r>
      <w:r>
        <w:rPr>
          <w:rFonts w:ascii="Times New Roman" w:hAnsi="Times New Roman"/>
          <w:vertAlign w:val="subscript"/>
        </w:rPr>
        <w:t>3</w:t>
      </w:r>
      <w:r>
        <w:rPr>
          <w:rFonts w:hint="eastAsia" w:ascii="Times New Roman" w:hAnsi="Times New Roman"/>
        </w:rPr>
        <w:t>O</w:t>
      </w:r>
      <w:r>
        <w:rPr>
          <w:rFonts w:hint="eastAsia" w:ascii="Times New Roman" w:hAnsi="Times New Roman"/>
          <w:vertAlign w:val="subscript"/>
        </w:rPr>
        <w:t>4</w:t>
      </w:r>
      <w:r>
        <w:rPr>
          <w:rFonts w:hint="eastAsia" w:ascii="Times New Roman" w:hAnsi="Times New Roman"/>
        </w:rPr>
        <w:t>的混合物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D.FeO与Fe</w:t>
      </w:r>
      <w:r>
        <w:rPr>
          <w:rFonts w:ascii="Times New Roman" w:hAnsi="Times New Roman"/>
          <w:vertAlign w:val="subscript"/>
        </w:rPr>
        <w:t>3</w:t>
      </w:r>
      <w:r>
        <w:rPr>
          <w:rFonts w:hint="eastAsia" w:ascii="Times New Roman" w:hAnsi="Times New Roman"/>
        </w:rPr>
        <w:t>O</w:t>
      </w:r>
      <w:r>
        <w:rPr>
          <w:rFonts w:hint="eastAsia" w:ascii="Times New Roman" w:hAnsi="Times New Roman"/>
          <w:vertAlign w:val="subscript"/>
        </w:rPr>
        <w:t>4</w:t>
      </w:r>
      <w:r>
        <w:rPr>
          <w:rFonts w:hint="eastAsia" w:ascii="Times New Roman" w:hAnsi="Times New Roman"/>
        </w:rPr>
        <w:t>的混合物</w:t>
      </w:r>
    </w:p>
    <w:p>
      <w:pPr>
        <w:spacing w:line="360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二、填空题（本题包括6个小题，每空1分，共16分）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15.空气中含量较多且能用于填充食品包装袋的气体是_______________；幼儿和青少年缺_____________会患佝偻病和发育不良。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16.右图是甲、乙两种固体物质在水中的溶解度曲线。0℃时，甲、乙物质的溶解能力相比，甲物质更_______________（填“强”或“弱”）。t</w:t>
      </w:r>
      <w:r>
        <w:rPr>
          <w:rFonts w:hint="eastAsia" w:ascii="Times New Roman" w:hAnsi="Times New Roman"/>
          <w:vertAlign w:val="subscript"/>
        </w:rPr>
        <w:t>1</w:t>
      </w:r>
      <w:r>
        <w:rPr>
          <w:rFonts w:hint="eastAsia" w:ascii="Times New Roman" w:hAnsi="Times New Roman"/>
        </w:rPr>
        <w:t>℃时，将乙物质的饱和溶液转变为不饱和溶液，可将温度_______________（填“降低”或”升高”）。将t</w:t>
      </w:r>
      <w:r>
        <w:rPr>
          <w:rFonts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℃时甲、乙的饱和溶液分别升温至t</w:t>
      </w:r>
      <w:r>
        <w:rPr>
          <w:rFonts w:ascii="Times New Roman" w:hAnsi="Times New Roman"/>
          <w:vertAlign w:val="subscript"/>
        </w:rPr>
        <w:t>3</w:t>
      </w:r>
      <w:r>
        <w:rPr>
          <w:rFonts w:hint="eastAsia" w:ascii="Times New Roman" w:hAnsi="Times New Roman"/>
        </w:rPr>
        <w:t>℃后，两溶液浓度的大小关系是甲_______________乙（填“&gt;”“=”或“&lt;”）</w:t>
      </w:r>
      <w:r>
        <w:rPr>
          <w:rFonts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drawing>
          <wp:inline distT="0" distB="0" distL="0" distR="0">
            <wp:extent cx="1494790" cy="124714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30"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brightnessContrast bright="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5238" cy="1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17.汽车制造过程中要用到各种各样的材料。用作车辆仪表外壳的聚氯乙烯属于_______________（填“金属”“合成”或“复合”）材料。车体表面喷漆不仅美观，而且可有效防止钢铁与_______________接触而生锈，将赤铜矿（主要成分C</w:t>
      </w:r>
      <w:r>
        <w:rPr>
          <w:rFonts w:ascii="Times New Roman" w:hAnsi="Times New Roman"/>
        </w:rPr>
        <w:t>u</w:t>
      </w:r>
      <w:r>
        <w:rPr>
          <w:rFonts w:ascii="Times New Roman" w:hAnsi="Times New Roman"/>
          <w:vertAlign w:val="subscript"/>
        </w:rPr>
        <w:t>2</w:t>
      </w:r>
      <w:r>
        <w:rPr>
          <w:rFonts w:ascii="Times New Roman" w:hAnsi="Times New Roman"/>
        </w:rPr>
        <w:t>S</w:t>
      </w:r>
      <w:r>
        <w:rPr>
          <w:rFonts w:hint="eastAsia" w:ascii="Times New Roman" w:hAnsi="Times New Roman"/>
        </w:rPr>
        <w:t>）和辉铜矿（主要成分Cu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S）混合高温培烧可得到铜，同时还产生一种可形成酸雨的气体，该反应的化学方程式为_______________。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18.如图所示是实验室制取并验证氢气性质的微型实验。实验室制取氢气反应的基本类型是_______________；图中氢气与氧化铜反应的化学方程式为_______________；氢气作为燃料的优点是_______________（任写一条）。</w:t>
      </w:r>
    </w:p>
    <w:p>
      <w:pPr>
        <w:spacing w:line="360" w:lineRule="auto"/>
        <w:rPr>
          <w:rFonts w:ascii="Times New Roman" w:hAnsi="Times New Roman"/>
        </w:rPr>
      </w:pPr>
      <w:r>
        <w:drawing>
          <wp:inline distT="0" distB="0" distL="0" distR="0">
            <wp:extent cx="3666490" cy="134239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32">
                      <a:extLst>
                        <a:ext uri="{BEBA8EAE-BF5A-486C-A8C5-ECC9F3942E4B}">
                          <a14:imgProps xmlns:a14="http://schemas.microsoft.com/office/drawing/2010/main">
                            <a14:imgLayer r:embed="rId33">
                              <a14:imgEffect>
                                <a14:brightnessContrast bright="40000" contrast="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6667" cy="13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19.镁与氮气反应生成氮化镁（氮显-3价），氮化镁与水反应生成难溶性碱和氨气，请写出生成碱的化学反应方程式_______________；由这种碱和MgO组成的混合物，测得其中镁元素的质量分数为48%。取该混合物10g，将其投入适量的稀硫酸中恰好完全反应，所得溶液中溶质的质量为_______________g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20.A~E是初中化学常见物质，它们之间的转化及反应关系如图所示（部分反应物、生成物及反应条件未标出，“</w:t>
      </w:r>
      <w:r>
        <w:rPr>
          <w:rFonts w:hint="eastAsia" w:ascii="宋体" w:hAnsi="宋体"/>
        </w:rPr>
        <w:t>→</w:t>
      </w:r>
      <w:r>
        <w:rPr>
          <w:rFonts w:hint="eastAsia" w:ascii="Times New Roman" w:hAnsi="Times New Roman"/>
        </w:rPr>
        <w:t>”表示转化关系，“</w:t>
      </w:r>
      <w:r>
        <w:rPr>
          <w:rFonts w:hint="eastAsia" w:ascii="宋体" w:hAnsi="宋体"/>
        </w:rPr>
        <w:t>→</w:t>
      </w:r>
      <w:r>
        <w:rPr>
          <w:rFonts w:hint="eastAsia" w:ascii="Times New Roman" w:hAnsi="Times New Roman"/>
        </w:rPr>
        <w:t>”表示能相互反应），其中A是人体胃液中含有的酸，B和C的组成元素相同，D是铁锈的主要成分。A和D反应后溶液中金属离子的符号是_______________；E物质的名称是_______________；B转化为C的化学方程式为_______________。</w:t>
      </w:r>
    </w:p>
    <w:p>
      <w:pPr>
        <w:spacing w:line="360" w:lineRule="auto"/>
        <w:rPr>
          <w:rFonts w:ascii="Times New Roman" w:hAnsi="Times New Roman"/>
        </w:rPr>
      </w:pPr>
      <w:r>
        <w:drawing>
          <wp:inline distT="0" distB="0" distL="0" distR="0">
            <wp:extent cx="1995170" cy="1525905"/>
            <wp:effectExtent l="0" t="0" r="508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34">
                      <a:extLst>
                        <a:ext uri="{BEBA8EAE-BF5A-486C-A8C5-ECC9F3942E4B}">
                          <a14:imgProps xmlns:a14="http://schemas.microsoft.com/office/drawing/2010/main">
                            <a14:imgLayer r:embed="rId35">
                              <a14:imgEffect>
                                <a14:brightnessContrast bright="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3784" cy="1532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三、简答题（本题包括4个小题，共10分）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21.（2分）在一定条件下，A和B反应生成C和D。反应前后分子种类的微观示意图如下</w:t>
      </w:r>
      <w:r>
        <w:rPr>
          <w:rFonts w:hint="eastAsia" w:ascii="Times New Roman" w:hAnsi="Times New Roman"/>
        </w:rPr>
        <w:drawing>
          <wp:inline distT="0" distB="0" distL="114300" distR="114300">
            <wp:extent cx="254000" cy="254000"/>
            <wp:effectExtent l="0" t="0" r="12700" b="12700"/>
            <wp:docPr id="100048" name="图片 100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8" name="图片 100048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>：</w:t>
      </w:r>
    </w:p>
    <w:p>
      <w:pPr>
        <w:spacing w:line="360" w:lineRule="auto"/>
        <w:rPr>
          <w:rFonts w:ascii="Times New Roman" w:hAnsi="Times New Roman"/>
          <w:color w:val="FF0000"/>
        </w:rPr>
      </w:pPr>
      <w:r>
        <w:rPr>
          <w:color w:val="FF0000"/>
        </w:rPr>
        <w:drawing>
          <wp:inline distT="0" distB="0" distL="0" distR="0">
            <wp:extent cx="5481955" cy="1367155"/>
            <wp:effectExtent l="0" t="0" r="4445" b="444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37">
                      <a:extLst>
                        <a:ext uri="{BEBA8EAE-BF5A-486C-A8C5-ECC9F3942E4B}">
                          <a14:imgProps xmlns:a14="http://schemas.microsoft.com/office/drawing/2010/main">
                            <a14:imgLayer r:embed="rId38">
                              <a14:imgEffect>
                                <a14:brightnessContrast bright="40000" contrast="2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1140" cy="1369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（1）结合图示从微观角度解释此类变化的实质。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（2）写出此反应的化学方程式。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22.（2分）如图所示，在圆底烧瓶中充满CO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，通过注射器向瓶中分别加入同体积NaOH溶液和水，利用传感器测得瓶中气压变化。回答下列问题：</w:t>
      </w:r>
    </w:p>
    <w:p>
      <w:pPr>
        <w:spacing w:line="360" w:lineRule="auto"/>
        <w:rPr>
          <w:rFonts w:ascii="Times New Roman" w:hAnsi="Times New Roman"/>
        </w:rPr>
      </w:pPr>
      <w:r>
        <w:drawing>
          <wp:inline distT="0" distB="0" distL="0" distR="0">
            <wp:extent cx="3876040" cy="1723390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39"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brightnessContrast bright="40000" contrast="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6190" cy="17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（1）为什么刚开始时曲线①②都有一点上升？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（2）表示NaOH与CO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发生的反应的是哪条曲线，说明你判断的理由。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23.（3分）请结合下列实验装置回答有关问题。</w:t>
      </w:r>
    </w:p>
    <w:p>
      <w:pPr>
        <w:spacing w:line="360" w:lineRule="auto"/>
        <w:rPr>
          <w:rFonts w:ascii="Times New Roman" w:hAnsi="Times New Roman"/>
        </w:rPr>
      </w:pPr>
      <w:r>
        <w:drawing>
          <wp:inline distT="0" distB="0" distL="0" distR="0">
            <wp:extent cx="5961380" cy="1751965"/>
            <wp:effectExtent l="0" t="0" r="1270" b="63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41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brightnessContrast bright="40000" contrast="2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1905" cy="17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（1）写出用B装置制取二氧化碳气体反应的化学方程式。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（2）用D装置收集二氧化碳时，验满的方法是什么？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（3）若用过氧化氢溶液和二氧化锰制取干燥的氧气，应选择的气体发生、干燥、收集装置的导管口连接顺序是_______________________。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24.（3分）向一定量的硝酸银和硝酸铜的混合溶液中加入一定量的锌，溶液中溶质的种类与加入锌的质量关系如图所示。</w:t>
      </w:r>
    </w:p>
    <w:p>
      <w:pPr>
        <w:spacing w:line="360" w:lineRule="auto"/>
        <w:rPr>
          <w:rFonts w:ascii="Times New Roman" w:hAnsi="Times New Roman"/>
        </w:rPr>
      </w:pPr>
      <w:r>
        <w:drawing>
          <wp:inline distT="0" distB="0" distL="0" distR="0">
            <wp:extent cx="2075180" cy="2101850"/>
            <wp:effectExtent l="0" t="0" r="127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43">
                      <a:extLst>
                        <a:ext uri="{BEBA8EAE-BF5A-486C-A8C5-ECC9F3942E4B}">
                          <a14:imgProps xmlns:a14="http://schemas.microsoft.com/office/drawing/2010/main">
                            <a14:imgLayer r:embed="rId44">
                              <a14:imgEffect>
                                <a14:brightnessContrast bright="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9664" cy="2106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（1）写出一个发生反应的化学方程式。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（2）a点对应的溶液中含有的金属离子有哪些？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（3）当溶液中只有一种溶质时，溶液的质量可能与开始时溶液的质量相等，请分析原因。</w:t>
      </w:r>
    </w:p>
    <w:p>
      <w:pPr>
        <w:spacing w:line="360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四、综合应用题（共10分）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25.生活中常见物质的性质、制法是化学学习和研究的重要内容。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（1）造成酸雨的主要物质是______________和二氧化氮。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（2）通过如图微型实验来研究物质的性质，向滴定板中各孔依次滴加稀盐酸。</w:t>
      </w:r>
    </w:p>
    <w:p>
      <w:pPr>
        <w:spacing w:line="360" w:lineRule="auto"/>
        <w:rPr>
          <w:rFonts w:ascii="Times New Roman" w:hAnsi="Times New Roman"/>
        </w:rPr>
      </w:pPr>
      <w:r>
        <w:drawing>
          <wp:inline distT="0" distB="0" distL="0" distR="0">
            <wp:extent cx="2513965" cy="1666240"/>
            <wp:effectExtent l="0" t="0" r="63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45">
                      <a:extLst>
                        <a:ext uri="{BEBA8EAE-BF5A-486C-A8C5-ECC9F3942E4B}">
                          <a14:imgProps xmlns:a14="http://schemas.microsoft.com/office/drawing/2010/main">
                            <a14:imgLayer r:embed="rId46">
                              <a14:imgEffect>
                                <a14:brightnessContrast bright="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4286" cy="16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1"/>
        </w:numPr>
        <w:spacing w:line="360" w:lineRule="auto"/>
        <w:ind w:firstLineChars="0"/>
        <w:rPr>
          <w:rFonts w:ascii="Times New Roman" w:hAnsi="Times New Roman"/>
        </w:rPr>
      </w:pPr>
      <w:r>
        <w:rPr>
          <w:rFonts w:hint="eastAsia" w:ascii="Times New Roman" w:hAnsi="Times New Roman"/>
        </w:rPr>
        <w:t>写出滴定板中4孔反应的化学方程式__________________。</w:t>
      </w:r>
    </w:p>
    <w:p>
      <w:pPr>
        <w:pStyle w:val="9"/>
        <w:numPr>
          <w:ilvl w:val="0"/>
          <w:numId w:val="1"/>
        </w:numPr>
        <w:spacing w:line="360" w:lineRule="auto"/>
        <w:ind w:firstLineChars="0"/>
        <w:rPr>
          <w:rFonts w:ascii="Times New Roman" w:hAnsi="Times New Roman"/>
        </w:rPr>
      </w:pPr>
      <w:r>
        <w:rPr>
          <w:rFonts w:hint="eastAsia" w:ascii="Times New Roman" w:hAnsi="Times New Roman"/>
        </w:rPr>
        <w:t>能证明滴定板中3孔中发生反应的实验现象是__________________。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（3）一定质量的盐酸和氢氧化钠溶液反应时溶液pH的变化如有图所示。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判断m点溶液中溶质的成分为__________________。将氢氧化钠溶液换成V毫升等质量分数的氢氧化钾溶液，则反应后溶液的pH__________________7（填“&gt;”“&lt;”或“=”）。</w:t>
      </w:r>
    </w:p>
    <w:p>
      <w:pPr>
        <w:spacing w:line="360" w:lineRule="auto"/>
        <w:rPr>
          <w:rFonts w:ascii="Times New Roman" w:hAnsi="Times New Roman"/>
        </w:rPr>
      </w:pPr>
      <w:r>
        <w:drawing>
          <wp:inline distT="0" distB="0" distL="0" distR="0">
            <wp:extent cx="2455545" cy="1788795"/>
            <wp:effectExtent l="0" t="0" r="1905" b="190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47">
                      <a:extLst>
                        <a:ext uri="{BEBA8EAE-BF5A-486C-A8C5-ECC9F3942E4B}">
                          <a14:imgProps xmlns:a14="http://schemas.microsoft.com/office/drawing/2010/main">
                            <a14:imgLayer r:embed="rId48">
                              <a14:imgEffect>
                                <a14:brightnessContrast bright="40000" contrast="-2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8818" cy="179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（4）除去NaCl固体中CaC</w:t>
      </w:r>
      <w:r>
        <w:rPr>
          <w:rFonts w:ascii="Times New Roman" w:hAnsi="Times New Roman"/>
        </w:rPr>
        <w:t>l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、MgCl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、Na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SO</w:t>
      </w:r>
      <w:r>
        <w:rPr>
          <w:rFonts w:hint="eastAsia" w:ascii="Times New Roman" w:hAnsi="Times New Roman"/>
          <w:vertAlign w:val="subscript"/>
        </w:rPr>
        <w:t>4</w:t>
      </w:r>
      <w:r>
        <w:rPr>
          <w:rFonts w:hint="eastAsia" w:ascii="Times New Roman" w:hAnsi="Times New Roman"/>
        </w:rPr>
        <w:t>杂质的操作有：①加适量的盐酸；②过滤；③依次加过量的BaCl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、NaOH、Na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CO</w:t>
      </w:r>
      <w:r>
        <w:rPr>
          <w:rFonts w:ascii="Times New Roman" w:hAnsi="Times New Roman"/>
          <w:vertAlign w:val="subscript"/>
        </w:rPr>
        <w:t>3</w:t>
      </w:r>
      <w:r>
        <w:rPr>
          <w:rFonts w:hint="eastAsia" w:ascii="Times New Roman" w:hAnsi="Times New Roman"/>
        </w:rPr>
        <w:t>溶液；④溶解；⑤蒸发结晶。正确的操作顺序为_________________（填序号）；加入Na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CO</w:t>
      </w:r>
      <w:r>
        <w:rPr>
          <w:rFonts w:hint="eastAsia" w:ascii="Times New Roman" w:hAnsi="Times New Roman"/>
          <w:vertAlign w:val="subscript"/>
        </w:rPr>
        <w:t>3</w:t>
      </w:r>
      <w:r>
        <w:rPr>
          <w:rFonts w:hint="eastAsia" w:ascii="Times New Roman" w:hAnsi="Times New Roman"/>
        </w:rPr>
        <w:t>溶液的作用是_________________。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（5）称取5g含杂质的氢氧化钙固体样品放入烧杯中，向烧杯中加入50g溶质的质量分数为7.3%的稀盐酸（假设杂质不与稀盐酸反应），二者恰好完全反应。请计算：固体样品中氢氧化钙的质量分数。</w:t>
      </w:r>
    </w:p>
    <w:p>
      <w:pPr>
        <w:widowControl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t>化学参考答案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1.B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2.B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3.C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4.B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5.C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6.C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7.A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8.C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9</w:t>
      </w:r>
      <w:r>
        <w:rPr>
          <w:rFonts w:ascii="Times New Roman" w:hAnsi="Times New Roman"/>
        </w:rPr>
        <w:t>.</w:t>
      </w:r>
      <w:r>
        <w:rPr>
          <w:rFonts w:hint="eastAsia" w:ascii="Times New Roman" w:hAnsi="Times New Roman"/>
        </w:rPr>
        <w:t>D【解析】A、②和③都是原子，最外层均为7个电子，在化学反应中均易得到1个电子，具有相似的化学性质，故此选项说法正确；B、①③均为原子，原子核外均为3个电子层，所以所代表的元素位于同一周期，故此选项说法正确；C、④是氧原子，其最外层为6个电子，大于4个，在化学反应中容易得到电子，故此选项说法正确；D、②的原子核外最外层有7个电子；④的原子核外最外层有6个电子，所以②④元素位于元素周期表不同族，故此选项说法错误。故选D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10.B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11.C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12.B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13.B【解析】A、碳不完全燃烧生成一氧化碳，一氧化碳燃烧生成二氧化碳，二氧化碳和碳高温下反应生成一氧化碳；碳完全燃烧生成二氧化碳，符合要求。B、氢氧化钾与硫酸反应生成硫酸钾，氢氧化钾与硝酸反应生成硝酸钾，硫酸钾与硝酸钡反应生成硝酸钾，硝酸钾不能与其他物质生成沉淀或气体，不能发生复分解反应，无法一步转换成硫酸钾，不符合要求。C、过氧化氢可分解为水和氧气，水通电可分解生成氧气，氧气和氢气点燃可生成水，符合要求。D、氢氧化钙与二氧化碳反应生成碳酸钙，氩氧化钙与盐酸反应生成氯化钙，碳酸钙与盐酸反应生成氯化钙，氯化钙与碳酸钠反应生成碳酸钙，符合要求。故选B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14.D【解析】设产生10g沉淀需要二氧化碳的质量为m。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16"/>
        </w:rPr>
        <w:object>
          <v:shape id="_x0000_i1025" o:spt="75" type="#_x0000_t75" style="height:108.3pt;width:169.05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49">
            <o:LockedField>false</o:LockedField>
          </o:OLEObject>
        </w:object>
      </w:r>
      <w:r>
        <w:rPr>
          <w:rFonts w:ascii="Times New Roman" w:hAnsi="Times New Roman"/>
        </w:rPr>
        <w:t xml:space="preserve"> 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设铁的氧化物的化学式为Fe</w:t>
      </w:r>
      <w:r>
        <w:rPr>
          <w:rFonts w:ascii="Times New Roman" w:hAnsi="Times New Roman"/>
          <w:vertAlign w:val="subscript"/>
        </w:rPr>
        <w:t>x</w:t>
      </w:r>
      <w:r>
        <w:rPr>
          <w:rFonts w:hint="eastAsia" w:ascii="Times New Roman" w:hAnsi="Times New Roman"/>
        </w:rPr>
        <w:t>O</w:t>
      </w:r>
      <w:r>
        <w:rPr>
          <w:rFonts w:hint="eastAsia" w:ascii="Times New Roman" w:hAnsi="Times New Roman"/>
          <w:vertAlign w:val="subscript"/>
        </w:rPr>
        <w:t>y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44"/>
        </w:rPr>
        <w:object>
          <v:shape id="_x0000_i1026" o:spt="75" alt="eqWmf183GmgAAAAAAACASwAQACQAAAADxSAEACQAAA2MCAAAEAOkAAAAAAAUAAAACAQEAAAAFAAAAAQL/&#10;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" type="#_x0000_t75" style="height:140.85pt;width:145.25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51">
            <o:LockedField>false</o:LockedField>
          </o:OLEObject>
        </w:object>
      </w:r>
      <w:r>
        <w:rPr>
          <w:rFonts w:ascii="Times New Roman" w:hAnsi="Times New Roman"/>
        </w:rPr>
        <w:t xml:space="preserve"> 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FeO中铁、氧的原子个数为1：l；Fe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O</w:t>
      </w:r>
      <w:r>
        <w:rPr>
          <w:rFonts w:hint="eastAsia" w:ascii="Times New Roman" w:hAnsi="Times New Roman"/>
          <w:vertAlign w:val="subscript"/>
        </w:rPr>
        <w:t>3</w:t>
      </w:r>
      <w:r>
        <w:rPr>
          <w:rFonts w:hint="eastAsia" w:ascii="Times New Roman" w:hAnsi="Times New Roman"/>
        </w:rPr>
        <w:t>中铁、氧的原子个数为1:1.5；Fe</w:t>
      </w:r>
      <w:r>
        <w:rPr>
          <w:rFonts w:hint="eastAsia" w:ascii="Times New Roman" w:hAnsi="Times New Roman"/>
          <w:vertAlign w:val="subscript"/>
        </w:rPr>
        <w:t>3</w:t>
      </w:r>
      <w:r>
        <w:rPr>
          <w:rFonts w:hint="eastAsia" w:ascii="Times New Roman" w:hAnsi="Times New Roman"/>
        </w:rPr>
        <w:t>O</w:t>
      </w:r>
      <w:r>
        <w:rPr>
          <w:rFonts w:hint="eastAsia" w:ascii="Times New Roman" w:hAnsi="Times New Roman"/>
          <w:vertAlign w:val="subscript"/>
        </w:rPr>
        <w:t>4</w:t>
      </w:r>
      <w:r>
        <w:rPr>
          <w:rFonts w:hint="eastAsia" w:ascii="Times New Roman" w:hAnsi="Times New Roman"/>
        </w:rPr>
        <w:t>中铁、氧的原子个数为1:1.3；所以铁的氧化物中一定含有FeO，可能含有Fe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O</w:t>
      </w:r>
      <w:r>
        <w:rPr>
          <w:rFonts w:hint="eastAsia" w:ascii="Times New Roman" w:hAnsi="Times New Roman"/>
          <w:vertAlign w:val="subscript"/>
        </w:rPr>
        <w:t>3</w:t>
      </w:r>
      <w:r>
        <w:rPr>
          <w:rFonts w:hint="eastAsia" w:ascii="Times New Roman" w:hAnsi="Times New Roman"/>
        </w:rPr>
        <w:t>、Fe</w:t>
      </w:r>
      <w:r>
        <w:rPr>
          <w:rFonts w:hint="eastAsia" w:ascii="Times New Roman" w:hAnsi="Times New Roman"/>
          <w:vertAlign w:val="subscript"/>
        </w:rPr>
        <w:t>3</w:t>
      </w:r>
      <w:r>
        <w:rPr>
          <w:rFonts w:hint="eastAsia" w:ascii="Times New Roman" w:hAnsi="Times New Roman"/>
        </w:rPr>
        <w:t>O</w:t>
      </w:r>
      <w:r>
        <w:rPr>
          <w:rFonts w:hint="eastAsia" w:ascii="Times New Roman" w:hAnsi="Times New Roman"/>
          <w:vertAlign w:val="subscript"/>
        </w:rPr>
        <w:t>4</w:t>
      </w:r>
      <w:r>
        <w:rPr>
          <w:rFonts w:hint="eastAsia" w:ascii="Times New Roman" w:hAnsi="Times New Roman"/>
        </w:rPr>
        <w:t>其中的一种或两种；故选D。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15.氮气（或N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）钙（或Ca）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16.弱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降低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&gt;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17.合成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氧气和水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position w:val="-32"/>
        </w:rPr>
        <w:object>
          <v:shape id="_x0000_i1027" o:spt="75" type="#_x0000_t75" style="height:38.2pt;width:152.15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53">
            <o:LockedField>false</o:LockedField>
          </o:OLEObject>
        </w:object>
      </w:r>
      <w:r>
        <w:rPr>
          <w:rFonts w:ascii="Times New Roman" w:hAnsi="Times New Roman"/>
        </w:rPr>
        <w:t xml:space="preserve"> 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18.置换反应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position w:val="-12"/>
        </w:rPr>
        <w:object>
          <v:shape id="_x0000_i1028" o:spt="75" type="#_x0000_t75" style="height:18.8pt;width:102.05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55">
            <o:LockedField>false</o:LockedField>
          </o:OLEObject>
        </w:objec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放热量高，产物对环境无污染（或制取氢气的原料丰富或氢气的燃烧热值高等）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19.</w:t>
      </w:r>
      <w:r>
        <w:rPr>
          <w:rFonts w:ascii="Times New Roman" w:hAnsi="Times New Roman"/>
          <w:position w:val="-12"/>
        </w:rPr>
        <w:object>
          <v:shape id="_x0000_i1029" o:spt="75" type="#_x0000_t75" style="height:18.8pt;width:199.7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57">
            <o:LockedField>false</o:LockedField>
          </o:OLEObject>
        </w:objec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24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【解析】氮化镁与水反应生成氯气和难溶性碱，根据质量守恒定律和碱的组成可知，该碱是氩氧化镁，反应的化学方程式为</w:t>
      </w:r>
      <w:r>
        <w:rPr>
          <w:rFonts w:ascii="Times New Roman" w:hAnsi="Times New Roman"/>
          <w:position w:val="-12"/>
        </w:rPr>
        <w:object>
          <v:shape id="_x0000_i1030" o:spt="75" type="#_x0000_t75" style="height:18.8pt;width:199.7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59">
            <o:LockedField>false</o:LockedField>
          </o:OLEObject>
        </w:object>
      </w:r>
      <w:r>
        <w:rPr>
          <w:rFonts w:hint="eastAsia" w:ascii="Times New Roman" w:hAnsi="Times New Roman"/>
        </w:rPr>
        <w:t>；因</w:t>
      </w:r>
      <w:r>
        <w:rPr>
          <w:rFonts w:ascii="Times New Roman" w:hAnsi="Times New Roman"/>
          <w:position w:val="-12"/>
        </w:rPr>
        <w:object>
          <v:shape id="_x0000_i1031" o:spt="75" type="#_x0000_t75" style="height:18.15pt;width:180.3pt;" o:ole="t" filled="f" o:preferrelative="t" stroked="f" coordsize="21600,21600">
            <v:path/>
            <v:fill on="f" focussize="0,0"/>
            <v:stroke on="f" joinstyle="miter"/>
            <v:imagedata r:id="rId61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60">
            <o:LockedField>false</o:LockedField>
          </o:OLEObject>
        </w:object>
      </w:r>
      <w:r>
        <w:rPr>
          <w:rFonts w:ascii="Times New Roman" w:hAnsi="Times New Roman"/>
        </w:rPr>
        <w:t xml:space="preserve"> 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2"/>
        </w:rPr>
        <w:object>
          <v:shape id="_x0000_i1032" o:spt="75" type="#_x0000_t75" style="height:18.15pt;width:145.25pt;" o:ole="t" filled="f" o:preferrelative="t" stroked="f" coordsize="21600,21600">
            <v:path/>
            <v:fill on="f" focussize="0,0"/>
            <v:stroke on="f" joinstyle="miter"/>
            <v:imagedata r:id="rId63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62">
            <o:LockedField>false</o:LockedField>
          </o:OLEObject>
        </w:object>
      </w:r>
      <w:r>
        <w:rPr>
          <w:rFonts w:ascii="Times New Roman" w:hAnsi="Times New Roman"/>
        </w:rPr>
        <w:t xml:space="preserve"> </w:t>
      </w:r>
      <w:r>
        <w:rPr>
          <w:rFonts w:hint="eastAsia" w:ascii="Times New Roman" w:hAnsi="Times New Roman"/>
        </w:rPr>
        <w:t>，混合物恰好完全反应，则混合物中镁元素的质量等于MgSO</w:t>
      </w:r>
      <w:r>
        <w:rPr>
          <w:rFonts w:hint="eastAsia" w:ascii="Times New Roman" w:hAnsi="Times New Roman"/>
          <w:vertAlign w:val="subscript"/>
        </w:rPr>
        <w:t>4</w:t>
      </w:r>
      <w:r>
        <w:rPr>
          <w:rFonts w:hint="eastAsia" w:ascii="Times New Roman" w:hAnsi="Times New Roman"/>
        </w:rPr>
        <w:t>中镁元素的质量，设反应后溶液中的溶质M</w:t>
      </w:r>
      <w:r>
        <w:rPr>
          <w:rFonts w:ascii="Times New Roman" w:hAnsi="Times New Roman"/>
        </w:rPr>
        <w:t>g</w:t>
      </w:r>
      <w:r>
        <w:rPr>
          <w:rFonts w:hint="eastAsia" w:ascii="Times New Roman" w:hAnsi="Times New Roman"/>
        </w:rPr>
        <w:t>SO</w:t>
      </w:r>
      <w:r>
        <w:rPr>
          <w:rFonts w:hint="eastAsia" w:ascii="Times New Roman" w:hAnsi="Times New Roman"/>
          <w:vertAlign w:val="subscript"/>
        </w:rPr>
        <w:t>4</w:t>
      </w:r>
      <w:r>
        <w:rPr>
          <w:rFonts w:hint="eastAsia" w:ascii="Times New Roman" w:hAnsi="Times New Roman"/>
        </w:rPr>
        <w:t>的质量为x，</w:t>
      </w:r>
    </w:p>
    <w:p>
      <w:pPr>
        <w:spacing w:line="360" w:lineRule="auto"/>
        <w:rPr>
          <w:rFonts w:ascii="Times New Roman" w:hAnsi="Times New Roman"/>
          <w:vertAlign w:val="subscript"/>
        </w:rPr>
      </w:pPr>
      <w:r>
        <w:rPr>
          <w:rFonts w:ascii="Times New Roman" w:hAnsi="Times New Roman"/>
          <w:position w:val="-110"/>
          <w:vertAlign w:val="subscript"/>
        </w:rPr>
        <w:object>
          <v:shape id="_x0000_i1033" o:spt="75" type="#_x0000_t75" style="height:103.3pt;width:83.25pt;" o:ole="t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64">
            <o:LockedField>false</o:LockedField>
          </o:OLEObject>
        </w:object>
      </w:r>
      <w:r>
        <w:rPr>
          <w:rFonts w:ascii="Times New Roman" w:hAnsi="Times New Roman"/>
          <w:vertAlign w:val="subscript"/>
        </w:rPr>
        <w:t xml:space="preserve"> 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20.Fe</w:t>
      </w:r>
      <w:r>
        <w:rPr>
          <w:rFonts w:ascii="Times New Roman" w:hAnsi="Times New Roman"/>
          <w:vertAlign w:val="superscript"/>
        </w:rPr>
        <w:t>3+</w:t>
      </w:r>
      <w:r>
        <w:rPr>
          <w:rFonts w:ascii="Times New Roman" w:hAnsi="Times New Roman"/>
          <w:vertAlign w:val="superscript"/>
        </w:rPr>
        <w:tab/>
      </w:r>
      <w:r>
        <w:rPr>
          <w:rFonts w:ascii="Times New Roman" w:hAnsi="Times New Roman"/>
          <w:vertAlign w:val="superscript"/>
        </w:rPr>
        <w:tab/>
      </w:r>
      <w:r>
        <w:rPr>
          <w:rFonts w:hint="eastAsia" w:ascii="Times New Roman" w:hAnsi="Times New Roman"/>
        </w:rPr>
        <w:t>水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position w:val="-32"/>
        </w:rPr>
        <w:object>
          <v:shape id="_x0000_i1034" o:spt="75" type="#_x0000_t75" style="height:38.2pt;width:90.15pt;" o:ole="t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66">
            <o:LockedField>false</o:LockedField>
          </o:OLEObject>
        </w:object>
      </w:r>
      <w:r>
        <w:rPr>
          <w:rFonts w:ascii="Times New Roman" w:hAnsi="Times New Roman"/>
        </w:rPr>
        <w:t xml:space="preserve"> </w:t>
      </w:r>
    </w:p>
    <w:p>
      <w:pPr>
        <w:spacing w:line="360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【解析】A是人体胃液中含有的酸，A是盐酸。B和C的组成元素相同，且它们之间可相互转化，盐酸可发生反应生成B，则B是二氧化碳，C是一氧化碳。D是铁锈的主要成分，D是氧化铁。盐酸可发生反应生成E，二氧化碳也可发生反应生成E，则E是水。将推出的各种物质代入转化关系中进行验证，推断正确。A和D反应后生成氯化铁和水，溶液中的金属离子是Fe</w:t>
      </w:r>
      <w:r>
        <w:rPr>
          <w:rFonts w:ascii="Times New Roman" w:hAnsi="Times New Roman"/>
          <w:vertAlign w:val="superscript"/>
        </w:rPr>
        <w:t>3+</w:t>
      </w:r>
      <w:r>
        <w:rPr>
          <w:rFonts w:hint="eastAsia" w:ascii="Times New Roman" w:hAnsi="Times New Roman"/>
        </w:rPr>
        <w:t>；E物质是水；B、C分别是二氧化碳、一氧化碳，二氧化碳转化为一氧化碳的化学方程式为</w:t>
      </w:r>
      <w:r>
        <w:rPr>
          <w:rFonts w:ascii="Times New Roman" w:hAnsi="Times New Roman"/>
          <w:position w:val="-32"/>
        </w:rPr>
        <w:object>
          <v:shape id="_x0000_i1035" o:spt="75" type="#_x0000_t75" style="height:38.2pt;width:90.15pt;" o:ole="t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68">
            <o:LockedField>false</o:LockedField>
          </o:OLEObject>
        </w:objec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21.（1）在化学变化中，（一定条件下）分子分成原子，原子又结合成新的分子</w:t>
      </w:r>
    </w:p>
    <w:p>
      <w:pPr>
        <w:spacing w:line="360" w:lineRule="auto"/>
        <w:rPr>
          <w:rFonts w:ascii="Times New Roman" w:hAnsi="Times New Roman"/>
          <w:vertAlign w:val="subscript"/>
        </w:rPr>
      </w:pPr>
      <w:r>
        <w:rPr>
          <w:rFonts w:hint="eastAsia" w:ascii="Times New Roman" w:hAnsi="Times New Roman"/>
        </w:rPr>
        <w:t>（2）</w:t>
      </w:r>
      <w:r>
        <w:rPr>
          <w:rFonts w:ascii="Times New Roman" w:hAnsi="Times New Roman"/>
          <w:position w:val="-32"/>
        </w:rPr>
        <w:object>
          <v:shape id="_x0000_i1036" o:spt="75" type="#_x0000_t75" style="height:38.2pt;width:152.15pt;" o:ole="t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69">
            <o:LockedField>false</o:LockedField>
          </o:OLEObject>
        </w:object>
      </w:r>
      <w:r>
        <w:rPr>
          <w:rFonts w:ascii="Times New Roman" w:hAnsi="Times New Roman"/>
        </w:rPr>
        <w:t xml:space="preserve"> 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22.（1）刚开始加入液体后气体被压缩，故气体压强增大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（2）曲线②，因为曲线②气压减小幅度远远大于曲线①，说明是NaOH与CO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发生了反应（或曲线②，因为NaOH溶液几乎能全部吸收二氧化碳，压强几乎变为零）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3.（ 1）</w:t>
      </w:r>
      <w:r>
        <w:rPr>
          <w:rFonts w:ascii="Times New Roman" w:hAnsi="Times New Roman"/>
          <w:position w:val="-12"/>
        </w:rPr>
        <w:object>
          <v:shape id="_x0000_i1037" o:spt="75" type="#_x0000_t75" style="height:18.8pt;width:175.95pt;" o:ole="t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71">
            <o:LockedField>false</o:LockedField>
          </o:OLEObject>
        </w:object>
      </w:r>
      <w:r>
        <w:rPr>
          <w:rFonts w:ascii="Times New Roman" w:hAnsi="Times New Roman"/>
        </w:rPr>
        <w:t xml:space="preserve"> 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（2）将燃着的木条放在导管口d处，若木条熄灭则说明二氧化碳已收集满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（3）bfged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24.（1）</w:t>
      </w:r>
      <w:r>
        <w:rPr>
          <w:rFonts w:ascii="Times New Roman" w:hAnsi="Times New Roman"/>
          <w:position w:val="-12"/>
        </w:rPr>
        <w:object>
          <v:shape id="_x0000_i1038" o:spt="75" type="#_x0000_t75" style="height:18.15pt;width:162.8pt;" o:ole="t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73">
            <o:LockedField>false</o:LockedField>
          </o:OLEObject>
        </w:object>
      </w:r>
      <w:r>
        <w:rPr>
          <w:rFonts w:ascii="Times New Roman" w:hAnsi="Times New Roman"/>
        </w:rPr>
        <w:t xml:space="preserve"> </w:t>
      </w:r>
      <w:r>
        <w:rPr>
          <w:rFonts w:hint="eastAsia" w:ascii="Times New Roman" w:hAnsi="Times New Roman"/>
        </w:rPr>
        <w:t>（或</w:t>
      </w:r>
      <w:r>
        <w:rPr>
          <w:rFonts w:ascii="Times New Roman" w:hAnsi="Times New Roman"/>
          <w:position w:val="-12"/>
        </w:rPr>
        <w:object>
          <v:shape id="_x0000_i1039" o:spt="75" type="#_x0000_t75" style="height:18.15pt;width:165.9pt;" o:ole="t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75">
            <o:LockedField>false</o:LockedField>
          </o:OLEObject>
        </w:object>
      </w:r>
      <w:r>
        <w:rPr>
          <w:rFonts w:ascii="Times New Roman" w:hAnsi="Times New Roman"/>
        </w:rPr>
        <w:t xml:space="preserve"> </w:t>
      </w:r>
      <w:r>
        <w:rPr>
          <w:rFonts w:hint="eastAsia" w:ascii="Times New Roman" w:hAnsi="Times New Roman"/>
        </w:rPr>
        <w:t>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（2）Zn</w:t>
      </w:r>
      <w:r>
        <w:rPr>
          <w:rFonts w:ascii="Times New Roman" w:hAnsi="Times New Roman"/>
          <w:vertAlign w:val="superscript"/>
        </w:rPr>
        <w:t>2+</w:t>
      </w:r>
      <w:r>
        <w:rPr>
          <w:rFonts w:hint="eastAsia" w:ascii="Times New Roman" w:hAnsi="Times New Roman"/>
        </w:rPr>
        <w:t>和Cu</w:t>
      </w:r>
      <w:r>
        <w:rPr>
          <w:rFonts w:ascii="Times New Roman" w:hAnsi="Times New Roman"/>
          <w:vertAlign w:val="superscript"/>
        </w:rPr>
        <w:t>2+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（3）锌与硝酸银反应时溶液质量减小，锌与硝酸铜反应时溶液质量增大，当减小与增大相等时，溶液质量相等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【解析】（1）锌与硝酸银溶液反应生成硝酸锌溶液和银，锌与硝酸铜溶液反应生成硝酸锌溶液和铜，反应的化学方程式分别是</w:t>
      </w:r>
      <w:r>
        <w:rPr>
          <w:rFonts w:ascii="Times New Roman" w:hAnsi="Times New Roman"/>
          <w:position w:val="-12"/>
        </w:rPr>
        <w:object>
          <v:shape id="_x0000_i1040" o:spt="75" type="#_x0000_t75" style="height:18.15pt;width:165.9pt;" o:ole="t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7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2"/>
        </w:rPr>
        <w:object>
          <v:shape id="_x0000_i1041" o:spt="75" type="#_x0000_t75" style="height:18.15pt;width:162.8pt;" o:ole="t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78">
            <o:LockedField>false</o:LockedField>
          </o:OLEObject>
        </w:object>
      </w:r>
      <w:r>
        <w:rPr>
          <w:rFonts w:hint="eastAsia" w:ascii="Times New Roman" w:hAnsi="Times New Roman"/>
        </w:rPr>
        <w:t>。（2）a点时，是硝酸银溶液反应完，锌继续与硝酸铜溶液反应生成硝酸锌溶液和铜，硝酸铜有剩余，则a点对应的溶液中含有的金属离子是锌离子和铜离子。（3）当溶液中只有一种溶质时，即硝酸银、硝酸铜均已完全反应，由反应的化学方程式</w:t>
      </w:r>
      <w:r>
        <w:rPr>
          <w:rFonts w:ascii="Times New Roman" w:hAnsi="Times New Roman"/>
          <w:position w:val="-12"/>
        </w:rPr>
        <w:object>
          <v:shape id="_x0000_i1042" o:spt="75" type="#_x0000_t75" style="height:18.15pt;width:165.9pt;" o:ole="t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79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12"/>
        </w:rPr>
        <w:object>
          <v:shape id="_x0000_i1043" o:spt="75" type="#_x0000_t75" style="height:18.15pt;width:162.8pt;" o:ole="t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80">
            <o:LockedField>false</o:LockedField>
          </o:OLEObject>
        </w:object>
      </w:r>
      <w:r>
        <w:rPr>
          <w:rFonts w:hint="eastAsia" w:ascii="Times New Roman" w:hAnsi="Times New Roman"/>
        </w:rPr>
        <w:t>可知，每65份质量的锌可置换出216份质量的银，发生该反应，溶液的质量会减少；每65份质量的锌可置换出64份质量的铜，发生该反应，溶液的质量会增加，故溶液的质量可能与开始时溶液的质量相等。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25.（1）二氧化硫（或SO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（2）①</w:t>
      </w:r>
      <w:r>
        <w:rPr>
          <w:rFonts w:ascii="Times New Roman" w:hAnsi="Times New Roman"/>
          <w:position w:val="-12"/>
        </w:rPr>
        <w:object>
          <v:shape id="_x0000_i1044" o:spt="75" type="#_x0000_t75" style="height:18.15pt;width:142.1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81">
            <o:LockedField>false</o:LockedField>
          </o:OLEObject>
        </w:objec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②红色消失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（3）HC1和NaCl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&lt;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（4）④③②①⑤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除去氯化钙和氯化钡（过量）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（5）解：参加反应的HC</w:t>
      </w:r>
      <w:r>
        <w:rPr>
          <w:rFonts w:ascii="Times New Roman" w:hAnsi="Times New Roman"/>
        </w:rPr>
        <w:t>l</w:t>
      </w:r>
      <w:r>
        <w:rPr>
          <w:rFonts w:hint="eastAsia" w:ascii="Times New Roman" w:hAnsi="Times New Roman"/>
        </w:rPr>
        <w:t>的质量：</w:t>
      </w:r>
      <w:r>
        <w:rPr>
          <w:rFonts w:ascii="Times New Roman" w:hAnsi="Times New Roman"/>
          <w:position w:val="-10"/>
        </w:rPr>
        <w:object>
          <v:shape id="_x0000_i1045" o:spt="75" type="#_x0000_t75" style="height:16.3pt;width:97.05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83">
            <o:LockedField>false</o:LockedField>
          </o:OLEObject>
        </w:object>
      </w:r>
      <w:r>
        <w:rPr>
          <w:rFonts w:ascii="Times New Roman" w:hAnsi="Times New Roman"/>
        </w:rPr>
        <w:t xml:space="preserve"> 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设样品中氢氧化钙的质量为x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16"/>
        </w:rPr>
        <w:object>
          <v:shape id="_x0000_i1046" o:spt="75" type="#_x0000_t75" style="height:105.8pt;width:160.9pt;" o:ole="t" filled="f" o:preferrelative="t" stroked="f" coordsize="21600,21600">
            <v:path/>
            <v:fill on="f" focussize="0,0"/>
            <v:stroke on="f" joinstyle="miter"/>
            <v:imagedata r:id="rId86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85">
            <o:LockedField>false</o:LockedField>
          </o:OLEObject>
        </w:object>
      </w:r>
      <w:r>
        <w:rPr>
          <w:rFonts w:ascii="Times New Roman" w:hAnsi="Times New Roman"/>
        </w:rPr>
        <w:t xml:space="preserve"> 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样品中氢氧化钙的质量分数：</w:t>
      </w:r>
      <w:r>
        <w:rPr>
          <w:rFonts w:ascii="Times New Roman" w:hAnsi="Times New Roman"/>
          <w:position w:val="-28"/>
        </w:rPr>
        <w:object>
          <v:shape id="_x0000_i1047" o:spt="75" type="#_x0000_t75" style="height:33.2pt;width:97.05pt;" o:ole="t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87">
            <o:LockedField>false</o:LockedField>
          </o:OLEObject>
        </w:object>
      </w:r>
      <w:r>
        <w:rPr>
          <w:rFonts w:ascii="Times New Roman" w:hAnsi="Times New Roman"/>
        </w:rPr>
        <w:t xml:space="preserve"> </w:t>
      </w:r>
      <w:r>
        <w:rPr>
          <w:rFonts w:hint="eastAsia" w:ascii="Times New Roman" w:hAnsi="Times New Roman"/>
        </w:rPr>
        <w:t>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答：固体样品中氢氧化钙的质量分数为74%。</w:t>
      </w:r>
    </w:p>
    <w:sectPr>
      <w:headerReference r:id="rId3" w:type="default"/>
      <w:pgSz w:w="11906" w:h="16838"/>
      <w:pgMar w:top="910" w:right="1080" w:bottom="1440" w:left="1080" w:header="152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0" w:usb3="00000000" w:csb0="00040000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</w:pPr>
    <w:r>
      <w:rPr>
        <w:rFonts w:hint="eastAsia"/>
      </w:rPr>
      <w:t xml:space="preserve"> </w:t>
    </w:r>
    <w: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854F60"/>
    <w:multiLevelType w:val="multilevel"/>
    <w:tmpl w:val="15854F60"/>
    <w:lvl w:ilvl="0" w:tentative="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07139"/>
    <w:rsid w:val="00020F21"/>
    <w:rsid w:val="000266C0"/>
    <w:rsid w:val="000342D0"/>
    <w:rsid w:val="0003629D"/>
    <w:rsid w:val="000460FF"/>
    <w:rsid w:val="000479C4"/>
    <w:rsid w:val="00054E7B"/>
    <w:rsid w:val="00064A2D"/>
    <w:rsid w:val="00094C55"/>
    <w:rsid w:val="000B27B2"/>
    <w:rsid w:val="000B45F0"/>
    <w:rsid w:val="000C63C4"/>
    <w:rsid w:val="000E4D02"/>
    <w:rsid w:val="00112229"/>
    <w:rsid w:val="001177F3"/>
    <w:rsid w:val="00135A7E"/>
    <w:rsid w:val="00163381"/>
    <w:rsid w:val="00171458"/>
    <w:rsid w:val="00173C1D"/>
    <w:rsid w:val="001758FA"/>
    <w:rsid w:val="001764C3"/>
    <w:rsid w:val="0018010E"/>
    <w:rsid w:val="00190F6D"/>
    <w:rsid w:val="00191C29"/>
    <w:rsid w:val="001C6301"/>
    <w:rsid w:val="001C63DA"/>
    <w:rsid w:val="00201A7E"/>
    <w:rsid w:val="00204526"/>
    <w:rsid w:val="002172D9"/>
    <w:rsid w:val="002174E7"/>
    <w:rsid w:val="00221FC9"/>
    <w:rsid w:val="002364CA"/>
    <w:rsid w:val="00244CEF"/>
    <w:rsid w:val="002457C2"/>
    <w:rsid w:val="00245BEB"/>
    <w:rsid w:val="00245FF6"/>
    <w:rsid w:val="00250DD6"/>
    <w:rsid w:val="0028083C"/>
    <w:rsid w:val="002908F0"/>
    <w:rsid w:val="002A0E5D"/>
    <w:rsid w:val="002A1A21"/>
    <w:rsid w:val="002B5C98"/>
    <w:rsid w:val="002C530D"/>
    <w:rsid w:val="002C5682"/>
    <w:rsid w:val="002C7EBD"/>
    <w:rsid w:val="002D1066"/>
    <w:rsid w:val="002F06B2"/>
    <w:rsid w:val="003102DB"/>
    <w:rsid w:val="0032095C"/>
    <w:rsid w:val="00337D44"/>
    <w:rsid w:val="00356FFA"/>
    <w:rsid w:val="0035760F"/>
    <w:rsid w:val="003649B4"/>
    <w:rsid w:val="003723B9"/>
    <w:rsid w:val="003761F0"/>
    <w:rsid w:val="003B1712"/>
    <w:rsid w:val="003C4A95"/>
    <w:rsid w:val="003D0C09"/>
    <w:rsid w:val="004062F6"/>
    <w:rsid w:val="00423B18"/>
    <w:rsid w:val="00435F83"/>
    <w:rsid w:val="00444A46"/>
    <w:rsid w:val="004541C3"/>
    <w:rsid w:val="00456063"/>
    <w:rsid w:val="00460AD7"/>
    <w:rsid w:val="0046214C"/>
    <w:rsid w:val="0049183B"/>
    <w:rsid w:val="00493D56"/>
    <w:rsid w:val="004B03F7"/>
    <w:rsid w:val="004B44B5"/>
    <w:rsid w:val="004C1190"/>
    <w:rsid w:val="004D382E"/>
    <w:rsid w:val="004D3D8F"/>
    <w:rsid w:val="004D44FD"/>
    <w:rsid w:val="004F2911"/>
    <w:rsid w:val="00506F38"/>
    <w:rsid w:val="0052417D"/>
    <w:rsid w:val="00531B0D"/>
    <w:rsid w:val="0056583F"/>
    <w:rsid w:val="00573199"/>
    <w:rsid w:val="0059145F"/>
    <w:rsid w:val="00596076"/>
    <w:rsid w:val="005B347D"/>
    <w:rsid w:val="005B39DB"/>
    <w:rsid w:val="005C2124"/>
    <w:rsid w:val="005D4FD4"/>
    <w:rsid w:val="005F1362"/>
    <w:rsid w:val="006046E3"/>
    <w:rsid w:val="00605626"/>
    <w:rsid w:val="006071D5"/>
    <w:rsid w:val="00614E6E"/>
    <w:rsid w:val="00615222"/>
    <w:rsid w:val="00620059"/>
    <w:rsid w:val="0062039B"/>
    <w:rsid w:val="00623C16"/>
    <w:rsid w:val="00637D3A"/>
    <w:rsid w:val="00640BF5"/>
    <w:rsid w:val="006530D5"/>
    <w:rsid w:val="006570DD"/>
    <w:rsid w:val="00676F38"/>
    <w:rsid w:val="00677DFE"/>
    <w:rsid w:val="006C1598"/>
    <w:rsid w:val="006D3879"/>
    <w:rsid w:val="006D5DE9"/>
    <w:rsid w:val="006E462E"/>
    <w:rsid w:val="006F45E0"/>
    <w:rsid w:val="00701D6B"/>
    <w:rsid w:val="007061B2"/>
    <w:rsid w:val="00740A09"/>
    <w:rsid w:val="007530B0"/>
    <w:rsid w:val="00762E26"/>
    <w:rsid w:val="007B14E2"/>
    <w:rsid w:val="007C51FD"/>
    <w:rsid w:val="007D5925"/>
    <w:rsid w:val="00832EC9"/>
    <w:rsid w:val="008547B6"/>
    <w:rsid w:val="00862DC0"/>
    <w:rsid w:val="008634CD"/>
    <w:rsid w:val="00866189"/>
    <w:rsid w:val="00871968"/>
    <w:rsid w:val="008731FA"/>
    <w:rsid w:val="00880A38"/>
    <w:rsid w:val="00893DD6"/>
    <w:rsid w:val="008A2B59"/>
    <w:rsid w:val="008B1DEF"/>
    <w:rsid w:val="008D2E94"/>
    <w:rsid w:val="008D5239"/>
    <w:rsid w:val="008D639A"/>
    <w:rsid w:val="0091200C"/>
    <w:rsid w:val="009441CC"/>
    <w:rsid w:val="0094452E"/>
    <w:rsid w:val="00944D91"/>
    <w:rsid w:val="00952A46"/>
    <w:rsid w:val="0095679A"/>
    <w:rsid w:val="00974E0F"/>
    <w:rsid w:val="00982128"/>
    <w:rsid w:val="00993ACA"/>
    <w:rsid w:val="009A27BF"/>
    <w:rsid w:val="009B5666"/>
    <w:rsid w:val="009C4252"/>
    <w:rsid w:val="00A07DF2"/>
    <w:rsid w:val="00A405DB"/>
    <w:rsid w:val="00A46D54"/>
    <w:rsid w:val="00A536B0"/>
    <w:rsid w:val="00A5531D"/>
    <w:rsid w:val="00A55915"/>
    <w:rsid w:val="00A62057"/>
    <w:rsid w:val="00AA0293"/>
    <w:rsid w:val="00AB3EE3"/>
    <w:rsid w:val="00AD1643"/>
    <w:rsid w:val="00AD41A6"/>
    <w:rsid w:val="00AD4827"/>
    <w:rsid w:val="00AD6B6A"/>
    <w:rsid w:val="00AE2A68"/>
    <w:rsid w:val="00B308C2"/>
    <w:rsid w:val="00B36FF8"/>
    <w:rsid w:val="00B43D9B"/>
    <w:rsid w:val="00B73767"/>
    <w:rsid w:val="00B7777B"/>
    <w:rsid w:val="00B80D67"/>
    <w:rsid w:val="00B8100F"/>
    <w:rsid w:val="00B87042"/>
    <w:rsid w:val="00B94B2C"/>
    <w:rsid w:val="00B96924"/>
    <w:rsid w:val="00B97E58"/>
    <w:rsid w:val="00BB50C6"/>
    <w:rsid w:val="00BE69AB"/>
    <w:rsid w:val="00C02815"/>
    <w:rsid w:val="00C30BEB"/>
    <w:rsid w:val="00C321EB"/>
    <w:rsid w:val="00C350F9"/>
    <w:rsid w:val="00C54913"/>
    <w:rsid w:val="00C64B57"/>
    <w:rsid w:val="00C76A9F"/>
    <w:rsid w:val="00C80A5B"/>
    <w:rsid w:val="00CA4A07"/>
    <w:rsid w:val="00CA5CA2"/>
    <w:rsid w:val="00CA73FC"/>
    <w:rsid w:val="00CE0195"/>
    <w:rsid w:val="00D22BE3"/>
    <w:rsid w:val="00D358F9"/>
    <w:rsid w:val="00D51257"/>
    <w:rsid w:val="00D634C2"/>
    <w:rsid w:val="00D756B6"/>
    <w:rsid w:val="00D77F6E"/>
    <w:rsid w:val="00D84DE4"/>
    <w:rsid w:val="00DA0796"/>
    <w:rsid w:val="00DA5448"/>
    <w:rsid w:val="00DB6888"/>
    <w:rsid w:val="00DC69BD"/>
    <w:rsid w:val="00DD69F3"/>
    <w:rsid w:val="00DF071B"/>
    <w:rsid w:val="00E12DB9"/>
    <w:rsid w:val="00E22C2C"/>
    <w:rsid w:val="00E240D3"/>
    <w:rsid w:val="00E303C9"/>
    <w:rsid w:val="00E63075"/>
    <w:rsid w:val="00E97096"/>
    <w:rsid w:val="00EA0188"/>
    <w:rsid w:val="00EB17B4"/>
    <w:rsid w:val="00ED1550"/>
    <w:rsid w:val="00ED4F9A"/>
    <w:rsid w:val="00EE1A37"/>
    <w:rsid w:val="00EF6477"/>
    <w:rsid w:val="00F03BD2"/>
    <w:rsid w:val="00F21B62"/>
    <w:rsid w:val="00F21C80"/>
    <w:rsid w:val="00F676FD"/>
    <w:rsid w:val="00F72514"/>
    <w:rsid w:val="00F72A87"/>
    <w:rsid w:val="00FA0944"/>
    <w:rsid w:val="00FA3462"/>
    <w:rsid w:val="00FB34D2"/>
    <w:rsid w:val="00FB4B17"/>
    <w:rsid w:val="00FC5860"/>
    <w:rsid w:val="00FD377B"/>
    <w:rsid w:val="00FD3C1A"/>
    <w:rsid w:val="00FF2D79"/>
    <w:rsid w:val="00FF517A"/>
    <w:rsid w:val="10F069F3"/>
    <w:rsid w:val="38274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5">
    <w:name w:val="Hyperlink"/>
    <w:basedOn w:val="4"/>
    <w:unhideWhenUsed/>
    <w:uiPriority w:val="99"/>
    <w:rPr>
      <w:color w:val="0000FF"/>
      <w:u w:val="single"/>
    </w:rPr>
  </w:style>
  <w:style w:type="character" w:customStyle="1" w:styleId="7">
    <w:name w:val="页眉 Char"/>
    <w:basedOn w:val="4"/>
    <w:link w:val="3"/>
    <w:uiPriority w:val="99"/>
    <w:rPr>
      <w:kern w:val="2"/>
      <w:sz w:val="18"/>
      <w:szCs w:val="24"/>
    </w:rPr>
  </w:style>
  <w:style w:type="paragraph" w:styleId="8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2" Type="http://schemas.openxmlformats.org/officeDocument/2006/relationships/fontTable" Target="fontTable.xml"/><Relationship Id="rId91" Type="http://schemas.openxmlformats.org/officeDocument/2006/relationships/customXml" Target="../customXml/item2.xml"/><Relationship Id="rId90" Type="http://schemas.openxmlformats.org/officeDocument/2006/relationships/numbering" Target="numbering.xml"/><Relationship Id="rId9" Type="http://schemas.microsoft.com/office/2007/relationships/hdphoto" Target="media/hdphoto2.wdp"/><Relationship Id="rId89" Type="http://schemas.openxmlformats.org/officeDocument/2006/relationships/customXml" Target="../customXml/item1.xml"/><Relationship Id="rId88" Type="http://schemas.openxmlformats.org/officeDocument/2006/relationships/image" Target="media/image40.wmf"/><Relationship Id="rId87" Type="http://schemas.openxmlformats.org/officeDocument/2006/relationships/oleObject" Target="embeddings/oleObject23.bin"/><Relationship Id="rId86" Type="http://schemas.openxmlformats.org/officeDocument/2006/relationships/image" Target="media/image39.wmf"/><Relationship Id="rId85" Type="http://schemas.openxmlformats.org/officeDocument/2006/relationships/oleObject" Target="embeddings/oleObject22.bin"/><Relationship Id="rId84" Type="http://schemas.openxmlformats.org/officeDocument/2006/relationships/image" Target="media/image38.wmf"/><Relationship Id="rId83" Type="http://schemas.openxmlformats.org/officeDocument/2006/relationships/oleObject" Target="embeddings/oleObject21.bin"/><Relationship Id="rId82" Type="http://schemas.openxmlformats.org/officeDocument/2006/relationships/image" Target="media/image37.wmf"/><Relationship Id="rId81" Type="http://schemas.openxmlformats.org/officeDocument/2006/relationships/oleObject" Target="embeddings/oleObject20.bin"/><Relationship Id="rId80" Type="http://schemas.openxmlformats.org/officeDocument/2006/relationships/oleObject" Target="embeddings/oleObject19.bin"/><Relationship Id="rId8" Type="http://schemas.openxmlformats.org/officeDocument/2006/relationships/image" Target="media/image3.png"/><Relationship Id="rId79" Type="http://schemas.openxmlformats.org/officeDocument/2006/relationships/oleObject" Target="embeddings/oleObject18.bin"/><Relationship Id="rId78" Type="http://schemas.openxmlformats.org/officeDocument/2006/relationships/oleObject" Target="embeddings/oleObject17.bin"/><Relationship Id="rId77" Type="http://schemas.openxmlformats.org/officeDocument/2006/relationships/oleObject" Target="embeddings/oleObject16.bin"/><Relationship Id="rId76" Type="http://schemas.openxmlformats.org/officeDocument/2006/relationships/image" Target="media/image36.wmf"/><Relationship Id="rId75" Type="http://schemas.openxmlformats.org/officeDocument/2006/relationships/oleObject" Target="embeddings/oleObject15.bin"/><Relationship Id="rId74" Type="http://schemas.openxmlformats.org/officeDocument/2006/relationships/image" Target="media/image35.wmf"/><Relationship Id="rId73" Type="http://schemas.openxmlformats.org/officeDocument/2006/relationships/oleObject" Target="embeddings/oleObject14.bin"/><Relationship Id="rId72" Type="http://schemas.openxmlformats.org/officeDocument/2006/relationships/image" Target="media/image34.wmf"/><Relationship Id="rId71" Type="http://schemas.openxmlformats.org/officeDocument/2006/relationships/oleObject" Target="embeddings/oleObject13.bin"/><Relationship Id="rId70" Type="http://schemas.openxmlformats.org/officeDocument/2006/relationships/image" Target="media/image33.wmf"/><Relationship Id="rId7" Type="http://schemas.microsoft.com/office/2007/relationships/hdphoto" Target="media/hdphoto1.wdp"/><Relationship Id="rId69" Type="http://schemas.openxmlformats.org/officeDocument/2006/relationships/oleObject" Target="embeddings/oleObject12.bin"/><Relationship Id="rId68" Type="http://schemas.openxmlformats.org/officeDocument/2006/relationships/oleObject" Target="embeddings/oleObject11.bin"/><Relationship Id="rId67" Type="http://schemas.openxmlformats.org/officeDocument/2006/relationships/image" Target="media/image32.wmf"/><Relationship Id="rId66" Type="http://schemas.openxmlformats.org/officeDocument/2006/relationships/oleObject" Target="embeddings/oleObject10.bin"/><Relationship Id="rId65" Type="http://schemas.openxmlformats.org/officeDocument/2006/relationships/image" Target="media/image31.wmf"/><Relationship Id="rId64" Type="http://schemas.openxmlformats.org/officeDocument/2006/relationships/oleObject" Target="embeddings/oleObject9.bin"/><Relationship Id="rId63" Type="http://schemas.openxmlformats.org/officeDocument/2006/relationships/image" Target="media/image30.wmf"/><Relationship Id="rId62" Type="http://schemas.openxmlformats.org/officeDocument/2006/relationships/oleObject" Target="embeddings/oleObject8.bin"/><Relationship Id="rId61" Type="http://schemas.openxmlformats.org/officeDocument/2006/relationships/image" Target="media/image29.wmf"/><Relationship Id="rId60" Type="http://schemas.openxmlformats.org/officeDocument/2006/relationships/oleObject" Target="embeddings/oleObject7.bin"/><Relationship Id="rId6" Type="http://schemas.openxmlformats.org/officeDocument/2006/relationships/image" Target="media/image2.png"/><Relationship Id="rId59" Type="http://schemas.openxmlformats.org/officeDocument/2006/relationships/oleObject" Target="embeddings/oleObject6.bin"/><Relationship Id="rId58" Type="http://schemas.openxmlformats.org/officeDocument/2006/relationships/image" Target="media/image28.wmf"/><Relationship Id="rId57" Type="http://schemas.openxmlformats.org/officeDocument/2006/relationships/oleObject" Target="embeddings/oleObject5.bin"/><Relationship Id="rId56" Type="http://schemas.openxmlformats.org/officeDocument/2006/relationships/image" Target="media/image27.wmf"/><Relationship Id="rId55" Type="http://schemas.openxmlformats.org/officeDocument/2006/relationships/oleObject" Target="embeddings/oleObject4.bin"/><Relationship Id="rId54" Type="http://schemas.openxmlformats.org/officeDocument/2006/relationships/image" Target="media/image26.wmf"/><Relationship Id="rId53" Type="http://schemas.openxmlformats.org/officeDocument/2006/relationships/oleObject" Target="embeddings/oleObject3.bin"/><Relationship Id="rId52" Type="http://schemas.openxmlformats.org/officeDocument/2006/relationships/image" Target="media/image25.wmf"/><Relationship Id="rId51" Type="http://schemas.openxmlformats.org/officeDocument/2006/relationships/oleObject" Target="embeddings/oleObject2.bin"/><Relationship Id="rId50" Type="http://schemas.openxmlformats.org/officeDocument/2006/relationships/image" Target="media/image24.wmf"/><Relationship Id="rId5" Type="http://schemas.openxmlformats.org/officeDocument/2006/relationships/image" Target="media/image1.png"/><Relationship Id="rId49" Type="http://schemas.openxmlformats.org/officeDocument/2006/relationships/oleObject" Target="embeddings/oleObject1.bin"/><Relationship Id="rId48" Type="http://schemas.microsoft.com/office/2007/relationships/hdphoto" Target="media/hdphoto21.wdp"/><Relationship Id="rId47" Type="http://schemas.openxmlformats.org/officeDocument/2006/relationships/image" Target="media/image23.png"/><Relationship Id="rId46" Type="http://schemas.microsoft.com/office/2007/relationships/hdphoto" Target="media/hdphoto20.wdp"/><Relationship Id="rId45" Type="http://schemas.openxmlformats.org/officeDocument/2006/relationships/image" Target="media/image22.png"/><Relationship Id="rId44" Type="http://schemas.microsoft.com/office/2007/relationships/hdphoto" Target="media/hdphoto19.wdp"/><Relationship Id="rId43" Type="http://schemas.openxmlformats.org/officeDocument/2006/relationships/image" Target="media/image21.png"/><Relationship Id="rId42" Type="http://schemas.microsoft.com/office/2007/relationships/hdphoto" Target="media/hdphoto18.wdp"/><Relationship Id="rId41" Type="http://schemas.openxmlformats.org/officeDocument/2006/relationships/image" Target="media/image20.png"/><Relationship Id="rId40" Type="http://schemas.microsoft.com/office/2007/relationships/hdphoto" Target="media/hdphoto17.wdp"/><Relationship Id="rId4" Type="http://schemas.openxmlformats.org/officeDocument/2006/relationships/theme" Target="theme/theme1.xml"/><Relationship Id="rId39" Type="http://schemas.openxmlformats.org/officeDocument/2006/relationships/image" Target="media/image19.png"/><Relationship Id="rId38" Type="http://schemas.microsoft.com/office/2007/relationships/hdphoto" Target="media/hdphoto16.wdp"/><Relationship Id="rId37" Type="http://schemas.openxmlformats.org/officeDocument/2006/relationships/image" Target="media/image18.png"/><Relationship Id="rId36" Type="http://schemas.openxmlformats.org/officeDocument/2006/relationships/image" Target="media/image17.png"/><Relationship Id="rId35" Type="http://schemas.microsoft.com/office/2007/relationships/hdphoto" Target="media/hdphoto15.wdp"/><Relationship Id="rId34" Type="http://schemas.openxmlformats.org/officeDocument/2006/relationships/image" Target="media/image16.png"/><Relationship Id="rId33" Type="http://schemas.microsoft.com/office/2007/relationships/hdphoto" Target="media/hdphoto14.wdp"/><Relationship Id="rId32" Type="http://schemas.openxmlformats.org/officeDocument/2006/relationships/image" Target="media/image15.png"/><Relationship Id="rId31" Type="http://schemas.microsoft.com/office/2007/relationships/hdphoto" Target="media/hdphoto13.wdp"/><Relationship Id="rId30" Type="http://schemas.openxmlformats.org/officeDocument/2006/relationships/image" Target="media/image14.png"/><Relationship Id="rId3" Type="http://schemas.openxmlformats.org/officeDocument/2006/relationships/header" Target="header1.xml"/><Relationship Id="rId29" Type="http://schemas.microsoft.com/office/2007/relationships/hdphoto" Target="media/hdphoto12.wdp"/><Relationship Id="rId28" Type="http://schemas.openxmlformats.org/officeDocument/2006/relationships/image" Target="media/image13.png"/><Relationship Id="rId27" Type="http://schemas.microsoft.com/office/2007/relationships/hdphoto" Target="media/hdphoto11.wdp"/><Relationship Id="rId26" Type="http://schemas.openxmlformats.org/officeDocument/2006/relationships/image" Target="media/image12.png"/><Relationship Id="rId25" Type="http://schemas.microsoft.com/office/2007/relationships/hdphoto" Target="media/hdphoto10.wdp"/><Relationship Id="rId24" Type="http://schemas.openxmlformats.org/officeDocument/2006/relationships/image" Target="media/image11.png"/><Relationship Id="rId23" Type="http://schemas.microsoft.com/office/2007/relationships/hdphoto" Target="media/hdphoto9.wdp"/><Relationship Id="rId22" Type="http://schemas.openxmlformats.org/officeDocument/2006/relationships/image" Target="media/image10.png"/><Relationship Id="rId21" Type="http://schemas.microsoft.com/office/2007/relationships/hdphoto" Target="media/hdphoto8.wdp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microsoft.com/office/2007/relationships/hdphoto" Target="media/hdphoto7.wdp"/><Relationship Id="rId18" Type="http://schemas.openxmlformats.org/officeDocument/2006/relationships/image" Target="media/image8.png"/><Relationship Id="rId17" Type="http://schemas.microsoft.com/office/2007/relationships/hdphoto" Target="media/hdphoto6.wdp"/><Relationship Id="rId16" Type="http://schemas.openxmlformats.org/officeDocument/2006/relationships/image" Target="media/image7.png"/><Relationship Id="rId15" Type="http://schemas.microsoft.com/office/2007/relationships/hdphoto" Target="media/hdphoto5.wdp"/><Relationship Id="rId14" Type="http://schemas.openxmlformats.org/officeDocument/2006/relationships/image" Target="media/image6.png"/><Relationship Id="rId13" Type="http://schemas.microsoft.com/office/2007/relationships/hdphoto" Target="media/hdphoto4.wdp"/><Relationship Id="rId12" Type="http://schemas.openxmlformats.org/officeDocument/2006/relationships/image" Target="media/image5.png"/><Relationship Id="rId11" Type="http://schemas.microsoft.com/office/2007/relationships/hdphoto" Target="media/hdphoto3.wdp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F36F79D-AC49-45FD-BD88-1BCE318A0DF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912</Words>
  <Characters>5200</Characters>
  <Lines>43</Lines>
  <Paragraphs>12</Paragraphs>
  <TotalTime>79</TotalTime>
  <ScaleCrop>false</ScaleCrop>
  <LinksUpToDate>false</LinksUpToDate>
  <CharactersWithSpaces>6100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2021-03-19T09:42:16Z</dcterms:modified>
  <cp:revision>131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