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textAlignment w:val="baseline"/>
        <w:rPr>
          <w:rStyle w:val="6"/>
          <w:rFonts w:ascii="楷体" w:hAnsi="楷体" w:eastAsia="楷体"/>
          <w:spacing w:val="20"/>
          <w:kern w:val="2"/>
          <w:sz w:val="44"/>
          <w:szCs w:val="44"/>
          <w:lang w:val="en-US" w:eastAsia="zh-CN" w:bidi="ar-SA"/>
        </w:rPr>
      </w:pPr>
      <w:r>
        <w:rPr>
          <w:rStyle w:val="6"/>
          <w:rFonts w:ascii="楷体" w:hAnsi="楷体" w:eastAsia="楷体"/>
          <w:kern w:val="2"/>
          <w:sz w:val="44"/>
          <w:szCs w:val="44"/>
          <w:lang w:val="en-US" w:eastAsia="zh-CN" w:bidi="ar-SA"/>
        </w:rPr>
        <w:t>2020年下期期末质量监测试卷</w:t>
      </w:r>
    </w:p>
    <w:p>
      <w:pPr>
        <w:spacing w:after="62" w:line="600" w:lineRule="exact"/>
        <w:jc w:val="center"/>
        <w:textAlignment w:val="baseline"/>
        <w:rPr>
          <w:rStyle w:val="6"/>
          <w:rFonts w:ascii="宋体" w:hAnsi="宋体" w:cs="宋体"/>
          <w:b/>
          <w:bCs/>
          <w:kern w:val="0"/>
          <w:sz w:val="32"/>
          <w:szCs w:val="32"/>
          <w:lang w:val="en-US" w:eastAsia="zh-CN" w:bidi="ar-SA"/>
        </w:rPr>
      </w:pPr>
      <w:r>
        <w:rPr>
          <w:rStyle w:val="6"/>
          <w:rFonts w:ascii="宋体" w:hAnsi="宋体" w:cs="宋体"/>
          <w:b/>
          <w:bCs/>
          <w:color w:val="000000"/>
          <w:kern w:val="2"/>
          <w:sz w:val="36"/>
          <w:szCs w:val="36"/>
          <w:lang w:val="zh-CN" w:eastAsia="zh-CN" w:bidi="ar-SA"/>
        </w:rPr>
        <w:t>九年级</w:t>
      </w:r>
      <w:r>
        <w:rPr>
          <w:rStyle w:val="6"/>
          <w:rFonts w:ascii="宋体" w:hAnsi="宋体" w:cs="宋体"/>
          <w:b/>
          <w:bCs/>
          <w:color w:val="000000"/>
          <w:kern w:val="2"/>
          <w:sz w:val="36"/>
          <w:szCs w:val="36"/>
          <w:lang w:val="en-US" w:eastAsia="zh-CN" w:bidi="ar-SA"/>
        </w:rPr>
        <w:t xml:space="preserve"> </w:t>
      </w:r>
      <w:r>
        <w:rPr>
          <w:rStyle w:val="6"/>
          <w:rFonts w:ascii="宋体" w:hAnsi="宋体" w:cs="宋体"/>
          <w:b/>
          <w:bCs/>
          <w:color w:val="000000"/>
          <w:kern w:val="2"/>
          <w:sz w:val="36"/>
          <w:szCs w:val="36"/>
          <w:lang w:val="zh-CN" w:eastAsia="zh-CN" w:bidi="ar-SA"/>
        </w:rPr>
        <w:t>道德与法治</w:t>
      </w:r>
      <w:r>
        <w:rPr>
          <w:rStyle w:val="6"/>
          <w:rFonts w:ascii="宋体" w:hAnsi="宋体"/>
          <w:kern w:val="0"/>
          <w:sz w:val="32"/>
          <w:szCs w:val="32"/>
          <w:lang w:val="en-US" w:eastAsia="zh-CN" w:bidi="ar-SA"/>
        </w:rPr>
        <w:t xml:space="preserve">（试题卷） </w:t>
      </w:r>
    </w:p>
    <w:p>
      <w:pPr>
        <w:spacing w:line="330" w:lineRule="exact"/>
        <w:jc w:val="both"/>
        <w:textAlignment w:val="baseline"/>
        <w:rPr>
          <w:rStyle w:val="6"/>
          <w:rFonts w:ascii="黑体" w:eastAsia="黑体"/>
          <w:kern w:val="2"/>
          <w:sz w:val="21"/>
          <w:szCs w:val="21"/>
          <w:lang w:val="en-US" w:eastAsia="zh-CN" w:bidi="ar-SA"/>
        </w:rPr>
      </w:pPr>
      <w:r>
        <w:rPr>
          <w:rStyle w:val="6"/>
          <w:rFonts w:ascii="黑体" w:hAnsi="宋体" w:eastAsia="黑体"/>
          <w:kern w:val="2"/>
          <w:sz w:val="21"/>
          <w:szCs w:val="21"/>
          <w:lang w:val="en-US" w:eastAsia="zh-CN" w:bidi="ar-SA"/>
        </w:rPr>
        <w:t>温馨提示：</w:t>
      </w:r>
    </w:p>
    <w:p>
      <w:pPr>
        <w:numPr>
          <w:ilvl w:val="0"/>
          <w:numId w:val="1"/>
        </w:numPr>
        <w:spacing w:line="330" w:lineRule="exact"/>
        <w:ind w:left="735" w:leftChars="200" w:hanging="315" w:hangingChars="150"/>
        <w:jc w:val="both"/>
        <w:textAlignment w:val="baseline"/>
        <w:rPr>
          <w:rStyle w:val="6"/>
          <w:rFonts w:ascii="Times New Roman" w:eastAsia="楷体_GB2312"/>
          <w:kern w:val="2"/>
          <w:sz w:val="21"/>
          <w:szCs w:val="21"/>
          <w:lang w:val="en-US" w:eastAsia="zh-CN" w:bidi="ar-SA"/>
        </w:rPr>
      </w:pPr>
      <w:r>
        <w:rPr>
          <w:rStyle w:val="6"/>
          <w:rFonts w:ascii="Times New Roman" w:eastAsia="楷体_GB2312"/>
          <w:kern w:val="2"/>
          <w:sz w:val="21"/>
          <w:szCs w:val="21"/>
          <w:lang w:val="en-US" w:eastAsia="zh-CN" w:bidi="ar-SA"/>
        </w:rPr>
        <w:t>本试卷包括试题卷和答题卡。考生作答时，选择题和非选择题均须作答在答题</w:t>
      </w:r>
    </w:p>
    <w:p>
      <w:pPr>
        <w:numPr>
          <w:ilvl w:val="0"/>
          <w:numId w:val="0"/>
        </w:numPr>
        <w:spacing w:line="330" w:lineRule="exact"/>
        <w:jc w:val="both"/>
        <w:textAlignment w:val="baseline"/>
        <w:rPr>
          <w:rStyle w:val="6"/>
          <w:rFonts w:ascii="Times New Roman" w:hAnsi="Times New Roman" w:eastAsia="楷体_GB2312"/>
          <w:kern w:val="2"/>
          <w:sz w:val="21"/>
          <w:szCs w:val="21"/>
          <w:lang w:val="en-US" w:eastAsia="zh-CN" w:bidi="ar-SA"/>
        </w:rPr>
      </w:pPr>
      <w:r>
        <w:rPr>
          <w:rStyle w:val="6"/>
          <w:rFonts w:ascii="Times New Roman" w:eastAsia="楷体_GB2312"/>
          <w:kern w:val="2"/>
          <w:sz w:val="21"/>
          <w:szCs w:val="21"/>
          <w:lang w:val="en-US" w:eastAsia="zh-CN" w:bidi="ar-SA"/>
        </w:rPr>
        <w:t>上，在本试题卷上作答无效。考生在答题卡上按答题卡中注意事项的要求答题。</w:t>
      </w:r>
    </w:p>
    <w:p>
      <w:pPr>
        <w:spacing w:line="330" w:lineRule="exact"/>
        <w:ind w:firstLine="420" w:firstLineChars="200"/>
        <w:jc w:val="both"/>
        <w:textAlignment w:val="baseline"/>
        <w:rPr>
          <w:rStyle w:val="6"/>
          <w:rFonts w:ascii="Times New Roman" w:hAnsi="Times New Roman" w:eastAsia="楷体_GB2312"/>
          <w:kern w:val="2"/>
          <w:sz w:val="21"/>
          <w:szCs w:val="21"/>
          <w:lang w:val="en-US" w:eastAsia="zh-CN" w:bidi="ar-SA"/>
        </w:rPr>
      </w:pPr>
      <w:r>
        <w:rPr>
          <w:rStyle w:val="6"/>
          <w:rFonts w:ascii="Times New Roman" w:hAnsi="Times New Roman" w:eastAsia="楷体_GB2312"/>
          <w:kern w:val="2"/>
          <w:sz w:val="21"/>
          <w:szCs w:val="21"/>
          <w:lang w:val="en-US" w:eastAsia="zh-CN" w:bidi="ar-SA"/>
        </w:rPr>
        <w:t>2</w:t>
      </w:r>
      <w:r>
        <w:rPr>
          <w:rStyle w:val="6"/>
          <w:rFonts w:ascii="Times New Roman" w:eastAsia="楷体_GB2312"/>
          <w:kern w:val="2"/>
          <w:sz w:val="21"/>
          <w:szCs w:val="21"/>
          <w:lang w:val="en-US" w:eastAsia="zh-CN" w:bidi="ar-SA"/>
        </w:rPr>
        <w:t>.考试结束后，将本试题卷和答题卡一并交回。</w:t>
      </w:r>
    </w:p>
    <w:p>
      <w:pPr>
        <w:snapToGrid w:val="0"/>
        <w:spacing w:line="240" w:lineRule="auto"/>
        <w:ind w:left="0" w:leftChars="0" w:firstLine="420" w:firstLineChars="200"/>
        <w:jc w:val="both"/>
        <w:textAlignment w:val="baseline"/>
        <w:rPr>
          <w:rStyle w:val="6"/>
          <w:rFonts w:eastAsia="黑体"/>
          <w:kern w:val="2"/>
          <w:sz w:val="28"/>
          <w:szCs w:val="28"/>
          <w:lang w:val="en-US" w:eastAsia="zh-CN" w:bidi="ar-SA"/>
        </w:rPr>
      </w:pPr>
      <w:r>
        <w:rPr>
          <w:rStyle w:val="6"/>
          <w:rFonts w:ascii="Times New Roman" w:hAnsi="Times New Roman" w:eastAsia="楷体_GB2312"/>
          <w:kern w:val="2"/>
          <w:sz w:val="21"/>
          <w:szCs w:val="21"/>
          <w:lang w:val="en-US" w:eastAsia="zh-CN" w:bidi="ar-SA"/>
        </w:rPr>
        <w:t>3</w:t>
      </w:r>
      <w:r>
        <w:rPr>
          <w:rStyle w:val="6"/>
          <w:rFonts w:ascii="Times New Roman" w:eastAsia="楷体_GB2312"/>
          <w:kern w:val="2"/>
          <w:sz w:val="21"/>
          <w:szCs w:val="21"/>
          <w:lang w:val="en-US" w:eastAsia="zh-CN" w:bidi="ar-SA"/>
        </w:rPr>
        <w:t>.本试卷满分</w:t>
      </w:r>
      <w:r>
        <w:rPr>
          <w:rStyle w:val="6"/>
          <w:rFonts w:ascii="Times New Roman" w:hAnsi="Times New Roman" w:eastAsia="楷体_GB2312"/>
          <w:kern w:val="2"/>
          <w:sz w:val="21"/>
          <w:szCs w:val="21"/>
          <w:lang w:val="en-US" w:eastAsia="zh-CN" w:bidi="ar-SA"/>
        </w:rPr>
        <w:t>100</w:t>
      </w:r>
      <w:r>
        <w:rPr>
          <w:rStyle w:val="6"/>
          <w:rFonts w:ascii="Times New Roman" w:eastAsia="楷体_GB2312"/>
          <w:kern w:val="2"/>
          <w:sz w:val="21"/>
          <w:szCs w:val="21"/>
          <w:lang w:val="en-US" w:eastAsia="zh-CN" w:bidi="ar-SA"/>
        </w:rPr>
        <w:t>分，考试时间</w:t>
      </w:r>
      <w:r>
        <w:rPr>
          <w:rStyle w:val="6"/>
          <w:rFonts w:ascii="Times New Roman" w:hAnsi="Times New Roman" w:eastAsia="楷体_GB2312"/>
          <w:kern w:val="2"/>
          <w:sz w:val="21"/>
          <w:szCs w:val="21"/>
          <w:lang w:val="en-US" w:eastAsia="zh-CN" w:bidi="ar-SA"/>
        </w:rPr>
        <w:t>60</w:t>
      </w:r>
      <w:r>
        <w:rPr>
          <w:rStyle w:val="6"/>
          <w:rFonts w:ascii="Times New Roman" w:eastAsia="楷体_GB2312"/>
          <w:kern w:val="2"/>
          <w:sz w:val="21"/>
          <w:szCs w:val="21"/>
          <w:lang w:val="en-US" w:eastAsia="zh-CN" w:bidi="ar-SA"/>
        </w:rPr>
        <w:t>分钟。本试卷共</w:t>
      </w:r>
      <w:r>
        <w:rPr>
          <w:rStyle w:val="6"/>
          <w:rFonts w:ascii="Times New Roman" w:hAnsi="Times New Roman" w:eastAsia="楷体_GB2312"/>
          <w:kern w:val="2"/>
          <w:sz w:val="21"/>
          <w:szCs w:val="21"/>
          <w:lang w:val="en-US" w:eastAsia="zh-CN" w:bidi="ar-SA"/>
        </w:rPr>
        <w:t>2</w:t>
      </w:r>
      <w:r>
        <w:rPr>
          <w:rStyle w:val="6"/>
          <w:rFonts w:ascii="Times New Roman" w:eastAsia="楷体_GB2312"/>
          <w:kern w:val="2"/>
          <w:sz w:val="21"/>
          <w:szCs w:val="21"/>
          <w:lang w:val="en-US" w:eastAsia="zh-CN" w:bidi="ar-SA"/>
        </w:rPr>
        <w:t>道大题，19小题。如有缺失，考生须声明。</w:t>
      </w:r>
    </w:p>
    <w:p>
      <w:pPr>
        <w:kinsoku/>
        <w:wordWrap/>
        <w:overflowPunct/>
        <w:autoSpaceDE/>
        <w:autoSpaceDN/>
        <w:bidi w:val="0"/>
        <w:spacing w:before="156" w:after="157" w:line="360" w:lineRule="exact"/>
        <w:jc w:val="center"/>
        <w:textAlignment w:val="auto"/>
        <w:rPr>
          <w:rStyle w:val="6"/>
          <w:rFonts w:eastAsia="黑体"/>
          <w:kern w:val="2"/>
          <w:sz w:val="28"/>
          <w:szCs w:val="28"/>
          <w:lang w:val="en-US" w:eastAsia="zh-CN" w:bidi="ar-SA"/>
        </w:rPr>
      </w:pPr>
      <w:r>
        <w:rPr>
          <w:rStyle w:val="6"/>
          <w:rFonts w:eastAsia="黑体"/>
          <w:kern w:val="2"/>
          <w:sz w:val="28"/>
          <w:szCs w:val="28"/>
          <w:lang w:val="en-US" w:eastAsia="zh-CN" w:bidi="ar-SA"/>
        </w:rPr>
        <w:t>第Ⅰ卷（选择题，共48分）</w:t>
      </w:r>
    </w:p>
    <w:p>
      <w:pPr>
        <w:kinsoku/>
        <w:wordWrap/>
        <w:overflowPunct/>
        <w:autoSpaceDE/>
        <w:autoSpaceDN/>
        <w:bidi w:val="0"/>
        <w:spacing w:line="360" w:lineRule="exact"/>
        <w:jc w:val="both"/>
        <w:textAlignment w:val="auto"/>
        <w:rPr>
          <w:rStyle w:val="6"/>
          <w:kern w:val="2"/>
          <w:sz w:val="21"/>
          <w:szCs w:val="21"/>
          <w:lang w:val="en-US" w:eastAsia="zh-CN" w:bidi="ar-SA"/>
        </w:rPr>
      </w:pPr>
      <w:r>
        <w:rPr>
          <w:rStyle w:val="6"/>
          <w:rFonts w:ascii="宋体" w:hAnsi="宋体"/>
          <w:b/>
          <w:kern w:val="2"/>
          <w:sz w:val="21"/>
          <w:szCs w:val="21"/>
          <w:lang w:val="en-US" w:eastAsia="zh-CN" w:bidi="ar-SA"/>
        </w:rPr>
        <w:t>一、选择题</w:t>
      </w:r>
      <w:r>
        <w:rPr>
          <w:rStyle w:val="6"/>
          <w:rFonts w:ascii="楷体_GB2312" w:hAnsi="楷体_GB2312" w:eastAsia="楷体_GB2312"/>
          <w:kern w:val="2"/>
          <w:sz w:val="21"/>
          <w:szCs w:val="21"/>
          <w:lang w:val="en-US" w:eastAsia="zh-CN" w:bidi="ar-SA"/>
        </w:rPr>
        <w:t>（每小题四个选项中，只有一项最符合题意，请将各题正确答案选出来并在答题卡上按题号用2B铅笔填涂方框。本大题共16小题，每小题3分，共48分）</w:t>
      </w:r>
    </w:p>
    <w:p>
      <w:pPr>
        <w:widowControl/>
        <w:kinsoku/>
        <w:wordWrap/>
        <w:overflowPunct/>
        <w:autoSpaceDE/>
        <w:autoSpaceDN/>
        <w:bidi w:val="0"/>
        <w:spacing w:line="400" w:lineRule="exact"/>
        <w:ind w:left="420" w:hanging="420" w:hanging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1.中国特色社会主义进入新时代，我国社会主要矛盾已经转化为人民日益增长的美好生活需要和不平衡不充分的发展之间的矛盾。下列选项中对解决我国社会主要矛盾起直接作用的是 （   ）</w:t>
      </w:r>
      <w:r>
        <w:rPr>
          <w:rStyle w:val="6"/>
          <w:rFonts w:ascii="宋体" w:hAnsi="宋体" w:eastAsia="宋体"/>
          <w:kern w:val="2"/>
          <w:sz w:val="21"/>
          <w:szCs w:val="21"/>
          <w:lang w:val="en-US" w:eastAsia="zh-CN" w:bidi="ar-SA"/>
        </w:rPr>
        <w:br w:type="textWrapping" w:clear="all"/>
      </w:r>
      <w:r>
        <w:rPr>
          <w:rStyle w:val="6"/>
          <w:rFonts w:ascii="宋体" w:hAnsi="宋体" w:eastAsia="宋体"/>
          <w:kern w:val="2"/>
          <w:sz w:val="21"/>
          <w:szCs w:val="21"/>
          <w:lang w:val="en-US" w:eastAsia="zh-CN" w:bidi="ar-SA"/>
        </w:rPr>
        <w:t>①扩大口罩生产线，以应对全球疫情 ②向全球多个国家提供紧急援助，助力全球疫情防控 ③改革完善相关机制和政策，促进基本公共服务均等化，推动区域优势互补、城乡融合发展  ④加强固体废弃物和城市垃圾分类处置，促进减量化、资源化、无害化</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A．②③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B．①②</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C．②④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D．③④</w:t>
      </w:r>
    </w:p>
    <w:p>
      <w:pPr>
        <w:widowControl/>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2.“全面小康路上决不漏掉一户，决不落下一人！”习近平总书记讲话 （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①体现了让人民共享发展成果的理念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②表明我国已经建成全面小康社会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③表明中国共产党不忘初心，为人民谋幸福</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④表明我国经济建设成效显著</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A．①②</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B．②④</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C．③④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D．①③</w:t>
      </w:r>
    </w:p>
    <w:p>
      <w:pPr>
        <w:widowControl/>
        <w:kinsoku/>
        <w:wordWrap/>
        <w:overflowPunct/>
        <w:autoSpaceDE/>
        <w:autoSpaceDN/>
        <w:bidi w:val="0"/>
        <w:spacing w:line="400" w:lineRule="exact"/>
        <w:ind w:left="210" w:hanging="210" w:hangingChars="1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3.某县在条件成熟的居委会试点创新，通过竞职演讲、“视频自荐”等途径，搭建自荐人公开亮相、公平竞争的有效平台，让居民更广泛、直接、便捷地参与到民主选举中来。这一举措 （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①从根本上保障了公民的政治地位 ②有利于帮助居民充分了解、选出自己信赖的候选人 ③有利于居民直接行使国家权力 ④有利于调动居民参与民主选举的积极性</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A．①②</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B．①③</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C．②④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D．③④</w:t>
      </w:r>
    </w:p>
    <w:p>
      <w:pPr>
        <w:widowControl/>
        <w:kinsoku/>
        <w:wordWrap/>
        <w:overflowPunct/>
        <w:autoSpaceDE/>
        <w:autoSpaceDN/>
        <w:bidi w:val="0"/>
        <w:spacing w:line="400" w:lineRule="exact"/>
        <w:ind w:left="210" w:hanging="210" w:hangingChars="1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4.为了增强立法的公开性和透明度，提高立法质量、我国司法部于2020年2月27日将《中华人民共和国外国人永久居留管理条例（征求意见稿）》全文公布，征求社会各界意见。这体现了我国社会主义民主是  （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A．最真实的民主，人民的意愿可以得到充分反映</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B．最抽象的民主，在实践中不断得到验证和发展</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C．最广泛的民主，是所有人都能真正享有的民主</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D．最管用的民主，人民的所有要求得到充分实现</w:t>
      </w:r>
    </w:p>
    <w:p>
      <w:pPr>
        <w:widowControl/>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5.随着互联网的发展，网络监督也随之发展起来，网络监督  （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①是公民依法参与政治生活的重要途径</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②是公民直接参与国家管理的重要体现</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③可以杜绝国家机关及其工作人员非法行政现象的发生</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④有利于拓宽民主渠道，促进依法治国</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A．①④</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B．②③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C．②④</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D．①③</w:t>
      </w:r>
    </w:p>
    <w:p>
      <w:pPr>
        <w:widowControl/>
        <w:kinsoku/>
        <w:wordWrap/>
        <w:overflowPunct/>
        <w:autoSpaceDE/>
        <w:autoSpaceDN/>
        <w:bidi w:val="0"/>
        <w:spacing w:line="400" w:lineRule="exact"/>
        <w:ind w:left="420" w:hanging="420" w:hanging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6．习近平总书记在不同场合多次强调：“爱国，是人世间最深层、最持久的情感，是一个人立德之源、立功之本。”以下名言诗句体现了这一主题的是 （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①苟利国家生死以，岂因祸福避趋之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②历览前贤国与家，成由勤俭败由奢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③梅须逊雪三分白，雪却输梅一段香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④金瓯已缺总须补，为国牺牲敢惜身</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A．①②</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B．①③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C．②③</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D．①④</w:t>
      </w:r>
    </w:p>
    <w:p>
      <w:pPr>
        <w:widowControl/>
        <w:kinsoku/>
        <w:wordWrap/>
        <w:overflowPunct/>
        <w:autoSpaceDE/>
        <w:autoSpaceDN/>
        <w:bidi w:val="0"/>
        <w:spacing w:line="400" w:lineRule="exact"/>
        <w:ind w:left="210" w:hanging="210" w:hangingChars="1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7.在新三年造绿行动中，某市政府计划在全市范围内建设600余座公园，使该市公园总量达到1000座，让市民出门“三百米能见绿、五百米能见园”的美好愿景成为现实图景。这体现了该市政府 （   ）</w:t>
      </w:r>
    </w:p>
    <w:p>
      <w:pPr>
        <w:widowControl/>
        <w:kinsoku/>
        <w:wordWrap/>
        <w:overflowPunct/>
        <w:autoSpaceDE/>
        <w:autoSpaceDN/>
        <w:bidi w:val="0"/>
        <w:spacing w:line="400" w:lineRule="exact"/>
        <w:ind w:left="210" w:leftChars="100" w:firstLine="210" w:firstLineChars="1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 ①自觉践行绿色发展的理念  ②始终坚持以经济建设为中心  ③把节约资源放在优先发展的战略位置 ④坚持以人为本，让老百姓共享改革发展成果</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A．①③</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B．②④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C．①④</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D．②③</w:t>
      </w:r>
    </w:p>
    <w:p>
      <w:pPr>
        <w:widowControl/>
        <w:kinsoku/>
        <w:wordWrap/>
        <w:overflowPunct/>
        <w:autoSpaceDE/>
        <w:autoSpaceDN/>
        <w:bidi w:val="0"/>
        <w:spacing w:line="400" w:lineRule="exact"/>
        <w:ind w:left="210" w:leftChars="100" w:firstLine="210" w:firstLineChars="100"/>
        <w:jc w:val="both"/>
        <w:textAlignment w:val="auto"/>
        <w:rPr>
          <w:rStyle w:val="6"/>
          <w:rFonts w:ascii="宋体" w:hAnsi="宋体" w:eastAsia="宋体"/>
          <w:kern w:val="2"/>
          <w:sz w:val="21"/>
          <w:szCs w:val="21"/>
          <w:lang w:val="en-US" w:eastAsia="zh-CN" w:bidi="ar-SA"/>
        </w:rPr>
      </w:pPr>
    </w:p>
    <w:p>
      <w:pPr>
        <w:widowControl/>
        <w:kinsoku/>
        <w:wordWrap/>
        <w:overflowPunct/>
        <w:autoSpaceDE/>
        <w:autoSpaceDN/>
        <w:bidi w:val="0"/>
        <w:spacing w:line="400" w:lineRule="exact"/>
        <w:ind w:left="210" w:hanging="210" w:hangingChars="1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8．进入21世纪，我国人口状况的新特点有   （   ）</w:t>
      </w:r>
    </w:p>
    <w:p>
      <w:pPr>
        <w:widowControl/>
        <w:kinsoku/>
        <w:wordWrap/>
        <w:overflowPunct/>
        <w:autoSpaceDE/>
        <w:autoSpaceDN/>
        <w:bidi w:val="0"/>
        <w:spacing w:line="400" w:lineRule="exact"/>
        <w:ind w:left="210" w:leftChars="100" w:firstLine="210" w:firstLineChars="1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①人口基数大 ②总人口增速趋缓，总和生育率明显低于更替水平 ③老龄化加剧，出生人口男女性别比失衡  ④大量的人口流动</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A．①②③</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B．①②④    C．①③④</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D．②③④</w:t>
      </w:r>
    </w:p>
    <w:p>
      <w:pPr>
        <w:widowControl/>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9．下列创新类型与具体内容对应正确的是  （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A.文化创新——我国的载人航天工程处于世界先进行列</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B.制度创新——传统中医基础上汲取西方医学的精华</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C.理论创新——创立习近平新时代中国特色社会主义思想</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D.科技创新——全面启动实施统一的城乡居民基本医保制度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   </w:t>
      </w:r>
    </w:p>
    <w:p>
      <w:pPr>
        <w:widowControl/>
        <w:numPr>
          <w:ilvl w:val="0"/>
          <w:numId w:val="2"/>
        </w:numPr>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下列对如图的解读，正确的是  （   ）</w:t>
      </w:r>
    </w:p>
    <w:p>
      <w:pPr>
        <w:widowControl/>
        <w:numPr>
          <w:ilvl w:val="0"/>
          <w:numId w:val="0"/>
        </w:numPr>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pict>
          <v:shape id="_x0000_i1025" o:spt="75" type="#_x0000_t75" style="height:186.35pt;width:395.5pt;" filled="f" o:preferrelative="t" stroked="f" coordsize="21600,21600">
            <v:path/>
            <v:fill on="f" focussize="0,0"/>
            <v:stroke on="f" joinstyle="miter"/>
            <v:imagedata r:id="rId7" o:title=""/>
            <o:lock v:ext="edit" aspectratio="t"/>
            <w10:wrap type="none"/>
            <w10:anchorlock/>
          </v:shape>
        </w:pict>
      </w:r>
    </w:p>
    <w:p>
      <w:pPr>
        <w:widowControl/>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p>
    <w:p>
      <w:pPr>
        <w:widowControl/>
        <w:kinsoku/>
        <w:wordWrap/>
        <w:overflowPunct/>
        <w:autoSpaceDE/>
        <w:autoSpaceDN/>
        <w:bidi w:val="0"/>
        <w:spacing w:line="400" w:lineRule="exact"/>
        <w:ind w:left="210" w:leftChars="100" w:firstLine="210" w:firstLineChars="1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①我国人民已经找到了一条国家强盛、人民富裕的正确道路 ②我国经济建设取得巨大成就 ③我国已进入中等发达国家行列 ④我国的综合国力不断增强</w:t>
      </w:r>
    </w:p>
    <w:p>
      <w:pPr>
        <w:widowControl/>
        <w:numPr>
          <w:ilvl w:val="0"/>
          <w:numId w:val="3"/>
        </w:numPr>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①②③</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B．①③④    C．①②④</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D．②③④</w:t>
      </w:r>
    </w:p>
    <w:p>
      <w:pPr>
        <w:widowControl/>
        <w:numPr>
          <w:ilvl w:val="0"/>
          <w:numId w:val="0"/>
        </w:numPr>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p>
    <w:p>
      <w:pPr>
        <w:widowControl/>
        <w:kinsoku/>
        <w:wordWrap/>
        <w:overflowPunct/>
        <w:autoSpaceDE/>
        <w:autoSpaceDN/>
        <w:bidi w:val="0"/>
        <w:spacing w:line="400" w:lineRule="exact"/>
        <w:ind w:left="210" w:hanging="210" w:hangingChars="1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11．近期，香港部分激进分子打着“人权自由”幌子肆意践踏大众人权，种种恶行已经超出了和平示威的范畴，这不仅让香港“法治列车”脱离轨道，更让“东方之珠”失去 应有光芒。对此，包括香港公民在内的全体中国人应有的正确态度是 （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①游行示威是公民重要的政治权利，国家必须充分尊重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②中国是法治国家，游行示威必须依法进行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③法律面前一律平等，任何组织和个人都不得有超越法律的特权</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④坚持“一国两制”方针，维护社会主义制度</w:t>
      </w:r>
    </w:p>
    <w:p>
      <w:pPr>
        <w:widowControl/>
        <w:numPr>
          <w:ilvl w:val="0"/>
          <w:numId w:val="4"/>
        </w:numPr>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①③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B．②③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C．③④</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D．②④</w:t>
      </w:r>
    </w:p>
    <w:p>
      <w:pPr>
        <w:widowControl/>
        <w:numPr>
          <w:ilvl w:val="0"/>
          <w:numId w:val="0"/>
        </w:numPr>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p>
    <w:p>
      <w:pPr>
        <w:widowControl/>
        <w:kinsoku/>
        <w:wordWrap/>
        <w:overflowPunct/>
        <w:autoSpaceDE/>
        <w:autoSpaceDN/>
        <w:bidi w:val="0"/>
        <w:spacing w:line="400" w:lineRule="exact"/>
        <w:ind w:left="210" w:hanging="210" w:hangingChars="1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12．下列对公民参与政治生活的分析，对应正确的是  （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A.张进作为选民参加直接选举人大代表的活动——行使选举省人大代表权力</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B.刘娟对小区内物业管理问题提出批评和建议——公民自觉参与了民主决策</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C.王磊找人大代表反映社区缺少健身场地问题——主动参与了基层民主管理</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D.陈燕参加某区政府机关举行的民主评议活动——对政府工作进行民主监督</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  </w:t>
      </w:r>
    </w:p>
    <w:p>
      <w:pPr>
        <w:widowControl/>
        <w:kinsoku/>
        <w:wordWrap/>
        <w:overflowPunct/>
        <w:autoSpaceDE/>
        <w:autoSpaceDN/>
        <w:bidi w:val="0"/>
        <w:spacing w:line="400" w:lineRule="exact"/>
        <w:ind w:left="210" w:hanging="210" w:hangingChars="1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13.党的十九届五中全会提出了“十四五”时期经济社会发展主要目标，其中包括，生产生活方式绿色转型成效显著，能源资源配置更加合理、利用效率大幅提高，主要污染物排放总量持续减少，生态环境持续改善，生态安全屏障更加牢固，城乡人居环境明显改善。实现这一目标，我们要 （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①优先发展经济，再保护环境</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②坚持节约资源和保护的发展战略不动摇</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③走绿色、循环、低碳发展之路</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④自觉践行节能、环保、低碳、文明的绿色生活方式</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A．①②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B．②④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C．③④</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D．②③</w:t>
      </w:r>
    </w:p>
    <w:p>
      <w:pPr>
        <w:widowControl/>
        <w:kinsoku/>
        <w:wordWrap/>
        <w:overflowPunct/>
        <w:autoSpaceDE/>
        <w:autoSpaceDN/>
        <w:bidi w:val="0"/>
        <w:spacing w:line="400" w:lineRule="exact"/>
        <w:ind w:left="210" w:hanging="210" w:hangingChars="1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14.2020年11月1日，我国第七次人口普查开启。我国重视人口普查工作（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①是因为人口问题始终是我国面临的全局性、长期性、战略性问题</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②有利于提高我国的人口素质</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③是当前解决人口问题的唯一手段</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④有利于完善我国人口发展政策，促进人口长期均衡发展</w:t>
      </w:r>
    </w:p>
    <w:p>
      <w:pPr>
        <w:widowControl/>
        <w:numPr>
          <w:ilvl w:val="0"/>
          <w:numId w:val="5"/>
        </w:numPr>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①②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B．②③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C．①④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D．③④</w:t>
      </w:r>
    </w:p>
    <w:p>
      <w:pPr>
        <w:widowControl/>
        <w:kinsoku/>
        <w:wordWrap/>
        <w:overflowPunct/>
        <w:autoSpaceDE/>
        <w:autoSpaceDN/>
        <w:bidi w:val="0"/>
        <w:spacing w:line="400" w:lineRule="exact"/>
        <w:ind w:left="210" w:hanging="210" w:hangingChars="1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15.下边漫画《“愚公移山”新传》的寓意是 （   ）</w:t>
      </w:r>
    </w:p>
    <w:p>
      <w:pPr>
        <w:widowControl/>
        <w:kinsoku/>
        <w:wordWrap/>
        <w:overflowPunct/>
        <w:autoSpaceDE/>
        <w:autoSpaceDN/>
        <w:bidi w:val="0"/>
        <w:spacing w:line="240" w:lineRule="auto"/>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pict>
          <v:shape id="_x0000_i1026" o:spt="75" type="#_x0000_t75" style="height:160.4pt;width:236.65pt;" filled="f" o:preferrelative="t" stroked="f" coordsize="21600,21600">
            <v:path/>
            <v:fill on="f" focussize="0,0"/>
            <v:stroke on="f" joinstyle="miter"/>
            <v:imagedata r:id="rId8" o:title=""/>
            <o:lock v:ext="edit" aspectratio="t"/>
            <w10:wrap type="none"/>
            <w10:anchorlock/>
          </v:shape>
        </w:pict>
      </w:r>
    </w:p>
    <w:p>
      <w:pPr>
        <w:widowControl/>
        <w:numPr>
          <w:ilvl w:val="0"/>
          <w:numId w:val="6"/>
        </w:numPr>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应加强合作，培养合作意识</w:t>
      </w:r>
    </w:p>
    <w:p>
      <w:pPr>
        <w:widowControl/>
        <w:numPr>
          <w:ilvl w:val="0"/>
          <w:numId w:val="6"/>
        </w:numPr>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我国应坚持节约资源的基本国策</w:t>
      </w:r>
    </w:p>
    <w:p>
      <w:pPr>
        <w:widowControl/>
        <w:numPr>
          <w:ilvl w:val="0"/>
          <w:numId w:val="6"/>
        </w:numPr>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我国禁止开发和利用自然资源</w:t>
      </w:r>
    </w:p>
    <w:p>
      <w:pPr>
        <w:widowControl/>
        <w:numPr>
          <w:ilvl w:val="0"/>
          <w:numId w:val="6"/>
        </w:numPr>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人口过多与资源过度开发之间的矛盾是当前我国社会的主要矛盾</w:t>
      </w:r>
    </w:p>
    <w:p>
      <w:pPr>
        <w:widowControl/>
        <w:numPr>
          <w:ilvl w:val="0"/>
          <w:numId w:val="0"/>
        </w:numPr>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400" w:lineRule="exact"/>
        <w:ind w:left="-210" w:leftChars="-100" w:firstLine="210" w:firstLineChars="1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16.下列说法正确的是  （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①社会主义核心价值观是当代中国人评判是非曲直的价值标准</w:t>
      </w:r>
    </w:p>
    <w:p>
      <w:pPr>
        <w:widowControl/>
        <w:kinsoku/>
        <w:wordWrap/>
        <w:overflowPunct/>
        <w:autoSpaceDE/>
        <w:autoSpaceDN/>
        <w:bidi w:val="0"/>
        <w:spacing w:line="400" w:lineRule="exact"/>
        <w:ind w:left="420" w:leftChars="200" w:firstLineChars="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②选举民主是我国社会民主政治的特有形式和独特优势</w:t>
      </w:r>
    </w:p>
    <w:p>
      <w:pPr>
        <w:widowControl/>
        <w:kinsoku/>
        <w:wordWrap/>
        <w:overflowPunct/>
        <w:autoSpaceDE/>
        <w:autoSpaceDN/>
        <w:bidi w:val="0"/>
        <w:spacing w:line="400" w:lineRule="exact"/>
        <w:ind w:left="420" w:leftChars="200" w:firstLineChars="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③法治是现代政治文明的核心</w:t>
      </w:r>
    </w:p>
    <w:p>
      <w:pPr>
        <w:widowControl/>
        <w:kinsoku/>
        <w:wordWrap/>
        <w:overflowPunct/>
        <w:autoSpaceDE/>
        <w:autoSpaceDN/>
        <w:bidi w:val="0"/>
        <w:spacing w:line="400" w:lineRule="exact"/>
        <w:ind w:left="420" w:leftChars="200" w:firstLineChars="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④在我国，国家的一切权利属于公民 </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A．①④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B．②③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 xml:space="preserve">C．①③    </w:t>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ab/>
      </w:r>
      <w:r>
        <w:rPr>
          <w:rStyle w:val="6"/>
          <w:rFonts w:ascii="宋体" w:hAnsi="宋体" w:eastAsia="宋体"/>
          <w:kern w:val="2"/>
          <w:sz w:val="21"/>
          <w:szCs w:val="21"/>
          <w:lang w:val="en-US" w:eastAsia="zh-CN" w:bidi="ar-SA"/>
        </w:rPr>
        <w:t>D．②④</w:t>
      </w:r>
    </w:p>
    <w:p>
      <w:pPr>
        <w:spacing w:before="156" w:after="156" w:line="420" w:lineRule="exact"/>
        <w:jc w:val="center"/>
        <w:textAlignment w:val="baseline"/>
        <w:rPr>
          <w:rStyle w:val="6"/>
          <w:rFonts w:ascii="黑体" w:eastAsia="黑体"/>
          <w:kern w:val="2"/>
          <w:sz w:val="32"/>
          <w:szCs w:val="32"/>
          <w:lang w:val="en-US" w:eastAsia="zh-CN" w:bidi="ar-SA"/>
        </w:rPr>
      </w:pPr>
      <w:r>
        <w:rPr>
          <w:rStyle w:val="6"/>
          <w:rFonts w:ascii="黑体" w:hAnsi="宋体" w:eastAsia="黑体"/>
          <w:kern w:val="2"/>
          <w:sz w:val="32"/>
          <w:szCs w:val="32"/>
          <w:lang w:val="en-US" w:eastAsia="zh-CN" w:bidi="ar-SA"/>
        </w:rPr>
        <w:t>第</w:t>
      </w:r>
      <w:r>
        <w:rPr>
          <w:rStyle w:val="6"/>
          <w:rFonts w:eastAsia="黑体"/>
          <w:kern w:val="2"/>
          <w:sz w:val="32"/>
          <w:szCs w:val="32"/>
          <w:lang w:val="en-US" w:eastAsia="zh-CN" w:bidi="ar-SA"/>
        </w:rPr>
        <w:t>II</w:t>
      </w:r>
      <w:r>
        <w:rPr>
          <w:rStyle w:val="6"/>
          <w:rFonts w:ascii="黑体" w:hAnsi="宋体" w:eastAsia="黑体"/>
          <w:kern w:val="2"/>
          <w:sz w:val="32"/>
          <w:szCs w:val="32"/>
          <w:lang w:val="en-US" w:eastAsia="zh-CN" w:bidi="ar-SA"/>
        </w:rPr>
        <w:t>卷（非选择题，共</w:t>
      </w:r>
      <w:r>
        <w:rPr>
          <w:rStyle w:val="6"/>
          <w:rFonts w:ascii="黑体" w:eastAsia="黑体"/>
          <w:kern w:val="2"/>
          <w:sz w:val="32"/>
          <w:szCs w:val="32"/>
          <w:lang w:val="en-US" w:eastAsia="zh-CN" w:bidi="ar-SA"/>
        </w:rPr>
        <w:t>52</w:t>
      </w:r>
      <w:r>
        <w:rPr>
          <w:rStyle w:val="6"/>
          <w:rFonts w:ascii="黑体" w:hAnsi="宋体" w:eastAsia="黑体"/>
          <w:kern w:val="2"/>
          <w:sz w:val="32"/>
          <w:szCs w:val="32"/>
          <w:lang w:val="en-US" w:eastAsia="zh-CN" w:bidi="ar-SA"/>
        </w:rPr>
        <w:t>分）</w:t>
      </w:r>
    </w:p>
    <w:p>
      <w:pPr>
        <w:widowControl/>
        <w:numPr>
          <w:ilvl w:val="0"/>
          <w:numId w:val="0"/>
        </w:numPr>
        <w:kinsoku/>
        <w:wordWrap/>
        <w:overflowPunct/>
        <w:autoSpaceDE/>
        <w:autoSpaceDN/>
        <w:bidi w:val="0"/>
        <w:spacing w:line="400" w:lineRule="exact"/>
        <w:jc w:val="both"/>
        <w:textAlignment w:val="auto"/>
        <w:rPr>
          <w:rStyle w:val="6"/>
          <w:rFonts w:ascii="楷体" w:hAnsi="楷体" w:eastAsia="楷体"/>
          <w:kern w:val="2"/>
          <w:sz w:val="21"/>
          <w:szCs w:val="21"/>
          <w:lang w:val="en-US" w:eastAsia="zh-CN" w:bidi="ar-SA"/>
        </w:rPr>
      </w:pPr>
      <w:r>
        <w:rPr>
          <w:rStyle w:val="6"/>
          <w:rFonts w:ascii="宋体" w:hAnsi="宋体" w:eastAsia="宋体" w:cs="宋体"/>
          <w:b/>
          <w:bCs/>
          <w:kern w:val="2"/>
          <w:sz w:val="21"/>
          <w:szCs w:val="21"/>
          <w:lang w:val="en-US" w:eastAsia="zh-CN" w:bidi="ar-SA"/>
        </w:rPr>
        <w:t>二、非选择题</w:t>
      </w:r>
      <w:r>
        <w:rPr>
          <w:rStyle w:val="6"/>
          <w:rFonts w:ascii="楷体" w:hAnsi="楷体" w:eastAsia="楷体"/>
          <w:kern w:val="2"/>
          <w:sz w:val="21"/>
          <w:szCs w:val="21"/>
          <w:lang w:val="en-US" w:eastAsia="zh-CN" w:bidi="ar-SA"/>
        </w:rPr>
        <w:t>（本大题共3小题，第17小题18分，第18小题18分，第19小题16分，共52分）</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17.（18分）阅读下列材料并回答问题。</w:t>
      </w:r>
    </w:p>
    <w:p>
      <w:pPr>
        <w:widowControl/>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（1）请补充完成下列图示。（6分）</w:t>
      </w:r>
    </w:p>
    <w:p>
      <w:pPr>
        <w:widowControl/>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pict>
          <v:shape id="_x0000_i1028" o:spt="75" type="#_x0000_t75" style="height:112.6pt;width:371.1pt;" filled="f" o:preferrelative="t" stroked="f" coordsize="21600,21600">
            <v:path/>
            <v:fill on="f" focussize="0,0"/>
            <v:stroke on="f" joinstyle="miter"/>
            <v:imagedata r:id="rId9" o:title=""/>
            <o:lock v:ext="edit" aspectratio="t"/>
            <w10:wrap type="none"/>
            <w10:anchorlock/>
          </v:shape>
        </w:pict>
      </w:r>
    </w:p>
    <w:p>
      <w:pPr>
        <w:widowControl/>
        <w:numPr>
          <w:ilvl w:val="0"/>
          <w:numId w:val="7"/>
        </w:numPr>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俗话说，好记性不如烂笔头，记笔记是很重要的学习方法。在课堂上记录笔记，可以保持注意力，加强对新知识的吸收理解，提高学习效率，下面是某校九一班小明同学的《道德与法治》的课堂笔记，请你补充完整。（8分）</w:t>
      </w:r>
    </w:p>
    <w:p>
      <w:pPr>
        <w:widowControl/>
        <w:numPr>
          <w:ilvl w:val="0"/>
          <w:numId w:val="0"/>
        </w:numPr>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①</w:t>
      </w:r>
      <w:r>
        <w:rPr>
          <w:rStyle w:val="6"/>
          <w:rFonts w:ascii="宋体" w:hAnsi="宋体" w:eastAsia="宋体"/>
          <w:kern w:val="2"/>
          <w:sz w:val="21"/>
          <w:szCs w:val="21"/>
          <w:u w:val="single"/>
          <w:lang w:val="en-US" w:eastAsia="zh-CN" w:bidi="ar-SA"/>
        </w:rPr>
        <w:t xml:space="preserve">            </w:t>
      </w:r>
      <w:r>
        <w:rPr>
          <w:rStyle w:val="6"/>
          <w:rFonts w:ascii="宋体" w:hAnsi="宋体" w:eastAsia="宋体"/>
          <w:kern w:val="2"/>
          <w:sz w:val="21"/>
          <w:szCs w:val="21"/>
          <w:lang w:val="en-US" w:eastAsia="zh-CN" w:bidi="ar-SA"/>
        </w:rPr>
        <w:t>是现代法治政府行使权力普遍奉行的基本准则。</w:t>
      </w:r>
    </w:p>
    <w:p>
      <w:pPr>
        <w:widowControl/>
        <w:numPr>
          <w:ilvl w:val="0"/>
          <w:numId w:val="0"/>
        </w:numPr>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②全面依法治国必须坚持厉行法治，推进科学立法、严格执法</w:t>
      </w:r>
      <w:r>
        <w:rPr>
          <w:rStyle w:val="6"/>
          <w:rFonts w:ascii="宋体" w:hAnsi="宋体" w:eastAsia="宋体"/>
          <w:kern w:val="2"/>
          <w:sz w:val="21"/>
          <w:szCs w:val="21"/>
          <w:u w:val="single"/>
          <w:lang w:val="en-US" w:eastAsia="zh-CN" w:bidi="ar-SA"/>
        </w:rPr>
        <w:t xml:space="preserve">         </w:t>
      </w:r>
      <w:r>
        <w:rPr>
          <w:rStyle w:val="6"/>
          <w:rFonts w:ascii="宋体" w:hAnsi="宋体" w:eastAsia="宋体"/>
          <w:kern w:val="2"/>
          <w:sz w:val="21"/>
          <w:szCs w:val="21"/>
          <w:lang w:val="en-US" w:eastAsia="zh-CN" w:bidi="ar-SA"/>
        </w:rPr>
        <w:t>、</w:t>
      </w:r>
      <w:r>
        <w:rPr>
          <w:rStyle w:val="6"/>
          <w:rFonts w:ascii="宋体" w:hAnsi="宋体" w:eastAsia="宋体"/>
          <w:kern w:val="2"/>
          <w:sz w:val="21"/>
          <w:szCs w:val="21"/>
          <w:u w:val="single"/>
          <w:lang w:val="en-US" w:eastAsia="zh-CN" w:bidi="ar-SA"/>
        </w:rPr>
        <w:t xml:space="preserve">         </w:t>
      </w:r>
      <w:r>
        <w:rPr>
          <w:rStyle w:val="6"/>
          <w:rFonts w:ascii="宋体" w:hAnsi="宋体" w:eastAsia="宋体"/>
          <w:kern w:val="2"/>
          <w:sz w:val="21"/>
          <w:szCs w:val="21"/>
          <w:lang w:val="en-US" w:eastAsia="zh-CN" w:bidi="ar-SA"/>
        </w:rPr>
        <w:t>。</w:t>
      </w:r>
    </w:p>
    <w:p>
      <w:pPr>
        <w:widowControl/>
        <w:numPr>
          <w:ilvl w:val="0"/>
          <w:numId w:val="0"/>
        </w:numPr>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③</w:t>
      </w:r>
      <w:r>
        <w:rPr>
          <w:rStyle w:val="6"/>
          <w:rFonts w:ascii="宋体" w:hAnsi="宋体" w:eastAsia="宋体"/>
          <w:kern w:val="2"/>
          <w:sz w:val="21"/>
          <w:szCs w:val="21"/>
          <w:u w:val="single"/>
          <w:lang w:val="en-US" w:eastAsia="zh-CN" w:bidi="ar-SA"/>
        </w:rPr>
        <w:t xml:space="preserve">              </w:t>
      </w:r>
      <w:r>
        <w:rPr>
          <w:rStyle w:val="6"/>
          <w:rFonts w:ascii="宋体" w:hAnsi="宋体" w:eastAsia="宋体"/>
          <w:kern w:val="2"/>
          <w:sz w:val="21"/>
          <w:szCs w:val="21"/>
          <w:lang w:val="en-US" w:eastAsia="zh-CN" w:bidi="ar-SA"/>
        </w:rPr>
        <w:t>是解决台湾问题的基本方针，也是实现国家统一的最佳方式。</w:t>
      </w:r>
    </w:p>
    <w:p>
      <w:pPr>
        <w:widowControl/>
        <w:numPr>
          <w:ilvl w:val="0"/>
          <w:numId w:val="0"/>
        </w:numPr>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④我们不忘初心、继续前进，就要坚守中国特色社会主义道路自信、</w:t>
      </w:r>
      <w:r>
        <w:rPr>
          <w:rStyle w:val="6"/>
          <w:rFonts w:ascii="宋体" w:hAnsi="宋体" w:eastAsia="宋体"/>
          <w:kern w:val="2"/>
          <w:sz w:val="21"/>
          <w:szCs w:val="21"/>
          <w:u w:val="single"/>
          <w:lang w:val="en-US" w:eastAsia="zh-CN" w:bidi="ar-SA"/>
        </w:rPr>
        <w:t xml:space="preserve">            </w:t>
      </w:r>
      <w:r>
        <w:rPr>
          <w:rStyle w:val="6"/>
          <w:rFonts w:ascii="宋体" w:hAnsi="宋体" w:eastAsia="宋体"/>
          <w:kern w:val="2"/>
          <w:sz w:val="21"/>
          <w:szCs w:val="21"/>
          <w:lang w:val="en-US" w:eastAsia="zh-CN" w:bidi="ar-SA"/>
        </w:rPr>
        <w:t>、</w:t>
      </w:r>
    </w:p>
    <w:p>
      <w:pPr>
        <w:widowControl/>
        <w:numPr>
          <w:ilvl w:val="0"/>
          <w:numId w:val="0"/>
        </w:numPr>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制度自信、 </w:t>
      </w:r>
      <w:r>
        <w:rPr>
          <w:rStyle w:val="6"/>
          <w:rFonts w:ascii="宋体" w:hAnsi="宋体" w:eastAsia="宋体"/>
          <w:kern w:val="2"/>
          <w:sz w:val="21"/>
          <w:szCs w:val="21"/>
          <w:u w:val="single"/>
          <w:lang w:val="en-US" w:eastAsia="zh-CN" w:bidi="ar-SA"/>
        </w:rPr>
        <w:t xml:space="preserve">          </w:t>
      </w:r>
      <w:r>
        <w:rPr>
          <w:rStyle w:val="6"/>
          <w:rFonts w:ascii="宋体" w:hAnsi="宋体" w:eastAsia="宋体"/>
          <w:kern w:val="2"/>
          <w:sz w:val="21"/>
          <w:szCs w:val="21"/>
          <w:lang w:val="en-US" w:eastAsia="zh-CN" w:bidi="ar-SA"/>
        </w:rPr>
        <w:t xml:space="preserve"> 。 </w:t>
      </w:r>
    </w:p>
    <w:p>
      <w:pPr>
        <w:widowControl/>
        <w:numPr>
          <w:ilvl w:val="0"/>
          <w:numId w:val="7"/>
        </w:numPr>
        <w:kinsoku/>
        <w:wordWrap/>
        <w:overflowPunct/>
        <w:autoSpaceDE/>
        <w:autoSpaceDN/>
        <w:bidi w:val="0"/>
        <w:spacing w:line="400" w:lineRule="exact"/>
        <w:ind w:left="0" w:leftChars="0"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党的十九届四中全会强调坚持和完善人民当家作主制度体系建设，发展社会主义民主政治。请你说说有哪些确保人民当家做主的政治制度？（4分）</w:t>
      </w:r>
    </w:p>
    <w:p>
      <w:pPr>
        <w:widowControl/>
        <w:numPr>
          <w:ilvl w:val="0"/>
          <w:numId w:val="8"/>
        </w:numPr>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（18分）阅读下列材料并回答问题。</w:t>
      </w:r>
    </w:p>
    <w:p>
      <w:pPr>
        <w:widowControl/>
        <w:numPr>
          <w:ilvl w:val="0"/>
          <w:numId w:val="0"/>
        </w:numPr>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    【生态文明  守望相助】</w:t>
      </w:r>
    </w:p>
    <w:p>
      <w:pPr>
        <w:widowControl/>
        <w:numPr>
          <w:ilvl w:val="0"/>
          <w:numId w:val="0"/>
        </w:numPr>
        <w:kinsoku/>
        <w:wordWrap/>
        <w:overflowPunct/>
        <w:autoSpaceDE/>
        <w:autoSpaceDN/>
        <w:bidi w:val="0"/>
        <w:spacing w:line="400" w:lineRule="exact"/>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 xml:space="preserve">生态文明建设是关系中华民族永续发展的根本大计，生态兴则文明兴，生态衰则文明衰。你所在的学校准备围绕“生态文明”开展一系列活动，现在请你参与其中并完成下列任务。 </w:t>
      </w:r>
    </w:p>
    <w:p>
      <w:pPr>
        <w:widowControl/>
        <w:numPr>
          <w:ilvl w:val="0"/>
          <w:numId w:val="0"/>
        </w:numPr>
        <w:kinsoku/>
        <w:wordWrap/>
        <w:overflowPunct/>
        <w:autoSpaceDE/>
        <w:autoSpaceDN/>
        <w:bidi w:val="0"/>
        <w:spacing w:line="400" w:lineRule="exact"/>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【活动主题】①请你为本次活动设计一条生态文明的宣传标语（2分）</w:t>
      </w: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【活动方式】②你认为本次活动可以采取哪些方式对同学们进行宣传教育（不少于2个，2分）</w:t>
      </w: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【建言献策】③“生态兴则文明兴，生态衰则文明衰。”为推进生态文明建设，请你向国家提出几点合理化建议（不少于4点，8分）</w:t>
      </w: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【建言献策】④请你完成下面的倡议书（6分）</w:t>
      </w:r>
    </w:p>
    <w:p>
      <w:pPr>
        <w:widowControl/>
        <w:numPr>
          <w:ilvl w:val="0"/>
          <w:numId w:val="0"/>
        </w:numPr>
        <w:kinsoku/>
        <w:wordWrap/>
        <w:overflowPunct/>
        <w:autoSpaceDE/>
        <w:autoSpaceDN/>
        <w:bidi w:val="0"/>
        <w:spacing w:line="240" w:lineRule="auto"/>
        <w:ind w:firstLine="420" w:firstLine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firstLine="643" w:firstLineChars="200"/>
        <w:jc w:val="center"/>
        <w:textAlignment w:val="auto"/>
        <w:rPr>
          <w:rStyle w:val="6"/>
          <w:rFonts w:ascii="宋体" w:hAnsi="宋体" w:eastAsia="宋体" w:cs="宋体"/>
          <w:b/>
          <w:bCs/>
          <w:kern w:val="2"/>
          <w:sz w:val="32"/>
          <w:szCs w:val="32"/>
          <w:lang w:val="en-US" w:eastAsia="zh-CN" w:bidi="ar-SA"/>
        </w:rPr>
      </w:pPr>
      <w:r>
        <w:rPr>
          <w:rStyle w:val="6"/>
          <w:rFonts w:ascii="宋体" w:hAnsi="宋体" w:eastAsia="宋体" w:cs="宋体"/>
          <w:b/>
          <w:bCs/>
          <w:kern w:val="2"/>
          <w:sz w:val="32"/>
          <w:szCs w:val="32"/>
          <w:lang w:val="en-US" w:eastAsia="zh-CN" w:bidi="ar-SA"/>
        </w:rPr>
        <w:t>倡议书</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b w:val="0"/>
          <w:bCs w:val="0"/>
          <w:kern w:val="2"/>
          <w:sz w:val="24"/>
          <w:szCs w:val="24"/>
          <w:lang w:val="en-US" w:eastAsia="zh-CN" w:bidi="ar-SA"/>
        </w:rPr>
      </w:pPr>
      <w:r>
        <w:rPr>
          <w:rStyle w:val="6"/>
          <w:rFonts w:ascii="楷体" w:hAnsi="楷体" w:eastAsia="楷体"/>
          <w:b w:val="0"/>
          <w:bCs w:val="0"/>
          <w:kern w:val="2"/>
          <w:sz w:val="24"/>
          <w:szCs w:val="24"/>
          <w:lang w:val="en-US" w:eastAsia="zh-CN" w:bidi="ar-SA"/>
        </w:rPr>
        <w:t>亲爱的同学们：</w:t>
      </w:r>
    </w:p>
    <w:p>
      <w:pPr>
        <w:widowControl/>
        <w:numPr>
          <w:ilvl w:val="0"/>
          <w:numId w:val="0"/>
        </w:numPr>
        <w:kinsoku/>
        <w:wordWrap/>
        <w:overflowPunct/>
        <w:autoSpaceDE/>
        <w:autoSpaceDN/>
        <w:bidi w:val="0"/>
        <w:spacing w:line="240" w:lineRule="auto"/>
        <w:ind w:firstLine="480" w:firstLineChars="200"/>
        <w:jc w:val="both"/>
        <w:textAlignment w:val="auto"/>
        <w:rPr>
          <w:rStyle w:val="6"/>
          <w:rFonts w:ascii="楷体" w:hAnsi="楷体" w:eastAsia="楷体"/>
          <w:b w:val="0"/>
          <w:bCs w:val="0"/>
          <w:kern w:val="2"/>
          <w:sz w:val="24"/>
          <w:szCs w:val="24"/>
          <w:lang w:val="en-US" w:eastAsia="zh-CN" w:bidi="ar-SA"/>
        </w:rPr>
      </w:pPr>
      <w:r>
        <w:rPr>
          <w:rStyle w:val="6"/>
          <w:rFonts w:ascii="楷体" w:hAnsi="楷体" w:eastAsia="楷体"/>
          <w:b w:val="0"/>
          <w:bCs w:val="0"/>
          <w:kern w:val="2"/>
          <w:sz w:val="24"/>
          <w:szCs w:val="24"/>
          <w:lang w:val="en-US" w:eastAsia="zh-CN" w:bidi="ar-SA"/>
        </w:rPr>
        <w:t xml:space="preserve">    地球是人类共同的家园，人与自然相互依存、共生共荣，为了山清水秀、天蓝地绿，为了建设守望相助的生命家园，我们发出以下倡议。</w:t>
      </w:r>
    </w:p>
    <w:p>
      <w:pPr>
        <w:widowControl/>
        <w:numPr>
          <w:ilvl w:val="0"/>
          <w:numId w:val="0"/>
        </w:numPr>
        <w:kinsoku/>
        <w:wordWrap/>
        <w:overflowPunct/>
        <w:autoSpaceDE/>
        <w:autoSpaceDN/>
        <w:bidi w:val="0"/>
        <w:spacing w:line="240" w:lineRule="auto"/>
        <w:ind w:firstLine="480" w:firstLineChars="200"/>
        <w:jc w:val="both"/>
        <w:textAlignment w:val="auto"/>
        <w:rPr>
          <w:rStyle w:val="6"/>
          <w:rFonts w:ascii="楷体" w:hAnsi="楷体" w:eastAsia="楷体"/>
          <w:b w:val="0"/>
          <w:bCs w:val="0"/>
          <w:kern w:val="2"/>
          <w:sz w:val="24"/>
          <w:szCs w:val="24"/>
          <w:lang w:val="en-US" w:eastAsia="zh-CN" w:bidi="ar-SA"/>
        </w:rPr>
      </w:pPr>
      <w:r>
        <w:rPr>
          <w:rStyle w:val="6"/>
          <w:rFonts w:ascii="楷体" w:hAnsi="楷体" w:eastAsia="楷体"/>
          <w:b w:val="0"/>
          <w:bCs w:val="0"/>
          <w:kern w:val="2"/>
          <w:sz w:val="24"/>
          <w:szCs w:val="24"/>
          <w:lang w:val="en-US" w:eastAsia="zh-CN" w:bidi="ar-SA"/>
        </w:rPr>
        <w:t>如出行少乘私家车，尽量以步代车。</w:t>
      </w:r>
    </w:p>
    <w:p>
      <w:pPr>
        <w:widowControl/>
        <w:numPr>
          <w:ilvl w:val="0"/>
          <w:numId w:val="0"/>
        </w:numPr>
        <w:kinsoku/>
        <w:wordWrap/>
        <w:overflowPunct/>
        <w:autoSpaceDE/>
        <w:autoSpaceDN/>
        <w:bidi w:val="0"/>
        <w:spacing w:line="240" w:lineRule="auto"/>
        <w:ind w:firstLine="480" w:firstLineChars="200"/>
        <w:jc w:val="both"/>
        <w:textAlignment w:val="auto"/>
        <w:rPr>
          <w:rStyle w:val="6"/>
          <w:rFonts w:ascii="楷体" w:hAnsi="楷体" w:eastAsia="楷体"/>
          <w:b w:val="0"/>
          <w:bCs w:val="0"/>
          <w:kern w:val="2"/>
          <w:sz w:val="24"/>
          <w:szCs w:val="24"/>
          <w:lang w:val="en-US" w:eastAsia="zh-CN" w:bidi="ar-SA"/>
        </w:rPr>
      </w:pPr>
      <w:r>
        <w:rPr>
          <w:rStyle w:val="6"/>
          <w:rFonts w:ascii="楷体" w:hAnsi="楷体" w:eastAsia="楷体"/>
          <w:b w:val="0"/>
          <w:bCs w:val="0"/>
          <w:kern w:val="2"/>
          <w:sz w:val="24"/>
          <w:szCs w:val="24"/>
          <w:lang w:val="en-US" w:eastAsia="zh-CN" w:bidi="ar-SA"/>
        </w:rPr>
        <w:t>①</w:t>
      </w:r>
      <w:r>
        <w:rPr>
          <w:rStyle w:val="6"/>
          <w:rFonts w:ascii="楷体" w:hAnsi="楷体" w:eastAsia="楷体"/>
          <w:b w:val="0"/>
          <w:bCs w:val="0"/>
          <w:kern w:val="2"/>
          <w:sz w:val="24"/>
          <w:szCs w:val="24"/>
          <w:u w:val="single"/>
          <w:lang w:val="en-US" w:eastAsia="zh-CN" w:bidi="ar-SA"/>
        </w:rPr>
        <w:t xml:space="preserve">                                                      </w:t>
      </w:r>
      <w:r>
        <w:rPr>
          <w:rStyle w:val="6"/>
          <w:rFonts w:ascii="楷体" w:hAnsi="楷体" w:eastAsia="楷体"/>
          <w:b w:val="0"/>
          <w:bCs w:val="0"/>
          <w:kern w:val="2"/>
          <w:sz w:val="24"/>
          <w:szCs w:val="24"/>
          <w:lang w:val="en-US" w:eastAsia="zh-CN" w:bidi="ar-SA"/>
        </w:rPr>
        <w:t>。</w:t>
      </w:r>
    </w:p>
    <w:p>
      <w:pPr>
        <w:widowControl/>
        <w:numPr>
          <w:ilvl w:val="0"/>
          <w:numId w:val="0"/>
        </w:numPr>
        <w:kinsoku/>
        <w:wordWrap/>
        <w:overflowPunct/>
        <w:autoSpaceDE/>
        <w:autoSpaceDN/>
        <w:bidi w:val="0"/>
        <w:spacing w:line="240" w:lineRule="auto"/>
        <w:ind w:firstLine="480" w:firstLineChars="200"/>
        <w:jc w:val="both"/>
        <w:textAlignment w:val="auto"/>
        <w:rPr>
          <w:rStyle w:val="6"/>
          <w:rFonts w:ascii="楷体" w:hAnsi="楷体" w:eastAsia="楷体"/>
          <w:b w:val="0"/>
          <w:bCs w:val="0"/>
          <w:kern w:val="2"/>
          <w:sz w:val="24"/>
          <w:szCs w:val="24"/>
          <w:lang w:val="en-US" w:eastAsia="zh-CN" w:bidi="ar-SA"/>
        </w:rPr>
      </w:pPr>
      <w:r>
        <w:rPr>
          <w:rStyle w:val="6"/>
          <w:rFonts w:ascii="楷体" w:hAnsi="楷体" w:eastAsia="楷体"/>
          <w:b w:val="0"/>
          <w:bCs w:val="0"/>
          <w:kern w:val="2"/>
          <w:sz w:val="24"/>
          <w:szCs w:val="24"/>
          <w:lang w:val="en-US" w:eastAsia="zh-CN" w:bidi="ar-SA"/>
        </w:rPr>
        <w:t>②</w:t>
      </w:r>
      <w:r>
        <w:rPr>
          <w:rStyle w:val="6"/>
          <w:rFonts w:ascii="楷体" w:hAnsi="楷体" w:eastAsia="楷体"/>
          <w:b w:val="0"/>
          <w:bCs w:val="0"/>
          <w:kern w:val="2"/>
          <w:sz w:val="24"/>
          <w:szCs w:val="24"/>
          <w:u w:val="single"/>
          <w:lang w:val="en-US" w:eastAsia="zh-CN" w:bidi="ar-SA"/>
        </w:rPr>
        <w:t xml:space="preserve">                                                      </w:t>
      </w:r>
      <w:r>
        <w:rPr>
          <w:rStyle w:val="6"/>
          <w:rFonts w:ascii="楷体" w:hAnsi="楷体" w:eastAsia="楷体"/>
          <w:b w:val="0"/>
          <w:bCs w:val="0"/>
          <w:kern w:val="2"/>
          <w:sz w:val="24"/>
          <w:szCs w:val="24"/>
          <w:lang w:val="en-US" w:eastAsia="zh-CN" w:bidi="ar-SA"/>
        </w:rPr>
        <w:t>。</w:t>
      </w:r>
    </w:p>
    <w:p>
      <w:pPr>
        <w:widowControl/>
        <w:numPr>
          <w:ilvl w:val="0"/>
          <w:numId w:val="0"/>
        </w:numPr>
        <w:kinsoku/>
        <w:wordWrap/>
        <w:overflowPunct/>
        <w:autoSpaceDE/>
        <w:autoSpaceDN/>
        <w:bidi w:val="0"/>
        <w:spacing w:line="240" w:lineRule="auto"/>
        <w:ind w:firstLine="480" w:firstLineChars="200"/>
        <w:jc w:val="both"/>
        <w:textAlignment w:val="auto"/>
        <w:rPr>
          <w:rStyle w:val="6"/>
          <w:rFonts w:ascii="楷体" w:hAnsi="楷体" w:eastAsia="楷体"/>
          <w:b w:val="0"/>
          <w:bCs w:val="0"/>
          <w:kern w:val="2"/>
          <w:sz w:val="24"/>
          <w:szCs w:val="24"/>
          <w:lang w:val="en-US" w:eastAsia="zh-CN" w:bidi="ar-SA"/>
        </w:rPr>
      </w:pPr>
      <w:r>
        <w:rPr>
          <w:rStyle w:val="6"/>
          <w:rFonts w:ascii="楷体" w:hAnsi="楷体" w:eastAsia="楷体"/>
          <w:b w:val="0"/>
          <w:bCs w:val="0"/>
          <w:kern w:val="2"/>
          <w:sz w:val="24"/>
          <w:szCs w:val="24"/>
          <w:lang w:val="en-US" w:eastAsia="zh-CN" w:bidi="ar-SA"/>
        </w:rPr>
        <w:t>③</w:t>
      </w:r>
      <w:r>
        <w:rPr>
          <w:rStyle w:val="6"/>
          <w:rFonts w:ascii="楷体" w:hAnsi="楷体" w:eastAsia="楷体"/>
          <w:b w:val="0"/>
          <w:bCs w:val="0"/>
          <w:kern w:val="2"/>
          <w:sz w:val="24"/>
          <w:szCs w:val="24"/>
          <w:u w:val="single"/>
          <w:lang w:val="en-US" w:eastAsia="zh-CN" w:bidi="ar-SA"/>
        </w:rPr>
        <w:t xml:space="preserve">                                                      </w:t>
      </w:r>
      <w:r>
        <w:rPr>
          <w:rStyle w:val="6"/>
          <w:rFonts w:ascii="楷体" w:hAnsi="楷体" w:eastAsia="楷体"/>
          <w:b w:val="0"/>
          <w:bCs w:val="0"/>
          <w:kern w:val="2"/>
          <w:sz w:val="24"/>
          <w:szCs w:val="24"/>
          <w:lang w:val="en-US" w:eastAsia="zh-CN" w:bidi="ar-SA"/>
        </w:rPr>
        <w:t>。</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b w:val="0"/>
          <w:bCs w:val="0"/>
          <w:kern w:val="2"/>
          <w:sz w:val="24"/>
          <w:szCs w:val="24"/>
          <w:lang w:val="en-US" w:eastAsia="zh-CN" w:bidi="ar-SA"/>
        </w:rPr>
      </w:pPr>
    </w:p>
    <w:p>
      <w:pPr>
        <w:widowControl/>
        <w:numPr>
          <w:ilvl w:val="0"/>
          <w:numId w:val="0"/>
        </w:numPr>
        <w:kinsoku/>
        <w:wordWrap/>
        <w:overflowPunct/>
        <w:autoSpaceDE/>
        <w:autoSpaceDN/>
        <w:bidi w:val="0"/>
        <w:spacing w:line="240" w:lineRule="auto"/>
        <w:jc w:val="both"/>
        <w:textAlignment w:val="auto"/>
        <w:rPr>
          <w:rStyle w:val="6"/>
          <w:rFonts w:ascii="楷体" w:hAnsi="楷体" w:eastAsia="楷体"/>
          <w:b w:val="0"/>
          <w:bCs w:val="0"/>
          <w:kern w:val="2"/>
          <w:sz w:val="24"/>
          <w:szCs w:val="24"/>
          <w:lang w:val="en-US" w:eastAsia="zh-CN" w:bidi="ar-SA"/>
        </w:rPr>
      </w:pPr>
      <w:r>
        <w:rPr>
          <w:rStyle w:val="6"/>
          <w:rFonts w:ascii="楷体" w:hAnsi="楷体" w:eastAsia="楷体"/>
          <w:b w:val="0"/>
          <w:bCs w:val="0"/>
          <w:kern w:val="2"/>
          <w:sz w:val="24"/>
          <w:szCs w:val="24"/>
          <w:lang w:val="en-US" w:eastAsia="zh-CN" w:bidi="ar-SA"/>
        </w:rPr>
        <w:t xml:space="preserve">                                                倡议人：XXX</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b w:val="0"/>
          <w:bCs w:val="0"/>
          <w:kern w:val="2"/>
          <w:sz w:val="24"/>
          <w:szCs w:val="24"/>
          <w:lang w:val="en-US" w:eastAsia="zh-CN" w:bidi="ar-SA"/>
        </w:rPr>
      </w:pPr>
      <w:r>
        <w:rPr>
          <w:rStyle w:val="6"/>
          <w:rFonts w:ascii="楷体" w:hAnsi="楷体" w:eastAsia="楷体"/>
          <w:b w:val="0"/>
          <w:bCs w:val="0"/>
          <w:kern w:val="2"/>
          <w:sz w:val="24"/>
          <w:szCs w:val="24"/>
          <w:lang w:val="en-US" w:eastAsia="zh-CN" w:bidi="ar-SA"/>
        </w:rPr>
        <w:t xml:space="preserve">                                              2021年1月18日</w:t>
      </w:r>
    </w:p>
    <w:p>
      <w:pPr>
        <w:widowControl/>
        <w:numPr>
          <w:ilvl w:val="0"/>
          <w:numId w:val="8"/>
        </w:numPr>
        <w:kinsoku/>
        <w:wordWrap/>
        <w:overflowPunct/>
        <w:autoSpaceDE/>
        <w:autoSpaceDN/>
        <w:bidi w:val="0"/>
        <w:spacing w:line="240" w:lineRule="auto"/>
        <w:ind w:left="0" w:leftChars="0" w:firstLine="420" w:firstLine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（16分）活动探究 阅读下列材料并回答问题。</w:t>
      </w: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材料一、中央经济工作会议于2020年12月16至18日在北京举行。会议认为，2020年是新中国历史上极不平凡的一年。面对严峻复杂的国际形势，艰巨繁重的国内改革发展稳定任务特别是新冠肺炎疫情的严重冲击，我们保持战略定力，准确判断形势，精心谋划部署，果断采取行动，付出艰苦努力，交出了一份人民满意、世界瞩目、可以载入史册的答卷。</w:t>
      </w: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①请结合材料，请你列举这份人民满意、世界瞩目的答卷中伟大成就。（可列举2020年我国政治、经济、科技、文化、社会建设等方面所取得成绩。）（不少于2点，4分）</w:t>
      </w: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②你认为2020年我国取得这些伟大成就的原因有哪些？（不少于3点，6分）</w:t>
      </w: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3）2020年9月8日，中共中央、国务院在北京人民大会堂隆重召开全国抗击新冠肺炎疫情表彰大会，会上授予钟南山“共和国勋章”，授予张伯礼、张定宇、陈薇“人民英雄”国家荣誉称号，1499名抗疫先进个人，500个先进集体受到表彰。作为新时代的中学生，我们应该学习这些最美的“逆行者”，时代的英雄哪些优秀的品德和精神？（至少3点，6分）</w:t>
      </w: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r>
        <w:rPr>
          <w:rStyle w:val="6"/>
          <w:rFonts w:ascii="宋体" w:hAnsi="宋体" w:eastAsia="宋体"/>
          <w:kern w:val="2"/>
          <w:sz w:val="21"/>
          <w:szCs w:val="21"/>
          <w:lang w:val="en-US" w:eastAsia="zh-CN" w:bidi="ar-SA"/>
        </w:rPr>
        <w:t>提示：可从社会主义核心价值观、民族精神、中华传统美德等方面回答。</w:t>
      </w: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widowControl/>
        <w:numPr>
          <w:ilvl w:val="0"/>
          <w:numId w:val="0"/>
        </w:numPr>
        <w:kinsoku/>
        <w:wordWrap/>
        <w:overflowPunct/>
        <w:autoSpaceDE/>
        <w:autoSpaceDN/>
        <w:bidi w:val="0"/>
        <w:spacing w:line="240" w:lineRule="auto"/>
        <w:ind w:left="420" w:leftChars="200"/>
        <w:jc w:val="both"/>
        <w:textAlignment w:val="auto"/>
        <w:rPr>
          <w:rStyle w:val="6"/>
          <w:rFonts w:ascii="宋体" w:hAnsi="宋体" w:eastAsia="宋体"/>
          <w:kern w:val="2"/>
          <w:sz w:val="21"/>
          <w:szCs w:val="21"/>
          <w:lang w:val="en-US" w:eastAsia="zh-CN" w:bidi="ar-SA"/>
        </w:rPr>
      </w:pPr>
    </w:p>
    <w:p>
      <w:pPr>
        <w:spacing w:line="500" w:lineRule="exact"/>
        <w:jc w:val="center"/>
        <w:textAlignment w:val="baseline"/>
        <w:rPr>
          <w:rStyle w:val="6"/>
          <w:rFonts w:ascii="楷体" w:hAnsi="楷体" w:eastAsia="楷体"/>
          <w:spacing w:val="20"/>
          <w:kern w:val="2"/>
          <w:sz w:val="36"/>
          <w:szCs w:val="36"/>
          <w:lang w:val="en-US" w:eastAsia="zh-CN" w:bidi="ar-SA"/>
        </w:rPr>
      </w:pPr>
      <w:r>
        <w:rPr>
          <w:rStyle w:val="6"/>
          <w:rFonts w:ascii="楷体" w:hAnsi="楷体" w:eastAsia="楷体"/>
          <w:kern w:val="2"/>
          <w:sz w:val="36"/>
          <w:szCs w:val="36"/>
          <w:lang w:val="en-US" w:eastAsia="zh-CN" w:bidi="ar-SA"/>
        </w:rPr>
        <w:t>2020年下期期末质量监测参考答及评分标准</w:t>
      </w:r>
    </w:p>
    <w:p>
      <w:pPr>
        <w:spacing w:after="62" w:line="600" w:lineRule="exact"/>
        <w:jc w:val="center"/>
        <w:textAlignment w:val="baseline"/>
        <w:rPr>
          <w:rStyle w:val="6"/>
          <w:rFonts w:ascii="宋体" w:hAnsi="宋体" w:cs="宋体"/>
          <w:b/>
          <w:bCs/>
          <w:color w:val="000000"/>
          <w:kern w:val="2"/>
          <w:sz w:val="36"/>
          <w:szCs w:val="36"/>
          <w:lang w:val="zh-CN" w:eastAsia="zh-CN" w:bidi="ar-SA"/>
        </w:rPr>
      </w:pPr>
      <w:r>
        <w:rPr>
          <w:rStyle w:val="6"/>
          <w:rFonts w:ascii="宋体" w:hAnsi="宋体" w:cs="宋体"/>
          <w:b/>
          <w:bCs/>
          <w:color w:val="000000"/>
          <w:kern w:val="2"/>
          <w:sz w:val="36"/>
          <w:szCs w:val="36"/>
          <w:lang w:val="zh-CN" w:eastAsia="zh-CN" w:bidi="ar-SA"/>
        </w:rPr>
        <w:t>九年级</w:t>
      </w:r>
      <w:r>
        <w:rPr>
          <w:rStyle w:val="6"/>
          <w:rFonts w:ascii="宋体" w:hAnsi="宋体" w:cs="宋体"/>
          <w:b/>
          <w:bCs/>
          <w:color w:val="000000"/>
          <w:kern w:val="2"/>
          <w:sz w:val="36"/>
          <w:szCs w:val="36"/>
          <w:lang w:val="en-US" w:eastAsia="zh-CN" w:bidi="ar-SA"/>
        </w:rPr>
        <w:t xml:space="preserve"> </w:t>
      </w:r>
      <w:r>
        <w:rPr>
          <w:rStyle w:val="6"/>
          <w:rFonts w:ascii="宋体" w:hAnsi="宋体" w:cs="宋体"/>
          <w:b/>
          <w:bCs/>
          <w:color w:val="000000"/>
          <w:kern w:val="2"/>
          <w:sz w:val="36"/>
          <w:szCs w:val="36"/>
          <w:lang w:val="zh-CN" w:eastAsia="zh-CN" w:bidi="ar-SA"/>
        </w:rPr>
        <w:t>道德与法治</w:t>
      </w:r>
    </w:p>
    <w:p>
      <w:pPr>
        <w:numPr>
          <w:ilvl w:val="0"/>
          <w:numId w:val="9"/>
        </w:numPr>
        <w:spacing w:line="240" w:lineRule="auto"/>
        <w:jc w:val="both"/>
        <w:textAlignment w:val="baseline"/>
        <w:rPr>
          <w:rStyle w:val="6"/>
          <w:rFonts w:ascii="楷体" w:hAnsi="楷体" w:eastAsia="楷体"/>
          <w:b w:val="0"/>
          <w:bCs w:val="0"/>
          <w:color w:val="000000"/>
          <w:kern w:val="2"/>
          <w:sz w:val="28"/>
          <w:szCs w:val="28"/>
          <w:lang w:val="en-US" w:eastAsia="zh-CN" w:bidi="ar-SA"/>
        </w:rPr>
      </w:pPr>
      <w:r>
        <w:rPr>
          <w:rStyle w:val="6"/>
          <w:rFonts w:ascii="楷体" w:hAnsi="楷体" w:eastAsia="楷体"/>
          <w:b w:val="0"/>
          <w:bCs w:val="0"/>
          <w:color w:val="000000"/>
          <w:kern w:val="2"/>
          <w:sz w:val="28"/>
          <w:szCs w:val="28"/>
          <w:lang w:val="en-US" w:eastAsia="zh-CN" w:bidi="ar-SA"/>
        </w:rPr>
        <w:t>选择题（共48分）</w:t>
      </w:r>
    </w:p>
    <w:p>
      <w:pPr>
        <w:numPr>
          <w:ilvl w:val="0"/>
          <w:numId w:val="0"/>
        </w:numPr>
        <w:spacing w:line="240" w:lineRule="auto"/>
        <w:jc w:val="both"/>
        <w:textAlignment w:val="baseline"/>
        <w:rPr>
          <w:rStyle w:val="6"/>
          <w:rFonts w:ascii="楷体" w:hAnsi="楷体" w:eastAsia="楷体"/>
          <w:b w:val="0"/>
          <w:bCs w:val="0"/>
          <w:color w:val="000000"/>
          <w:kern w:val="2"/>
          <w:sz w:val="28"/>
          <w:szCs w:val="28"/>
          <w:lang w:val="en-US" w:eastAsia="zh-CN" w:bidi="ar-SA"/>
        </w:rPr>
      </w:pPr>
      <w:r>
        <w:rPr>
          <w:rStyle w:val="6"/>
          <w:rFonts w:ascii="楷体" w:hAnsi="楷体" w:eastAsia="楷体"/>
          <w:b w:val="0"/>
          <w:bCs w:val="0"/>
          <w:color w:val="000000"/>
          <w:kern w:val="2"/>
          <w:sz w:val="28"/>
          <w:szCs w:val="28"/>
          <w:lang w:val="en-US" w:eastAsia="zh-CN" w:bidi="ar-SA"/>
        </w:rPr>
        <w:t>题号   1   2   3   4   5   6   7   8   9   10</w:t>
      </w:r>
    </w:p>
    <w:p>
      <w:pPr>
        <w:numPr>
          <w:ilvl w:val="0"/>
          <w:numId w:val="0"/>
        </w:numPr>
        <w:spacing w:line="240" w:lineRule="auto"/>
        <w:jc w:val="both"/>
        <w:textAlignment w:val="baseline"/>
        <w:rPr>
          <w:rStyle w:val="6"/>
          <w:rFonts w:ascii="楷体" w:hAnsi="楷体" w:eastAsia="楷体"/>
          <w:b w:val="0"/>
          <w:bCs w:val="0"/>
          <w:color w:val="000000"/>
          <w:kern w:val="2"/>
          <w:sz w:val="28"/>
          <w:szCs w:val="28"/>
          <w:lang w:val="en-US" w:eastAsia="zh-CN" w:bidi="ar-SA"/>
        </w:rPr>
      </w:pPr>
      <w:r>
        <w:rPr>
          <w:rStyle w:val="6"/>
          <w:rFonts w:ascii="楷体" w:hAnsi="楷体" w:eastAsia="楷体"/>
          <w:b w:val="0"/>
          <w:bCs w:val="0"/>
          <w:color w:val="000000"/>
          <w:kern w:val="2"/>
          <w:sz w:val="28"/>
          <w:szCs w:val="28"/>
          <w:lang w:val="en-US" w:eastAsia="zh-CN" w:bidi="ar-SA"/>
        </w:rPr>
        <w:t>答案   D   D   C   A   A   D   C   D   C    C</w:t>
      </w:r>
    </w:p>
    <w:p>
      <w:pPr>
        <w:numPr>
          <w:ilvl w:val="0"/>
          <w:numId w:val="0"/>
        </w:numPr>
        <w:spacing w:line="240" w:lineRule="auto"/>
        <w:jc w:val="both"/>
        <w:textAlignment w:val="baseline"/>
        <w:rPr>
          <w:rStyle w:val="6"/>
          <w:rFonts w:ascii="楷体" w:hAnsi="楷体" w:eastAsia="楷体"/>
          <w:b w:val="0"/>
          <w:bCs w:val="0"/>
          <w:color w:val="000000"/>
          <w:kern w:val="2"/>
          <w:sz w:val="28"/>
          <w:szCs w:val="28"/>
          <w:lang w:val="en-US" w:eastAsia="zh-CN" w:bidi="ar-SA"/>
        </w:rPr>
      </w:pPr>
      <w:r>
        <w:rPr>
          <w:rStyle w:val="6"/>
          <w:rFonts w:ascii="楷体" w:hAnsi="楷体" w:eastAsia="楷体"/>
          <w:b w:val="0"/>
          <w:bCs w:val="0"/>
          <w:color w:val="000000"/>
          <w:kern w:val="2"/>
          <w:sz w:val="28"/>
          <w:szCs w:val="28"/>
          <w:lang w:val="en-US" w:eastAsia="zh-CN" w:bidi="ar-SA"/>
        </w:rPr>
        <w:t>题号   11  12  13  14  15  16</w:t>
      </w:r>
    </w:p>
    <w:p>
      <w:pPr>
        <w:numPr>
          <w:ilvl w:val="0"/>
          <w:numId w:val="0"/>
        </w:numPr>
        <w:spacing w:line="240" w:lineRule="auto"/>
        <w:jc w:val="both"/>
        <w:textAlignment w:val="baseline"/>
        <w:rPr>
          <w:rStyle w:val="6"/>
          <w:rFonts w:ascii="楷体" w:hAnsi="楷体" w:eastAsia="楷体"/>
          <w:b w:val="0"/>
          <w:bCs w:val="0"/>
          <w:color w:val="000000"/>
          <w:kern w:val="2"/>
          <w:sz w:val="28"/>
          <w:szCs w:val="28"/>
          <w:lang w:val="en-US" w:eastAsia="zh-CN" w:bidi="ar-SA"/>
        </w:rPr>
      </w:pPr>
      <w:r>
        <w:rPr>
          <w:rStyle w:val="6"/>
          <w:rFonts w:ascii="楷体" w:hAnsi="楷体" w:eastAsia="楷体"/>
          <w:b w:val="0"/>
          <w:bCs w:val="0"/>
          <w:color w:val="000000"/>
          <w:kern w:val="2"/>
          <w:sz w:val="28"/>
          <w:szCs w:val="28"/>
          <w:lang w:val="en-US" w:eastAsia="zh-CN" w:bidi="ar-SA"/>
        </w:rPr>
        <w:t>答案   B   D   C   C   B    C</w:t>
      </w:r>
    </w:p>
    <w:p>
      <w:pPr>
        <w:numPr>
          <w:ilvl w:val="0"/>
          <w:numId w:val="9"/>
        </w:numPr>
        <w:spacing w:line="240" w:lineRule="auto"/>
        <w:ind w:left="0" w:leftChars="0" w:firstLineChars="0"/>
        <w:jc w:val="both"/>
        <w:textAlignment w:val="baseline"/>
        <w:rPr>
          <w:rStyle w:val="6"/>
          <w:rFonts w:ascii="楷体" w:hAnsi="楷体" w:eastAsia="楷体"/>
          <w:b w:val="0"/>
          <w:bCs w:val="0"/>
          <w:color w:val="000000"/>
          <w:kern w:val="2"/>
          <w:sz w:val="28"/>
          <w:szCs w:val="28"/>
          <w:lang w:val="en-US" w:eastAsia="zh-CN" w:bidi="ar-SA"/>
        </w:rPr>
      </w:pPr>
      <w:r>
        <w:rPr>
          <w:rStyle w:val="6"/>
          <w:rFonts w:ascii="楷体" w:hAnsi="楷体" w:eastAsia="楷体"/>
          <w:b w:val="0"/>
          <w:bCs w:val="0"/>
          <w:color w:val="000000"/>
          <w:kern w:val="2"/>
          <w:sz w:val="28"/>
          <w:szCs w:val="28"/>
          <w:lang w:val="en-US" w:eastAsia="zh-CN" w:bidi="ar-SA"/>
        </w:rPr>
        <w:t>非选择题（共52分）（探究题目、答案符合题意、言之有理即可）</w:t>
      </w:r>
    </w:p>
    <w:p>
      <w:pPr>
        <w:numPr>
          <w:ilvl w:val="0"/>
          <w:numId w:val="0"/>
        </w:numPr>
        <w:spacing w:line="240" w:lineRule="auto"/>
        <w:ind w:leftChars="0"/>
        <w:jc w:val="both"/>
        <w:textAlignment w:val="baseline"/>
        <w:rPr>
          <w:rStyle w:val="6"/>
          <w:rFonts w:ascii="楷体" w:hAnsi="楷体" w:eastAsia="楷体"/>
          <w:b w:val="0"/>
          <w:bCs w:val="0"/>
          <w:color w:val="000000"/>
          <w:kern w:val="2"/>
          <w:sz w:val="28"/>
          <w:szCs w:val="28"/>
          <w:lang w:val="en-US" w:eastAsia="zh-CN" w:bidi="ar-SA"/>
        </w:rPr>
      </w:pPr>
      <w:r>
        <w:rPr>
          <w:rStyle w:val="6"/>
          <w:rFonts w:ascii="楷体" w:hAnsi="楷体" w:eastAsia="楷体"/>
          <w:b w:val="0"/>
          <w:bCs w:val="0"/>
          <w:color w:val="000000"/>
          <w:kern w:val="2"/>
          <w:sz w:val="28"/>
          <w:szCs w:val="28"/>
          <w:lang w:val="en-US" w:eastAsia="zh-CN" w:bidi="ar-SA"/>
        </w:rPr>
        <w:t>17.（18分）</w:t>
      </w:r>
    </w:p>
    <w:p>
      <w:pPr>
        <w:numPr>
          <w:ilvl w:val="0"/>
          <w:numId w:val="0"/>
        </w:numPr>
        <w:spacing w:line="240" w:lineRule="auto"/>
        <w:ind w:leftChars="0"/>
        <w:jc w:val="both"/>
        <w:textAlignment w:val="baseline"/>
        <w:rPr>
          <w:rStyle w:val="6"/>
          <w:rFonts w:ascii="楷体" w:hAnsi="楷体" w:eastAsia="楷体"/>
          <w:b w:val="0"/>
          <w:bCs w:val="0"/>
          <w:color w:val="000000"/>
          <w:kern w:val="2"/>
          <w:sz w:val="28"/>
          <w:szCs w:val="28"/>
          <w:lang w:val="en-US" w:eastAsia="zh-CN" w:bidi="ar-SA"/>
        </w:rPr>
      </w:pPr>
      <w:r>
        <w:rPr>
          <w:rStyle w:val="6"/>
          <w:rFonts w:ascii="楷体" w:hAnsi="楷体" w:eastAsia="楷体"/>
          <w:b w:val="0"/>
          <w:bCs w:val="0"/>
          <w:color w:val="000000"/>
          <w:kern w:val="2"/>
          <w:sz w:val="28"/>
          <w:szCs w:val="28"/>
          <w:lang w:val="en-US" w:eastAsia="zh-CN" w:bidi="ar-SA"/>
        </w:rPr>
        <w:t>（1）①全面建成小康社会（2分）</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②基本实现现代化（2分）</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③社会主义现代化强国（2分）</w:t>
      </w:r>
    </w:p>
    <w:p>
      <w:pPr>
        <w:widowControl/>
        <w:numPr>
          <w:ilvl w:val="0"/>
          <w:numId w:val="1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①依法行政（2分）</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②公正司法  全民守法（2分）</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③和平统一  一国两制（2分）</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④理论自信  文化自信（2分）</w:t>
      </w:r>
    </w:p>
    <w:p>
      <w:pPr>
        <w:widowControl/>
        <w:numPr>
          <w:ilvl w:val="0"/>
          <w:numId w:val="10"/>
        </w:numPr>
        <w:kinsoku/>
        <w:wordWrap/>
        <w:overflowPunct/>
        <w:autoSpaceDE/>
        <w:autoSpaceDN/>
        <w:bidi w:val="0"/>
        <w:spacing w:line="240" w:lineRule="auto"/>
        <w:ind w:left="0" w:leftChars="0" w:firstLineChars="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根本政</w:t>
      </w:r>
      <w:bookmarkStart w:id="0" w:name="_GoBack"/>
      <w:bookmarkEnd w:id="0"/>
      <w:r>
        <w:rPr>
          <w:rStyle w:val="6"/>
          <w:rFonts w:ascii="楷体" w:hAnsi="楷体" w:eastAsia="楷体"/>
          <w:kern w:val="2"/>
          <w:sz w:val="28"/>
          <w:szCs w:val="28"/>
          <w:lang w:val="en-US" w:eastAsia="zh-CN" w:bidi="ar-SA"/>
        </w:rPr>
        <w:t>治制度：人民代表大会制度（1分）</w:t>
      </w:r>
    </w:p>
    <w:p>
      <w:pPr>
        <w:widowControl/>
        <w:numPr>
          <w:ilvl w:val="0"/>
          <w:numId w:val="0"/>
        </w:numPr>
        <w:kinsoku/>
        <w:wordWrap/>
        <w:overflowPunct/>
        <w:autoSpaceDE/>
        <w:autoSpaceDN/>
        <w:bidi w:val="0"/>
        <w:spacing w:line="240" w:lineRule="auto"/>
        <w:ind w:leftChars="0"/>
        <w:jc w:val="both"/>
        <w:textAlignment w:val="auto"/>
        <w:rPr>
          <w:rStyle w:val="6"/>
          <w:rFonts w:ascii="楷体" w:hAnsi="楷体" w:eastAsia="楷体"/>
          <w:kern w:val="2"/>
          <w:sz w:val="28"/>
          <w:szCs w:val="28"/>
          <w:lang w:val="en-US" w:eastAsia="zh-CN" w:bidi="ar-SA"/>
        </w:rPr>
        <w:sectPr>
          <w:headerReference r:id="rId3" w:type="default"/>
          <w:footerReference r:id="rId4" w:type="default"/>
          <w:pgSz w:w="11164" w:h="15485"/>
          <w:pgMar w:top="1713" w:right="1084" w:bottom="1246" w:left="2160" w:header="851" w:footer="992" w:gutter="0"/>
          <w:lnNumType w:countBy="0"/>
          <w:cols w:space="425" w:num="1"/>
          <w:vAlign w:val="top"/>
          <w:docGrid w:type="lines" w:linePitch="312" w:charSpace="0"/>
        </w:sectPr>
      </w:pPr>
    </w:p>
    <w:p>
      <w:pPr>
        <w:widowControl/>
        <w:numPr>
          <w:ilvl w:val="0"/>
          <w:numId w:val="0"/>
        </w:numPr>
        <w:kinsoku/>
        <w:wordWrap/>
        <w:overflowPunct/>
        <w:autoSpaceDE/>
        <w:autoSpaceDN/>
        <w:bidi w:val="0"/>
        <w:spacing w:line="240" w:lineRule="auto"/>
        <w:ind w:leftChars="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基本政治制度：</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中国共产党领导的多党合作政治协商制度（1分）</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民族区域自治制度（1分）</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基层群众自治制度（1分）</w:t>
      </w:r>
    </w:p>
    <w:p>
      <w:pPr>
        <w:widowControl/>
        <w:numPr>
          <w:ilvl w:val="0"/>
          <w:numId w:val="0"/>
        </w:numPr>
        <w:kinsoku/>
        <w:wordWrap/>
        <w:overflowPunct/>
        <w:autoSpaceDE/>
        <w:autoSpaceDN/>
        <w:bidi w:val="0"/>
        <w:spacing w:line="240" w:lineRule="auto"/>
        <w:ind w:leftChars="0"/>
        <w:jc w:val="both"/>
        <w:textAlignment w:val="auto"/>
        <w:rPr>
          <w:rStyle w:val="6"/>
          <w:rFonts w:ascii="楷体" w:hAnsi="楷体" w:eastAsia="楷体"/>
          <w:kern w:val="2"/>
          <w:sz w:val="28"/>
          <w:szCs w:val="28"/>
          <w:lang w:val="en-US" w:eastAsia="zh-CN" w:bidi="ar-SA"/>
        </w:rPr>
      </w:pPr>
    </w:p>
    <w:p>
      <w:pPr>
        <w:widowControl/>
        <w:numPr>
          <w:ilvl w:val="0"/>
          <w:numId w:val="11"/>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（18分）</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（1）①绿水青山就是金山银山。</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②共建生态文明，共享绿色未来。</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③保护生态文明，共创绿色家园。（言之有理、符合宣传标语的一般要求即可）（2分）</w:t>
      </w:r>
    </w:p>
    <w:p>
      <w:pPr>
        <w:widowControl/>
        <w:numPr>
          <w:ilvl w:val="0"/>
          <w:numId w:val="12"/>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召开主题班会、出黑板板、办手抄报、宣传讲座等（二点即可）（2分）</w:t>
      </w:r>
    </w:p>
    <w:p>
      <w:pPr>
        <w:widowControl/>
        <w:numPr>
          <w:ilvl w:val="0"/>
          <w:numId w:val="12"/>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①坚持节约资源、保护环境的基本国策。</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②坚持人与自然和谐共生的发展理念。</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③坚持创新、协调、绿色、开放、共享的发展理念。</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④坚持绿色发展道路</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⑤坚持节约优先、保护优先、自然恢复为主的方针、大力倡导节能、环保、低碳、文明的绿色生产生活方式。</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⑥严守资源消耗上限、环境质量底线、生态保护红线。</w:t>
      </w:r>
    </w:p>
    <w:p>
      <w:pPr>
        <w:widowControl/>
        <w:numPr>
          <w:ilvl w:val="0"/>
          <w:numId w:val="0"/>
        </w:numPr>
        <w:kinsoku/>
        <w:wordWrap/>
        <w:overflowPunct/>
        <w:autoSpaceDE/>
        <w:autoSpaceDN/>
        <w:bidi w:val="0"/>
        <w:spacing w:line="240" w:lineRule="auto"/>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⑦建设资源节约型、环境友好型社会。（任意四点即可 8分）</w:t>
      </w:r>
    </w:p>
    <w:p>
      <w:pPr>
        <w:widowControl/>
        <w:numPr>
          <w:ilvl w:val="0"/>
          <w:numId w:val="12"/>
        </w:numPr>
        <w:kinsoku/>
        <w:wordWrap/>
        <w:overflowPunct/>
        <w:autoSpaceDE/>
        <w:autoSpaceDN/>
        <w:bidi w:val="0"/>
        <w:spacing w:line="240" w:lineRule="auto"/>
        <w:ind w:left="0" w:leftChars="0" w:firstLineChars="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①节约水电，人走关灯、随手关水。</w:t>
      </w:r>
    </w:p>
    <w:p>
      <w:pPr>
        <w:widowControl/>
        <w:numPr>
          <w:ilvl w:val="0"/>
          <w:numId w:val="0"/>
        </w:numPr>
        <w:kinsoku/>
        <w:wordWrap/>
        <w:overflowPunct/>
        <w:autoSpaceDE/>
        <w:autoSpaceDN/>
        <w:bidi w:val="0"/>
        <w:spacing w:line="240" w:lineRule="auto"/>
        <w:ind w:leftChars="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②不使用一次性木筷、塑料盒。</w:t>
      </w:r>
    </w:p>
    <w:p>
      <w:pPr>
        <w:widowControl/>
        <w:numPr>
          <w:ilvl w:val="0"/>
          <w:numId w:val="0"/>
        </w:numPr>
        <w:kinsoku/>
        <w:wordWrap/>
        <w:overflowPunct/>
        <w:autoSpaceDE/>
        <w:autoSpaceDN/>
        <w:bidi w:val="0"/>
        <w:spacing w:line="240" w:lineRule="auto"/>
        <w:ind w:firstLine="560" w:firstLineChars="2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③使用布袋购物、不用或少用一次性塑料袋。</w:t>
      </w:r>
    </w:p>
    <w:p>
      <w:pPr>
        <w:widowControl/>
        <w:numPr>
          <w:ilvl w:val="0"/>
          <w:numId w:val="0"/>
        </w:numPr>
        <w:kinsoku/>
        <w:wordWrap/>
        <w:overflowPunct/>
        <w:autoSpaceDE/>
        <w:autoSpaceDN/>
        <w:bidi w:val="0"/>
        <w:spacing w:line="240" w:lineRule="auto"/>
        <w:ind w:leftChars="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④垃圾分类回收、变废为宝、循环利用。</w:t>
      </w:r>
    </w:p>
    <w:p>
      <w:pPr>
        <w:widowControl/>
        <w:numPr>
          <w:ilvl w:val="0"/>
          <w:numId w:val="0"/>
        </w:numPr>
        <w:kinsoku/>
        <w:wordWrap/>
        <w:overflowPunct/>
        <w:autoSpaceDE/>
        <w:autoSpaceDN/>
        <w:bidi w:val="0"/>
        <w:spacing w:line="240" w:lineRule="auto"/>
        <w:ind w:leftChars="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⑤不使家用电器处于待机状态。</w:t>
      </w:r>
    </w:p>
    <w:p>
      <w:pPr>
        <w:widowControl/>
        <w:numPr>
          <w:ilvl w:val="0"/>
          <w:numId w:val="0"/>
        </w:numPr>
        <w:kinsoku/>
        <w:wordWrap/>
        <w:overflowPunct/>
        <w:autoSpaceDE/>
        <w:autoSpaceDN/>
        <w:bidi w:val="0"/>
        <w:spacing w:line="240" w:lineRule="auto"/>
        <w:ind w:leftChars="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 xml:space="preserve">    ⑥积极参加植树造林活动（三点即可，6分）   </w:t>
      </w:r>
    </w:p>
    <w:p>
      <w:pPr>
        <w:widowControl/>
        <w:numPr>
          <w:ilvl w:val="0"/>
          <w:numId w:val="11"/>
        </w:numPr>
        <w:kinsoku/>
        <w:wordWrap/>
        <w:overflowPunct/>
        <w:autoSpaceDE/>
        <w:autoSpaceDN/>
        <w:bidi w:val="0"/>
        <w:spacing w:line="240" w:lineRule="auto"/>
        <w:ind w:left="0" w:leftChars="0" w:firstLineChars="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（16分）</w:t>
      </w:r>
    </w:p>
    <w:p>
      <w:pPr>
        <w:widowControl/>
        <w:numPr>
          <w:ilvl w:val="0"/>
          <w:numId w:val="13"/>
        </w:numPr>
        <w:kinsoku/>
        <w:wordWrap/>
        <w:overflowPunct/>
        <w:autoSpaceDE/>
        <w:autoSpaceDN/>
        <w:bidi w:val="0"/>
        <w:spacing w:line="240" w:lineRule="auto"/>
        <w:ind w:leftChars="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①脱贫攻坚取得决定性胜利</w:t>
      </w:r>
    </w:p>
    <w:p>
      <w:pPr>
        <w:widowControl/>
        <w:numPr>
          <w:ilvl w:val="0"/>
          <w:numId w:val="0"/>
        </w:numPr>
        <w:kinsoku/>
        <w:wordWrap/>
        <w:overflowPunct/>
        <w:autoSpaceDE/>
        <w:autoSpaceDN/>
        <w:bidi w:val="0"/>
        <w:spacing w:line="240" w:lineRule="auto"/>
        <w:ind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②全面建成小康社会胜利在望</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③全球唯一实现经济正増长的主要经济体</w:t>
      </w:r>
    </w:p>
    <w:p>
      <w:pPr>
        <w:widowControl/>
        <w:numPr>
          <w:ilvl w:val="0"/>
          <w:numId w:val="0"/>
        </w:numPr>
        <w:kinsoku/>
        <w:wordWrap/>
        <w:overflowPunct/>
        <w:autoSpaceDE/>
        <w:autoSpaceDN/>
        <w:bidi w:val="0"/>
        <w:spacing w:line="240" w:lineRule="auto"/>
        <w:ind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④打赢新冠肺炎疫情防控阻击战</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⑤科技创新取得重大进展</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⑥改革开放实现重要突破</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⑦民生得到有力保障（二点即可4分）</w:t>
      </w:r>
    </w:p>
    <w:p>
      <w:pPr>
        <w:widowControl/>
        <w:numPr>
          <w:ilvl w:val="0"/>
          <w:numId w:val="13"/>
        </w:numPr>
        <w:kinsoku/>
        <w:wordWrap/>
        <w:overflowPunct/>
        <w:autoSpaceDE/>
        <w:autoSpaceDN/>
        <w:bidi w:val="0"/>
        <w:spacing w:line="240" w:lineRule="auto"/>
        <w:ind w:left="0" w:leftChars="0" w:firstLineChars="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①中国共产党的坚强领导</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②社会主义制度的优越性</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③坚持改革开放</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④开辟了中国特色社会主义道路、形成了中国特色社会主义理论体系，确立了中国特色社会主义制度，发展了中国特色社会主义文化</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⑤全体人民众志成城，团结奋斗、攻坚克难、艰苦奋斗、开拓创新</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⑥坚持了党的基本路线（三点即可  6分）</w:t>
      </w:r>
    </w:p>
    <w:p>
      <w:pPr>
        <w:widowControl/>
        <w:numPr>
          <w:ilvl w:val="0"/>
          <w:numId w:val="13"/>
        </w:numPr>
        <w:kinsoku/>
        <w:wordWrap/>
        <w:overflowPunct/>
        <w:autoSpaceDE/>
        <w:autoSpaceDN/>
        <w:bidi w:val="0"/>
        <w:spacing w:line="240" w:lineRule="auto"/>
        <w:ind w:left="0" w:leftChars="0" w:firstLineChars="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①爱国、敬业、友善、坚强、忠诚、担当</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②勤劳勇敢 、勇往直前</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③舍生忘死  、不怕牺牲</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④勇于承担社会责任、有奉献精神</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⑤以国家、人民利益为上</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⑥敢于斗争、敢于胜利</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⑦同舟共济 、 守望相助</w:t>
      </w:r>
    </w:p>
    <w:p>
      <w:pPr>
        <w:widowControl/>
        <w:numPr>
          <w:ilvl w:val="0"/>
          <w:numId w:val="0"/>
        </w:numPr>
        <w:kinsoku/>
        <w:wordWrap/>
        <w:overflowPunct/>
        <w:autoSpaceDE/>
        <w:autoSpaceDN/>
        <w:bidi w:val="0"/>
        <w:spacing w:line="240" w:lineRule="auto"/>
        <w:ind w:leftChars="0" w:firstLine="840" w:firstLineChars="300"/>
        <w:jc w:val="both"/>
        <w:textAlignment w:val="auto"/>
        <w:rPr>
          <w:rStyle w:val="6"/>
          <w:rFonts w:ascii="楷体" w:hAnsi="楷体" w:eastAsia="楷体"/>
          <w:kern w:val="2"/>
          <w:sz w:val="28"/>
          <w:szCs w:val="28"/>
          <w:lang w:val="en-US" w:eastAsia="zh-CN" w:bidi="ar-SA"/>
        </w:rPr>
      </w:pPr>
      <w:r>
        <w:rPr>
          <w:rStyle w:val="6"/>
          <w:rFonts w:ascii="楷体" w:hAnsi="楷体" w:eastAsia="楷体"/>
          <w:kern w:val="2"/>
          <w:sz w:val="28"/>
          <w:szCs w:val="28"/>
          <w:lang w:val="en-US" w:eastAsia="zh-CN" w:bidi="ar-SA"/>
        </w:rPr>
        <w:t>⑧尊重科学、  求真务实（三点即可，6分）</w:t>
      </w:r>
    </w:p>
    <w:p>
      <w:pPr>
        <w:widowControl/>
        <w:numPr>
          <w:ilvl w:val="0"/>
          <w:numId w:val="0"/>
        </w:numPr>
        <w:kinsoku/>
        <w:wordWrap/>
        <w:overflowPunct/>
        <w:autoSpaceDE/>
        <w:autoSpaceDN/>
        <w:bidi w:val="0"/>
        <w:spacing w:line="240" w:lineRule="auto"/>
        <w:jc w:val="both"/>
        <w:textAlignment w:val="auto"/>
        <w:rPr>
          <w:rStyle w:val="6"/>
          <w:rFonts w:ascii="宋体" w:hAnsi="宋体" w:eastAsia="宋体"/>
          <w:kern w:val="2"/>
          <w:sz w:val="28"/>
          <w:szCs w:val="28"/>
          <w:lang w:val="en-US" w:eastAsia="zh-CN" w:bidi="ar-SA"/>
        </w:rPr>
      </w:pPr>
    </w:p>
    <w:p>
      <w:pPr>
        <w:widowControl/>
        <w:numPr>
          <w:ilvl w:val="0"/>
          <w:numId w:val="0"/>
        </w:numPr>
        <w:kinsoku/>
        <w:wordWrap/>
        <w:overflowPunct/>
        <w:autoSpaceDE/>
        <w:autoSpaceDN/>
        <w:bidi w:val="0"/>
        <w:spacing w:line="240" w:lineRule="auto"/>
        <w:jc w:val="both"/>
        <w:textAlignment w:val="auto"/>
        <w:rPr>
          <w:rStyle w:val="6"/>
          <w:rFonts w:ascii="宋体" w:hAnsi="宋体" w:eastAsia="宋体"/>
          <w:kern w:val="2"/>
          <w:sz w:val="28"/>
          <w:szCs w:val="28"/>
          <w:lang w:val="en-US" w:eastAsia="zh-CN" w:bidi="ar-SA"/>
        </w:rPr>
      </w:pPr>
      <w:r>
        <w:rPr>
          <w:rStyle w:val="6"/>
          <w:rFonts w:ascii="宋体" w:hAnsi="宋体" w:eastAsia="宋体"/>
          <w:kern w:val="2"/>
          <w:sz w:val="28"/>
          <w:szCs w:val="28"/>
          <w:lang w:val="en-US" w:eastAsia="zh-CN" w:bidi="ar-SA"/>
        </w:rPr>
        <w:t xml:space="preserve">         </w:t>
      </w:r>
    </w:p>
    <w:sectPr>
      <w:footerReference r:id="rId5" w:type="default"/>
      <w:pgSz w:w="11164" w:h="15485"/>
      <w:pgMar w:top="1713" w:right="1084" w:bottom="1246" w:left="216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6"/>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6"/>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pBdr>
        <w:bottom w:val="none" w:color="auto" w:sz="0" w:space="0"/>
      </w:pBdr>
      <w:snapToGrid w:val="0"/>
      <w:jc w:val="center"/>
      <w:textAlignment w:val="baseline"/>
      <w:rPr>
        <w:rStyle w:val="6"/>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ED5E27"/>
    <w:multiLevelType w:val="singleLevel"/>
    <w:tmpl w:val="82ED5E27"/>
    <w:lvl w:ilvl="0" w:tentative="0">
      <w:start w:val="18"/>
      <w:numFmt w:val="decimal"/>
      <w:lvlText w:val="%1."/>
      <w:lvlJc w:val="left"/>
      <w:pPr>
        <w:widowControl/>
        <w:tabs>
          <w:tab w:val="left" w:pos="312"/>
        </w:tabs>
        <w:textAlignment w:val="baseline"/>
      </w:pPr>
    </w:lvl>
  </w:abstractNum>
  <w:abstractNum w:abstractNumId="1">
    <w:nsid w:val="87FBDA49"/>
    <w:multiLevelType w:val="singleLevel"/>
    <w:tmpl w:val="87FBDA49"/>
    <w:lvl w:ilvl="0" w:tentative="0">
      <w:start w:val="1"/>
      <w:numFmt w:val="chineseCounting"/>
      <w:suff w:val="nothing"/>
      <w:lvlText w:val="%1、"/>
      <w:lvlJc w:val="left"/>
      <w:pPr>
        <w:widowControl/>
        <w:textAlignment w:val="baseline"/>
      </w:pPr>
    </w:lvl>
  </w:abstractNum>
  <w:abstractNum w:abstractNumId="2">
    <w:nsid w:val="A39DF864"/>
    <w:multiLevelType w:val="singleLevel"/>
    <w:tmpl w:val="A39DF864"/>
    <w:lvl w:ilvl="0" w:tentative="0">
      <w:start w:val="18"/>
      <w:numFmt w:val="decimal"/>
      <w:lvlText w:val="%1."/>
      <w:lvlJc w:val="left"/>
      <w:pPr>
        <w:widowControl/>
        <w:tabs>
          <w:tab w:val="left" w:pos="312"/>
        </w:tabs>
        <w:textAlignment w:val="baseline"/>
      </w:pPr>
    </w:lvl>
  </w:abstractNum>
  <w:abstractNum w:abstractNumId="3">
    <w:nsid w:val="B8773389"/>
    <w:multiLevelType w:val="singleLevel"/>
    <w:tmpl w:val="B8773389"/>
    <w:lvl w:ilvl="0" w:tentative="0">
      <w:start w:val="1"/>
      <w:numFmt w:val="upperLetter"/>
      <w:suff w:val="nothing"/>
      <w:lvlText w:val="%1．"/>
      <w:lvlJc w:val="left"/>
      <w:pPr>
        <w:widowControl/>
        <w:textAlignment w:val="baseline"/>
      </w:pPr>
    </w:lvl>
  </w:abstractNum>
  <w:abstractNum w:abstractNumId="4">
    <w:nsid w:val="BC0B27F4"/>
    <w:multiLevelType w:val="singleLevel"/>
    <w:tmpl w:val="BC0B27F4"/>
    <w:lvl w:ilvl="0" w:tentative="0">
      <w:start w:val="1"/>
      <w:numFmt w:val="upperLetter"/>
      <w:lvlText w:val="%1."/>
      <w:lvlJc w:val="left"/>
      <w:pPr>
        <w:widowControl/>
        <w:tabs>
          <w:tab w:val="left" w:pos="312"/>
        </w:tabs>
        <w:textAlignment w:val="baseline"/>
      </w:pPr>
    </w:lvl>
  </w:abstractNum>
  <w:abstractNum w:abstractNumId="5">
    <w:nsid w:val="BFD8F0B7"/>
    <w:multiLevelType w:val="singleLevel"/>
    <w:tmpl w:val="BFD8F0B7"/>
    <w:lvl w:ilvl="0" w:tentative="0">
      <w:start w:val="2"/>
      <w:numFmt w:val="decimal"/>
      <w:suff w:val="nothing"/>
      <w:lvlText w:val="（%1）"/>
      <w:lvlJc w:val="left"/>
      <w:pPr>
        <w:widowControl/>
        <w:textAlignment w:val="baseline"/>
      </w:pPr>
    </w:lvl>
  </w:abstractNum>
  <w:abstractNum w:abstractNumId="6">
    <w:nsid w:val="DDE6479D"/>
    <w:multiLevelType w:val="singleLevel"/>
    <w:tmpl w:val="DDE6479D"/>
    <w:lvl w:ilvl="0" w:tentative="0">
      <w:start w:val="1"/>
      <w:numFmt w:val="upperLetter"/>
      <w:suff w:val="nothing"/>
      <w:lvlText w:val="%1．"/>
      <w:lvlJc w:val="left"/>
      <w:pPr>
        <w:widowControl/>
        <w:textAlignment w:val="baseline"/>
      </w:pPr>
    </w:lvl>
  </w:abstractNum>
  <w:abstractNum w:abstractNumId="7">
    <w:nsid w:val="F2E16DB0"/>
    <w:multiLevelType w:val="singleLevel"/>
    <w:tmpl w:val="F2E16DB0"/>
    <w:lvl w:ilvl="0" w:tentative="0">
      <w:start w:val="10"/>
      <w:numFmt w:val="decimal"/>
      <w:lvlText w:val="%1."/>
      <w:lvlJc w:val="left"/>
      <w:pPr>
        <w:widowControl/>
        <w:tabs>
          <w:tab w:val="left" w:pos="312"/>
        </w:tabs>
        <w:textAlignment w:val="baseline"/>
      </w:pPr>
    </w:lvl>
  </w:abstractNum>
  <w:abstractNum w:abstractNumId="8">
    <w:nsid w:val="0EFEE3D0"/>
    <w:multiLevelType w:val="singleLevel"/>
    <w:tmpl w:val="0EFEE3D0"/>
    <w:lvl w:ilvl="0" w:tentative="0">
      <w:start w:val="2"/>
      <w:numFmt w:val="decimal"/>
      <w:suff w:val="nothing"/>
      <w:lvlText w:val="（%1）"/>
      <w:lvlJc w:val="left"/>
      <w:pPr>
        <w:widowControl/>
        <w:textAlignment w:val="baseline"/>
      </w:pPr>
    </w:lvl>
  </w:abstractNum>
  <w:abstractNum w:abstractNumId="9">
    <w:nsid w:val="2794DE56"/>
    <w:multiLevelType w:val="singleLevel"/>
    <w:tmpl w:val="2794DE56"/>
    <w:lvl w:ilvl="0" w:tentative="0">
      <w:start w:val="1"/>
      <w:numFmt w:val="decimal"/>
      <w:lvlText w:val="%1."/>
      <w:lvlJc w:val="left"/>
      <w:pPr>
        <w:widowControl/>
        <w:tabs>
          <w:tab w:val="left" w:pos="312"/>
        </w:tabs>
        <w:textAlignment w:val="baseline"/>
      </w:pPr>
    </w:lvl>
  </w:abstractNum>
  <w:abstractNum w:abstractNumId="10">
    <w:nsid w:val="2CAE1F68"/>
    <w:multiLevelType w:val="singleLevel"/>
    <w:tmpl w:val="2CAE1F68"/>
    <w:lvl w:ilvl="0" w:tentative="0">
      <w:start w:val="2"/>
      <w:numFmt w:val="decimal"/>
      <w:suff w:val="nothing"/>
      <w:lvlText w:val="（%1）"/>
      <w:lvlJc w:val="left"/>
      <w:pPr>
        <w:widowControl/>
        <w:textAlignment w:val="baseline"/>
      </w:pPr>
    </w:lvl>
  </w:abstractNum>
  <w:abstractNum w:abstractNumId="11">
    <w:nsid w:val="57395AFB"/>
    <w:multiLevelType w:val="singleLevel"/>
    <w:tmpl w:val="57395AFB"/>
    <w:lvl w:ilvl="0" w:tentative="0">
      <w:start w:val="1"/>
      <w:numFmt w:val="decimal"/>
      <w:suff w:val="space"/>
      <w:lvlText w:val="（%1）"/>
      <w:lvlJc w:val="left"/>
      <w:pPr>
        <w:widowControl/>
        <w:textAlignment w:val="baseline"/>
      </w:pPr>
    </w:lvl>
  </w:abstractNum>
  <w:abstractNum w:abstractNumId="12">
    <w:nsid w:val="75CDC861"/>
    <w:multiLevelType w:val="singleLevel"/>
    <w:tmpl w:val="75CDC861"/>
    <w:lvl w:ilvl="0" w:tentative="0">
      <w:start w:val="1"/>
      <w:numFmt w:val="upperLetter"/>
      <w:suff w:val="nothing"/>
      <w:lvlText w:val="%1．"/>
      <w:lvlJc w:val="left"/>
      <w:pPr>
        <w:widowControl/>
        <w:textAlignment w:val="baseline"/>
      </w:pPr>
    </w:lvl>
  </w:abstractNum>
  <w:num w:numId="1">
    <w:abstractNumId w:val="9"/>
  </w:num>
  <w:num w:numId="2">
    <w:abstractNumId w:val="7"/>
  </w:num>
  <w:num w:numId="3">
    <w:abstractNumId w:val="6"/>
  </w:num>
  <w:num w:numId="4">
    <w:abstractNumId w:val="12"/>
  </w:num>
  <w:num w:numId="5">
    <w:abstractNumId w:val="3"/>
  </w:num>
  <w:num w:numId="6">
    <w:abstractNumId w:val="4"/>
  </w:num>
  <w:num w:numId="7">
    <w:abstractNumId w:val="10"/>
  </w:num>
  <w:num w:numId="8">
    <w:abstractNumId w:val="2"/>
  </w:num>
  <w:num w:numId="9">
    <w:abstractNumId w:val="1"/>
  </w:num>
  <w:num w:numId="10">
    <w:abstractNumId w:val="5"/>
  </w:num>
  <w:num w:numId="11">
    <w:abstractNumId w:val="0"/>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oNotUseMarginsForDrawingGridOrigin w:val="1"/>
  <w:drawingGridHorizontalOrigin w:val="1800"/>
  <w:drawingGridVerticalOrigin w:val="1440"/>
  <w:characterSpacingControl w:val="doNotCompress"/>
  <w:compat>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E3D28F5"/>
    <w:rsid w:val="7EEA45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0"/>
    <w:uiPriority w:val="0"/>
    <w:pPr>
      <w:spacing w:after="200" w:line="276" w:lineRule="auto"/>
      <w:jc w:val="both"/>
      <w:textAlignment w:val="baseline"/>
    </w:pPr>
    <w:rPr>
      <w:rFonts w:ascii="Calibri" w:hAnsi="Calibri" w:eastAsia="宋体" w:cstheme="minorBidi"/>
      <w:kern w:val="2"/>
      <w:sz w:val="21"/>
      <w:szCs w:val="24"/>
      <w:lang w:val="en-US" w:eastAsia="zh-CN" w:bidi="ar-SA"/>
    </w:rPr>
  </w:style>
  <w:style w:type="character" w:default="1" w:styleId="4">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styleId="5">
    <w:name w:val="Hyperlink"/>
    <w:basedOn w:val="6"/>
    <w:link w:val="1"/>
    <w:qFormat/>
    <w:uiPriority w:val="0"/>
    <w:rPr>
      <w:color w:val="0000FF"/>
      <w:u w:val="single"/>
    </w:rPr>
  </w:style>
  <w:style w:type="character" w:customStyle="1" w:styleId="6">
    <w:name w:val="NormalCharacter"/>
    <w:link w:val="7"/>
    <w:qFormat/>
    <w:uiPriority w:val="0"/>
  </w:style>
  <w:style w:type="paragraph" w:customStyle="1" w:styleId="7">
    <w:name w:val="UserStyle_12"/>
    <w:basedOn w:val="1"/>
    <w:link w:val="6"/>
    <w:qFormat/>
    <w:uiPriority w:val="0"/>
    <w:pPr>
      <w:widowControl/>
      <w:spacing w:line="300" w:lineRule="auto"/>
      <w:ind w:firstLine="200" w:firstLineChars="200"/>
      <w:jc w:val="both"/>
      <w:textAlignment w:val="baseline"/>
    </w:pPr>
  </w:style>
  <w:style w:type="paragraph" w:customStyle="1" w:styleId="9">
    <w:name w:val="Heading1"/>
    <w:basedOn w:val="1"/>
    <w:next w:val="1"/>
    <w:uiPriority w:val="0"/>
    <w:pPr>
      <w:keepNext/>
      <w:jc w:val="both"/>
      <w:textAlignment w:val="baseline"/>
    </w:pPr>
    <w:rPr>
      <w:rFonts w:cs="Times New Roman"/>
      <w:b/>
      <w:bCs/>
      <w:kern w:val="2"/>
      <w:sz w:val="21"/>
      <w:szCs w:val="20"/>
      <w:lang w:val="en-US" w:eastAsia="zh-CN" w:bidi="ar-SA"/>
    </w:rPr>
  </w:style>
  <w:style w:type="table" w:customStyle="1" w:styleId="10">
    <w:name w:val="TableNormal"/>
    <w:semiHidden/>
    <w:qFormat/>
    <w:uiPriority w:val="0"/>
  </w:style>
  <w:style w:type="character" w:customStyle="1" w:styleId="11">
    <w:name w:val="UserStyle_0"/>
    <w:basedOn w:val="6"/>
    <w:link w:val="1"/>
    <w:qFormat/>
    <w:locked/>
    <w:uiPriority w:val="0"/>
    <w:rPr>
      <w:rFonts w:ascii="宋体" w:hAnsi="Courier New"/>
      <w:sz w:val="21"/>
      <w:szCs w:val="21"/>
    </w:rPr>
  </w:style>
  <w:style w:type="character" w:customStyle="1" w:styleId="12">
    <w:name w:val="UserStyle_1"/>
    <w:basedOn w:val="6"/>
    <w:link w:val="1"/>
    <w:uiPriority w:val="0"/>
  </w:style>
  <w:style w:type="character" w:customStyle="1" w:styleId="13">
    <w:name w:val="PageNumber"/>
    <w:basedOn w:val="6"/>
    <w:link w:val="1"/>
    <w:qFormat/>
    <w:uiPriority w:val="0"/>
  </w:style>
  <w:style w:type="character" w:customStyle="1" w:styleId="14">
    <w:name w:val="UserStyle_2"/>
    <w:basedOn w:val="6"/>
    <w:link w:val="15"/>
    <w:qFormat/>
    <w:uiPriority w:val="0"/>
    <w:rPr>
      <w:rFonts w:ascii="宋体" w:hAnsi="Courier New" w:eastAsia="宋体"/>
      <w:kern w:val="2"/>
      <w:sz w:val="21"/>
      <w:szCs w:val="21"/>
      <w:lang w:val="en-US" w:eastAsia="zh-CN" w:bidi="ar-SA"/>
    </w:rPr>
  </w:style>
  <w:style w:type="paragraph" w:customStyle="1" w:styleId="15">
    <w:name w:val="PlainText"/>
    <w:basedOn w:val="1"/>
    <w:link w:val="14"/>
    <w:qFormat/>
    <w:uiPriority w:val="0"/>
    <w:pPr>
      <w:jc w:val="both"/>
      <w:textAlignment w:val="baseline"/>
    </w:pPr>
    <w:rPr>
      <w:rFonts w:ascii="宋体" w:hAnsi="Courier New"/>
      <w:kern w:val="2"/>
      <w:sz w:val="21"/>
      <w:szCs w:val="21"/>
      <w:lang w:val="en-US" w:eastAsia="zh-CN" w:bidi="ar-SA"/>
    </w:rPr>
  </w:style>
  <w:style w:type="character" w:customStyle="1" w:styleId="16">
    <w:name w:val="UserStyle_3"/>
    <w:basedOn w:val="6"/>
    <w:link w:val="17"/>
    <w:qFormat/>
    <w:locked/>
    <w:uiPriority w:val="0"/>
    <w:rPr>
      <w:rFonts w:ascii="宋体" w:hAnsi="宋体" w:eastAsia="宋体"/>
      <w:color w:val="000000"/>
      <w:sz w:val="24"/>
      <w:szCs w:val="24"/>
      <w:lang w:val="en-US" w:eastAsia="zh-CN" w:bidi="ar-SA"/>
    </w:rPr>
  </w:style>
  <w:style w:type="paragraph" w:customStyle="1" w:styleId="17">
    <w:name w:val="HtmlNormal"/>
    <w:basedOn w:val="1"/>
    <w:link w:val="16"/>
    <w:qFormat/>
    <w:uiPriority w:val="0"/>
    <w:pPr>
      <w:widowControl/>
      <w:spacing w:before="100" w:beforeAutospacing="1" w:after="100" w:afterAutospacing="1"/>
      <w:jc w:val="left"/>
      <w:textAlignment w:val="baseline"/>
    </w:pPr>
    <w:rPr>
      <w:rFonts w:ascii="宋体" w:hAnsi="宋体"/>
      <w:color w:val="000000"/>
      <w:kern w:val="0"/>
      <w:sz w:val="24"/>
      <w:szCs w:val="24"/>
      <w:lang w:val="en-US" w:eastAsia="zh-CN" w:bidi="ar-SA"/>
    </w:rPr>
  </w:style>
  <w:style w:type="character" w:customStyle="1" w:styleId="18">
    <w:name w:val="UserStyle_4"/>
    <w:basedOn w:val="6"/>
    <w:link w:val="1"/>
    <w:qFormat/>
    <w:uiPriority w:val="0"/>
    <w:rPr>
      <w:rFonts w:ascii="Times New Roman" w:hAnsi="Times New Roman"/>
      <w:color w:val="0000FF"/>
      <w:sz w:val="20"/>
      <w:szCs w:val="20"/>
      <w:u w:val="single"/>
    </w:rPr>
  </w:style>
  <w:style w:type="character" w:customStyle="1" w:styleId="19">
    <w:name w:val="UserStyle_5"/>
    <w:basedOn w:val="6"/>
    <w:link w:val="1"/>
    <w:uiPriority w:val="0"/>
  </w:style>
  <w:style w:type="character" w:customStyle="1" w:styleId="20">
    <w:name w:val="UserStyle_6"/>
    <w:basedOn w:val="6"/>
    <w:link w:val="1"/>
    <w:qFormat/>
    <w:uiPriority w:val="0"/>
  </w:style>
  <w:style w:type="paragraph" w:customStyle="1" w:styleId="21">
    <w:name w:val="HtmlPre"/>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textAlignment w:val="baseline"/>
    </w:pPr>
    <w:rPr>
      <w:rFonts w:ascii="Arial" w:hAnsi="Arial"/>
      <w:kern w:val="0"/>
      <w:sz w:val="21"/>
      <w:szCs w:val="21"/>
      <w:lang w:val="en-US" w:eastAsia="zh-CN" w:bidi="ar-SA"/>
    </w:rPr>
  </w:style>
  <w:style w:type="paragraph" w:customStyle="1" w:styleId="22">
    <w:name w:val="UserStyle_7"/>
    <w:basedOn w:val="1"/>
    <w:qFormat/>
    <w:uiPriority w:val="0"/>
    <w:pPr>
      <w:widowControl/>
      <w:spacing w:line="300" w:lineRule="auto"/>
      <w:ind w:firstLine="200" w:firstLineChars="200"/>
      <w:jc w:val="both"/>
      <w:textAlignment w:val="baseline"/>
    </w:pPr>
    <w:rPr>
      <w:rFonts w:ascii="Verdana" w:hAnsi="Verdana"/>
      <w:kern w:val="0"/>
      <w:sz w:val="21"/>
      <w:szCs w:val="20"/>
      <w:lang w:val="en-US" w:eastAsia="en-US" w:bidi="ar-SA"/>
    </w:rPr>
  </w:style>
  <w:style w:type="paragraph" w:customStyle="1" w:styleId="23">
    <w:name w:val="UserStyle_8"/>
    <w:qFormat/>
    <w:uiPriority w:val="0"/>
    <w:pPr>
      <w:spacing w:after="200" w:line="276" w:lineRule="auto"/>
      <w:jc w:val="both"/>
      <w:textAlignment w:val="baseline"/>
    </w:pPr>
    <w:rPr>
      <w:rFonts w:ascii="Times New Roman" w:hAnsi="Times New Roman" w:eastAsia="宋体" w:cstheme="minorBidi"/>
      <w:kern w:val="2"/>
      <w:sz w:val="21"/>
      <w:szCs w:val="22"/>
      <w:lang w:val="en-US" w:eastAsia="en-US" w:bidi="ar-SA"/>
    </w:rPr>
  </w:style>
  <w:style w:type="paragraph" w:customStyle="1" w:styleId="24">
    <w:name w:val="UserStyle_9"/>
    <w:basedOn w:val="1"/>
    <w:qFormat/>
    <w:uiPriority w:val="0"/>
    <w:pPr>
      <w:widowControl/>
      <w:jc w:val="both"/>
      <w:textAlignment w:val="baseline"/>
    </w:pPr>
    <w:rPr>
      <w:kern w:val="0"/>
      <w:sz w:val="21"/>
      <w:szCs w:val="21"/>
      <w:lang w:val="en-US" w:eastAsia="zh-CN" w:bidi="ar-SA"/>
    </w:rPr>
  </w:style>
  <w:style w:type="paragraph" w:customStyle="1" w:styleId="25">
    <w:name w:val="Acetate"/>
    <w:basedOn w:val="1"/>
    <w:qFormat/>
    <w:uiPriority w:val="0"/>
    <w:pPr>
      <w:jc w:val="both"/>
      <w:textAlignment w:val="baseline"/>
    </w:pPr>
    <w:rPr>
      <w:kern w:val="2"/>
      <w:sz w:val="18"/>
      <w:szCs w:val="18"/>
      <w:lang w:val="en-US" w:eastAsia="zh-CN" w:bidi="ar-SA"/>
    </w:rPr>
  </w:style>
  <w:style w:type="paragraph" w:customStyle="1" w:styleId="26">
    <w:name w:val="BodyText"/>
    <w:basedOn w:val="1"/>
    <w:qFormat/>
    <w:uiPriority w:val="0"/>
    <w:pPr>
      <w:spacing w:after="120"/>
      <w:jc w:val="both"/>
      <w:textAlignment w:val="baseline"/>
    </w:pPr>
  </w:style>
  <w:style w:type="paragraph" w:customStyle="1" w:styleId="27">
    <w:name w:val="UserStyle_10"/>
    <w:qFormat/>
    <w:uiPriority w:val="0"/>
    <w:pPr>
      <w:spacing w:after="200" w:line="276" w:lineRule="auto"/>
      <w:jc w:val="both"/>
      <w:textAlignment w:val="baseline"/>
    </w:pPr>
    <w:rPr>
      <w:rFonts w:ascii="Calibri" w:hAnsi="Calibri" w:eastAsia="宋体" w:cstheme="minorBidi"/>
      <w:kern w:val="2"/>
      <w:sz w:val="21"/>
      <w:szCs w:val="21"/>
      <w:lang w:val="en-US" w:eastAsia="zh-CN" w:bidi="ar-SA"/>
    </w:rPr>
  </w:style>
  <w:style w:type="paragraph" w:customStyle="1" w:styleId="28">
    <w:name w:val="UserStyle_11"/>
    <w:basedOn w:val="1"/>
    <w:qFormat/>
    <w:uiPriority w:val="0"/>
    <w:pPr>
      <w:ind w:firstLine="420" w:firstLineChars="200"/>
      <w:jc w:val="both"/>
      <w:textAlignment w:val="baseline"/>
    </w:pPr>
    <w:rPr>
      <w:iCs/>
      <w:kern w:val="2"/>
      <w:sz w:val="21"/>
      <w:szCs w:val="24"/>
      <w:lang w:val="en-US" w:eastAsia="zh-CN" w:bidi="ar-SA"/>
    </w:rPr>
  </w:style>
  <w:style w:type="paragraph" w:customStyle="1" w:styleId="29">
    <w:name w:val="UserStyle_13"/>
    <w:qFormat/>
    <w:uiPriority w:val="0"/>
    <w:pPr>
      <w:widowControl/>
      <w:spacing w:after="200" w:line="276" w:lineRule="auto"/>
      <w:textAlignment w:val="baseline"/>
    </w:pPr>
    <w:rPr>
      <w:rFonts w:ascii="Times New Roman" w:hAnsi="Calibri" w:eastAsia="宋体" w:cstheme="minorBidi"/>
      <w:kern w:val="2"/>
      <w:sz w:val="21"/>
      <w:szCs w:val="21"/>
      <w:lang w:val="en-US" w:eastAsia="zh-CN" w:bidi="ar-SA"/>
    </w:rPr>
  </w:style>
  <w:style w:type="table" w:customStyle="1" w:styleId="30">
    <w:name w:val="TableGrid"/>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38</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2021-02-10T05:43:00Z</dcterms:created>
  <dc:creator>DELL</dc:creator>
  <cp:lastModifiedBy>Administrator</cp:lastModifiedBy>
  <dcterms:modified xsi:type="dcterms:W3CDTF">2021-03-22T09:36:10Z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