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rPr>
          <w:rFonts w:ascii="宋体" w:eastAsia="宋体" w:hAnsi="宋体" w:cs="宋体"/>
          <w:b/>
          <w:bCs/>
          <w:kern w:val="0"/>
          <w:sz w:val="32"/>
          <w:szCs w:val="32"/>
        </w:rPr>
      </w:pPr>
      <w:r>
        <w:rPr>
          <w:rFonts w:ascii="宋体" w:eastAsia="宋体" w:hAnsi="宋体" w:cs="宋体" w:hint="eastAsia"/>
          <w:b/>
          <w:bCs/>
          <w:kern w:val="0"/>
          <w:sz w:val="32"/>
          <w:szCs w:val="32"/>
        </w:rPr>
        <w:t>汕尾市2020--2021学年（上） 初三道德与法治 期末测试</w:t>
      </w:r>
    </w:p>
    <w:p>
      <w:pPr>
        <w:spacing w:line="360" w:lineRule="auto"/>
        <w:rPr>
          <w:rFonts w:ascii="宋体" w:eastAsia="宋体" w:hAnsi="宋体" w:cs="宋体" w:hint="default"/>
          <w:b/>
          <w:bCs/>
          <w:kern w:val="0"/>
          <w:sz w:val="32"/>
          <w:szCs w:val="32"/>
          <w:lang w:val="en-US" w:eastAsia="zh-CN"/>
        </w:rPr>
      </w:pP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lang w:val="en-US" w:eastAsia="zh-CN"/>
        </w:rPr>
        <w:t>参考</w:t>
      </w:r>
      <w:r>
        <w:rPr>
          <w:rFonts w:ascii="宋体" w:eastAsia="宋体" w:hAnsi="宋体" w:cs="宋体" w:hint="eastAsia"/>
          <w:b/>
          <w:bCs/>
          <w:kern w:val="0"/>
          <w:sz w:val="32"/>
          <w:szCs w:val="32"/>
        </w:rPr>
        <w:t xml:space="preserve"> 答案</w:t>
      </w:r>
      <w:r>
        <w:rPr>
          <w:rFonts w:ascii="宋体" w:eastAsia="宋体" w:hAnsi="宋体" w:cs="宋体" w:hint="eastAsia"/>
          <w:b/>
          <w:bCs/>
          <w:kern w:val="0"/>
          <w:sz w:val="32"/>
          <w:szCs w:val="32"/>
          <w:lang w:val="en-US" w:eastAsia="zh-CN"/>
        </w:rPr>
        <w:t>及评分说明</w:t>
      </w:r>
    </w:p>
    <w:tbl>
      <w:tblPr>
        <w:tblStyle w:val="TableGrid"/>
        <w:tblpPr w:leftFromText="180" w:rightFromText="180" w:vertAnchor="text" w:horzAnchor="page" w:tblpX="2160" w:tblpY="146"/>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
        <w:gridCol w:w="852"/>
        <w:gridCol w:w="852"/>
        <w:gridCol w:w="852"/>
        <w:gridCol w:w="852"/>
        <w:gridCol w:w="852"/>
        <w:gridCol w:w="852"/>
        <w:gridCol w:w="852"/>
        <w:gridCol w:w="853"/>
        <w:gridCol w:w="85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2" w:type="dxa"/>
          </w:tcPr>
          <w:p>
            <w:r>
              <w:rPr>
                <w:rFonts w:hint="eastAsia"/>
              </w:rPr>
              <w:t>1</w:t>
            </w:r>
          </w:p>
        </w:tc>
        <w:tc>
          <w:tcPr>
            <w:tcW w:w="852" w:type="dxa"/>
          </w:tcPr>
          <w:p>
            <w:r>
              <w:rPr>
                <w:rFonts w:hint="eastAsia"/>
              </w:rPr>
              <w:t>2</w:t>
            </w:r>
          </w:p>
        </w:tc>
        <w:tc>
          <w:tcPr>
            <w:tcW w:w="852" w:type="dxa"/>
          </w:tcPr>
          <w:p>
            <w:r>
              <w:rPr>
                <w:rFonts w:hint="eastAsia"/>
              </w:rPr>
              <w:t>3</w:t>
            </w:r>
          </w:p>
        </w:tc>
        <w:tc>
          <w:tcPr>
            <w:tcW w:w="852" w:type="dxa"/>
          </w:tcPr>
          <w:p>
            <w:r>
              <w:rPr>
                <w:rFonts w:hint="eastAsia"/>
              </w:rPr>
              <w:t>4</w:t>
            </w:r>
          </w:p>
        </w:tc>
        <w:tc>
          <w:tcPr>
            <w:tcW w:w="852" w:type="dxa"/>
          </w:tcPr>
          <w:p>
            <w:r>
              <w:rPr>
                <w:rFonts w:hint="eastAsia"/>
              </w:rPr>
              <w:t>5</w:t>
            </w:r>
          </w:p>
        </w:tc>
        <w:tc>
          <w:tcPr>
            <w:tcW w:w="852" w:type="dxa"/>
          </w:tcPr>
          <w:p>
            <w:r>
              <w:rPr>
                <w:rFonts w:hint="eastAsia"/>
              </w:rPr>
              <w:t>6</w:t>
            </w:r>
          </w:p>
        </w:tc>
        <w:tc>
          <w:tcPr>
            <w:tcW w:w="852" w:type="dxa"/>
          </w:tcPr>
          <w:p>
            <w:r>
              <w:rPr>
                <w:rFonts w:hint="eastAsia"/>
              </w:rPr>
              <w:t>7</w:t>
            </w:r>
          </w:p>
        </w:tc>
        <w:tc>
          <w:tcPr>
            <w:tcW w:w="852" w:type="dxa"/>
          </w:tcPr>
          <w:p>
            <w:r>
              <w:rPr>
                <w:rFonts w:hint="eastAsia"/>
              </w:rPr>
              <w:t>8</w:t>
            </w:r>
          </w:p>
        </w:tc>
        <w:tc>
          <w:tcPr>
            <w:tcW w:w="853" w:type="dxa"/>
          </w:tcPr>
          <w:p>
            <w:r>
              <w:rPr>
                <w:rFonts w:hint="eastAsia"/>
              </w:rPr>
              <w:t>9</w:t>
            </w:r>
          </w:p>
        </w:tc>
        <w:tc>
          <w:tcPr>
            <w:tcW w:w="853" w:type="dxa"/>
          </w:tcPr>
          <w:p>
            <w:r>
              <w:rPr>
                <w:rFonts w:hint="eastAsia"/>
              </w:rPr>
              <w:t>10</w:t>
            </w:r>
          </w:p>
        </w:tc>
      </w:tr>
      <w:tr>
        <w:tblPrEx>
          <w:tblW w:w="0" w:type="auto"/>
          <w:tblInd w:w="0" w:type="dxa"/>
          <w:tblCellMar>
            <w:top w:w="0" w:type="dxa"/>
            <w:left w:w="108" w:type="dxa"/>
            <w:bottom w:w="0" w:type="dxa"/>
            <w:right w:w="108" w:type="dxa"/>
          </w:tblCellMar>
        </w:tblPrEx>
        <w:trPr>
          <w:trHeight w:val="617"/>
        </w:trPr>
        <w:tc>
          <w:tcPr>
            <w:tcW w:w="852" w:type="dxa"/>
          </w:tcPr>
          <w:p>
            <w:pPr>
              <w:rPr>
                <w:sz w:val="32"/>
                <w:szCs w:val="32"/>
              </w:rPr>
            </w:pPr>
            <w:r>
              <w:rPr>
                <w:rFonts w:hint="eastAsia"/>
                <w:sz w:val="32"/>
                <w:szCs w:val="32"/>
              </w:rPr>
              <w:t>A</w:t>
            </w:r>
          </w:p>
        </w:tc>
        <w:tc>
          <w:tcPr>
            <w:tcW w:w="852" w:type="dxa"/>
          </w:tcPr>
          <w:p>
            <w:pPr>
              <w:rPr>
                <w:sz w:val="32"/>
                <w:szCs w:val="32"/>
              </w:rPr>
            </w:pPr>
            <w:r>
              <w:rPr>
                <w:rFonts w:hint="eastAsia"/>
                <w:sz w:val="32"/>
                <w:szCs w:val="32"/>
              </w:rPr>
              <w:t>C</w:t>
            </w:r>
          </w:p>
        </w:tc>
        <w:tc>
          <w:tcPr>
            <w:tcW w:w="852" w:type="dxa"/>
          </w:tcPr>
          <w:p>
            <w:pPr>
              <w:rPr>
                <w:sz w:val="32"/>
                <w:szCs w:val="32"/>
              </w:rPr>
            </w:pPr>
            <w:r>
              <w:rPr>
                <w:rFonts w:hint="eastAsia"/>
                <w:sz w:val="32"/>
                <w:szCs w:val="32"/>
              </w:rPr>
              <w:t>B</w:t>
            </w:r>
          </w:p>
        </w:tc>
        <w:tc>
          <w:tcPr>
            <w:tcW w:w="852" w:type="dxa"/>
          </w:tcPr>
          <w:p>
            <w:pPr>
              <w:rPr>
                <w:sz w:val="32"/>
                <w:szCs w:val="32"/>
              </w:rPr>
            </w:pPr>
            <w:r>
              <w:rPr>
                <w:rFonts w:hint="eastAsia"/>
                <w:sz w:val="32"/>
                <w:szCs w:val="32"/>
              </w:rPr>
              <w:t>B</w:t>
            </w:r>
          </w:p>
        </w:tc>
        <w:tc>
          <w:tcPr>
            <w:tcW w:w="852" w:type="dxa"/>
          </w:tcPr>
          <w:p>
            <w:pPr>
              <w:rPr>
                <w:sz w:val="32"/>
                <w:szCs w:val="32"/>
              </w:rPr>
            </w:pPr>
            <w:r>
              <w:rPr>
                <w:rFonts w:hint="eastAsia"/>
                <w:sz w:val="32"/>
                <w:szCs w:val="32"/>
              </w:rPr>
              <w:t>C</w:t>
            </w:r>
          </w:p>
        </w:tc>
        <w:tc>
          <w:tcPr>
            <w:tcW w:w="852" w:type="dxa"/>
          </w:tcPr>
          <w:p>
            <w:pPr>
              <w:rPr>
                <w:sz w:val="32"/>
                <w:szCs w:val="32"/>
              </w:rPr>
            </w:pPr>
            <w:r>
              <w:rPr>
                <w:rFonts w:hint="eastAsia"/>
                <w:sz w:val="32"/>
                <w:szCs w:val="32"/>
              </w:rPr>
              <w:t>B</w:t>
            </w:r>
          </w:p>
        </w:tc>
        <w:tc>
          <w:tcPr>
            <w:tcW w:w="852" w:type="dxa"/>
          </w:tcPr>
          <w:p>
            <w:pPr>
              <w:rPr>
                <w:sz w:val="32"/>
                <w:szCs w:val="32"/>
              </w:rPr>
            </w:pPr>
            <w:r>
              <w:rPr>
                <w:rFonts w:hint="eastAsia"/>
                <w:sz w:val="32"/>
                <w:szCs w:val="32"/>
              </w:rPr>
              <w:t>A</w:t>
            </w:r>
          </w:p>
        </w:tc>
        <w:tc>
          <w:tcPr>
            <w:tcW w:w="852" w:type="dxa"/>
          </w:tcPr>
          <w:p>
            <w:pPr>
              <w:rPr>
                <w:sz w:val="32"/>
                <w:szCs w:val="32"/>
              </w:rPr>
            </w:pPr>
            <w:r>
              <w:rPr>
                <w:rFonts w:hint="eastAsia"/>
                <w:sz w:val="32"/>
                <w:szCs w:val="32"/>
              </w:rPr>
              <w:t>C</w:t>
            </w:r>
          </w:p>
        </w:tc>
        <w:tc>
          <w:tcPr>
            <w:tcW w:w="853" w:type="dxa"/>
          </w:tcPr>
          <w:p>
            <w:pPr>
              <w:rPr>
                <w:sz w:val="32"/>
                <w:szCs w:val="32"/>
              </w:rPr>
            </w:pPr>
            <w:r>
              <w:rPr>
                <w:rFonts w:hint="eastAsia"/>
                <w:sz w:val="32"/>
                <w:szCs w:val="32"/>
              </w:rPr>
              <w:t>C</w:t>
            </w:r>
          </w:p>
        </w:tc>
        <w:tc>
          <w:tcPr>
            <w:tcW w:w="853" w:type="dxa"/>
          </w:tcPr>
          <w:p>
            <w:pPr>
              <w:rPr>
                <w:sz w:val="32"/>
                <w:szCs w:val="32"/>
              </w:rPr>
            </w:pPr>
            <w:r>
              <w:rPr>
                <w:rFonts w:hint="eastAsia"/>
                <w:sz w:val="32"/>
                <w:szCs w:val="32"/>
              </w:rPr>
              <w:t>A</w:t>
            </w:r>
          </w:p>
        </w:tc>
      </w:tr>
      <w:tr>
        <w:tblPrEx>
          <w:tblW w:w="0" w:type="auto"/>
          <w:tblInd w:w="0" w:type="dxa"/>
          <w:tblCellMar>
            <w:top w:w="0" w:type="dxa"/>
            <w:left w:w="108" w:type="dxa"/>
            <w:bottom w:w="0" w:type="dxa"/>
            <w:right w:w="108" w:type="dxa"/>
          </w:tblCellMar>
        </w:tblPrEx>
        <w:tc>
          <w:tcPr>
            <w:tcW w:w="852" w:type="dxa"/>
          </w:tcPr>
          <w:p>
            <w:r>
              <w:rPr>
                <w:rFonts w:hint="eastAsia"/>
              </w:rPr>
              <w:t>11</w:t>
            </w:r>
          </w:p>
        </w:tc>
        <w:tc>
          <w:tcPr>
            <w:tcW w:w="852" w:type="dxa"/>
          </w:tcPr>
          <w:p>
            <w:r>
              <w:rPr>
                <w:rFonts w:hint="eastAsia"/>
              </w:rPr>
              <w:t>12</w:t>
            </w:r>
          </w:p>
        </w:tc>
        <w:tc>
          <w:tcPr>
            <w:tcW w:w="852" w:type="dxa"/>
          </w:tcPr>
          <w:p>
            <w:r>
              <w:rPr>
                <w:rFonts w:hint="eastAsia"/>
              </w:rPr>
              <w:t>13</w:t>
            </w:r>
          </w:p>
        </w:tc>
        <w:tc>
          <w:tcPr>
            <w:tcW w:w="852" w:type="dxa"/>
          </w:tcPr>
          <w:p>
            <w:r>
              <w:rPr>
                <w:rFonts w:hint="eastAsia"/>
              </w:rPr>
              <w:t>14</w:t>
            </w:r>
          </w:p>
        </w:tc>
        <w:tc>
          <w:tcPr>
            <w:tcW w:w="852" w:type="dxa"/>
          </w:tcPr>
          <w:p>
            <w:r>
              <w:rPr>
                <w:rFonts w:hint="eastAsia"/>
              </w:rPr>
              <w:t>15</w:t>
            </w:r>
          </w:p>
        </w:tc>
        <w:tc>
          <w:tcPr>
            <w:tcW w:w="852" w:type="dxa"/>
          </w:tcPr>
          <w:p>
            <w:r>
              <w:rPr>
                <w:rFonts w:hint="eastAsia"/>
              </w:rPr>
              <w:t>16</w:t>
            </w:r>
          </w:p>
        </w:tc>
        <w:tc>
          <w:tcPr>
            <w:tcW w:w="852" w:type="dxa"/>
          </w:tcPr>
          <w:p>
            <w:r>
              <w:rPr>
                <w:rFonts w:hint="eastAsia"/>
              </w:rPr>
              <w:t>17</w:t>
            </w:r>
          </w:p>
        </w:tc>
        <w:tc>
          <w:tcPr>
            <w:tcW w:w="852" w:type="dxa"/>
          </w:tcPr>
          <w:p>
            <w:r>
              <w:rPr>
                <w:rFonts w:hint="eastAsia"/>
              </w:rPr>
              <w:t>18</w:t>
            </w:r>
          </w:p>
        </w:tc>
        <w:tc>
          <w:tcPr>
            <w:tcW w:w="853" w:type="dxa"/>
          </w:tcPr>
          <w:p>
            <w:r>
              <w:rPr>
                <w:rFonts w:hint="eastAsia"/>
              </w:rPr>
              <w:t>19</w:t>
            </w:r>
          </w:p>
        </w:tc>
        <w:tc>
          <w:tcPr>
            <w:tcW w:w="853" w:type="dxa"/>
          </w:tcPr>
          <w:p>
            <w:r>
              <w:rPr>
                <w:rFonts w:hint="eastAsia"/>
              </w:rPr>
              <w:t>20</w:t>
            </w:r>
          </w:p>
        </w:tc>
      </w:tr>
      <w:tr>
        <w:tblPrEx>
          <w:tblW w:w="0" w:type="auto"/>
          <w:tblInd w:w="0" w:type="dxa"/>
          <w:tblCellMar>
            <w:top w:w="0" w:type="dxa"/>
            <w:left w:w="108" w:type="dxa"/>
            <w:bottom w:w="0" w:type="dxa"/>
            <w:right w:w="108" w:type="dxa"/>
          </w:tblCellMar>
        </w:tblPrEx>
        <w:trPr>
          <w:trHeight w:val="627"/>
        </w:trPr>
        <w:tc>
          <w:tcPr>
            <w:tcW w:w="852" w:type="dxa"/>
          </w:tcPr>
          <w:p>
            <w:pPr>
              <w:rPr>
                <w:sz w:val="36"/>
                <w:szCs w:val="36"/>
              </w:rPr>
            </w:pPr>
            <w:r>
              <w:rPr>
                <w:rFonts w:hint="eastAsia"/>
                <w:sz w:val="36"/>
                <w:szCs w:val="36"/>
              </w:rPr>
              <w:t>D</w:t>
            </w:r>
          </w:p>
        </w:tc>
        <w:tc>
          <w:tcPr>
            <w:tcW w:w="852" w:type="dxa"/>
          </w:tcPr>
          <w:p>
            <w:pPr>
              <w:rPr>
                <w:sz w:val="36"/>
                <w:szCs w:val="36"/>
              </w:rPr>
            </w:pPr>
            <w:r>
              <w:rPr>
                <w:rFonts w:hint="eastAsia"/>
                <w:sz w:val="36"/>
                <w:szCs w:val="36"/>
              </w:rPr>
              <w:t>A</w:t>
            </w:r>
          </w:p>
        </w:tc>
        <w:tc>
          <w:tcPr>
            <w:tcW w:w="852" w:type="dxa"/>
          </w:tcPr>
          <w:p>
            <w:pPr>
              <w:rPr>
                <w:sz w:val="36"/>
                <w:szCs w:val="36"/>
              </w:rPr>
            </w:pPr>
            <w:r>
              <w:rPr>
                <w:rFonts w:hint="eastAsia"/>
                <w:sz w:val="36"/>
                <w:szCs w:val="36"/>
              </w:rPr>
              <w:t>C</w:t>
            </w:r>
          </w:p>
        </w:tc>
        <w:tc>
          <w:tcPr>
            <w:tcW w:w="852" w:type="dxa"/>
          </w:tcPr>
          <w:p>
            <w:pPr>
              <w:rPr>
                <w:sz w:val="36"/>
                <w:szCs w:val="36"/>
              </w:rPr>
            </w:pPr>
            <w:r>
              <w:rPr>
                <w:rFonts w:hint="eastAsia"/>
                <w:sz w:val="36"/>
                <w:szCs w:val="36"/>
              </w:rPr>
              <w:t>B</w:t>
            </w:r>
          </w:p>
        </w:tc>
        <w:tc>
          <w:tcPr>
            <w:tcW w:w="852" w:type="dxa"/>
          </w:tcPr>
          <w:p>
            <w:pPr>
              <w:rPr>
                <w:sz w:val="36"/>
                <w:szCs w:val="36"/>
              </w:rPr>
            </w:pPr>
            <w:r>
              <w:rPr>
                <w:rFonts w:hint="eastAsia"/>
                <w:sz w:val="36"/>
                <w:szCs w:val="36"/>
              </w:rPr>
              <w:t>B</w:t>
            </w:r>
          </w:p>
        </w:tc>
        <w:tc>
          <w:tcPr>
            <w:tcW w:w="852" w:type="dxa"/>
          </w:tcPr>
          <w:p>
            <w:pPr>
              <w:rPr>
                <w:sz w:val="36"/>
                <w:szCs w:val="36"/>
              </w:rPr>
            </w:pPr>
            <w:r>
              <w:rPr>
                <w:rFonts w:hint="eastAsia"/>
                <w:sz w:val="36"/>
                <w:szCs w:val="36"/>
              </w:rPr>
              <w:t>B</w:t>
            </w:r>
          </w:p>
        </w:tc>
        <w:tc>
          <w:tcPr>
            <w:tcW w:w="852" w:type="dxa"/>
          </w:tcPr>
          <w:p>
            <w:pPr>
              <w:rPr>
                <w:sz w:val="36"/>
                <w:szCs w:val="36"/>
              </w:rPr>
            </w:pPr>
            <w:r>
              <w:rPr>
                <w:rFonts w:hint="eastAsia"/>
                <w:sz w:val="36"/>
                <w:szCs w:val="36"/>
              </w:rPr>
              <w:t>C</w:t>
            </w:r>
          </w:p>
        </w:tc>
        <w:tc>
          <w:tcPr>
            <w:tcW w:w="852" w:type="dxa"/>
          </w:tcPr>
          <w:p>
            <w:pPr>
              <w:rPr>
                <w:sz w:val="36"/>
                <w:szCs w:val="36"/>
              </w:rPr>
            </w:pPr>
            <w:r>
              <w:rPr>
                <w:rFonts w:hint="eastAsia"/>
                <w:sz w:val="36"/>
                <w:szCs w:val="36"/>
              </w:rPr>
              <w:t>B</w:t>
            </w:r>
          </w:p>
        </w:tc>
        <w:tc>
          <w:tcPr>
            <w:tcW w:w="853" w:type="dxa"/>
          </w:tcPr>
          <w:p>
            <w:pPr>
              <w:rPr>
                <w:sz w:val="36"/>
                <w:szCs w:val="36"/>
              </w:rPr>
            </w:pPr>
            <w:r>
              <w:rPr>
                <w:rFonts w:hint="eastAsia"/>
                <w:sz w:val="36"/>
                <w:szCs w:val="36"/>
              </w:rPr>
              <w:t>D</w:t>
            </w:r>
          </w:p>
        </w:tc>
        <w:tc>
          <w:tcPr>
            <w:tcW w:w="853" w:type="dxa"/>
          </w:tcPr>
          <w:p>
            <w:pPr>
              <w:rPr>
                <w:sz w:val="36"/>
                <w:szCs w:val="36"/>
              </w:rPr>
            </w:pPr>
            <w:r>
              <w:rPr>
                <w:rFonts w:hint="eastAsia"/>
                <w:sz w:val="36"/>
                <w:szCs w:val="36"/>
              </w:rPr>
              <w:t>A</w:t>
            </w:r>
          </w:p>
        </w:tc>
      </w:tr>
    </w:tbl>
    <w:p/>
    <w:p>
      <w:pPr>
        <w:pStyle w:val="NormalWeb"/>
        <w:widowControl/>
        <w:spacing w:before="0" w:beforeAutospacing="0" w:after="0" w:afterAutospacing="0" w:line="360" w:lineRule="auto"/>
        <w:rPr>
          <w:rFonts w:ascii="宋体" w:eastAsia="宋体" w:hAnsi="宋体" w:cs="宋体"/>
          <w:sz w:val="28"/>
          <w:szCs w:val="28"/>
        </w:rPr>
      </w:pPr>
    </w:p>
    <w:p>
      <w:pPr>
        <w:pStyle w:val="NormalWeb"/>
        <w:widowControl/>
        <w:spacing w:before="0" w:beforeAutospacing="0" w:after="0" w:afterAutospacing="0" w:line="360" w:lineRule="auto"/>
        <w:rPr>
          <w:rFonts w:ascii="宋体" w:eastAsia="宋体" w:hAnsi="宋体" w:cs="宋体" w:hint="eastAsia"/>
          <w:sz w:val="28"/>
          <w:szCs w:val="28"/>
          <w:lang w:val="en-US" w:eastAsia="zh-CN"/>
        </w:rPr>
      </w:pPr>
      <w:r>
        <w:rPr>
          <w:rFonts w:ascii="宋体" w:eastAsia="宋体" w:hAnsi="宋体" w:cs="宋体" w:hint="eastAsia"/>
          <w:sz w:val="28"/>
          <w:szCs w:val="28"/>
        </w:rPr>
        <w:t>21题</w:t>
      </w:r>
      <w:r>
        <w:rPr>
          <w:rFonts w:ascii="宋体" w:eastAsia="宋体" w:hAnsi="宋体" w:cs="宋体" w:hint="eastAsia"/>
          <w:sz w:val="28"/>
          <w:szCs w:val="28"/>
          <w:lang w:val="en-US" w:eastAsia="zh-CN"/>
        </w:rPr>
        <w:t>(10分)</w:t>
      </w:r>
    </w:p>
    <w:p>
      <w:pPr>
        <w:pStyle w:val="NormalWeb"/>
        <w:widowControl/>
        <w:spacing w:before="0" w:beforeAutospacing="0" w:after="0" w:afterAutospacing="0" w:line="360" w:lineRule="auto"/>
        <w:rPr>
          <w:rFonts w:ascii="宋体" w:hAnsi="宋体" w:eastAsiaTheme="minorEastAsia" w:cs="宋体" w:hint="eastAsia"/>
          <w:sz w:val="28"/>
          <w:szCs w:val="28"/>
          <w:lang w:val="en-US" w:eastAsia="zh-CN"/>
        </w:rPr>
      </w:pPr>
      <w:r>
        <w:rPr>
          <w:rFonts w:ascii="宋体" w:eastAsia="宋体" w:hAnsi="宋体" w:cs="宋体" w:hint="eastAsia"/>
          <w:sz w:val="28"/>
          <w:szCs w:val="28"/>
        </w:rPr>
        <w:t>（1）（4分）</w:t>
      </w:r>
      <w:r>
        <w:rPr>
          <w:rFonts w:ascii="宋体" w:hAnsi="宋体" w:cs="宋体" w:hint="eastAsia"/>
          <w:sz w:val="28"/>
          <w:szCs w:val="28"/>
        </w:rPr>
        <w:t xml:space="preserve"> </w:t>
      </w:r>
      <w:r>
        <w:rPr>
          <w:rFonts w:ascii="宋体" w:hAnsi="宋体" w:cs="宋体" w:hint="eastAsia"/>
          <w:color w:val="FF0000"/>
          <w:sz w:val="28"/>
          <w:szCs w:val="28"/>
        </w:rPr>
        <w:t>中国精神就是以爱国主义为核心的民族精神和以改革创新精神为核心的时代精神。中华文明生生不息，中国精神薪火相传。</w:t>
      </w:r>
      <w:r>
        <w:rPr>
          <w:rFonts w:ascii="宋体" w:hAnsi="宋体" w:cs="宋体" w:hint="eastAsia"/>
          <w:color w:val="FF0000"/>
          <w:sz w:val="28"/>
          <w:szCs w:val="28"/>
          <w:lang w:eastAsia="zh-CN"/>
        </w:rPr>
        <w:t>（</w:t>
      </w:r>
      <w:r>
        <w:rPr>
          <w:rFonts w:ascii="宋体" w:hAnsi="宋体" w:cs="宋体" w:hint="eastAsia"/>
          <w:color w:val="FF0000"/>
          <w:sz w:val="28"/>
          <w:szCs w:val="28"/>
          <w:lang w:val="en-US" w:eastAsia="zh-CN"/>
        </w:rPr>
        <w:t>中国精神内涵表述准确即可酌情给分</w:t>
      </w:r>
      <w:r>
        <w:rPr>
          <w:rFonts w:ascii="宋体" w:hAnsi="宋体" w:cs="宋体" w:hint="eastAsia"/>
          <w:color w:val="FF0000"/>
          <w:sz w:val="28"/>
          <w:szCs w:val="28"/>
          <w:lang w:eastAsia="zh-CN"/>
        </w:rPr>
        <w:t>）</w:t>
      </w:r>
    </w:p>
    <w:p>
      <w:pPr>
        <w:pStyle w:val="NormalWeb"/>
        <w:widowControl/>
        <w:shd w:val="clear" w:color="auto" w:fill="FFFFFF"/>
        <w:wordWrap w:val="0"/>
        <w:spacing w:before="0" w:beforeAutospacing="0" w:after="0" w:afterAutospacing="0"/>
        <w:jc w:val="both"/>
        <w:rPr>
          <w:rFonts w:ascii="宋体" w:eastAsia="宋体" w:hAnsi="宋体" w:cs="宋体"/>
          <w:color w:val="FF0000"/>
          <w:spacing w:val="3"/>
          <w:sz w:val="28"/>
          <w:szCs w:val="28"/>
          <w:shd w:val="clear" w:color="auto" w:fill="FFFFFF"/>
        </w:rPr>
      </w:pPr>
      <w:r>
        <w:rPr>
          <w:rFonts w:ascii="宋体" w:eastAsia="宋体" w:hAnsi="宋体" w:cs="宋体" w:hint="eastAsia"/>
          <w:sz w:val="28"/>
          <w:szCs w:val="28"/>
        </w:rPr>
        <w:t>（2）（6分）</w:t>
      </w:r>
      <w:r>
        <w:rPr>
          <w:rFonts w:ascii="宋体" w:eastAsia="宋体" w:hAnsi="宋体" w:cs="宋体" w:hint="eastAsia"/>
          <w:color w:val="FF0000"/>
          <w:spacing w:val="3"/>
          <w:sz w:val="28"/>
          <w:szCs w:val="28"/>
          <w:shd w:val="clear" w:color="auto" w:fill="FFFFFF"/>
        </w:rPr>
        <w:t>①民族精神角度：因为他们弘扬了爱国主义为核心的团结统一、爱好和平、勤劳勇敢、自强不息的中华民族精神。</w:t>
      </w:r>
    </w:p>
    <w:p>
      <w:pPr>
        <w:pStyle w:val="NormalWeb"/>
        <w:widowControl/>
        <w:shd w:val="clear" w:color="auto" w:fill="FFFFFF"/>
        <w:wordWrap w:val="0"/>
        <w:spacing w:before="0" w:beforeAutospacing="0" w:after="0" w:afterAutospacing="0"/>
        <w:jc w:val="both"/>
        <w:rPr>
          <w:rFonts w:ascii="宋体" w:eastAsia="宋体" w:hAnsi="宋体" w:cs="宋体"/>
          <w:color w:val="FF0000"/>
          <w:spacing w:val="3"/>
          <w:sz w:val="28"/>
          <w:szCs w:val="28"/>
          <w:shd w:val="clear" w:color="auto" w:fill="FFFFFF"/>
        </w:rPr>
      </w:pPr>
      <w:r>
        <w:rPr>
          <w:rFonts w:ascii="宋体" w:eastAsia="宋体" w:hAnsi="宋体" w:cs="宋体" w:hint="eastAsia"/>
          <w:color w:val="FF0000"/>
          <w:spacing w:val="3"/>
          <w:sz w:val="28"/>
          <w:szCs w:val="28"/>
          <w:shd w:val="clear" w:color="auto" w:fill="FFFFFF"/>
        </w:rPr>
        <w:t xml:space="preserve">②传统美德角度：他们具有忧国忧民、道济天下的爱国情操；勤劳勇敢、自强不息的奋进品格。 </w:t>
      </w:r>
    </w:p>
    <w:p>
      <w:pPr>
        <w:pStyle w:val="NormalWeb"/>
        <w:widowControl/>
        <w:shd w:val="clear" w:color="auto" w:fill="FFFFFF"/>
        <w:wordWrap w:val="0"/>
        <w:spacing w:before="0" w:beforeAutospacing="0" w:after="0" w:afterAutospacing="0"/>
        <w:jc w:val="both"/>
        <w:rPr>
          <w:rFonts w:ascii="宋体" w:eastAsia="宋体" w:hAnsi="宋体" w:cs="宋体"/>
          <w:sz w:val="28"/>
          <w:szCs w:val="28"/>
        </w:rPr>
      </w:pPr>
      <w:r>
        <w:rPr>
          <w:rFonts w:ascii="宋体" w:eastAsia="宋体" w:hAnsi="宋体" w:cs="宋体" w:hint="eastAsia"/>
          <w:color w:val="FF0000"/>
          <w:spacing w:val="3"/>
          <w:sz w:val="28"/>
          <w:szCs w:val="28"/>
          <w:shd w:val="clear" w:color="auto" w:fill="FFFFFF"/>
        </w:rPr>
        <w:t xml:space="preserve">③社会主义核心价值观角度：他们自觉践行了爱国、敬业、友善的社会主义核心价值观。 </w:t>
      </w:r>
    </w:p>
    <w:p>
      <w:pPr>
        <w:pStyle w:val="NormalWeb"/>
        <w:widowControl/>
        <w:spacing w:before="0" w:beforeAutospacing="0" w:after="0" w:afterAutospacing="0" w:line="360" w:lineRule="auto"/>
        <w:rPr>
          <w:rFonts w:ascii="宋体" w:eastAsia="宋体" w:hAnsi="宋体" w:cs="宋体" w:hint="eastAsia"/>
          <w:sz w:val="28"/>
          <w:szCs w:val="28"/>
          <w:lang w:eastAsia="zh-CN"/>
        </w:rPr>
      </w:pPr>
      <w:r>
        <w:rPr>
          <w:rFonts w:ascii="宋体" w:eastAsia="宋体" w:hAnsi="宋体" w:cs="宋体" w:hint="eastAsia"/>
          <w:sz w:val="28"/>
          <w:szCs w:val="28"/>
          <w:lang w:eastAsia="zh-CN"/>
        </w:rPr>
        <w:t>（</w:t>
      </w:r>
      <w:r>
        <w:rPr>
          <w:rFonts w:ascii="宋体" w:eastAsia="宋体" w:hAnsi="宋体" w:cs="宋体" w:hint="eastAsia"/>
          <w:sz w:val="28"/>
          <w:szCs w:val="28"/>
          <w:lang w:val="en-US" w:eastAsia="zh-CN"/>
        </w:rPr>
        <w:t>每方面2分，意思相当即可给分</w:t>
      </w:r>
      <w:r>
        <w:rPr>
          <w:rFonts w:ascii="宋体" w:eastAsia="宋体" w:hAnsi="宋体" w:cs="宋体" w:hint="eastAsia"/>
          <w:sz w:val="28"/>
          <w:szCs w:val="28"/>
          <w:lang w:eastAsia="zh-CN"/>
        </w:rPr>
        <w:t>）</w:t>
      </w:r>
    </w:p>
    <w:p>
      <w:pPr>
        <w:pStyle w:val="NormalWeb"/>
        <w:widowControl/>
        <w:spacing w:before="0" w:beforeAutospacing="0" w:after="0" w:afterAutospacing="0" w:line="360" w:lineRule="auto"/>
        <w:rPr>
          <w:rFonts w:ascii="宋体" w:eastAsia="宋体" w:hAnsi="宋体" w:cs="宋体"/>
          <w:sz w:val="28"/>
          <w:szCs w:val="28"/>
        </w:rPr>
      </w:pPr>
      <w:r>
        <w:rPr>
          <w:rFonts w:ascii="宋体" w:eastAsia="宋体" w:hAnsi="宋体" w:cs="宋体" w:hint="eastAsia"/>
          <w:sz w:val="28"/>
          <w:szCs w:val="28"/>
        </w:rPr>
        <w:t>22  （1</w:t>
      </w:r>
      <w:r>
        <w:rPr>
          <w:rFonts w:ascii="宋体" w:eastAsia="宋体" w:hAnsi="宋体" w:cs="宋体" w:hint="eastAsia"/>
          <w:sz w:val="28"/>
          <w:szCs w:val="28"/>
          <w:lang w:val="en-US" w:eastAsia="zh-CN"/>
        </w:rPr>
        <w:t>2</w:t>
      </w:r>
      <w:r>
        <w:rPr>
          <w:rFonts w:ascii="宋体" w:eastAsia="宋体" w:hAnsi="宋体" w:cs="宋体" w:hint="eastAsia"/>
          <w:sz w:val="28"/>
          <w:szCs w:val="28"/>
        </w:rPr>
        <w:t>分）</w:t>
      </w:r>
    </w:p>
    <w:p>
      <w:pPr>
        <w:pStyle w:val="NormalWeb"/>
        <w:widowControl/>
        <w:numPr>
          <w:ilvl w:val="0"/>
          <w:numId w:val="1"/>
        </w:numPr>
        <w:spacing w:before="0" w:beforeAutospacing="0" w:after="0" w:afterAutospacing="0" w:line="360" w:lineRule="auto"/>
        <w:rPr>
          <w:rStyle w:val="Strong"/>
          <w:rFonts w:ascii="宋体" w:eastAsia="宋体" w:hAnsi="宋体" w:cs="宋体" w:hint="eastAsia"/>
          <w:color w:val="FF0000"/>
          <w:spacing w:val="3"/>
          <w:sz w:val="28"/>
          <w:szCs w:val="28"/>
          <w:shd w:val="clear" w:color="auto" w:fill="FFFFFF"/>
        </w:rPr>
      </w:pPr>
      <w:r>
        <w:rPr>
          <w:rFonts w:ascii="宋体" w:eastAsia="宋体" w:hAnsi="宋体" w:cs="宋体" w:hint="eastAsia"/>
          <w:sz w:val="28"/>
          <w:szCs w:val="28"/>
          <w:lang w:eastAsia="zh-CN"/>
        </w:rPr>
        <w:t>（</w:t>
      </w:r>
      <w:r>
        <w:rPr>
          <w:rFonts w:ascii="宋体" w:eastAsia="宋体" w:hAnsi="宋体" w:cs="宋体" w:hint="eastAsia"/>
          <w:sz w:val="28"/>
          <w:szCs w:val="28"/>
          <w:lang w:val="en-US" w:eastAsia="zh-CN"/>
        </w:rPr>
        <w:t>6分</w:t>
      </w:r>
      <w:r>
        <w:rPr>
          <w:rFonts w:ascii="宋体" w:eastAsia="宋体" w:hAnsi="宋体" w:cs="宋体" w:hint="eastAsia"/>
          <w:sz w:val="28"/>
          <w:szCs w:val="28"/>
          <w:lang w:eastAsia="zh-CN"/>
        </w:rPr>
        <w:t>）</w:t>
      </w:r>
      <w:r>
        <w:rPr>
          <w:rStyle w:val="Strong"/>
          <w:rFonts w:ascii="Calibri" w:hAnsi="Calibri" w:cs="Calibri"/>
          <w:color w:val="FF0000"/>
          <w:spacing w:val="3"/>
          <w:sz w:val="28"/>
          <w:szCs w:val="28"/>
          <w:shd w:val="clear" w:color="auto" w:fill="FFFFFF"/>
        </w:rPr>
        <w:t>①</w:t>
      </w:r>
      <w:r>
        <w:rPr>
          <w:rStyle w:val="Strong"/>
          <w:rFonts w:ascii="宋体" w:hAnsi="宋体" w:cs="宋体" w:hint="eastAsia"/>
          <w:color w:val="FF0000"/>
          <w:spacing w:val="3"/>
          <w:sz w:val="28"/>
          <w:szCs w:val="28"/>
          <w:shd w:val="clear" w:color="auto" w:fill="FFFFFF"/>
        </w:rPr>
        <w:t>改革开放以来，随意国家经济社会的发展，综合国力的提升，老百姓的生活水平也在不断提高。</w:t>
      </w:r>
      <w:r>
        <w:rPr>
          <w:rStyle w:val="Strong"/>
          <w:rFonts w:ascii="Calibri" w:hAnsi="Calibri" w:cs="Calibri"/>
          <w:color w:val="FF0000"/>
          <w:spacing w:val="3"/>
          <w:sz w:val="28"/>
          <w:szCs w:val="28"/>
          <w:shd w:val="clear" w:color="auto" w:fill="FFFFFF"/>
        </w:rPr>
        <w:t>②</w:t>
      </w:r>
      <w:r>
        <w:rPr>
          <w:rStyle w:val="Strong"/>
          <w:rFonts w:ascii="宋体" w:eastAsia="宋体" w:hAnsi="宋体" w:cs="宋体" w:hint="eastAsia"/>
          <w:color w:val="FF0000"/>
          <w:spacing w:val="3"/>
          <w:sz w:val="28"/>
          <w:szCs w:val="28"/>
          <w:shd w:val="clear" w:color="auto" w:fill="FFFFFF"/>
        </w:rPr>
        <w:t>我国的经济</w:t>
      </w:r>
      <w:r>
        <w:rPr>
          <w:rStyle w:val="Strong"/>
          <w:rFonts w:ascii="宋体" w:hAnsi="宋体" w:cs="宋体" w:hint="eastAsia"/>
          <w:color w:val="FF0000"/>
          <w:spacing w:val="3"/>
          <w:sz w:val="28"/>
          <w:szCs w:val="28"/>
          <w:shd w:val="clear" w:color="auto" w:fill="FFFFFF"/>
        </w:rPr>
        <w:t>在</w:t>
      </w:r>
      <w:r>
        <w:rPr>
          <w:rStyle w:val="Strong"/>
          <w:rFonts w:ascii="宋体" w:eastAsia="宋体" w:hAnsi="宋体" w:cs="宋体" w:hint="eastAsia"/>
          <w:color w:val="FF0000"/>
          <w:spacing w:val="3"/>
          <w:sz w:val="28"/>
          <w:szCs w:val="28"/>
          <w:shd w:val="clear" w:color="auto" w:fill="FFFFFF"/>
        </w:rPr>
        <w:t>稳步增长，消费拉动内需，推动</w:t>
      </w:r>
      <w:r>
        <w:rPr>
          <w:rStyle w:val="Strong"/>
          <w:rFonts w:ascii="宋体" w:hAnsi="宋体" w:cs="宋体" w:hint="eastAsia"/>
          <w:color w:val="FF0000"/>
          <w:spacing w:val="3"/>
          <w:sz w:val="28"/>
          <w:szCs w:val="28"/>
          <w:shd w:val="clear" w:color="auto" w:fill="FFFFFF"/>
        </w:rPr>
        <w:t>了</w:t>
      </w:r>
      <w:r>
        <w:rPr>
          <w:rStyle w:val="Strong"/>
          <w:rFonts w:ascii="宋体" w:eastAsia="宋体" w:hAnsi="宋体" w:cs="宋体" w:hint="eastAsia"/>
          <w:color w:val="FF0000"/>
          <w:spacing w:val="3"/>
          <w:sz w:val="28"/>
          <w:szCs w:val="28"/>
          <w:shd w:val="clear" w:color="auto" w:fill="FFFFFF"/>
        </w:rPr>
        <w:t>经济的发展</w:t>
      </w:r>
      <w:r>
        <w:rPr>
          <w:rStyle w:val="Strong"/>
          <w:rFonts w:ascii="宋体" w:hAnsi="宋体" w:cs="宋体" w:hint="eastAsia"/>
          <w:color w:val="FF0000"/>
          <w:spacing w:val="3"/>
          <w:sz w:val="28"/>
          <w:szCs w:val="28"/>
          <w:shd w:val="clear" w:color="auto" w:fill="FFFFFF"/>
        </w:rPr>
        <w:t>。</w:t>
      </w:r>
      <w:r>
        <w:rPr>
          <w:rStyle w:val="Strong"/>
          <w:rFonts w:ascii="Calibri" w:hAnsi="Calibri" w:cs="Calibri"/>
          <w:color w:val="FF0000"/>
          <w:spacing w:val="3"/>
          <w:sz w:val="28"/>
          <w:szCs w:val="28"/>
          <w:shd w:val="clear" w:color="auto" w:fill="FFFFFF"/>
        </w:rPr>
        <w:t>③</w:t>
      </w:r>
      <w:r>
        <w:rPr>
          <w:rStyle w:val="Strong"/>
          <w:rFonts w:ascii="宋体" w:eastAsia="宋体" w:hAnsi="宋体" w:cs="宋体" w:hint="eastAsia"/>
          <w:color w:val="FF0000"/>
          <w:spacing w:val="3"/>
          <w:sz w:val="28"/>
          <w:szCs w:val="28"/>
          <w:shd w:val="clear" w:color="auto" w:fill="FFFFFF"/>
        </w:rPr>
        <w:t>快递业的发展为人们的生活提供了便利</w:t>
      </w:r>
      <w:r>
        <w:rPr>
          <w:rStyle w:val="Strong"/>
          <w:rFonts w:ascii="宋体" w:hAnsi="宋体" w:cs="宋体" w:hint="eastAsia"/>
          <w:color w:val="FF0000"/>
          <w:spacing w:val="3"/>
          <w:sz w:val="28"/>
          <w:szCs w:val="28"/>
          <w:shd w:val="clear" w:color="auto" w:fill="FFFFFF"/>
        </w:rPr>
        <w:t>。</w:t>
      </w:r>
      <w:r>
        <w:rPr>
          <w:rStyle w:val="Strong"/>
          <w:rFonts w:ascii="Calibri" w:hAnsi="Calibri" w:cs="Calibri"/>
          <w:color w:val="FF0000"/>
          <w:spacing w:val="3"/>
          <w:sz w:val="28"/>
          <w:szCs w:val="28"/>
          <w:shd w:val="clear" w:color="auto" w:fill="FFFFFF"/>
        </w:rPr>
        <w:t>④</w:t>
      </w:r>
      <w:r>
        <w:rPr>
          <w:rStyle w:val="Strong"/>
          <w:rFonts w:ascii="宋体" w:eastAsia="宋体" w:hAnsi="宋体" w:cs="宋体" w:hint="eastAsia"/>
          <w:color w:val="FF0000"/>
          <w:spacing w:val="3"/>
          <w:sz w:val="28"/>
          <w:szCs w:val="28"/>
          <w:shd w:val="clear" w:color="auto" w:fill="FFFFFF"/>
        </w:rPr>
        <w:t>国家的发展离不开每一个中国人的艰苦奋斗。</w:t>
      </w:r>
    </w:p>
    <w:p>
      <w:pPr>
        <w:pStyle w:val="NormalWeb"/>
        <w:widowControl/>
        <w:spacing w:before="0" w:beforeAutospacing="0" w:after="0" w:afterAutospacing="0" w:line="360" w:lineRule="auto"/>
        <w:rPr>
          <w:rStyle w:val="Strong"/>
          <w:rFonts w:ascii="宋体" w:eastAsia="宋体" w:hAnsi="宋体" w:cs="宋体" w:hint="eastAsia"/>
          <w:color w:val="FF0000"/>
          <w:spacing w:val="3"/>
          <w:sz w:val="28"/>
          <w:szCs w:val="28"/>
          <w:shd w:val="clear" w:color="auto" w:fill="FFFFFF"/>
          <w:lang w:eastAsia="zh-CN"/>
        </w:rPr>
      </w:pPr>
      <w:r>
        <w:rPr>
          <w:rStyle w:val="Strong"/>
          <w:rFonts w:ascii="宋体" w:eastAsia="宋体" w:hAnsi="宋体" w:cs="宋体" w:hint="eastAsia"/>
          <w:color w:val="FF0000"/>
          <w:spacing w:val="3"/>
          <w:sz w:val="28"/>
          <w:szCs w:val="28"/>
          <w:shd w:val="clear" w:color="auto" w:fill="FFFFFF"/>
          <w:lang w:eastAsia="zh-CN"/>
        </w:rPr>
        <w:t>（</w:t>
      </w:r>
      <w:r>
        <w:rPr>
          <w:rStyle w:val="Strong"/>
          <w:rFonts w:ascii="宋体" w:eastAsia="宋体" w:hAnsi="宋体" w:cs="宋体" w:hint="eastAsia"/>
          <w:color w:val="FF0000"/>
          <w:spacing w:val="3"/>
          <w:sz w:val="28"/>
          <w:szCs w:val="28"/>
          <w:shd w:val="clear" w:color="auto" w:fill="FFFFFF"/>
          <w:lang w:val="en-US" w:eastAsia="zh-CN"/>
        </w:rPr>
        <w:t>每方面2分，答三方面且意思相当即可给分，本小问最高不超6分</w:t>
      </w:r>
      <w:r>
        <w:rPr>
          <w:rStyle w:val="Strong"/>
          <w:rFonts w:ascii="宋体" w:eastAsia="宋体" w:hAnsi="宋体" w:cs="宋体" w:hint="eastAsia"/>
          <w:color w:val="FF0000"/>
          <w:spacing w:val="3"/>
          <w:sz w:val="28"/>
          <w:szCs w:val="28"/>
          <w:shd w:val="clear" w:color="auto" w:fill="FFFFFF"/>
          <w:lang w:eastAsia="zh-CN"/>
        </w:rPr>
        <w:t>）</w:t>
      </w:r>
    </w:p>
    <w:p>
      <w:pPr>
        <w:pStyle w:val="NormalWeb"/>
        <w:widowControl/>
        <w:spacing w:before="0" w:beforeAutospacing="0" w:after="0" w:afterAutospacing="0" w:line="360" w:lineRule="auto"/>
        <w:rPr>
          <w:rFonts w:ascii="宋体" w:hAnsi="宋体" w:cs="宋体" w:hint="eastAsia"/>
          <w:sz w:val="28"/>
          <w:szCs w:val="28"/>
        </w:rPr>
      </w:pPr>
    </w:p>
    <w:p>
      <w:pPr>
        <w:pStyle w:val="NormalWeb"/>
        <w:widowControl/>
        <w:spacing w:before="0" w:beforeAutospacing="0" w:after="0" w:afterAutospacing="0" w:line="360" w:lineRule="auto"/>
        <w:rPr>
          <w:rFonts w:ascii="宋体" w:eastAsia="宋体" w:hAnsi="宋体" w:cs="宋体"/>
          <w:color w:val="FF0000"/>
          <w:sz w:val="28"/>
          <w:szCs w:val="28"/>
        </w:rPr>
      </w:pPr>
      <w:r>
        <w:rPr>
          <w:rFonts w:ascii="宋体" w:eastAsia="宋体" w:hAnsi="宋体" w:cs="宋体" w:hint="eastAsia"/>
          <w:sz w:val="28"/>
          <w:szCs w:val="28"/>
        </w:rPr>
        <w:t>（2) （</w:t>
      </w:r>
      <w:r>
        <w:rPr>
          <w:rFonts w:ascii="宋体" w:eastAsia="宋体" w:hAnsi="宋体" w:cs="宋体" w:hint="eastAsia"/>
          <w:sz w:val="28"/>
          <w:szCs w:val="28"/>
          <w:lang w:val="en-US" w:eastAsia="zh-CN"/>
        </w:rPr>
        <w:t>6</w:t>
      </w:r>
      <w:r>
        <w:rPr>
          <w:rFonts w:ascii="宋体" w:eastAsia="宋体" w:hAnsi="宋体" w:cs="宋体" w:hint="eastAsia"/>
          <w:sz w:val="28"/>
          <w:szCs w:val="28"/>
        </w:rPr>
        <w:t>分）</w:t>
      </w:r>
      <w:r>
        <w:rPr>
          <w:rStyle w:val="Strong"/>
          <w:rFonts w:ascii="宋体" w:eastAsia="宋体" w:hAnsi="宋体" w:cs="宋体" w:hint="eastAsia"/>
          <w:color w:val="FF0000"/>
          <w:spacing w:val="3"/>
          <w:sz w:val="28"/>
          <w:szCs w:val="28"/>
          <w:shd w:val="clear" w:color="auto" w:fill="FFFFFF"/>
        </w:rPr>
        <w:t>①我们要坚持走绿色发展道路，</w:t>
      </w:r>
      <w:r>
        <w:rPr>
          <w:rStyle w:val="Strong"/>
          <w:rFonts w:ascii="宋体" w:eastAsia="宋体" w:hAnsi="宋体" w:cs="宋体"/>
          <w:color w:val="FF0000"/>
          <w:spacing w:val="3"/>
          <w:sz w:val="28"/>
          <w:szCs w:val="28"/>
          <w:shd w:val="clear" w:color="auto" w:fill="FFFFFF"/>
        </w:rPr>
        <w:t>正确处理好经济发展与生态环境保护的关系</w:t>
      </w:r>
      <w:r>
        <w:rPr>
          <w:rStyle w:val="Strong"/>
          <w:rFonts w:ascii="宋体" w:eastAsia="宋体" w:hAnsi="宋体" w:cs="宋体" w:hint="eastAsia"/>
          <w:color w:val="FF0000"/>
          <w:spacing w:val="3"/>
          <w:sz w:val="28"/>
          <w:szCs w:val="28"/>
          <w:shd w:val="clear" w:color="auto" w:fill="FFFFFF"/>
        </w:rPr>
        <w:t>。</w:t>
      </w:r>
      <w:r>
        <w:rPr>
          <w:rStyle w:val="Strong"/>
          <w:rFonts w:ascii="宋体" w:eastAsia="宋体" w:hAnsi="宋体" w:cs="宋体"/>
          <w:color w:val="FF0000"/>
          <w:spacing w:val="3"/>
          <w:sz w:val="28"/>
          <w:szCs w:val="28"/>
          <w:shd w:val="clear" w:color="auto" w:fill="FFFFFF"/>
        </w:rPr>
        <w:t xml:space="preserve"> </w:t>
      </w:r>
      <w:r>
        <w:rPr>
          <w:rStyle w:val="Strong"/>
          <w:rFonts w:ascii="宋体" w:eastAsia="宋体" w:hAnsi="宋体" w:cs="宋体" w:hint="eastAsia"/>
          <w:color w:val="FF0000"/>
          <w:spacing w:val="3"/>
          <w:sz w:val="28"/>
          <w:szCs w:val="28"/>
          <w:shd w:val="clear" w:color="auto" w:fill="FFFFFF"/>
        </w:rPr>
        <w:t>②</w:t>
      </w:r>
      <w:r>
        <w:rPr>
          <w:rStyle w:val="Strong"/>
          <w:rFonts w:ascii="宋体" w:eastAsia="宋体" w:hAnsi="宋体" w:cs="宋体"/>
          <w:color w:val="FF0000"/>
          <w:spacing w:val="3"/>
          <w:sz w:val="28"/>
          <w:szCs w:val="28"/>
          <w:shd w:val="clear" w:color="auto" w:fill="FFFFFF"/>
        </w:rPr>
        <w:t>保护生态环境就是 保护 生产力，改善生态环境就是发展 生产力，决不能以牺牲环境、浪费资源为代价，换取一时的经济增长。</w:t>
      </w:r>
      <w:r>
        <w:rPr>
          <w:rStyle w:val="Strong"/>
          <w:rFonts w:ascii="宋体" w:eastAsia="宋体" w:hAnsi="宋体" w:cs="宋体" w:hint="eastAsia"/>
          <w:color w:val="FF0000"/>
          <w:spacing w:val="3"/>
          <w:sz w:val="28"/>
          <w:szCs w:val="28"/>
          <w:shd w:val="clear" w:color="auto" w:fill="FFFFFF"/>
        </w:rPr>
        <w:t>③</w:t>
      </w:r>
      <w:r>
        <w:rPr>
          <w:rStyle w:val="Strong"/>
          <w:rFonts w:ascii="宋体" w:eastAsia="宋体" w:hAnsi="宋体" w:cs="宋体"/>
          <w:color w:val="FF0000"/>
          <w:spacing w:val="3"/>
          <w:sz w:val="28"/>
          <w:szCs w:val="28"/>
          <w:shd w:val="clear" w:color="auto" w:fill="FFFFFF"/>
        </w:rPr>
        <w:t>我们既要绿水青山，也要金山银山。如果金山银山要以失去绿水青山为代价，那么宁要绿水青山，不要金山银山。绿水青山就是金山银山。</w:t>
      </w:r>
    </w:p>
    <w:p>
      <w:pPr>
        <w:pStyle w:val="NormalWeb"/>
        <w:widowControl/>
        <w:spacing w:before="0" w:beforeAutospacing="0" w:after="0" w:afterAutospacing="0" w:line="360" w:lineRule="auto"/>
        <w:rPr>
          <w:rFonts w:ascii="宋体" w:eastAsia="宋体" w:hAnsi="宋体" w:cs="宋体"/>
          <w:sz w:val="28"/>
          <w:szCs w:val="28"/>
        </w:rPr>
      </w:pPr>
      <w:r>
        <w:rPr>
          <w:rStyle w:val="Strong"/>
          <w:rFonts w:ascii="宋体" w:eastAsia="宋体" w:hAnsi="宋体" w:cs="宋体" w:hint="eastAsia"/>
          <w:color w:val="FF0000"/>
          <w:spacing w:val="3"/>
          <w:sz w:val="28"/>
          <w:szCs w:val="28"/>
          <w:shd w:val="clear" w:color="auto" w:fill="FFFFFF"/>
          <w:lang w:eastAsia="zh-CN"/>
        </w:rPr>
        <w:t>（</w:t>
      </w:r>
      <w:r>
        <w:rPr>
          <w:rStyle w:val="Strong"/>
          <w:rFonts w:ascii="宋体" w:eastAsia="宋体" w:hAnsi="宋体" w:cs="宋体" w:hint="eastAsia"/>
          <w:color w:val="FF0000"/>
          <w:spacing w:val="3"/>
          <w:sz w:val="28"/>
          <w:szCs w:val="28"/>
          <w:shd w:val="clear" w:color="auto" w:fill="FFFFFF"/>
          <w:lang w:val="en-US" w:eastAsia="zh-CN"/>
        </w:rPr>
        <w:t>每方面2分，意思相当即可给分</w:t>
      </w:r>
      <w:r>
        <w:rPr>
          <w:rStyle w:val="Strong"/>
          <w:rFonts w:ascii="宋体" w:eastAsia="宋体" w:hAnsi="宋体" w:cs="宋体" w:hint="eastAsia"/>
          <w:color w:val="FF0000"/>
          <w:spacing w:val="3"/>
          <w:sz w:val="28"/>
          <w:szCs w:val="28"/>
          <w:shd w:val="clear" w:color="auto" w:fill="FFFFFF"/>
          <w:lang w:eastAsia="zh-CN"/>
        </w:rPr>
        <w:t>）</w:t>
      </w:r>
    </w:p>
    <w:p>
      <w:pPr>
        <w:rPr>
          <w:rFonts w:ascii="宋体" w:hAnsi="宋体" w:cs="宋体"/>
          <w:color w:val="FF0000"/>
          <w:kern w:val="0"/>
          <w:sz w:val="28"/>
          <w:szCs w:val="28"/>
          <w:lang w:bidi="ar"/>
        </w:rPr>
      </w:pPr>
    </w:p>
    <w:p>
      <w:pPr>
        <w:pStyle w:val="NormalWeb"/>
        <w:widowControl/>
        <w:spacing w:before="0" w:beforeAutospacing="0" w:after="0" w:afterAutospacing="0" w:line="360" w:lineRule="auto"/>
        <w:rPr>
          <w:rFonts w:ascii="宋体" w:eastAsia="宋体" w:hAnsi="宋体" w:cs="宋体"/>
          <w:sz w:val="28"/>
          <w:szCs w:val="28"/>
        </w:rPr>
      </w:pPr>
      <w:r>
        <w:rPr>
          <w:rFonts w:ascii="宋体" w:eastAsia="宋体" w:hAnsi="宋体" w:cs="宋体" w:hint="eastAsia"/>
          <w:sz w:val="28"/>
          <w:szCs w:val="28"/>
        </w:rPr>
        <w:t>2</w:t>
      </w:r>
      <w:r>
        <w:rPr>
          <w:rFonts w:ascii="宋体" w:hAnsi="宋体" w:cs="宋体" w:hint="eastAsia"/>
          <w:sz w:val="28"/>
          <w:szCs w:val="28"/>
        </w:rPr>
        <w:t>3</w:t>
      </w:r>
      <w:r>
        <w:rPr>
          <w:rFonts w:ascii="宋体" w:eastAsia="宋体" w:hAnsi="宋体" w:cs="宋体" w:hint="eastAsia"/>
          <w:sz w:val="28"/>
          <w:szCs w:val="28"/>
        </w:rPr>
        <w:t xml:space="preserve"> （1</w:t>
      </w:r>
      <w:r>
        <w:rPr>
          <w:rFonts w:ascii="宋体" w:eastAsia="宋体" w:hAnsi="宋体" w:cs="宋体" w:hint="eastAsia"/>
          <w:sz w:val="28"/>
          <w:szCs w:val="28"/>
          <w:lang w:val="en-US" w:eastAsia="zh-CN"/>
        </w:rPr>
        <w:t>8</w:t>
      </w:r>
      <w:r>
        <w:rPr>
          <w:rFonts w:ascii="宋体" w:eastAsia="宋体" w:hAnsi="宋体" w:cs="宋体" w:hint="eastAsia"/>
          <w:sz w:val="28"/>
          <w:szCs w:val="28"/>
        </w:rPr>
        <w:t>分）</w:t>
      </w:r>
    </w:p>
    <w:p>
      <w:pPr>
        <w:pStyle w:val="NormalWeb"/>
        <w:widowControl/>
        <w:numPr>
          <w:ilvl w:val="0"/>
          <w:numId w:val="2"/>
        </w:numPr>
        <w:spacing w:before="0" w:beforeAutospacing="0" w:after="0" w:afterAutospacing="0" w:line="360" w:lineRule="auto"/>
        <w:rPr>
          <w:rFonts w:ascii="宋体" w:eastAsia="宋体" w:hAnsi="宋体" w:cs="宋体"/>
          <w:sz w:val="28"/>
          <w:szCs w:val="28"/>
        </w:rPr>
      </w:pPr>
      <w:r>
        <w:rPr>
          <w:rFonts w:ascii="宋体" w:eastAsia="宋体" w:hAnsi="宋体" w:cs="宋体" w:hint="eastAsia"/>
          <w:sz w:val="28"/>
          <w:szCs w:val="28"/>
        </w:rPr>
        <w:t>（6分）</w:t>
      </w:r>
    </w:p>
    <w:p>
      <w:pPr>
        <w:rPr>
          <w:rFonts w:ascii="宋体" w:eastAsia="宋体" w:hAnsi="宋体" w:cs="宋体"/>
          <w:color w:val="FF0000"/>
          <w:kern w:val="0"/>
          <w:sz w:val="28"/>
          <w:szCs w:val="28"/>
          <w:lang w:bidi="ar"/>
        </w:rPr>
      </w:pPr>
      <w:r>
        <w:rPr>
          <w:rFonts w:ascii="宋体" w:hAnsi="宋体" w:cs="宋体" w:hint="eastAsia"/>
          <w:color w:val="FF0000"/>
          <w:kern w:val="0"/>
          <w:sz w:val="28"/>
          <w:szCs w:val="28"/>
          <w:lang w:val="en-US" w:eastAsia="zh-CN" w:bidi="ar"/>
        </w:rPr>
        <w:t>前问：</w:t>
      </w:r>
      <w:r>
        <w:rPr>
          <w:rFonts w:ascii="宋体" w:hAnsi="宋体" w:cs="宋体" w:hint="eastAsia"/>
          <w:color w:val="FF0000"/>
          <w:kern w:val="0"/>
          <w:sz w:val="28"/>
          <w:szCs w:val="28"/>
          <w:lang w:bidi="ar"/>
        </w:rPr>
        <w:t>体现了</w:t>
      </w:r>
      <w:r>
        <w:rPr>
          <w:rFonts w:ascii="宋体" w:eastAsia="宋体" w:hAnsi="宋体" w:cs="宋体" w:hint="eastAsia"/>
          <w:color w:val="FF0000"/>
          <w:kern w:val="0"/>
          <w:sz w:val="28"/>
          <w:szCs w:val="28"/>
          <w:lang w:bidi="ar"/>
        </w:rPr>
        <w:t>共享的理念。</w:t>
      </w:r>
      <w:r>
        <w:rPr>
          <w:rFonts w:ascii="宋体" w:eastAsia="宋体" w:hAnsi="宋体" w:cs="宋体" w:hint="eastAsia"/>
          <w:color w:val="FF0000"/>
          <w:kern w:val="0"/>
          <w:sz w:val="28"/>
          <w:szCs w:val="28"/>
          <w:lang w:eastAsia="zh-CN" w:bidi="ar"/>
        </w:rPr>
        <w:t>（</w:t>
      </w:r>
      <w:r>
        <w:rPr>
          <w:rFonts w:ascii="宋体" w:eastAsia="宋体" w:hAnsi="宋体" w:cs="宋体" w:hint="eastAsia"/>
          <w:color w:val="FF0000"/>
          <w:kern w:val="0"/>
          <w:sz w:val="28"/>
          <w:szCs w:val="28"/>
          <w:lang w:val="en-US" w:eastAsia="zh-CN" w:bidi="ar"/>
        </w:rPr>
        <w:t>2分</w:t>
      </w:r>
      <w:r>
        <w:rPr>
          <w:rFonts w:ascii="宋体" w:eastAsia="宋体" w:hAnsi="宋体" w:cs="宋体" w:hint="eastAsia"/>
          <w:color w:val="FF0000"/>
          <w:kern w:val="0"/>
          <w:sz w:val="28"/>
          <w:szCs w:val="28"/>
          <w:lang w:eastAsia="zh-CN" w:bidi="ar"/>
        </w:rPr>
        <w:t>）；</w:t>
      </w:r>
      <w:r>
        <w:rPr>
          <w:rFonts w:ascii="宋体" w:eastAsia="宋体" w:hAnsi="宋体" w:cs="宋体" w:hint="eastAsia"/>
          <w:color w:val="FF0000"/>
          <w:kern w:val="0"/>
          <w:sz w:val="28"/>
          <w:szCs w:val="28"/>
          <w:lang w:val="en-US" w:eastAsia="zh-CN" w:bidi="ar"/>
        </w:rPr>
        <w:t>后问</w:t>
      </w:r>
      <w:r>
        <w:rPr>
          <w:rFonts w:ascii="宋体" w:eastAsia="宋体" w:hAnsi="宋体" w:cs="宋体" w:hint="eastAsia"/>
          <w:color w:val="FF0000"/>
          <w:kern w:val="0"/>
          <w:sz w:val="28"/>
          <w:szCs w:val="28"/>
          <w:lang w:eastAsia="zh-CN" w:bidi="ar"/>
        </w:rPr>
        <w:t>（</w:t>
      </w:r>
      <w:r>
        <w:rPr>
          <w:rFonts w:ascii="宋体" w:eastAsia="宋体" w:hAnsi="宋体" w:cs="宋体" w:hint="eastAsia"/>
          <w:color w:val="FF0000"/>
          <w:kern w:val="0"/>
          <w:sz w:val="28"/>
          <w:szCs w:val="28"/>
          <w:lang w:val="en-US" w:eastAsia="zh-CN" w:bidi="ar"/>
        </w:rPr>
        <w:t>4分，只要言之有理，回答二个方面即可酌情给分</w:t>
      </w:r>
      <w:r>
        <w:rPr>
          <w:rFonts w:ascii="宋体" w:eastAsia="宋体" w:hAnsi="宋体" w:cs="宋体" w:hint="eastAsia"/>
          <w:color w:val="FF0000"/>
          <w:kern w:val="0"/>
          <w:sz w:val="28"/>
          <w:szCs w:val="28"/>
          <w:lang w:eastAsia="zh-CN" w:bidi="ar"/>
        </w:rPr>
        <w:t>）</w:t>
      </w:r>
      <w:bookmarkStart w:id="0" w:name="_GoBack"/>
      <w:bookmarkEnd w:id="0"/>
      <w:r>
        <w:rPr>
          <w:rFonts w:ascii="宋体" w:eastAsia="宋体" w:hAnsi="宋体" w:cs="宋体" w:hint="eastAsia"/>
          <w:color w:val="FF0000"/>
          <w:kern w:val="0"/>
          <w:sz w:val="28"/>
          <w:szCs w:val="28"/>
          <w:lang w:val="en-US" w:eastAsia="zh-CN" w:bidi="ar"/>
        </w:rPr>
        <w:t>：</w:t>
      </w:r>
      <w:r>
        <w:rPr>
          <w:rFonts w:ascii="宋体" w:eastAsia="宋体" w:hAnsi="宋体" w:cs="宋体" w:hint="eastAsia"/>
          <w:color w:val="FF0000"/>
          <w:kern w:val="0"/>
          <w:sz w:val="28"/>
          <w:szCs w:val="28"/>
          <w:lang w:bidi="ar"/>
        </w:rPr>
        <w:t>①坚持党的领导，党是我们事业的领导核心。坚持走社会主义道路，发挥中国特色社会主义制度的优越性。</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518275"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宋体" w:eastAsia="宋体" w:hAnsi="宋体" w:cs="宋体" w:hint="eastAsia"/>
          <w:color w:val="FF0000"/>
          <w:kern w:val="0"/>
          <w:sz w:val="28"/>
          <w:szCs w:val="28"/>
          <w:lang w:bidi="ar"/>
        </w:rPr>
        <w:t>②坚持改革开放，改革开放让综合国力显著增强，为解决当前问题和科技发展提供了经济保障。</w:t>
      </w:r>
    </w:p>
    <w:p>
      <w:pPr>
        <w:widowControl/>
        <w:jc w:val="left"/>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③我国坚持公有制为主体，多种所有制经济共同发展的基本经济制度，国有经济是我国国民经济的主导力量，调动各方的积极性。</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④中国人民团结有力量，大力弘扬中华民族精神和时代精神，弘扬社会主义核心价值观。</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⑤坚持以人民为中心的发展思想，坚持协调共享的新发展理念，制定精准扶贫政策，增进民生福祉。</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⑥实施科教兴国战略、人才强国战略创新驱动发展战略。尊重劳动、尊重创造，重视对人才的培养，采取适合本地区的政策，推动社会全面发展。</w:t>
      </w:r>
    </w:p>
    <w:p>
      <w:pPr>
        <w:rPr>
          <w:rFonts w:ascii="宋体" w:eastAsia="宋体" w:hAnsi="宋体" w:cs="宋体" w:hint="eastAsia"/>
          <w:color w:val="FF0000"/>
          <w:kern w:val="0"/>
          <w:sz w:val="28"/>
          <w:szCs w:val="28"/>
          <w:lang w:bidi="ar"/>
        </w:rPr>
      </w:pPr>
      <w:r>
        <w:rPr>
          <w:rFonts w:ascii="宋体" w:eastAsia="宋体" w:hAnsi="宋体" w:cs="宋体" w:hint="eastAsia"/>
          <w:color w:val="FF0000"/>
          <w:kern w:val="0"/>
          <w:sz w:val="28"/>
          <w:szCs w:val="28"/>
          <w:lang w:bidi="ar"/>
        </w:rPr>
        <w:t>⑦我国坚持创新、协调、绿色、开放、共享的新发展理念；坚持“绿水青山就是金山银山”的理念。</w:t>
      </w:r>
    </w:p>
    <w:p>
      <w:pPr>
        <w:pStyle w:val="NormalWeb"/>
        <w:widowControl/>
        <w:numPr>
          <w:ilvl w:val="0"/>
          <w:numId w:val="2"/>
        </w:numPr>
        <w:shd w:val="clear" w:color="auto" w:fill="FFFFFF"/>
        <w:wordWrap w:val="0"/>
        <w:spacing w:before="0" w:beforeAutospacing="0" w:after="0" w:afterAutospacing="0"/>
        <w:jc w:val="both"/>
        <w:rPr>
          <w:rFonts w:ascii="宋体" w:eastAsia="宋体" w:hAnsi="宋体" w:cs="宋体"/>
          <w:sz w:val="28"/>
          <w:szCs w:val="28"/>
        </w:rPr>
      </w:pPr>
      <w:r>
        <w:rPr>
          <w:rFonts w:ascii="宋体" w:eastAsia="宋体" w:hAnsi="宋体" w:cs="宋体" w:hint="eastAsia"/>
          <w:sz w:val="28"/>
          <w:szCs w:val="28"/>
        </w:rPr>
        <w:t>（6分）</w:t>
      </w:r>
    </w:p>
    <w:p>
      <w:pPr>
        <w:pStyle w:val="NormalWeb"/>
        <w:widowControl/>
        <w:shd w:val="clear" w:color="auto" w:fill="FFFFFF"/>
        <w:wordWrap w:val="0"/>
        <w:spacing w:before="0" w:beforeAutospacing="0" w:after="0" w:afterAutospacing="0"/>
        <w:jc w:val="both"/>
        <w:rPr>
          <w:rFonts w:ascii="宋体" w:eastAsia="宋体" w:hAnsi="宋体" w:cs="宋体"/>
          <w:color w:val="FF0000"/>
          <w:sz w:val="28"/>
          <w:szCs w:val="28"/>
          <w:lang w:bidi="ar"/>
        </w:rPr>
      </w:pPr>
      <w:r>
        <w:rPr>
          <w:rFonts w:ascii="宋体" w:eastAsia="宋体" w:hAnsi="宋体" w:cs="宋体" w:hint="eastAsia"/>
          <w:color w:val="FF0000"/>
          <w:sz w:val="28"/>
          <w:szCs w:val="28"/>
          <w:lang w:bidi="ar"/>
        </w:rPr>
        <w:t>①坚定不移扩大对外开放，推进更高层次的对外开放，加快形成全方位深层次立体式开放新格局，打造新时代对外开放新高地。</w:t>
      </w:r>
    </w:p>
    <w:p>
      <w:pPr>
        <w:pStyle w:val="NormalWeb"/>
        <w:widowControl/>
        <w:shd w:val="clear" w:color="auto" w:fill="FFFFFF"/>
        <w:wordWrap w:val="0"/>
        <w:spacing w:before="0" w:beforeAutospacing="0" w:after="0" w:afterAutospacing="0"/>
        <w:jc w:val="both"/>
        <w:rPr>
          <w:rFonts w:ascii="宋体" w:eastAsia="宋体" w:hAnsi="宋体" w:cs="宋体"/>
          <w:color w:val="FF0000"/>
          <w:sz w:val="28"/>
          <w:szCs w:val="28"/>
          <w:lang w:bidi="ar"/>
        </w:rPr>
      </w:pPr>
      <w:r>
        <w:rPr>
          <w:rFonts w:ascii="宋体" w:eastAsia="宋体" w:hAnsi="宋体" w:cs="宋体" w:hint="eastAsia"/>
          <w:color w:val="FF0000"/>
          <w:sz w:val="28"/>
          <w:szCs w:val="28"/>
          <w:lang w:bidi="ar"/>
        </w:rPr>
        <w:t>②深入实施创新驱动发展战略，大力推进科技创新、商业模式创新、管理创新，引领产业转型升级，实现高质量发展。</w:t>
      </w:r>
    </w:p>
    <w:p>
      <w:pPr>
        <w:pStyle w:val="NormalWeb"/>
        <w:widowControl/>
        <w:shd w:val="clear" w:color="auto" w:fill="FFFFFF"/>
        <w:wordWrap w:val="0"/>
        <w:spacing w:before="0" w:beforeAutospacing="0" w:after="0" w:afterAutospacing="0"/>
        <w:jc w:val="both"/>
        <w:rPr>
          <w:rFonts w:ascii="宋体" w:eastAsia="宋体" w:hAnsi="宋体" w:cs="宋体"/>
          <w:color w:val="FF0000"/>
          <w:sz w:val="28"/>
          <w:szCs w:val="28"/>
          <w:lang w:bidi="ar"/>
        </w:rPr>
      </w:pPr>
      <w:r>
        <w:rPr>
          <w:rFonts w:ascii="宋体" w:eastAsia="宋体" w:hAnsi="宋体" w:cs="宋体" w:hint="eastAsia"/>
          <w:color w:val="FF0000"/>
          <w:sz w:val="28"/>
          <w:szCs w:val="28"/>
          <w:lang w:bidi="ar"/>
        </w:rPr>
        <w:t>③立足海洋优势和特色，坚持科技兴海、产业强海、生态护海，努力走在全国海洋经济发展</w:t>
      </w:r>
      <w:r>
        <w:rPr>
          <w:rFonts w:ascii="宋体" w:hAnsi="宋体" w:cs="宋体" w:hint="eastAsia"/>
          <w:color w:val="FF0000"/>
          <w:sz w:val="28"/>
          <w:szCs w:val="28"/>
          <w:lang w:bidi="ar"/>
        </w:rPr>
        <w:t>队</w:t>
      </w:r>
      <w:r>
        <w:rPr>
          <w:rFonts w:ascii="宋体" w:eastAsia="宋体" w:hAnsi="宋体" w:cs="宋体" w:hint="eastAsia"/>
          <w:color w:val="FF0000"/>
          <w:sz w:val="28"/>
          <w:szCs w:val="28"/>
          <w:lang w:bidi="ar"/>
        </w:rPr>
        <w:t>列</w:t>
      </w:r>
      <w:r>
        <w:rPr>
          <w:rFonts w:ascii="宋体" w:hAnsi="宋体" w:cs="宋体" w:hint="eastAsia"/>
          <w:color w:val="FF0000"/>
          <w:sz w:val="28"/>
          <w:szCs w:val="28"/>
          <w:lang w:bidi="ar"/>
        </w:rPr>
        <w:t>中</w:t>
      </w:r>
      <w:r>
        <w:rPr>
          <w:rFonts w:ascii="宋体" w:eastAsia="宋体" w:hAnsi="宋体" w:cs="宋体" w:hint="eastAsia"/>
          <w:color w:val="FF0000"/>
          <w:sz w:val="28"/>
          <w:szCs w:val="28"/>
          <w:lang w:bidi="ar"/>
        </w:rPr>
        <w:t>。</w:t>
      </w:r>
    </w:p>
    <w:p>
      <w:pPr>
        <w:pStyle w:val="NormalWeb"/>
        <w:widowControl/>
        <w:shd w:val="clear" w:color="auto" w:fill="FFFFFF"/>
        <w:wordWrap w:val="0"/>
        <w:spacing w:before="0" w:beforeAutospacing="0" w:after="0" w:afterAutospacing="0"/>
        <w:jc w:val="both"/>
        <w:rPr>
          <w:rFonts w:ascii="宋体" w:eastAsia="宋体" w:hAnsi="宋体" w:cs="宋体"/>
          <w:sz w:val="28"/>
          <w:szCs w:val="28"/>
        </w:rPr>
      </w:pPr>
      <w:r>
        <w:rPr>
          <w:rFonts w:ascii="宋体" w:eastAsia="宋体" w:hAnsi="宋体" w:cs="宋体" w:hint="eastAsia"/>
          <w:color w:val="FF0000"/>
          <w:sz w:val="28"/>
          <w:szCs w:val="28"/>
          <w:lang w:bidi="ar"/>
        </w:rPr>
        <w:t>④深入推动城市规划科学化</w:t>
      </w:r>
      <w:r>
        <w:rPr>
          <w:rFonts w:ascii="宋体" w:hAnsi="宋体" w:cs="宋体" w:hint="eastAsia"/>
          <w:color w:val="FF0000"/>
          <w:sz w:val="28"/>
          <w:szCs w:val="28"/>
          <w:lang w:bidi="ar"/>
        </w:rPr>
        <w:t>，</w:t>
      </w:r>
      <w:r>
        <w:rPr>
          <w:rFonts w:ascii="宋体" w:eastAsia="宋体" w:hAnsi="宋体" w:cs="宋体" w:hint="eastAsia"/>
          <w:color w:val="FF0000"/>
          <w:sz w:val="28"/>
          <w:szCs w:val="28"/>
          <w:lang w:bidi="ar"/>
        </w:rPr>
        <w:t>提升城市功能品质。</w:t>
      </w:r>
    </w:p>
    <w:p>
      <w:pPr>
        <w:pStyle w:val="NormalWeb"/>
        <w:widowControl/>
        <w:spacing w:before="0" w:beforeAutospacing="0" w:after="0" w:afterAutospacing="0" w:line="360" w:lineRule="auto"/>
        <w:rPr>
          <w:rFonts w:ascii="宋体" w:hAnsi="宋体" w:cs="宋体" w:hint="eastAsia"/>
          <w:color w:val="FF0000"/>
          <w:sz w:val="28"/>
          <w:szCs w:val="28"/>
          <w:lang w:bidi="ar"/>
        </w:rPr>
      </w:pPr>
      <w:r>
        <w:rPr>
          <w:rFonts w:ascii="宋体" w:eastAsia="宋体" w:hAnsi="宋体" w:cs="宋体" w:hint="eastAsia"/>
          <w:color w:val="FF0000"/>
          <w:sz w:val="28"/>
          <w:szCs w:val="28"/>
          <w:lang w:bidi="ar"/>
        </w:rPr>
        <w:t>⑤着力增强文化软实力，深入挖掘历史文化名城内涵，弘扬科学精神、人文精神、艺术精神，繁荣发展文化事业，使城市文化特质更加彰显、精神品格更加鲜明、人文内涵更加丰厚。</w:t>
      </w:r>
      <w:r>
        <w:rPr>
          <w:rFonts w:ascii="宋体" w:hAnsi="宋体" w:cs="宋体" w:hint="eastAsia"/>
          <w:color w:val="FF0000"/>
          <w:sz w:val="28"/>
          <w:szCs w:val="28"/>
          <w:lang w:bidi="ar"/>
        </w:rPr>
        <w:t>等等</w:t>
      </w:r>
    </w:p>
    <w:p>
      <w:pPr>
        <w:rPr>
          <w:rFonts w:ascii="宋体" w:eastAsia="宋体" w:hAnsi="宋体" w:cs="宋体" w:hint="eastAsia"/>
          <w:color w:val="FF0000"/>
          <w:kern w:val="0"/>
          <w:sz w:val="28"/>
          <w:szCs w:val="28"/>
          <w:lang w:eastAsia="zh-CN" w:bidi="ar"/>
        </w:rPr>
      </w:pPr>
      <w:r>
        <w:rPr>
          <w:rFonts w:ascii="宋体" w:eastAsia="宋体" w:hAnsi="宋体" w:cs="宋体" w:hint="eastAsia"/>
          <w:color w:val="FF0000"/>
          <w:kern w:val="0"/>
          <w:sz w:val="28"/>
          <w:szCs w:val="28"/>
          <w:lang w:eastAsia="zh-CN" w:bidi="ar"/>
        </w:rPr>
        <w:t>（</w:t>
      </w:r>
      <w:r>
        <w:rPr>
          <w:rFonts w:ascii="宋体" w:eastAsia="宋体" w:hAnsi="宋体" w:cs="宋体" w:hint="eastAsia"/>
          <w:color w:val="FF0000"/>
          <w:kern w:val="0"/>
          <w:sz w:val="28"/>
          <w:szCs w:val="28"/>
          <w:lang w:val="en-US" w:eastAsia="zh-CN" w:bidi="ar"/>
        </w:rPr>
        <w:t>每方面2分，回答三方面且言之有理即可酌情给分</w:t>
      </w:r>
      <w:r>
        <w:rPr>
          <w:rFonts w:ascii="宋体" w:eastAsia="宋体" w:hAnsi="宋体" w:cs="宋体" w:hint="eastAsia"/>
          <w:color w:val="FF0000"/>
          <w:kern w:val="0"/>
          <w:sz w:val="28"/>
          <w:szCs w:val="28"/>
          <w:lang w:eastAsia="zh-CN" w:bidi="ar"/>
        </w:rPr>
        <w:t>）</w:t>
      </w:r>
    </w:p>
    <w:p>
      <w:pPr>
        <w:pStyle w:val="NormalWeb"/>
        <w:widowControl/>
        <w:spacing w:before="0" w:beforeAutospacing="0" w:after="0" w:afterAutospacing="0" w:line="360" w:lineRule="auto"/>
        <w:rPr>
          <w:rFonts w:ascii="宋体" w:hAnsi="宋体" w:cs="宋体" w:hint="eastAsia"/>
          <w:color w:val="FF0000"/>
          <w:sz w:val="28"/>
          <w:szCs w:val="28"/>
          <w:lang w:bidi="ar"/>
        </w:rPr>
      </w:pPr>
    </w:p>
    <w:p>
      <w:pPr>
        <w:pStyle w:val="NormalWeb"/>
        <w:widowControl/>
        <w:spacing w:before="0" w:beforeAutospacing="0" w:after="0" w:afterAutospacing="0" w:line="360" w:lineRule="auto"/>
        <w:rPr>
          <w:rFonts w:ascii="宋体" w:eastAsia="宋体" w:hAnsi="宋体" w:cs="宋体"/>
          <w:color w:val="FF0000"/>
          <w:sz w:val="28"/>
          <w:szCs w:val="28"/>
          <w:lang w:bidi="ar"/>
        </w:rPr>
      </w:pPr>
      <w:r>
        <w:rPr>
          <w:rFonts w:ascii="宋体" w:hAnsi="宋体" w:cs="宋体" w:hint="eastAsia"/>
          <w:sz w:val="28"/>
          <w:szCs w:val="28"/>
        </w:rPr>
        <w:t>（3）</w:t>
      </w:r>
      <w:r>
        <w:rPr>
          <w:rFonts w:ascii="宋体" w:eastAsia="宋体" w:hAnsi="宋体" w:cs="宋体" w:hint="eastAsia"/>
          <w:sz w:val="28"/>
          <w:szCs w:val="28"/>
        </w:rPr>
        <w:t>（</w:t>
      </w:r>
      <w:r>
        <w:rPr>
          <w:rFonts w:ascii="宋体" w:eastAsia="宋体" w:hAnsi="宋体" w:cs="宋体" w:hint="eastAsia"/>
          <w:sz w:val="28"/>
          <w:szCs w:val="28"/>
          <w:lang w:val="en-US" w:eastAsia="zh-CN"/>
        </w:rPr>
        <w:t>6</w:t>
      </w:r>
      <w:r>
        <w:rPr>
          <w:rFonts w:ascii="宋体" w:eastAsia="宋体" w:hAnsi="宋体" w:cs="宋体" w:hint="eastAsia"/>
          <w:sz w:val="28"/>
          <w:szCs w:val="28"/>
        </w:rPr>
        <w:t>分） </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①我们要关注汕尾的发展，要传承、发扬中华民族的优秀传统文化，增强爱国爱乡情感，弘扬民族精神和时代精神,践行社会主义核心价值观，做自尊、自信、自强的人。</w:t>
      </w:r>
    </w:p>
    <w:p>
      <w:pPr>
        <w:rPr>
          <w:rFonts w:ascii="宋体" w:eastAsia="宋体" w:hAnsi="宋体" w:cs="宋体"/>
          <w:color w:val="FF0000"/>
          <w:kern w:val="0"/>
          <w:sz w:val="28"/>
          <w:szCs w:val="28"/>
          <w:lang w:bidi="ar"/>
        </w:rPr>
      </w:pPr>
      <w:r>
        <w:rPr>
          <w:rFonts w:ascii="宋体" w:eastAsia="宋体" w:hAnsi="宋体" w:cs="宋体" w:hint="eastAsia"/>
          <w:color w:val="FF0000"/>
          <w:kern w:val="0"/>
          <w:sz w:val="28"/>
          <w:szCs w:val="28"/>
          <w:lang w:bidi="ar"/>
        </w:rPr>
        <w:t>②要关切世界局势，有忧患意识、居安思危，提高自身的素质和能力。</w:t>
      </w:r>
    </w:p>
    <w:p>
      <w:pPr>
        <w:pStyle w:val="NormalWeb"/>
        <w:widowControl/>
        <w:spacing w:before="0" w:beforeAutospacing="0" w:after="0" w:afterAutospacing="0" w:line="360" w:lineRule="auto"/>
        <w:rPr>
          <w:rFonts w:ascii="宋体" w:eastAsia="宋体" w:hAnsi="宋体" w:cs="宋体"/>
          <w:color w:val="FF0000"/>
          <w:sz w:val="28"/>
          <w:szCs w:val="28"/>
          <w:lang w:bidi="ar"/>
        </w:rPr>
      </w:pPr>
      <w:r>
        <w:rPr>
          <w:rFonts w:ascii="宋体" w:eastAsia="宋体" w:hAnsi="宋体" w:cs="宋体" w:hint="eastAsia"/>
          <w:color w:val="FF0000"/>
          <w:sz w:val="28"/>
          <w:szCs w:val="28"/>
          <w:lang w:bidi="ar"/>
        </w:rPr>
        <w:t>③学会协作，学会关爱、理解与尊重，包容多样文化，承担责任。</w:t>
      </w:r>
    </w:p>
    <w:p>
      <w:pPr>
        <w:pStyle w:val="NormalWeb"/>
        <w:widowControl/>
        <w:spacing w:before="0" w:beforeAutospacing="0" w:after="0" w:afterAutospacing="0" w:line="360" w:lineRule="auto"/>
        <w:rPr>
          <w:rFonts w:ascii="宋体" w:eastAsia="宋体" w:hAnsi="宋体" w:cs="宋体"/>
          <w:color w:val="FF0000"/>
          <w:sz w:val="28"/>
          <w:szCs w:val="28"/>
          <w:lang w:bidi="ar"/>
        </w:rPr>
      </w:pPr>
      <w:r>
        <w:rPr>
          <w:rFonts w:ascii="宋体" w:eastAsia="宋体" w:hAnsi="宋体" w:cs="宋体" w:hint="eastAsia"/>
          <w:color w:val="FF0000"/>
          <w:sz w:val="28"/>
          <w:szCs w:val="28"/>
          <w:lang w:bidi="ar"/>
        </w:rPr>
        <w:t>④树立科学精神，从普通的事情做起，增强社会责任感，积极参与社会实践活动，培养实践创新能力。</w:t>
      </w:r>
    </w:p>
    <w:p>
      <w:pPr>
        <w:rPr>
          <w:rFonts w:ascii="宋体" w:eastAsia="宋体" w:hAnsi="宋体" w:cs="宋体" w:hint="eastAsia"/>
          <w:color w:val="FF0000"/>
          <w:kern w:val="0"/>
          <w:sz w:val="28"/>
          <w:szCs w:val="28"/>
          <w:lang w:bidi="ar"/>
        </w:rPr>
      </w:pPr>
      <w:r>
        <w:rPr>
          <w:rFonts w:ascii="宋体" w:eastAsia="宋体" w:hAnsi="宋体" w:cs="宋体" w:hint="eastAsia"/>
          <w:color w:val="FF0000"/>
          <w:kern w:val="0"/>
          <w:sz w:val="28"/>
          <w:szCs w:val="28"/>
          <w:lang w:eastAsia="zh-CN" w:bidi="ar"/>
        </w:rPr>
        <w:t>（</w:t>
      </w:r>
      <w:r>
        <w:rPr>
          <w:rFonts w:ascii="宋体" w:eastAsia="宋体" w:hAnsi="宋体" w:cs="宋体" w:hint="eastAsia"/>
          <w:color w:val="FF0000"/>
          <w:kern w:val="0"/>
          <w:sz w:val="28"/>
          <w:szCs w:val="28"/>
          <w:lang w:val="en-US" w:eastAsia="zh-CN" w:bidi="ar"/>
        </w:rPr>
        <w:t>每方面2分，回答三方面且意思相当即可酌情给分</w:t>
      </w:r>
      <w:r>
        <w:rPr>
          <w:rFonts w:ascii="宋体" w:eastAsia="宋体" w:hAnsi="宋体" w:cs="宋体" w:hint="eastAsia"/>
          <w:color w:val="FF0000"/>
          <w:kern w:val="0"/>
          <w:sz w:val="28"/>
          <w:szCs w:val="28"/>
          <w:lang w:eastAsia="zh-CN" w:bidi="ar"/>
        </w:rPr>
        <w:t>）</w:t>
      </w: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20E9C38"/>
    <w:multiLevelType w:val="singleLevel"/>
    <w:tmpl w:val="D20E9C38"/>
    <w:lvl w:ilvl="0">
      <w:start w:val="1"/>
      <w:numFmt w:val="decimal"/>
      <w:suff w:val="nothing"/>
      <w:lvlText w:val="（%1）"/>
      <w:lvlJc w:val="left"/>
    </w:lvl>
  </w:abstractNum>
  <w:abstractNum w:abstractNumId="1">
    <w:nsid w:val="1E227273"/>
    <w:multiLevelType w:val="singleLevel"/>
    <w:tmpl w:val="1E227273"/>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9033E5"/>
    <w:rsid w:val="00825360"/>
    <w:rsid w:val="00A444CB"/>
    <w:rsid w:val="00CE2F6D"/>
    <w:rsid w:val="0C8A63F9"/>
    <w:rsid w:val="1B6970FE"/>
    <w:rsid w:val="1E2D2C7C"/>
    <w:rsid w:val="2BA204CD"/>
    <w:rsid w:val="2E9033E5"/>
    <w:rsid w:val="3BDC4725"/>
    <w:rsid w:val="44195164"/>
    <w:rsid w:val="47434012"/>
    <w:rsid w:val="4B502CE4"/>
    <w:rsid w:val="5E8D1AB3"/>
    <w:rsid w:val="610F5835"/>
    <w:rsid w:val="63FA28EA"/>
    <w:rsid w:val="742B1020"/>
    <w:rsid w:val="798B61DD"/>
    <w:rsid w:val="7D1B179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100" w:beforeAutospacing="1" w:after="100"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Pages>
  <Words>266</Words>
  <Characters>1522</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曹书华</cp:lastModifiedBy>
  <cp:revision>3</cp:revision>
  <dcterms:created xsi:type="dcterms:W3CDTF">2020-11-30T07:55:00Z</dcterms:created>
  <dcterms:modified xsi:type="dcterms:W3CDTF">2020-12-23T02:25:13Z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