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default" w:ascii="Times New Roman" w:hAnsi="Times New Roman" w:cs="Times New Roman"/>
          <w:b w:val="0"/>
          <w:bCs w:val="0"/>
          <w:sz w:val="30"/>
          <w:szCs w:val="30"/>
        </w:rPr>
      </w:pPr>
      <w:r>
        <w:rPr>
          <w:rFonts w:hint="default" w:ascii="Times New Roman" w:hAnsi="Times New Roman" w:cs="Times New Roman"/>
          <w:b w:val="0"/>
          <w:bCs w:val="0"/>
          <w:sz w:val="30"/>
          <w:szCs w:val="30"/>
        </w:rPr>
        <w:t>马鞍山市2020～2021学年第一学期期末教学质量监测</w:t>
      </w:r>
      <w:bookmarkStart w:id="0" w:name="_GoBack"/>
      <w:bookmarkEnd w:id="0"/>
    </w:p>
    <w:p>
      <w:pPr>
        <w:tabs>
          <w:tab w:val="left" w:pos="2160"/>
          <w:tab w:val="left" w:pos="4140"/>
          <w:tab w:val="left" w:pos="4500"/>
        </w:tabs>
        <w:spacing w:line="240" w:lineRule="auto"/>
        <w:jc w:val="center"/>
        <w:rPr>
          <w:rFonts w:ascii="黑体" w:eastAsia="黑体"/>
          <w:b w:val="0"/>
          <w:bCs w:val="0"/>
          <w:color w:val="auto"/>
          <w:sz w:val="36"/>
          <w:szCs w:val="36"/>
        </w:rPr>
      </w:pPr>
      <w:r>
        <w:rPr>
          <w:rFonts w:hint="eastAsia" w:eastAsia="黑体" w:cs="Times New Roman"/>
          <w:sz w:val="36"/>
          <w:szCs w:val="36"/>
          <w:lang w:eastAsia="zh-CN"/>
        </w:rPr>
        <w:t>九</w:t>
      </w:r>
      <w:r>
        <w:rPr>
          <w:rFonts w:hint="default" w:ascii="Times New Roman" w:hAnsi="Times New Roman" w:eastAsia="黑体" w:cs="Times New Roman"/>
          <w:sz w:val="36"/>
          <w:szCs w:val="36"/>
        </w:rPr>
        <w:t>年级</w:t>
      </w:r>
      <w:r>
        <w:rPr>
          <w:rFonts w:hint="eastAsia" w:eastAsia="黑体" w:cs="Times New Roman"/>
          <w:sz w:val="36"/>
          <w:szCs w:val="36"/>
          <w:lang w:eastAsia="zh-CN"/>
        </w:rPr>
        <w:t>历史</w:t>
      </w:r>
      <w:r>
        <w:rPr>
          <w:rFonts w:hint="default" w:ascii="Times New Roman" w:hAnsi="Times New Roman" w:eastAsia="黑体" w:cs="Times New Roman"/>
          <w:sz w:val="36"/>
          <w:szCs w:val="36"/>
        </w:rPr>
        <w:t>试题</w:t>
      </w:r>
      <w:r>
        <w:rPr>
          <w:rFonts w:hint="eastAsia" w:eastAsia="黑体" w:cs="Times New Roman"/>
          <w:sz w:val="36"/>
          <w:szCs w:val="36"/>
          <w:lang w:eastAsia="zh-CN"/>
        </w:rPr>
        <w:t>（开卷）</w:t>
      </w:r>
    </w:p>
    <w:tbl>
      <w:tblPr>
        <w:tblStyle w:val="9"/>
        <w:tblpPr w:leftFromText="180" w:rightFromText="180" w:vertAnchor="text" w:horzAnchor="margin" w:tblpX="250" w:tblpY="285"/>
        <w:tblOverlap w:val="never"/>
        <w:tblW w:w="88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2"/>
        <w:gridCol w:w="1439"/>
        <w:gridCol w:w="1439"/>
        <w:gridCol w:w="846"/>
        <w:gridCol w:w="846"/>
        <w:gridCol w:w="1480"/>
        <w:gridCol w:w="15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5" w:hRule="atLeast"/>
        </w:trPr>
        <w:tc>
          <w:tcPr>
            <w:tcW w:w="1252"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黑体" w:hAnsi="黑体" w:eastAsia="黑体" w:cs="黑体"/>
                <w:bCs/>
                <w:color w:val="auto"/>
                <w:sz w:val="28"/>
                <w:szCs w:val="28"/>
              </w:rPr>
            </w:pPr>
            <w:r>
              <w:rPr>
                <w:rFonts w:hint="eastAsia" w:ascii="黑体" w:hAnsi="黑体" w:eastAsia="黑体" w:cs="黑体"/>
                <w:bCs/>
                <w:color w:val="auto"/>
                <w:sz w:val="28"/>
                <w:szCs w:val="28"/>
              </w:rPr>
              <w:t>题号</w:t>
            </w:r>
          </w:p>
        </w:tc>
        <w:tc>
          <w:tcPr>
            <w:tcW w:w="1439" w:type="dxa"/>
            <w:tcBorders>
              <w:top w:val="single" w:color="auto" w:sz="4" w:space="0"/>
              <w:left w:val="single" w:color="auto" w:sz="4" w:space="0"/>
              <w:bottom w:val="single" w:color="auto" w:sz="4" w:space="0"/>
              <w:right w:val="single" w:color="auto" w:sz="4" w:space="0"/>
            </w:tcBorders>
            <w:vAlign w:val="center"/>
          </w:tcPr>
          <w:p>
            <w:pPr>
              <w:spacing w:line="240" w:lineRule="auto"/>
              <w:ind w:firstLine="280" w:firstLineChars="100"/>
              <w:rPr>
                <w:rFonts w:ascii="黑体" w:hAnsi="黑体" w:eastAsia="黑体" w:cs="黑体"/>
                <w:bCs/>
                <w:color w:val="auto"/>
                <w:sz w:val="28"/>
                <w:szCs w:val="28"/>
              </w:rPr>
            </w:pPr>
            <w:r>
              <w:rPr>
                <w:rFonts w:hint="eastAsia" w:ascii="黑体" w:hAnsi="黑体" w:eastAsia="黑体" w:cs="黑体"/>
                <w:bCs/>
                <w:color w:val="auto"/>
                <w:sz w:val="28"/>
                <w:szCs w:val="28"/>
              </w:rPr>
              <w:t>一</w:t>
            </w:r>
          </w:p>
        </w:tc>
        <w:tc>
          <w:tcPr>
            <w:tcW w:w="1439"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黑体" w:hAnsi="黑体" w:eastAsia="黑体" w:cs="黑体"/>
                <w:bCs/>
                <w:color w:val="auto"/>
                <w:sz w:val="28"/>
                <w:szCs w:val="28"/>
              </w:rPr>
            </w:pPr>
            <w:r>
              <w:rPr>
                <w:rFonts w:hint="eastAsia" w:ascii="黑体" w:hAnsi="黑体" w:eastAsia="黑体" w:cs="黑体"/>
                <w:bCs/>
                <w:color w:val="auto"/>
                <w:sz w:val="28"/>
                <w:szCs w:val="28"/>
              </w:rPr>
              <w:t>二</w:t>
            </w:r>
          </w:p>
        </w:tc>
        <w:tc>
          <w:tcPr>
            <w:tcW w:w="1692"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黑体" w:hAnsi="黑体" w:eastAsia="黑体" w:cs="黑体"/>
                <w:bCs/>
                <w:color w:val="auto"/>
                <w:sz w:val="28"/>
                <w:szCs w:val="28"/>
              </w:rPr>
            </w:pPr>
            <w:r>
              <w:rPr>
                <w:rFonts w:hint="eastAsia" w:ascii="黑体" w:hAnsi="黑体" w:eastAsia="黑体" w:cs="黑体"/>
                <w:bCs/>
                <w:color w:val="auto"/>
                <w:sz w:val="28"/>
                <w:szCs w:val="28"/>
              </w:rPr>
              <w:t>三</w:t>
            </w:r>
          </w:p>
        </w:tc>
        <w:tc>
          <w:tcPr>
            <w:tcW w:w="1480"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黑体" w:hAnsi="黑体" w:eastAsia="黑体" w:cs="黑体"/>
                <w:bCs/>
                <w:color w:val="auto"/>
                <w:sz w:val="28"/>
                <w:szCs w:val="28"/>
              </w:rPr>
            </w:pPr>
            <w:r>
              <w:rPr>
                <w:rFonts w:hint="eastAsia" w:ascii="黑体" w:hAnsi="黑体" w:eastAsia="黑体" w:cs="黑体"/>
                <w:bCs/>
                <w:color w:val="auto"/>
                <w:sz w:val="28"/>
                <w:szCs w:val="28"/>
              </w:rPr>
              <w:t>四</w:t>
            </w:r>
          </w:p>
        </w:tc>
        <w:tc>
          <w:tcPr>
            <w:tcW w:w="1581"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黑体" w:hAnsi="黑体" w:eastAsia="黑体" w:cs="黑体"/>
                <w:bCs/>
                <w:color w:val="auto"/>
                <w:sz w:val="28"/>
                <w:szCs w:val="28"/>
              </w:rPr>
            </w:pPr>
            <w:r>
              <w:rPr>
                <w:rFonts w:hint="eastAsia" w:ascii="黑体" w:hAnsi="黑体" w:eastAsia="黑体" w:cs="黑体"/>
                <w:bCs/>
                <w:color w:val="auto"/>
                <w:sz w:val="28"/>
                <w:szCs w:val="28"/>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6" w:hRule="atLeast"/>
        </w:trPr>
        <w:tc>
          <w:tcPr>
            <w:tcW w:w="1252"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黑体" w:hAnsi="黑体" w:eastAsia="黑体" w:cs="黑体"/>
                <w:bCs/>
                <w:color w:val="auto"/>
                <w:sz w:val="28"/>
                <w:szCs w:val="28"/>
              </w:rPr>
            </w:pPr>
            <w:r>
              <w:rPr>
                <w:rFonts w:hint="eastAsia" w:ascii="黑体" w:hAnsi="黑体" w:eastAsia="黑体" w:cs="黑体"/>
                <w:bCs/>
                <w:color w:val="auto"/>
                <w:sz w:val="28"/>
                <w:szCs w:val="28"/>
              </w:rPr>
              <w:t>得分</w:t>
            </w:r>
          </w:p>
        </w:tc>
        <w:tc>
          <w:tcPr>
            <w:tcW w:w="1439"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黑体" w:hAnsi="黑体" w:eastAsia="黑体" w:cs="黑体"/>
                <w:bCs/>
                <w:color w:val="auto"/>
                <w:sz w:val="28"/>
                <w:szCs w:val="28"/>
              </w:rPr>
            </w:pPr>
          </w:p>
        </w:tc>
        <w:tc>
          <w:tcPr>
            <w:tcW w:w="1439"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黑体" w:hAnsi="黑体" w:eastAsia="黑体" w:cs="黑体"/>
                <w:bCs/>
                <w:color w:val="auto"/>
                <w:sz w:val="28"/>
                <w:szCs w:val="28"/>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黑体" w:hAnsi="黑体" w:eastAsia="黑体" w:cs="黑体"/>
                <w:bCs/>
                <w:color w:val="auto"/>
                <w:sz w:val="28"/>
                <w:szCs w:val="28"/>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黑体" w:hAnsi="黑体" w:eastAsia="黑体" w:cs="黑体"/>
                <w:bCs/>
                <w:color w:val="auto"/>
                <w:sz w:val="28"/>
                <w:szCs w:val="28"/>
              </w:rPr>
            </w:pPr>
          </w:p>
        </w:tc>
        <w:tc>
          <w:tcPr>
            <w:tcW w:w="1480"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黑体" w:hAnsi="黑体" w:eastAsia="黑体" w:cs="黑体"/>
                <w:bCs/>
                <w:color w:val="auto"/>
                <w:sz w:val="28"/>
                <w:szCs w:val="28"/>
              </w:rPr>
            </w:pPr>
          </w:p>
        </w:tc>
        <w:tc>
          <w:tcPr>
            <w:tcW w:w="1581"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黑体" w:hAnsi="黑体" w:eastAsia="黑体" w:cs="黑体"/>
                <w:bCs/>
                <w:color w:val="auto"/>
                <w:sz w:val="28"/>
                <w:szCs w:val="28"/>
              </w:rPr>
            </w:pPr>
          </w:p>
        </w:tc>
      </w:tr>
    </w:tbl>
    <w:p>
      <w:pPr>
        <w:tabs>
          <w:tab w:val="left" w:pos="2160"/>
          <w:tab w:val="left" w:pos="2340"/>
          <w:tab w:val="left" w:pos="4140"/>
          <w:tab w:val="left" w:pos="6300"/>
        </w:tabs>
        <w:adjustRightInd w:val="0"/>
        <w:snapToGrid w:val="0"/>
        <w:spacing w:line="240" w:lineRule="auto"/>
        <w:jc w:val="left"/>
        <w:rPr>
          <w:rFonts w:ascii="黑体" w:hAnsi="宋体" w:eastAsia="黑体"/>
          <w:b/>
          <w:bCs/>
          <w:color w:val="auto"/>
        </w:rPr>
      </w:pPr>
    </w:p>
    <w:p>
      <w:pPr>
        <w:tabs>
          <w:tab w:val="left" w:pos="2160"/>
          <w:tab w:val="left" w:pos="2340"/>
          <w:tab w:val="left" w:pos="4140"/>
          <w:tab w:val="left" w:pos="6300"/>
        </w:tabs>
        <w:adjustRightInd w:val="0"/>
        <w:snapToGrid w:val="0"/>
        <w:spacing w:line="240" w:lineRule="auto"/>
        <w:ind w:left="-1" w:leftChars="-67" w:hanging="140" w:hangingChars="67"/>
        <w:jc w:val="left"/>
        <w:rPr>
          <w:rFonts w:ascii="黑体" w:hAnsi="宋体" w:eastAsia="黑体"/>
          <w:color w:val="auto"/>
        </w:rPr>
      </w:pPr>
    </w:p>
    <w:p>
      <w:pPr>
        <w:tabs>
          <w:tab w:val="left" w:pos="2160"/>
          <w:tab w:val="left" w:pos="2340"/>
          <w:tab w:val="left" w:pos="4140"/>
          <w:tab w:val="left" w:pos="4962"/>
          <w:tab w:val="left" w:pos="6300"/>
        </w:tabs>
        <w:adjustRightInd w:val="0"/>
        <w:snapToGrid w:val="0"/>
        <w:spacing w:line="240" w:lineRule="auto"/>
        <w:ind w:left="-1" w:leftChars="-67" w:hanging="140" w:hangingChars="67"/>
        <w:jc w:val="left"/>
        <w:rPr>
          <w:rFonts w:ascii="黑体" w:hAnsi="宋体" w:eastAsia="黑体"/>
          <w:color w:val="auto"/>
        </w:rPr>
      </w:pPr>
      <w:r>
        <w:rPr>
          <w:rFonts w:hint="eastAsia" w:ascii="黑体" w:hAnsi="宋体" w:eastAsia="黑体"/>
          <w:color w:val="auto"/>
        </w:rPr>
        <w:t>一、单项选择题（本大题共20小题，每小题2分，共40分。每小题列出的四个选项中，只有一项符合题意。请将正确答案的英文字母填写在答题栏内）</w:t>
      </w:r>
    </w:p>
    <w:tbl>
      <w:tblPr>
        <w:tblStyle w:val="9"/>
        <w:tblW w:w="912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0"/>
        <w:gridCol w:w="374"/>
        <w:gridCol w:w="374"/>
        <w:gridCol w:w="374"/>
        <w:gridCol w:w="374"/>
        <w:gridCol w:w="374"/>
        <w:gridCol w:w="374"/>
        <w:gridCol w:w="374"/>
        <w:gridCol w:w="374"/>
        <w:gridCol w:w="374"/>
        <w:gridCol w:w="459"/>
        <w:gridCol w:w="460"/>
        <w:gridCol w:w="460"/>
        <w:gridCol w:w="459"/>
        <w:gridCol w:w="460"/>
        <w:gridCol w:w="460"/>
        <w:gridCol w:w="460"/>
        <w:gridCol w:w="459"/>
        <w:gridCol w:w="460"/>
        <w:gridCol w:w="460"/>
        <w:gridCol w:w="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3" w:hRule="exact"/>
        </w:trPr>
        <w:tc>
          <w:tcPr>
            <w:tcW w:w="700" w:type="dxa"/>
            <w:vAlign w:val="center"/>
          </w:tcPr>
          <w:p>
            <w:pPr>
              <w:spacing w:line="240" w:lineRule="auto"/>
              <w:jc w:val="center"/>
              <w:rPr>
                <w:rFonts w:ascii="宋体" w:hAnsi="宋体"/>
                <w:color w:val="auto"/>
              </w:rPr>
            </w:pPr>
            <w:r>
              <w:rPr>
                <w:rFonts w:hint="eastAsia" w:ascii="宋体" w:hAnsi="宋体"/>
                <w:color w:val="auto"/>
              </w:rPr>
              <w:t>题号</w:t>
            </w:r>
          </w:p>
        </w:tc>
        <w:tc>
          <w:tcPr>
            <w:tcW w:w="374" w:type="dxa"/>
            <w:vAlign w:val="center"/>
          </w:tcPr>
          <w:p>
            <w:pPr>
              <w:spacing w:line="240" w:lineRule="auto"/>
              <w:jc w:val="center"/>
              <w:rPr>
                <w:rFonts w:ascii="宋体" w:hAnsi="宋体"/>
                <w:color w:val="auto"/>
              </w:rPr>
            </w:pPr>
            <w:r>
              <w:rPr>
                <w:rFonts w:hint="eastAsia" w:ascii="宋体" w:hAnsi="宋体"/>
                <w:color w:val="auto"/>
              </w:rPr>
              <w:t>1</w:t>
            </w:r>
          </w:p>
        </w:tc>
        <w:tc>
          <w:tcPr>
            <w:tcW w:w="374" w:type="dxa"/>
            <w:vAlign w:val="center"/>
          </w:tcPr>
          <w:p>
            <w:pPr>
              <w:spacing w:line="240" w:lineRule="auto"/>
              <w:jc w:val="center"/>
              <w:rPr>
                <w:rFonts w:ascii="宋体" w:hAnsi="宋体"/>
                <w:color w:val="auto"/>
              </w:rPr>
            </w:pPr>
            <w:r>
              <w:rPr>
                <w:rFonts w:hint="eastAsia" w:ascii="宋体" w:hAnsi="宋体"/>
                <w:color w:val="auto"/>
              </w:rPr>
              <w:t>2</w:t>
            </w:r>
          </w:p>
        </w:tc>
        <w:tc>
          <w:tcPr>
            <w:tcW w:w="374" w:type="dxa"/>
            <w:vAlign w:val="center"/>
          </w:tcPr>
          <w:p>
            <w:pPr>
              <w:spacing w:line="240" w:lineRule="auto"/>
              <w:jc w:val="center"/>
              <w:rPr>
                <w:rFonts w:ascii="宋体" w:hAnsi="宋体"/>
                <w:color w:val="auto"/>
              </w:rPr>
            </w:pPr>
            <w:r>
              <w:rPr>
                <w:rFonts w:hint="eastAsia" w:ascii="宋体" w:hAnsi="宋体"/>
                <w:color w:val="auto"/>
              </w:rPr>
              <w:t>3</w:t>
            </w:r>
          </w:p>
        </w:tc>
        <w:tc>
          <w:tcPr>
            <w:tcW w:w="374" w:type="dxa"/>
            <w:vAlign w:val="center"/>
          </w:tcPr>
          <w:p>
            <w:pPr>
              <w:spacing w:line="240" w:lineRule="auto"/>
              <w:jc w:val="center"/>
              <w:rPr>
                <w:rFonts w:ascii="宋体" w:hAnsi="宋体"/>
                <w:color w:val="auto"/>
              </w:rPr>
            </w:pPr>
            <w:r>
              <w:rPr>
                <w:rFonts w:hint="eastAsia" w:ascii="宋体" w:hAnsi="宋体"/>
                <w:color w:val="auto"/>
              </w:rPr>
              <w:t>4</w:t>
            </w:r>
          </w:p>
        </w:tc>
        <w:tc>
          <w:tcPr>
            <w:tcW w:w="374" w:type="dxa"/>
            <w:vAlign w:val="center"/>
          </w:tcPr>
          <w:p>
            <w:pPr>
              <w:spacing w:line="240" w:lineRule="auto"/>
              <w:jc w:val="center"/>
              <w:rPr>
                <w:rFonts w:ascii="宋体" w:hAnsi="宋体"/>
                <w:color w:val="auto"/>
              </w:rPr>
            </w:pPr>
            <w:r>
              <w:rPr>
                <w:rFonts w:hint="eastAsia" w:ascii="宋体" w:hAnsi="宋体"/>
                <w:color w:val="auto"/>
              </w:rPr>
              <w:t>5</w:t>
            </w:r>
          </w:p>
        </w:tc>
        <w:tc>
          <w:tcPr>
            <w:tcW w:w="374" w:type="dxa"/>
            <w:vAlign w:val="center"/>
          </w:tcPr>
          <w:p>
            <w:pPr>
              <w:spacing w:line="240" w:lineRule="auto"/>
              <w:jc w:val="center"/>
              <w:rPr>
                <w:rFonts w:ascii="宋体" w:hAnsi="宋体"/>
                <w:color w:val="auto"/>
              </w:rPr>
            </w:pPr>
            <w:r>
              <w:rPr>
                <w:rFonts w:hint="eastAsia" w:ascii="宋体" w:hAnsi="宋体"/>
                <w:color w:val="auto"/>
              </w:rPr>
              <w:t>6</w:t>
            </w:r>
          </w:p>
        </w:tc>
        <w:tc>
          <w:tcPr>
            <w:tcW w:w="374" w:type="dxa"/>
            <w:vAlign w:val="center"/>
          </w:tcPr>
          <w:p>
            <w:pPr>
              <w:spacing w:line="240" w:lineRule="auto"/>
              <w:jc w:val="center"/>
              <w:rPr>
                <w:rFonts w:ascii="宋体" w:hAnsi="宋体"/>
                <w:color w:val="auto"/>
              </w:rPr>
            </w:pPr>
            <w:r>
              <w:rPr>
                <w:rFonts w:hint="eastAsia" w:ascii="宋体" w:hAnsi="宋体"/>
                <w:color w:val="auto"/>
              </w:rPr>
              <w:t>7</w:t>
            </w:r>
          </w:p>
        </w:tc>
        <w:tc>
          <w:tcPr>
            <w:tcW w:w="374" w:type="dxa"/>
            <w:vAlign w:val="center"/>
          </w:tcPr>
          <w:p>
            <w:pPr>
              <w:spacing w:line="240" w:lineRule="auto"/>
              <w:jc w:val="center"/>
              <w:rPr>
                <w:rFonts w:ascii="宋体" w:hAnsi="宋体"/>
                <w:color w:val="auto"/>
              </w:rPr>
            </w:pPr>
            <w:r>
              <w:rPr>
                <w:rFonts w:hint="eastAsia" w:ascii="宋体" w:hAnsi="宋体"/>
                <w:color w:val="auto"/>
              </w:rPr>
              <w:t>8</w:t>
            </w:r>
          </w:p>
        </w:tc>
        <w:tc>
          <w:tcPr>
            <w:tcW w:w="374" w:type="dxa"/>
            <w:vAlign w:val="center"/>
          </w:tcPr>
          <w:p>
            <w:pPr>
              <w:spacing w:line="240" w:lineRule="auto"/>
              <w:jc w:val="center"/>
              <w:rPr>
                <w:rFonts w:ascii="宋体" w:hAnsi="宋体"/>
                <w:color w:val="auto"/>
              </w:rPr>
            </w:pPr>
            <w:r>
              <w:rPr>
                <w:rFonts w:hint="eastAsia" w:ascii="宋体" w:hAnsi="宋体"/>
                <w:color w:val="auto"/>
              </w:rPr>
              <w:t>9</w:t>
            </w:r>
          </w:p>
        </w:tc>
        <w:tc>
          <w:tcPr>
            <w:tcW w:w="459" w:type="dxa"/>
            <w:vAlign w:val="center"/>
          </w:tcPr>
          <w:p>
            <w:pPr>
              <w:spacing w:line="240" w:lineRule="auto"/>
              <w:jc w:val="center"/>
              <w:rPr>
                <w:rFonts w:ascii="宋体" w:hAnsi="宋体"/>
                <w:color w:val="auto"/>
              </w:rPr>
            </w:pPr>
            <w:r>
              <w:rPr>
                <w:rFonts w:hint="eastAsia" w:ascii="宋体" w:hAnsi="宋体"/>
                <w:color w:val="auto"/>
              </w:rPr>
              <w:t>10</w:t>
            </w:r>
          </w:p>
        </w:tc>
        <w:tc>
          <w:tcPr>
            <w:tcW w:w="460" w:type="dxa"/>
            <w:vAlign w:val="center"/>
          </w:tcPr>
          <w:p>
            <w:pPr>
              <w:spacing w:line="240" w:lineRule="auto"/>
              <w:jc w:val="center"/>
              <w:rPr>
                <w:rFonts w:ascii="宋体" w:hAnsi="宋体"/>
                <w:color w:val="auto"/>
              </w:rPr>
            </w:pPr>
            <w:r>
              <w:rPr>
                <w:rFonts w:hint="eastAsia" w:ascii="宋体" w:hAnsi="宋体"/>
                <w:color w:val="auto"/>
              </w:rPr>
              <w:t>11</w:t>
            </w:r>
          </w:p>
        </w:tc>
        <w:tc>
          <w:tcPr>
            <w:tcW w:w="460" w:type="dxa"/>
            <w:vAlign w:val="center"/>
          </w:tcPr>
          <w:p>
            <w:pPr>
              <w:spacing w:line="240" w:lineRule="auto"/>
              <w:jc w:val="center"/>
              <w:rPr>
                <w:rFonts w:ascii="宋体" w:hAnsi="宋体"/>
                <w:color w:val="auto"/>
              </w:rPr>
            </w:pPr>
            <w:r>
              <w:rPr>
                <w:rFonts w:hint="eastAsia" w:ascii="宋体" w:hAnsi="宋体"/>
                <w:color w:val="auto"/>
              </w:rPr>
              <w:t>12</w:t>
            </w:r>
          </w:p>
        </w:tc>
        <w:tc>
          <w:tcPr>
            <w:tcW w:w="459" w:type="dxa"/>
            <w:vAlign w:val="center"/>
          </w:tcPr>
          <w:p>
            <w:pPr>
              <w:spacing w:line="240" w:lineRule="auto"/>
              <w:jc w:val="center"/>
              <w:rPr>
                <w:rFonts w:ascii="宋体" w:hAnsi="宋体"/>
                <w:color w:val="auto"/>
              </w:rPr>
            </w:pPr>
            <w:r>
              <w:rPr>
                <w:rFonts w:hint="eastAsia" w:ascii="宋体" w:hAnsi="宋体"/>
                <w:color w:val="auto"/>
              </w:rPr>
              <w:t>13</w:t>
            </w:r>
          </w:p>
        </w:tc>
        <w:tc>
          <w:tcPr>
            <w:tcW w:w="460" w:type="dxa"/>
            <w:vAlign w:val="center"/>
          </w:tcPr>
          <w:p>
            <w:pPr>
              <w:spacing w:line="240" w:lineRule="auto"/>
              <w:jc w:val="center"/>
              <w:rPr>
                <w:rFonts w:ascii="宋体" w:hAnsi="宋体"/>
                <w:color w:val="auto"/>
              </w:rPr>
            </w:pPr>
            <w:r>
              <w:rPr>
                <w:rFonts w:hint="eastAsia" w:ascii="宋体" w:hAnsi="宋体"/>
                <w:color w:val="auto"/>
              </w:rPr>
              <w:t>14</w:t>
            </w:r>
          </w:p>
        </w:tc>
        <w:tc>
          <w:tcPr>
            <w:tcW w:w="460" w:type="dxa"/>
            <w:vAlign w:val="center"/>
          </w:tcPr>
          <w:p>
            <w:pPr>
              <w:spacing w:line="240" w:lineRule="auto"/>
              <w:jc w:val="center"/>
              <w:rPr>
                <w:rFonts w:ascii="宋体" w:hAnsi="宋体"/>
                <w:color w:val="auto"/>
              </w:rPr>
            </w:pPr>
            <w:r>
              <w:rPr>
                <w:rFonts w:hint="eastAsia" w:ascii="宋体" w:hAnsi="宋体"/>
                <w:color w:val="auto"/>
              </w:rPr>
              <w:t>15</w:t>
            </w:r>
          </w:p>
        </w:tc>
        <w:tc>
          <w:tcPr>
            <w:tcW w:w="460" w:type="dxa"/>
            <w:vAlign w:val="center"/>
          </w:tcPr>
          <w:p>
            <w:pPr>
              <w:spacing w:line="240" w:lineRule="auto"/>
              <w:jc w:val="center"/>
              <w:rPr>
                <w:rFonts w:ascii="宋体" w:hAnsi="宋体"/>
                <w:color w:val="auto"/>
              </w:rPr>
            </w:pPr>
            <w:r>
              <w:rPr>
                <w:rFonts w:hint="eastAsia" w:ascii="宋体" w:hAnsi="宋体"/>
                <w:color w:val="auto"/>
              </w:rPr>
              <w:t>16</w:t>
            </w:r>
          </w:p>
        </w:tc>
        <w:tc>
          <w:tcPr>
            <w:tcW w:w="459" w:type="dxa"/>
            <w:vAlign w:val="center"/>
          </w:tcPr>
          <w:p>
            <w:pPr>
              <w:spacing w:line="240" w:lineRule="auto"/>
              <w:jc w:val="center"/>
              <w:rPr>
                <w:rFonts w:ascii="宋体" w:hAnsi="宋体"/>
                <w:color w:val="auto"/>
              </w:rPr>
            </w:pPr>
            <w:r>
              <w:rPr>
                <w:rFonts w:hint="eastAsia" w:ascii="宋体" w:hAnsi="宋体"/>
                <w:color w:val="auto"/>
              </w:rPr>
              <w:t>17</w:t>
            </w:r>
          </w:p>
        </w:tc>
        <w:tc>
          <w:tcPr>
            <w:tcW w:w="460" w:type="dxa"/>
            <w:vAlign w:val="center"/>
          </w:tcPr>
          <w:p>
            <w:pPr>
              <w:spacing w:line="240" w:lineRule="auto"/>
              <w:jc w:val="center"/>
              <w:rPr>
                <w:rFonts w:ascii="宋体" w:hAnsi="宋体"/>
                <w:color w:val="auto"/>
              </w:rPr>
            </w:pPr>
            <w:r>
              <w:rPr>
                <w:rFonts w:hint="eastAsia" w:ascii="宋体" w:hAnsi="宋体"/>
                <w:color w:val="auto"/>
              </w:rPr>
              <w:t>18</w:t>
            </w:r>
          </w:p>
        </w:tc>
        <w:tc>
          <w:tcPr>
            <w:tcW w:w="460" w:type="dxa"/>
            <w:vAlign w:val="center"/>
          </w:tcPr>
          <w:p>
            <w:pPr>
              <w:spacing w:line="240" w:lineRule="auto"/>
              <w:jc w:val="center"/>
              <w:rPr>
                <w:rFonts w:ascii="宋体" w:hAnsi="宋体"/>
                <w:color w:val="auto"/>
              </w:rPr>
            </w:pPr>
            <w:r>
              <w:rPr>
                <w:rFonts w:hint="eastAsia" w:ascii="宋体" w:hAnsi="宋体"/>
                <w:color w:val="auto"/>
              </w:rPr>
              <w:t>19</w:t>
            </w:r>
          </w:p>
        </w:tc>
        <w:tc>
          <w:tcPr>
            <w:tcW w:w="460" w:type="dxa"/>
            <w:vAlign w:val="center"/>
          </w:tcPr>
          <w:p>
            <w:pPr>
              <w:spacing w:line="240" w:lineRule="auto"/>
              <w:jc w:val="center"/>
              <w:rPr>
                <w:rFonts w:ascii="宋体" w:hAnsi="宋体"/>
                <w:color w:val="auto"/>
              </w:rPr>
            </w:pPr>
            <w:r>
              <w:rPr>
                <w:rFonts w:hint="eastAsia" w:ascii="宋体" w:hAnsi="宋体"/>
                <w:color w:val="auto"/>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3" w:hRule="exact"/>
        </w:trPr>
        <w:tc>
          <w:tcPr>
            <w:tcW w:w="700" w:type="dxa"/>
            <w:vAlign w:val="center"/>
          </w:tcPr>
          <w:p>
            <w:pPr>
              <w:spacing w:line="240" w:lineRule="auto"/>
              <w:jc w:val="center"/>
              <w:rPr>
                <w:rFonts w:ascii="宋体" w:hAnsi="宋体"/>
                <w:color w:val="auto"/>
              </w:rPr>
            </w:pPr>
            <w:r>
              <w:rPr>
                <w:rFonts w:hint="eastAsia" w:ascii="宋体" w:hAnsi="宋体"/>
                <w:color w:val="auto"/>
              </w:rPr>
              <w:t>答案</w:t>
            </w:r>
          </w:p>
        </w:tc>
        <w:tc>
          <w:tcPr>
            <w:tcW w:w="374" w:type="dxa"/>
            <w:vAlign w:val="center"/>
          </w:tcPr>
          <w:p>
            <w:pPr>
              <w:spacing w:line="240" w:lineRule="auto"/>
              <w:jc w:val="center"/>
              <w:rPr>
                <w:rFonts w:ascii="宋体" w:hAnsi="宋体"/>
                <w:color w:val="auto"/>
              </w:rPr>
            </w:pPr>
          </w:p>
        </w:tc>
        <w:tc>
          <w:tcPr>
            <w:tcW w:w="374" w:type="dxa"/>
            <w:vAlign w:val="center"/>
          </w:tcPr>
          <w:p>
            <w:pPr>
              <w:spacing w:line="240" w:lineRule="auto"/>
              <w:jc w:val="center"/>
              <w:rPr>
                <w:rFonts w:ascii="宋体" w:hAnsi="宋体"/>
                <w:color w:val="auto"/>
              </w:rPr>
            </w:pPr>
          </w:p>
        </w:tc>
        <w:tc>
          <w:tcPr>
            <w:tcW w:w="374" w:type="dxa"/>
            <w:vAlign w:val="center"/>
          </w:tcPr>
          <w:p>
            <w:pPr>
              <w:spacing w:line="240" w:lineRule="auto"/>
              <w:rPr>
                <w:rFonts w:ascii="宋体" w:hAnsi="宋体"/>
                <w:color w:val="auto"/>
              </w:rPr>
            </w:pPr>
          </w:p>
        </w:tc>
        <w:tc>
          <w:tcPr>
            <w:tcW w:w="374" w:type="dxa"/>
            <w:vAlign w:val="center"/>
          </w:tcPr>
          <w:p>
            <w:pPr>
              <w:spacing w:line="240" w:lineRule="auto"/>
              <w:jc w:val="center"/>
              <w:rPr>
                <w:rFonts w:ascii="宋体" w:hAnsi="宋体"/>
                <w:color w:val="auto"/>
              </w:rPr>
            </w:pPr>
          </w:p>
        </w:tc>
        <w:tc>
          <w:tcPr>
            <w:tcW w:w="374" w:type="dxa"/>
            <w:vAlign w:val="center"/>
          </w:tcPr>
          <w:p>
            <w:pPr>
              <w:spacing w:line="240" w:lineRule="auto"/>
              <w:jc w:val="center"/>
              <w:rPr>
                <w:rFonts w:ascii="宋体" w:hAnsi="宋体"/>
                <w:color w:val="auto"/>
              </w:rPr>
            </w:pPr>
          </w:p>
        </w:tc>
        <w:tc>
          <w:tcPr>
            <w:tcW w:w="374" w:type="dxa"/>
            <w:vAlign w:val="center"/>
          </w:tcPr>
          <w:p>
            <w:pPr>
              <w:spacing w:line="240" w:lineRule="auto"/>
              <w:jc w:val="center"/>
              <w:rPr>
                <w:rFonts w:ascii="宋体" w:hAnsi="宋体"/>
                <w:color w:val="auto"/>
              </w:rPr>
            </w:pPr>
          </w:p>
        </w:tc>
        <w:tc>
          <w:tcPr>
            <w:tcW w:w="374" w:type="dxa"/>
            <w:vAlign w:val="center"/>
          </w:tcPr>
          <w:p>
            <w:pPr>
              <w:spacing w:line="240" w:lineRule="auto"/>
              <w:jc w:val="center"/>
              <w:rPr>
                <w:rFonts w:ascii="宋体" w:hAnsi="宋体"/>
                <w:color w:val="auto"/>
              </w:rPr>
            </w:pPr>
          </w:p>
        </w:tc>
        <w:tc>
          <w:tcPr>
            <w:tcW w:w="374" w:type="dxa"/>
            <w:vAlign w:val="center"/>
          </w:tcPr>
          <w:p>
            <w:pPr>
              <w:spacing w:line="240" w:lineRule="auto"/>
              <w:jc w:val="center"/>
              <w:rPr>
                <w:rFonts w:ascii="宋体" w:hAnsi="宋体"/>
                <w:color w:val="auto"/>
              </w:rPr>
            </w:pPr>
          </w:p>
        </w:tc>
        <w:tc>
          <w:tcPr>
            <w:tcW w:w="374" w:type="dxa"/>
            <w:vAlign w:val="center"/>
          </w:tcPr>
          <w:p>
            <w:pPr>
              <w:spacing w:line="240" w:lineRule="auto"/>
              <w:jc w:val="center"/>
              <w:rPr>
                <w:rFonts w:ascii="宋体" w:hAnsi="宋体"/>
                <w:color w:val="auto"/>
              </w:rPr>
            </w:pPr>
          </w:p>
        </w:tc>
        <w:tc>
          <w:tcPr>
            <w:tcW w:w="459" w:type="dxa"/>
            <w:vAlign w:val="center"/>
          </w:tcPr>
          <w:p>
            <w:pPr>
              <w:spacing w:line="240" w:lineRule="auto"/>
              <w:jc w:val="center"/>
              <w:rPr>
                <w:rFonts w:ascii="宋体" w:hAnsi="宋体"/>
                <w:color w:val="auto"/>
              </w:rPr>
            </w:pPr>
          </w:p>
        </w:tc>
        <w:tc>
          <w:tcPr>
            <w:tcW w:w="460" w:type="dxa"/>
            <w:vAlign w:val="center"/>
          </w:tcPr>
          <w:p>
            <w:pPr>
              <w:spacing w:line="240" w:lineRule="auto"/>
              <w:jc w:val="center"/>
              <w:rPr>
                <w:rFonts w:ascii="宋体" w:hAnsi="宋体"/>
                <w:color w:val="auto"/>
              </w:rPr>
            </w:pPr>
          </w:p>
        </w:tc>
        <w:tc>
          <w:tcPr>
            <w:tcW w:w="460" w:type="dxa"/>
            <w:vAlign w:val="center"/>
          </w:tcPr>
          <w:p>
            <w:pPr>
              <w:spacing w:line="240" w:lineRule="auto"/>
              <w:jc w:val="center"/>
              <w:rPr>
                <w:rFonts w:ascii="宋体" w:hAnsi="宋体"/>
                <w:color w:val="auto"/>
              </w:rPr>
            </w:pPr>
          </w:p>
        </w:tc>
        <w:tc>
          <w:tcPr>
            <w:tcW w:w="459" w:type="dxa"/>
            <w:vAlign w:val="center"/>
          </w:tcPr>
          <w:p>
            <w:pPr>
              <w:spacing w:line="240" w:lineRule="auto"/>
              <w:jc w:val="center"/>
              <w:rPr>
                <w:rFonts w:ascii="宋体" w:hAnsi="宋体"/>
                <w:color w:val="auto"/>
              </w:rPr>
            </w:pPr>
          </w:p>
        </w:tc>
        <w:tc>
          <w:tcPr>
            <w:tcW w:w="460" w:type="dxa"/>
            <w:vAlign w:val="center"/>
          </w:tcPr>
          <w:p>
            <w:pPr>
              <w:spacing w:line="240" w:lineRule="auto"/>
              <w:jc w:val="center"/>
              <w:rPr>
                <w:rFonts w:ascii="宋体" w:hAnsi="宋体"/>
                <w:color w:val="auto"/>
              </w:rPr>
            </w:pPr>
          </w:p>
        </w:tc>
        <w:tc>
          <w:tcPr>
            <w:tcW w:w="460" w:type="dxa"/>
            <w:vAlign w:val="center"/>
          </w:tcPr>
          <w:p>
            <w:pPr>
              <w:spacing w:line="240" w:lineRule="auto"/>
              <w:jc w:val="center"/>
              <w:rPr>
                <w:rFonts w:ascii="宋体" w:hAnsi="宋体"/>
                <w:color w:val="auto"/>
              </w:rPr>
            </w:pPr>
          </w:p>
        </w:tc>
        <w:tc>
          <w:tcPr>
            <w:tcW w:w="460" w:type="dxa"/>
            <w:vAlign w:val="center"/>
          </w:tcPr>
          <w:p>
            <w:pPr>
              <w:spacing w:line="240" w:lineRule="auto"/>
              <w:jc w:val="center"/>
              <w:rPr>
                <w:rFonts w:ascii="宋体" w:hAnsi="宋体"/>
                <w:color w:val="auto"/>
              </w:rPr>
            </w:pPr>
          </w:p>
        </w:tc>
        <w:tc>
          <w:tcPr>
            <w:tcW w:w="459" w:type="dxa"/>
            <w:vAlign w:val="center"/>
          </w:tcPr>
          <w:p>
            <w:pPr>
              <w:spacing w:line="240" w:lineRule="auto"/>
              <w:jc w:val="center"/>
              <w:rPr>
                <w:rFonts w:ascii="宋体" w:hAnsi="宋体"/>
                <w:color w:val="auto"/>
              </w:rPr>
            </w:pPr>
          </w:p>
        </w:tc>
        <w:tc>
          <w:tcPr>
            <w:tcW w:w="460" w:type="dxa"/>
            <w:vAlign w:val="center"/>
          </w:tcPr>
          <w:p>
            <w:pPr>
              <w:spacing w:line="240" w:lineRule="auto"/>
              <w:jc w:val="center"/>
              <w:rPr>
                <w:rFonts w:ascii="宋体" w:hAnsi="宋体"/>
                <w:color w:val="auto"/>
              </w:rPr>
            </w:pPr>
          </w:p>
        </w:tc>
        <w:tc>
          <w:tcPr>
            <w:tcW w:w="460" w:type="dxa"/>
            <w:vAlign w:val="center"/>
          </w:tcPr>
          <w:p>
            <w:pPr>
              <w:spacing w:line="240" w:lineRule="auto"/>
              <w:jc w:val="center"/>
              <w:rPr>
                <w:rFonts w:ascii="宋体" w:hAnsi="宋体"/>
                <w:color w:val="auto"/>
              </w:rPr>
            </w:pPr>
          </w:p>
        </w:tc>
        <w:tc>
          <w:tcPr>
            <w:tcW w:w="460" w:type="dxa"/>
            <w:vAlign w:val="center"/>
          </w:tcPr>
          <w:p>
            <w:pPr>
              <w:spacing w:line="240" w:lineRule="auto"/>
              <w:jc w:val="center"/>
              <w:rPr>
                <w:rFonts w:ascii="宋体" w:hAnsi="宋体"/>
                <w:color w:val="auto"/>
              </w:rPr>
            </w:pPr>
          </w:p>
        </w:tc>
      </w:tr>
    </w:tbl>
    <w:p>
      <w:pPr>
        <w:adjustRightInd w:val="0"/>
        <w:snapToGrid w:val="0"/>
        <w:spacing w:line="240" w:lineRule="auto"/>
        <w:ind w:left="242" w:leftChars="1" w:hanging="240" w:hangingChars="100"/>
        <w:rPr>
          <w:rFonts w:ascii="宋体" w:hAnsi="宋体"/>
          <w:color w:val="auto"/>
          <w:szCs w:val="24"/>
        </w:rPr>
      </w:pPr>
      <w:r>
        <w:rPr>
          <w:rFonts w:ascii="宋体" w:hAnsi="宋体" w:cs="宋体"/>
          <w:color w:val="auto"/>
          <w:kern w:val="0"/>
          <w:sz w:val="24"/>
          <w:szCs w:val="24"/>
        </w:rPr>
        <w:drawing>
          <wp:anchor distT="0" distB="0" distL="114300" distR="114300" simplePos="0" relativeHeight="251658240" behindDoc="1" locked="0" layoutInCell="1" allowOverlap="1">
            <wp:simplePos x="0" y="0"/>
            <wp:positionH relativeFrom="margin">
              <wp:posOffset>3614420</wp:posOffset>
            </wp:positionH>
            <wp:positionV relativeFrom="paragraph">
              <wp:posOffset>22225</wp:posOffset>
            </wp:positionV>
            <wp:extent cx="2189480" cy="1352550"/>
            <wp:effectExtent l="0" t="0" r="0" b="0"/>
            <wp:wrapTight wrapText="bothSides">
              <wp:wrapPolygon>
                <wp:start x="0" y="0"/>
                <wp:lineTo x="0" y="21296"/>
                <wp:lineTo x="21425" y="21296"/>
                <wp:lineTo x="21425" y="0"/>
                <wp:lineTo x="0" y="0"/>
              </wp:wrapPolygon>
            </wp:wrapTight>
            <wp:docPr id="2" name="图片 2" descr="C:\Users\Administrator\AppData\Roaming\Tencent\Users\337549579\QQ\WinTemp\RichOle\WNT{]GQB[Z@1DIYR0E8CS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strator\AppData\Roaming\Tencent\Users\337549579\QQ\WinTemp\RichOle\WNT{]GQB[Z@1DIYR0E8CS34.png"/>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a:xfrm>
                      <a:off x="0" y="0"/>
                      <a:ext cx="2189480" cy="1352550"/>
                    </a:xfrm>
                    <a:prstGeom prst="rect">
                      <a:avLst/>
                    </a:prstGeom>
                    <a:noFill/>
                    <a:ln>
                      <a:noFill/>
                    </a:ln>
                  </pic:spPr>
                </pic:pic>
              </a:graphicData>
            </a:graphic>
          </wp:anchor>
        </w:drawing>
      </w:r>
      <w:r>
        <w:rPr>
          <w:rFonts w:hint="eastAsia" w:ascii="宋体" w:hAnsi="宋体"/>
          <w:color w:val="auto"/>
          <w:szCs w:val="24"/>
        </w:rPr>
        <w:t>1.</w:t>
      </w:r>
      <w:r>
        <w:rPr>
          <w:rFonts w:ascii="宋体" w:hAnsi="宋体"/>
          <w:color w:val="auto"/>
          <w:szCs w:val="24"/>
        </w:rPr>
        <w:t>右图</w:t>
      </w:r>
      <w:r>
        <w:rPr>
          <w:rFonts w:hint="eastAsia" w:ascii="宋体" w:hAnsi="宋体"/>
          <w:color w:val="auto"/>
          <w:szCs w:val="24"/>
        </w:rPr>
        <w:t>所示的</w:t>
      </w:r>
      <w:r>
        <w:rPr>
          <w:rFonts w:ascii="宋体" w:hAnsi="宋体"/>
          <w:color w:val="auto"/>
          <w:szCs w:val="24"/>
        </w:rPr>
        <w:t>是亚非两大文明古国</w:t>
      </w:r>
      <w:r>
        <w:rPr>
          <w:rFonts w:hint="eastAsia" w:ascii="宋体" w:hAnsi="宋体"/>
          <w:color w:val="auto"/>
          <w:szCs w:val="24"/>
          <w:lang w:eastAsia="zh-CN"/>
        </w:rPr>
        <w:t>。</w:t>
      </w:r>
      <w:r>
        <w:rPr>
          <w:rFonts w:ascii="宋体" w:hAnsi="宋体"/>
          <w:color w:val="auto"/>
          <w:szCs w:val="24"/>
        </w:rPr>
        <w:t>下列有关其共同点的论述正确的是</w:t>
      </w:r>
    </w:p>
    <w:p>
      <w:pPr>
        <w:adjustRightInd w:val="0"/>
        <w:snapToGrid w:val="0"/>
        <w:spacing w:line="240" w:lineRule="auto"/>
        <w:ind w:firstLine="210" w:firstLineChars="100"/>
        <w:rPr>
          <w:rFonts w:ascii="宋体" w:hAnsi="宋体"/>
          <w:color w:val="auto"/>
          <w:szCs w:val="24"/>
        </w:rPr>
      </w:pPr>
      <w:r>
        <w:rPr>
          <w:rFonts w:ascii="宋体" w:hAnsi="宋体"/>
          <w:color w:val="auto"/>
          <w:szCs w:val="24"/>
        </w:rPr>
        <w:t>A</w:t>
      </w:r>
      <w:r>
        <w:rPr>
          <w:rFonts w:hint="eastAsia" w:ascii="宋体" w:hAnsi="宋体"/>
          <w:color w:val="auto"/>
          <w:szCs w:val="24"/>
        </w:rPr>
        <w:t>.建立</w:t>
      </w:r>
      <w:r>
        <w:rPr>
          <w:rFonts w:ascii="宋体" w:hAnsi="宋体"/>
          <w:color w:val="auto"/>
          <w:szCs w:val="24"/>
        </w:rPr>
        <w:t xml:space="preserve">了地跨亚非两大洲的大帝国 </w:t>
      </w:r>
    </w:p>
    <w:p>
      <w:pPr>
        <w:adjustRightInd w:val="0"/>
        <w:snapToGrid w:val="0"/>
        <w:spacing w:line="240" w:lineRule="auto"/>
        <w:ind w:firstLine="210" w:firstLineChars="100"/>
        <w:rPr>
          <w:rFonts w:ascii="宋体" w:hAnsi="宋体"/>
          <w:color w:val="auto"/>
          <w:szCs w:val="24"/>
        </w:rPr>
      </w:pPr>
      <w:r>
        <w:rPr>
          <w:rFonts w:ascii="宋体" w:hAnsi="宋体"/>
          <w:color w:val="auto"/>
          <w:szCs w:val="24"/>
        </w:rPr>
        <w:t>B</w:t>
      </w:r>
      <w:r>
        <w:rPr>
          <w:rFonts w:hint="eastAsia" w:ascii="宋体" w:hAnsi="宋体"/>
          <w:color w:val="auto"/>
          <w:szCs w:val="24"/>
        </w:rPr>
        <w:t>.</w:t>
      </w:r>
      <w:r>
        <w:rPr>
          <w:rFonts w:ascii="宋体" w:hAnsi="宋体"/>
          <w:color w:val="auto"/>
          <w:szCs w:val="24"/>
        </w:rPr>
        <w:t>打败了外族</w:t>
      </w:r>
      <w:r>
        <w:rPr>
          <w:rFonts w:hint="eastAsia" w:ascii="宋体" w:hAnsi="宋体"/>
          <w:color w:val="auto"/>
          <w:szCs w:val="24"/>
        </w:rPr>
        <w:t>的</w:t>
      </w:r>
      <w:r>
        <w:rPr>
          <w:rFonts w:ascii="宋体" w:hAnsi="宋体"/>
          <w:color w:val="auto"/>
          <w:szCs w:val="24"/>
        </w:rPr>
        <w:t>入侵</w:t>
      </w:r>
      <w:r>
        <w:rPr>
          <w:rFonts w:hint="eastAsia" w:ascii="宋体" w:hAnsi="宋体"/>
          <w:color w:val="auto"/>
          <w:szCs w:val="24"/>
        </w:rPr>
        <w:t>并</w:t>
      </w:r>
      <w:r>
        <w:rPr>
          <w:rFonts w:ascii="宋体" w:hAnsi="宋体"/>
          <w:color w:val="auto"/>
          <w:szCs w:val="24"/>
        </w:rPr>
        <w:t xml:space="preserve">延续了文明 </w:t>
      </w:r>
    </w:p>
    <w:p>
      <w:pPr>
        <w:adjustRightInd w:val="0"/>
        <w:snapToGrid w:val="0"/>
        <w:spacing w:line="240" w:lineRule="auto"/>
        <w:ind w:firstLine="210" w:firstLineChars="100"/>
        <w:rPr>
          <w:rFonts w:ascii="宋体" w:hAnsi="宋体"/>
          <w:color w:val="auto"/>
          <w:szCs w:val="24"/>
        </w:rPr>
      </w:pPr>
      <w:r>
        <w:rPr>
          <w:rFonts w:ascii="宋体" w:hAnsi="宋体"/>
          <w:color w:val="auto"/>
          <w:szCs w:val="24"/>
        </w:rPr>
        <w:t>C</w:t>
      </w:r>
      <w:r>
        <w:rPr>
          <w:rFonts w:hint="eastAsia" w:ascii="宋体" w:hAnsi="宋体"/>
          <w:color w:val="auto"/>
          <w:szCs w:val="24"/>
        </w:rPr>
        <w:t>.</w:t>
      </w:r>
      <w:r>
        <w:rPr>
          <w:rFonts w:ascii="宋体" w:hAnsi="宋体"/>
          <w:color w:val="auto"/>
          <w:szCs w:val="24"/>
        </w:rPr>
        <w:t>发源于</w:t>
      </w:r>
      <w:r>
        <w:rPr>
          <w:rFonts w:hint="eastAsia" w:ascii="宋体" w:hAnsi="宋体"/>
          <w:color w:val="auto"/>
          <w:szCs w:val="24"/>
        </w:rPr>
        <w:t>适合农业</w:t>
      </w:r>
      <w:r>
        <w:rPr>
          <w:rFonts w:ascii="宋体" w:hAnsi="宋体"/>
          <w:color w:val="auto"/>
          <w:szCs w:val="24"/>
        </w:rPr>
        <w:t xml:space="preserve">耕作的大河流域 </w:t>
      </w:r>
    </w:p>
    <w:p>
      <w:pPr>
        <w:adjustRightInd w:val="0"/>
        <w:snapToGrid w:val="0"/>
        <w:spacing w:line="240" w:lineRule="auto"/>
        <w:ind w:firstLine="210" w:firstLineChars="100"/>
        <w:rPr>
          <w:rFonts w:ascii="宋体" w:hAnsi="宋体"/>
          <w:color w:val="auto"/>
          <w:szCs w:val="24"/>
        </w:rPr>
      </w:pPr>
      <w:r>
        <w:rPr>
          <w:rFonts w:ascii="宋体" w:hAnsi="宋体"/>
          <w:color w:val="auto"/>
          <w:szCs w:val="24"/>
        </w:rPr>
        <w:t>D</w:t>
      </w:r>
      <w:r>
        <w:rPr>
          <w:rFonts w:hint="eastAsia" w:ascii="宋体" w:hAnsi="宋体"/>
          <w:color w:val="auto"/>
          <w:szCs w:val="24"/>
        </w:rPr>
        <w:t>.通过</w:t>
      </w:r>
      <w:r>
        <w:rPr>
          <w:rFonts w:ascii="宋体" w:hAnsi="宋体"/>
          <w:color w:val="auto"/>
          <w:szCs w:val="24"/>
        </w:rPr>
        <w:t>民主改革</w:t>
      </w:r>
      <w:r>
        <w:rPr>
          <w:rFonts w:hint="eastAsia" w:ascii="宋体" w:hAnsi="宋体"/>
          <w:color w:val="auto"/>
          <w:szCs w:val="24"/>
        </w:rPr>
        <w:t>并建立</w:t>
      </w:r>
      <w:r>
        <w:rPr>
          <w:rFonts w:ascii="宋体" w:hAnsi="宋体"/>
          <w:color w:val="auto"/>
          <w:szCs w:val="24"/>
        </w:rPr>
        <w:t>了民主</w:t>
      </w:r>
      <w:r>
        <w:rPr>
          <w:rFonts w:hint="eastAsia" w:ascii="宋体" w:hAnsi="宋体"/>
          <w:color w:val="auto"/>
          <w:szCs w:val="24"/>
        </w:rPr>
        <w:t>政体</w:t>
      </w:r>
    </w:p>
    <w:p>
      <w:pPr>
        <w:tabs>
          <w:tab w:val="left" w:pos="4962"/>
        </w:tabs>
        <w:adjustRightInd w:val="0"/>
        <w:snapToGrid w:val="0"/>
        <w:spacing w:line="240" w:lineRule="auto"/>
        <w:ind w:left="210" w:hanging="210" w:hangingChars="100"/>
        <w:rPr>
          <w:rFonts w:ascii="宋体" w:hAnsi="宋体"/>
          <w:color w:val="auto"/>
        </w:rPr>
      </w:pPr>
      <w:r>
        <w:rPr>
          <w:rFonts w:hint="eastAsia" w:ascii="宋体" w:hAnsi="宋体"/>
          <w:color w:val="auto"/>
        </w:rPr>
        <w:t>2.德国哲学家黑格尔说：“一提到希腊这个名字，在有教养的欧洲人心中……自然会引起一种家园之感。”这主要是因为古代希腊</w:t>
      </w:r>
      <w:r>
        <w:rPr>
          <w:rFonts w:ascii="宋体" w:hAnsi="宋体"/>
          <w:color w:val="auto"/>
        </w:rPr>
        <w:t>是</w:t>
      </w:r>
    </w:p>
    <w:p>
      <w:pPr>
        <w:adjustRightInd w:val="0"/>
        <w:snapToGrid w:val="0"/>
        <w:spacing w:line="240" w:lineRule="auto"/>
        <w:ind w:firstLine="210" w:firstLineChars="100"/>
        <w:rPr>
          <w:rFonts w:ascii="宋体" w:hAnsi="宋体"/>
          <w:color w:val="auto"/>
        </w:rPr>
      </w:pPr>
      <w:r>
        <w:rPr>
          <w:rFonts w:hint="eastAsia" w:ascii="宋体" w:hAnsi="宋体"/>
          <w:color w:val="auto"/>
        </w:rPr>
        <w:t>A</w:t>
      </w:r>
      <w:r>
        <w:rPr>
          <w:rFonts w:ascii="宋体" w:hAnsi="宋体"/>
          <w:color w:val="auto"/>
        </w:rPr>
        <w:t>.</w:t>
      </w:r>
      <w:r>
        <w:rPr>
          <w:rFonts w:hint="eastAsia" w:ascii="宋体" w:hAnsi="宋体"/>
          <w:color w:val="auto"/>
        </w:rPr>
        <w:t>欧洲文明之源</w:t>
      </w:r>
      <w:r>
        <w:rPr>
          <w:rFonts w:ascii="宋体" w:hAnsi="宋体"/>
          <w:color w:val="auto"/>
        </w:rPr>
        <w:tab/>
      </w:r>
      <w:r>
        <w:rPr>
          <w:rFonts w:ascii="宋体" w:hAnsi="宋体"/>
          <w:color w:val="auto"/>
        </w:rPr>
        <w:tab/>
      </w:r>
      <w:r>
        <w:rPr>
          <w:rFonts w:ascii="宋体" w:hAnsi="宋体"/>
          <w:color w:val="auto"/>
        </w:rPr>
        <w:tab/>
      </w:r>
      <w:r>
        <w:rPr>
          <w:rFonts w:ascii="宋体" w:hAnsi="宋体"/>
          <w:color w:val="auto"/>
        </w:rPr>
        <w:tab/>
      </w:r>
      <w:r>
        <w:rPr>
          <w:rFonts w:ascii="宋体" w:hAnsi="宋体"/>
          <w:color w:val="auto"/>
        </w:rPr>
        <w:tab/>
      </w:r>
      <w:r>
        <w:rPr>
          <w:rFonts w:ascii="宋体" w:hAnsi="宋体"/>
          <w:color w:val="auto"/>
        </w:rPr>
        <w:tab/>
      </w:r>
      <w:r>
        <w:rPr>
          <w:rFonts w:hint="eastAsia" w:ascii="宋体" w:hAnsi="宋体"/>
          <w:color w:val="auto"/>
        </w:rPr>
        <w:t xml:space="preserve">        B</w:t>
      </w:r>
      <w:r>
        <w:rPr>
          <w:rFonts w:hint="eastAsia" w:ascii="宋体" w:hAnsi="宋体"/>
          <w:color w:val="auto"/>
          <w:szCs w:val="24"/>
        </w:rPr>
        <w:t>.</w:t>
      </w:r>
      <w:r>
        <w:rPr>
          <w:rFonts w:ascii="宋体" w:hAnsi="宋体"/>
          <w:color w:val="auto"/>
        </w:rPr>
        <w:t>城邦国家</w:t>
      </w:r>
    </w:p>
    <w:p>
      <w:pPr>
        <w:adjustRightInd w:val="0"/>
        <w:snapToGrid w:val="0"/>
        <w:spacing w:line="240" w:lineRule="auto"/>
        <w:ind w:firstLine="210" w:firstLineChars="100"/>
        <w:rPr>
          <w:rFonts w:ascii="宋体" w:hAnsi="宋体"/>
          <w:color w:val="auto"/>
        </w:rPr>
      </w:pPr>
      <w:r>
        <w:rPr>
          <w:rFonts w:hint="eastAsia" w:ascii="宋体" w:hAnsi="宋体"/>
          <w:color w:val="auto"/>
        </w:rPr>
        <w:t>C</w:t>
      </w:r>
      <w:r>
        <w:rPr>
          <w:rFonts w:hint="eastAsia" w:ascii="宋体" w:hAnsi="宋体"/>
          <w:color w:val="auto"/>
          <w:szCs w:val="24"/>
        </w:rPr>
        <w:t>.</w:t>
      </w:r>
      <w:r>
        <w:rPr>
          <w:rFonts w:ascii="宋体" w:hAnsi="宋体"/>
          <w:color w:val="auto"/>
        </w:rPr>
        <w:t>地中海的霸</w:t>
      </w:r>
      <w:r>
        <w:rPr>
          <w:rFonts w:hint="eastAsia" w:ascii="宋体" w:hAnsi="宋体"/>
          <w:color w:val="auto"/>
        </w:rPr>
        <w:t>主</w:t>
      </w:r>
      <w:r>
        <w:rPr>
          <w:rFonts w:ascii="宋体" w:hAnsi="宋体"/>
          <w:color w:val="auto"/>
        </w:rPr>
        <w:tab/>
      </w:r>
      <w:r>
        <w:rPr>
          <w:rFonts w:ascii="宋体" w:hAnsi="宋体"/>
          <w:color w:val="auto"/>
        </w:rPr>
        <w:tab/>
      </w:r>
      <w:r>
        <w:rPr>
          <w:rFonts w:ascii="宋体" w:hAnsi="宋体"/>
          <w:color w:val="auto"/>
        </w:rPr>
        <w:tab/>
      </w:r>
      <w:r>
        <w:rPr>
          <w:rFonts w:ascii="宋体" w:hAnsi="宋体"/>
          <w:color w:val="auto"/>
        </w:rPr>
        <w:tab/>
      </w:r>
      <w:r>
        <w:rPr>
          <w:rFonts w:ascii="宋体" w:hAnsi="宋体"/>
          <w:color w:val="auto"/>
        </w:rPr>
        <w:tab/>
      </w:r>
      <w:r>
        <w:rPr>
          <w:rFonts w:ascii="宋体" w:hAnsi="宋体"/>
          <w:color w:val="auto"/>
        </w:rPr>
        <w:tab/>
      </w:r>
      <w:r>
        <w:rPr>
          <w:rFonts w:ascii="宋体" w:hAnsi="宋体"/>
          <w:color w:val="auto"/>
        </w:rPr>
        <w:tab/>
      </w:r>
      <w:r>
        <w:rPr>
          <w:rFonts w:hint="eastAsia" w:ascii="宋体" w:hAnsi="宋体"/>
          <w:color w:val="auto"/>
        </w:rPr>
        <w:tab/>
      </w:r>
      <w:r>
        <w:rPr>
          <w:rFonts w:hint="eastAsia" w:ascii="宋体" w:hAnsi="宋体"/>
          <w:color w:val="auto"/>
        </w:rPr>
        <w:t>D</w:t>
      </w:r>
      <w:r>
        <w:rPr>
          <w:rFonts w:hint="eastAsia" w:ascii="宋体" w:hAnsi="宋体"/>
          <w:color w:val="auto"/>
          <w:szCs w:val="24"/>
        </w:rPr>
        <w:t>.哲学中心</w:t>
      </w:r>
    </w:p>
    <w:p>
      <w:pPr>
        <w:adjustRightInd w:val="0"/>
        <w:snapToGrid w:val="0"/>
        <w:spacing w:line="240" w:lineRule="auto"/>
        <w:ind w:left="210" w:hanging="210" w:hangingChars="100"/>
        <w:rPr>
          <w:rFonts w:ascii="宋体" w:hAnsi="宋体"/>
          <w:color w:val="auto"/>
          <w:szCs w:val="24"/>
        </w:rPr>
      </w:pPr>
      <w:r>
        <w:rPr>
          <w:rFonts w:ascii="宋体" w:hAnsi="宋体"/>
          <w:color w:val="auto"/>
          <w:szCs w:val="24"/>
        </w:rPr>
        <w:t>3</w:t>
      </w:r>
      <w:r>
        <w:rPr>
          <w:rFonts w:hint="eastAsia" w:ascii="宋体" w:hAnsi="宋体"/>
          <w:color w:val="auto"/>
        </w:rPr>
        <w:t>.</w:t>
      </w:r>
      <w:r>
        <w:rPr>
          <w:rFonts w:hint="eastAsia" w:ascii="宋体" w:hAnsi="宋体"/>
          <w:color w:val="auto"/>
          <w:szCs w:val="24"/>
        </w:rPr>
        <w:t>公元前4世纪，亚历山大东征，他每征服一个地方就要在当地兴建一座城市，城市中希腊式的神庙、体育场等建筑也兼具了所征服地区的文化元素。此材料</w:t>
      </w:r>
      <w:r>
        <w:rPr>
          <w:rFonts w:ascii="宋体" w:hAnsi="宋体"/>
          <w:color w:val="auto"/>
          <w:szCs w:val="24"/>
        </w:rPr>
        <w:t>能</w:t>
      </w:r>
      <w:r>
        <w:rPr>
          <w:rFonts w:hint="eastAsia" w:ascii="宋体" w:hAnsi="宋体"/>
          <w:color w:val="auto"/>
          <w:szCs w:val="24"/>
          <w:lang w:eastAsia="zh-CN"/>
        </w:rPr>
        <w:t>佐</w:t>
      </w:r>
      <w:r>
        <w:rPr>
          <w:rFonts w:ascii="宋体" w:hAnsi="宋体"/>
          <w:color w:val="auto"/>
          <w:szCs w:val="24"/>
        </w:rPr>
        <w:t>证</w:t>
      </w:r>
    </w:p>
    <w:p>
      <w:pPr>
        <w:adjustRightInd w:val="0"/>
        <w:snapToGrid w:val="0"/>
        <w:spacing w:line="240" w:lineRule="auto"/>
        <w:ind w:firstLine="210" w:firstLineChars="100"/>
        <w:rPr>
          <w:rFonts w:ascii="宋体" w:hAnsi="宋体"/>
          <w:color w:val="auto"/>
          <w:szCs w:val="24"/>
        </w:rPr>
      </w:pPr>
      <w:r>
        <w:rPr>
          <w:rFonts w:hint="eastAsia" w:ascii="宋体" w:hAnsi="宋体"/>
          <w:color w:val="auto"/>
          <w:szCs w:val="24"/>
        </w:rPr>
        <w:t xml:space="preserve">A.希腊文化的优越性            </w:t>
      </w:r>
      <w:r>
        <w:rPr>
          <w:rFonts w:ascii="宋体" w:hAnsi="宋体"/>
          <w:color w:val="auto"/>
          <w:szCs w:val="24"/>
        </w:rPr>
        <w:tab/>
      </w:r>
      <w:r>
        <w:rPr>
          <w:rFonts w:ascii="宋体" w:hAnsi="宋体"/>
          <w:color w:val="auto"/>
          <w:szCs w:val="24"/>
        </w:rPr>
        <w:tab/>
      </w:r>
      <w:r>
        <w:rPr>
          <w:rFonts w:ascii="宋体" w:hAnsi="宋体"/>
          <w:color w:val="auto"/>
          <w:szCs w:val="24"/>
        </w:rPr>
        <w:tab/>
      </w:r>
      <w:r>
        <w:rPr>
          <w:rFonts w:hint="eastAsia" w:ascii="宋体" w:hAnsi="宋体"/>
          <w:color w:val="auto"/>
          <w:szCs w:val="24"/>
        </w:rPr>
        <w:tab/>
      </w:r>
      <w:r>
        <w:rPr>
          <w:rFonts w:hint="eastAsia" w:ascii="宋体" w:hAnsi="宋体"/>
          <w:color w:val="auto"/>
          <w:szCs w:val="24"/>
        </w:rPr>
        <w:t>B.</w:t>
      </w:r>
      <w:r>
        <w:rPr>
          <w:rFonts w:hint="eastAsia" w:ascii="宋体" w:hAnsi="宋体"/>
          <w:color w:val="auto"/>
          <w:szCs w:val="24"/>
          <w:lang w:eastAsia="zh-CN"/>
        </w:rPr>
        <w:t>罗马</w:t>
      </w:r>
      <w:r>
        <w:rPr>
          <w:rFonts w:hint="eastAsia" w:ascii="宋体" w:hAnsi="宋体"/>
          <w:color w:val="auto"/>
          <w:szCs w:val="24"/>
        </w:rPr>
        <w:t>文化的东方化</w:t>
      </w:r>
    </w:p>
    <w:p>
      <w:pPr>
        <w:adjustRightInd w:val="0"/>
        <w:snapToGrid w:val="0"/>
        <w:spacing w:line="240" w:lineRule="auto"/>
        <w:ind w:firstLine="210" w:firstLineChars="100"/>
        <w:rPr>
          <w:rFonts w:ascii="宋体" w:hAnsi="宋体"/>
          <w:color w:val="auto"/>
          <w:szCs w:val="24"/>
        </w:rPr>
      </w:pPr>
      <w:r>
        <w:rPr>
          <w:rFonts w:hint="eastAsia" w:ascii="宋体" w:hAnsi="宋体"/>
          <w:color w:val="auto"/>
          <w:szCs w:val="24"/>
        </w:rPr>
        <w:t>C.</w:t>
      </w:r>
      <w:r>
        <w:rPr>
          <w:rFonts w:hint="eastAsia" w:ascii="宋体" w:hAnsi="宋体"/>
          <w:color w:val="auto"/>
          <w:szCs w:val="24"/>
          <w:lang w:eastAsia="zh-CN"/>
        </w:rPr>
        <w:t>波斯</w:t>
      </w:r>
      <w:r>
        <w:rPr>
          <w:rFonts w:hint="eastAsia" w:ascii="宋体" w:hAnsi="宋体"/>
          <w:color w:val="auto"/>
          <w:szCs w:val="24"/>
        </w:rPr>
        <w:t xml:space="preserve">文化的希腊化            </w:t>
      </w:r>
      <w:r>
        <w:rPr>
          <w:rFonts w:ascii="宋体" w:hAnsi="宋体"/>
          <w:color w:val="auto"/>
          <w:szCs w:val="24"/>
        </w:rPr>
        <w:tab/>
      </w:r>
      <w:r>
        <w:rPr>
          <w:rFonts w:ascii="宋体" w:hAnsi="宋体"/>
          <w:color w:val="auto"/>
          <w:szCs w:val="24"/>
        </w:rPr>
        <w:tab/>
      </w:r>
      <w:r>
        <w:rPr>
          <w:rFonts w:ascii="宋体" w:hAnsi="宋体"/>
          <w:color w:val="auto"/>
          <w:szCs w:val="24"/>
        </w:rPr>
        <w:tab/>
      </w:r>
      <w:r>
        <w:rPr>
          <w:rFonts w:hint="eastAsia" w:ascii="宋体" w:hAnsi="宋体"/>
          <w:color w:val="auto"/>
          <w:szCs w:val="24"/>
        </w:rPr>
        <w:tab/>
      </w:r>
      <w:r>
        <w:rPr>
          <w:rFonts w:hint="eastAsia" w:ascii="宋体" w:hAnsi="宋体"/>
          <w:color w:val="auto"/>
          <w:szCs w:val="24"/>
        </w:rPr>
        <w:t>D.文化交流的双向性</w:t>
      </w:r>
    </w:p>
    <w:p>
      <w:pPr>
        <w:adjustRightInd w:val="0"/>
        <w:snapToGrid w:val="0"/>
        <w:spacing w:line="240" w:lineRule="auto"/>
        <w:ind w:left="210" w:hanging="210" w:hangingChars="100"/>
        <w:rPr>
          <w:rFonts w:ascii="宋体" w:hAnsi="宋体"/>
          <w:color w:val="auto"/>
          <w:szCs w:val="24"/>
        </w:rPr>
      </w:pPr>
      <w:r>
        <w:rPr>
          <w:rFonts w:ascii="宋体" w:hAnsi="宋体"/>
          <w:color w:val="auto"/>
          <w:szCs w:val="24"/>
        </w:rPr>
        <w:t>4</w:t>
      </w:r>
      <w:r>
        <w:rPr>
          <w:rFonts w:hint="eastAsia" w:ascii="宋体" w:hAnsi="宋体"/>
          <w:color w:val="auto"/>
        </w:rPr>
        <w:t>.</w:t>
      </w:r>
      <w:r>
        <w:rPr>
          <w:rFonts w:hint="eastAsia" w:ascii="宋体" w:hAnsi="宋体"/>
          <w:color w:val="auto"/>
          <w:szCs w:val="24"/>
        </w:rPr>
        <w:t>德国的一位法学家说：“罗马曾经三次征服世界：第一次以武力，第二次以宗教，第三次以法律。”材料中的“宗教”</w:t>
      </w:r>
      <w:r>
        <w:rPr>
          <w:rFonts w:hint="eastAsia" w:ascii="宋体" w:hAnsi="宋体"/>
          <w:color w:val="auto"/>
          <w:szCs w:val="24"/>
          <w:lang w:eastAsia="zh-CN"/>
        </w:rPr>
        <w:t>指的</w:t>
      </w:r>
      <w:r>
        <w:rPr>
          <w:rFonts w:hint="eastAsia" w:ascii="宋体" w:hAnsi="宋体"/>
          <w:color w:val="auto"/>
          <w:szCs w:val="24"/>
        </w:rPr>
        <w:t>是</w:t>
      </w:r>
    </w:p>
    <w:p>
      <w:pPr>
        <w:adjustRightInd w:val="0"/>
        <w:snapToGrid w:val="0"/>
        <w:spacing w:line="240" w:lineRule="auto"/>
        <w:ind w:firstLine="210" w:firstLineChars="100"/>
        <w:rPr>
          <w:rFonts w:ascii="宋体" w:hAnsi="宋体"/>
          <w:color w:val="auto"/>
          <w:szCs w:val="24"/>
        </w:rPr>
      </w:pPr>
      <w:r>
        <w:rPr>
          <w:rFonts w:hint="eastAsia" w:ascii="宋体" w:hAnsi="宋体"/>
          <w:color w:val="auto"/>
          <w:szCs w:val="24"/>
        </w:rPr>
        <w:t>A</w:t>
      </w:r>
      <w:r>
        <w:rPr>
          <w:rFonts w:hint="eastAsia" w:ascii="宋体" w:hAnsi="宋体"/>
          <w:color w:val="auto"/>
        </w:rPr>
        <w:t>.</w:t>
      </w:r>
      <w:r>
        <w:rPr>
          <w:rFonts w:hint="eastAsia" w:ascii="宋体" w:hAnsi="宋体"/>
          <w:color w:val="auto"/>
          <w:szCs w:val="24"/>
        </w:rPr>
        <w:t xml:space="preserve">佛教           </w:t>
      </w:r>
      <w:r>
        <w:rPr>
          <w:rFonts w:ascii="宋体" w:hAnsi="宋体"/>
          <w:color w:val="auto"/>
          <w:szCs w:val="24"/>
        </w:rPr>
        <w:tab/>
      </w:r>
      <w:r>
        <w:rPr>
          <w:rFonts w:ascii="宋体" w:hAnsi="宋体"/>
          <w:color w:val="auto"/>
          <w:szCs w:val="24"/>
        </w:rPr>
        <w:tab/>
      </w:r>
      <w:r>
        <w:rPr>
          <w:rFonts w:ascii="宋体" w:hAnsi="宋体"/>
          <w:color w:val="auto"/>
          <w:szCs w:val="24"/>
        </w:rPr>
        <w:tab/>
      </w:r>
      <w:r>
        <w:rPr>
          <w:rFonts w:ascii="宋体" w:hAnsi="宋体"/>
          <w:color w:val="auto"/>
          <w:szCs w:val="24"/>
        </w:rPr>
        <w:tab/>
      </w:r>
      <w:r>
        <w:rPr>
          <w:rFonts w:ascii="宋体" w:hAnsi="宋体"/>
          <w:color w:val="auto"/>
          <w:szCs w:val="24"/>
        </w:rPr>
        <w:tab/>
      </w:r>
      <w:r>
        <w:rPr>
          <w:rFonts w:ascii="宋体" w:hAnsi="宋体"/>
          <w:color w:val="auto"/>
          <w:szCs w:val="24"/>
        </w:rPr>
        <w:tab/>
      </w:r>
      <w:r>
        <w:rPr>
          <w:rFonts w:ascii="宋体" w:hAnsi="宋体"/>
          <w:color w:val="auto"/>
          <w:szCs w:val="24"/>
        </w:rPr>
        <w:tab/>
      </w:r>
      <w:r>
        <w:rPr>
          <w:rFonts w:hint="eastAsia" w:ascii="宋体" w:hAnsi="宋体"/>
          <w:color w:val="auto"/>
          <w:szCs w:val="24"/>
        </w:rPr>
        <w:tab/>
      </w:r>
      <w:r>
        <w:rPr>
          <w:rFonts w:hint="eastAsia" w:ascii="宋体" w:hAnsi="宋体"/>
          <w:color w:val="auto"/>
          <w:szCs w:val="24"/>
        </w:rPr>
        <w:t>B</w:t>
      </w:r>
      <w:r>
        <w:rPr>
          <w:rFonts w:hint="eastAsia" w:ascii="宋体" w:hAnsi="宋体"/>
          <w:color w:val="auto"/>
        </w:rPr>
        <w:t>.</w:t>
      </w:r>
      <w:r>
        <w:rPr>
          <w:rFonts w:hint="eastAsia" w:ascii="宋体" w:hAnsi="宋体"/>
          <w:color w:val="auto"/>
          <w:szCs w:val="24"/>
        </w:rPr>
        <w:t>基督教</w:t>
      </w:r>
    </w:p>
    <w:p>
      <w:pPr>
        <w:adjustRightInd w:val="0"/>
        <w:snapToGrid w:val="0"/>
        <w:spacing w:line="240" w:lineRule="auto"/>
        <w:ind w:firstLine="210" w:firstLineChars="100"/>
        <w:rPr>
          <w:rFonts w:ascii="宋体" w:hAnsi="宋体"/>
          <w:color w:val="auto"/>
          <w:szCs w:val="24"/>
        </w:rPr>
      </w:pPr>
      <w:r>
        <w:rPr>
          <w:rFonts w:hint="eastAsia" w:ascii="宋体" w:hAnsi="宋体"/>
          <w:color w:val="auto"/>
          <w:szCs w:val="24"/>
        </w:rPr>
        <w:t>C</w:t>
      </w:r>
      <w:r>
        <w:rPr>
          <w:rFonts w:hint="eastAsia" w:ascii="宋体" w:hAnsi="宋体"/>
          <w:color w:val="auto"/>
        </w:rPr>
        <w:t>.</w:t>
      </w:r>
      <w:r>
        <w:rPr>
          <w:rFonts w:hint="eastAsia" w:ascii="宋体" w:hAnsi="宋体"/>
          <w:color w:val="auto"/>
          <w:szCs w:val="24"/>
        </w:rPr>
        <w:t xml:space="preserve">道教             </w:t>
      </w:r>
      <w:r>
        <w:rPr>
          <w:rFonts w:ascii="宋体" w:hAnsi="宋体"/>
          <w:color w:val="auto"/>
          <w:szCs w:val="24"/>
        </w:rPr>
        <w:tab/>
      </w:r>
      <w:r>
        <w:rPr>
          <w:rFonts w:ascii="宋体" w:hAnsi="宋体"/>
          <w:color w:val="auto"/>
          <w:szCs w:val="24"/>
        </w:rPr>
        <w:tab/>
      </w:r>
      <w:r>
        <w:rPr>
          <w:rFonts w:ascii="宋体" w:hAnsi="宋体"/>
          <w:color w:val="auto"/>
          <w:szCs w:val="24"/>
        </w:rPr>
        <w:tab/>
      </w:r>
      <w:r>
        <w:rPr>
          <w:rFonts w:ascii="宋体" w:hAnsi="宋体"/>
          <w:color w:val="auto"/>
          <w:szCs w:val="24"/>
        </w:rPr>
        <w:tab/>
      </w:r>
      <w:r>
        <w:rPr>
          <w:rFonts w:ascii="宋体" w:hAnsi="宋体"/>
          <w:color w:val="auto"/>
          <w:szCs w:val="24"/>
        </w:rPr>
        <w:tab/>
      </w:r>
      <w:r>
        <w:rPr>
          <w:rFonts w:ascii="宋体" w:hAnsi="宋体"/>
          <w:color w:val="auto"/>
          <w:szCs w:val="24"/>
        </w:rPr>
        <w:tab/>
      </w:r>
      <w:r>
        <w:rPr>
          <w:rFonts w:hint="eastAsia" w:ascii="宋体" w:hAnsi="宋体"/>
          <w:color w:val="auto"/>
          <w:szCs w:val="24"/>
        </w:rPr>
        <w:tab/>
      </w:r>
      <w:r>
        <w:rPr>
          <w:rFonts w:hint="eastAsia" w:ascii="宋体" w:hAnsi="宋体"/>
          <w:color w:val="auto"/>
          <w:szCs w:val="24"/>
        </w:rPr>
        <w:t>D</w:t>
      </w:r>
      <w:r>
        <w:rPr>
          <w:rFonts w:hint="eastAsia" w:ascii="宋体" w:hAnsi="宋体"/>
          <w:color w:val="auto"/>
        </w:rPr>
        <w:t>.</w:t>
      </w:r>
      <w:r>
        <w:rPr>
          <w:rFonts w:hint="eastAsia" w:ascii="宋体" w:hAnsi="宋体"/>
          <w:color w:val="auto"/>
          <w:szCs w:val="24"/>
        </w:rPr>
        <w:t>伊斯兰教</w:t>
      </w:r>
    </w:p>
    <w:p>
      <w:pPr>
        <w:adjustRightInd w:val="0"/>
        <w:snapToGrid w:val="0"/>
        <w:spacing w:line="240" w:lineRule="auto"/>
        <w:ind w:left="210" w:hanging="210" w:hangingChars="100"/>
        <w:rPr>
          <w:rFonts w:ascii="宋体" w:hAnsi="宋体"/>
          <w:color w:val="auto"/>
          <w:szCs w:val="24"/>
        </w:rPr>
      </w:pPr>
      <w:r>
        <w:rPr>
          <w:rFonts w:hint="eastAsia" w:ascii="宋体" w:hAnsi="宋体"/>
          <w:color w:val="auto"/>
          <w:szCs w:val="24"/>
        </w:rPr>
        <w:t>5.世界</w:t>
      </w:r>
      <w:r>
        <w:rPr>
          <w:rFonts w:ascii="宋体" w:hAnsi="宋体"/>
          <w:color w:val="auto"/>
          <w:szCs w:val="24"/>
        </w:rPr>
        <w:t>古典文明成就辉煌</w:t>
      </w:r>
      <w:r>
        <w:rPr>
          <w:rFonts w:hint="eastAsia" w:ascii="宋体" w:hAnsi="宋体"/>
          <w:color w:val="auto"/>
          <w:szCs w:val="24"/>
        </w:rPr>
        <w:t>，</w:t>
      </w:r>
      <w:r>
        <w:rPr>
          <w:rFonts w:ascii="宋体" w:hAnsi="宋体"/>
          <w:color w:val="auto"/>
          <w:szCs w:val="24"/>
        </w:rPr>
        <w:t>下列文明成</w:t>
      </w:r>
      <w:r>
        <w:rPr>
          <w:rFonts w:hint="eastAsia" w:ascii="宋体" w:hAnsi="宋体"/>
          <w:color w:val="auto"/>
          <w:szCs w:val="24"/>
        </w:rPr>
        <w:t>就搭配</w:t>
      </w:r>
      <w:r>
        <w:rPr>
          <w:rFonts w:ascii="宋体" w:hAnsi="宋体"/>
          <w:color w:val="auto"/>
          <w:szCs w:val="24"/>
        </w:rPr>
        <w:t>完全正确的一组是</w:t>
      </w:r>
    </w:p>
    <w:tbl>
      <w:tblPr>
        <w:tblStyle w:val="10"/>
        <w:tblW w:w="9144"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1428"/>
        <w:gridCol w:w="70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0" w:hRule="exact"/>
        </w:trPr>
        <w:tc>
          <w:tcPr>
            <w:tcW w:w="714" w:type="dxa"/>
            <w:vAlign w:val="center"/>
          </w:tcPr>
          <w:p>
            <w:pPr>
              <w:adjustRightInd w:val="0"/>
              <w:snapToGrid w:val="0"/>
              <w:spacing w:line="240" w:lineRule="auto"/>
              <w:jc w:val="center"/>
              <w:rPr>
                <w:rFonts w:ascii="宋体" w:hAnsi="宋体"/>
                <w:color w:val="auto"/>
                <w:szCs w:val="24"/>
              </w:rPr>
            </w:pPr>
            <w:r>
              <w:rPr>
                <w:rFonts w:hint="eastAsia" w:ascii="宋体" w:hAnsi="宋体"/>
                <w:color w:val="auto"/>
                <w:szCs w:val="24"/>
              </w:rPr>
              <w:t>选项</w:t>
            </w:r>
          </w:p>
        </w:tc>
        <w:tc>
          <w:tcPr>
            <w:tcW w:w="1428" w:type="dxa"/>
            <w:vAlign w:val="center"/>
          </w:tcPr>
          <w:p>
            <w:pPr>
              <w:adjustRightInd w:val="0"/>
              <w:snapToGrid w:val="0"/>
              <w:spacing w:line="240" w:lineRule="auto"/>
              <w:jc w:val="center"/>
              <w:rPr>
                <w:rFonts w:ascii="宋体" w:hAnsi="宋体"/>
                <w:color w:val="auto"/>
                <w:szCs w:val="24"/>
              </w:rPr>
            </w:pPr>
            <w:r>
              <w:rPr>
                <w:rFonts w:hint="eastAsia" w:ascii="宋体" w:hAnsi="宋体"/>
                <w:color w:val="auto"/>
                <w:szCs w:val="24"/>
              </w:rPr>
              <w:t>组别</w:t>
            </w:r>
          </w:p>
        </w:tc>
        <w:tc>
          <w:tcPr>
            <w:tcW w:w="7002" w:type="dxa"/>
            <w:vAlign w:val="center"/>
          </w:tcPr>
          <w:p>
            <w:pPr>
              <w:adjustRightInd w:val="0"/>
              <w:snapToGrid w:val="0"/>
              <w:spacing w:line="240" w:lineRule="auto"/>
              <w:jc w:val="center"/>
              <w:rPr>
                <w:rFonts w:ascii="宋体" w:hAnsi="宋体"/>
                <w:color w:val="auto"/>
                <w:szCs w:val="24"/>
              </w:rPr>
            </w:pPr>
            <w:r>
              <w:rPr>
                <w:rFonts w:ascii="宋体" w:hAnsi="宋体"/>
                <w:color w:val="auto"/>
                <w:szCs w:val="24"/>
              </w:rPr>
              <w:t>文化成就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0" w:hRule="exact"/>
        </w:trPr>
        <w:tc>
          <w:tcPr>
            <w:tcW w:w="714" w:type="dxa"/>
            <w:vAlign w:val="center"/>
          </w:tcPr>
          <w:p>
            <w:pPr>
              <w:adjustRightInd w:val="0"/>
              <w:snapToGrid w:val="0"/>
              <w:spacing w:line="240" w:lineRule="auto"/>
              <w:ind w:firstLine="105" w:firstLineChars="50"/>
              <w:jc w:val="center"/>
              <w:rPr>
                <w:rFonts w:ascii="宋体" w:hAnsi="宋体"/>
                <w:color w:val="auto"/>
                <w:szCs w:val="24"/>
              </w:rPr>
            </w:pPr>
            <w:r>
              <w:rPr>
                <w:rFonts w:hint="eastAsia" w:ascii="宋体" w:hAnsi="宋体"/>
                <w:color w:val="auto"/>
                <w:szCs w:val="24"/>
              </w:rPr>
              <w:t>A</w:t>
            </w:r>
          </w:p>
        </w:tc>
        <w:tc>
          <w:tcPr>
            <w:tcW w:w="1428" w:type="dxa"/>
            <w:vAlign w:val="center"/>
          </w:tcPr>
          <w:p>
            <w:pPr>
              <w:adjustRightInd w:val="0"/>
              <w:snapToGrid w:val="0"/>
              <w:spacing w:line="240" w:lineRule="auto"/>
              <w:jc w:val="center"/>
              <w:rPr>
                <w:rFonts w:ascii="宋体" w:hAnsi="宋体"/>
                <w:color w:val="auto"/>
                <w:szCs w:val="24"/>
              </w:rPr>
            </w:pPr>
            <w:r>
              <w:rPr>
                <w:rFonts w:hint="eastAsia" w:ascii="宋体" w:hAnsi="宋体"/>
                <w:color w:val="auto"/>
                <w:szCs w:val="24"/>
              </w:rPr>
              <w:t>亚洲</w:t>
            </w:r>
            <w:r>
              <w:rPr>
                <w:rFonts w:ascii="宋体" w:hAnsi="宋体"/>
                <w:color w:val="auto"/>
                <w:szCs w:val="24"/>
              </w:rPr>
              <w:t>组</w:t>
            </w:r>
          </w:p>
        </w:tc>
        <w:tc>
          <w:tcPr>
            <w:tcW w:w="7002" w:type="dxa"/>
            <w:vAlign w:val="center"/>
          </w:tcPr>
          <w:p>
            <w:pPr>
              <w:adjustRightInd w:val="0"/>
              <w:snapToGrid w:val="0"/>
              <w:spacing w:line="240" w:lineRule="auto"/>
              <w:jc w:val="center"/>
              <w:rPr>
                <w:rFonts w:ascii="宋体" w:hAnsi="宋体"/>
                <w:color w:val="auto"/>
                <w:szCs w:val="24"/>
              </w:rPr>
            </w:pPr>
            <w:r>
              <w:rPr>
                <w:rFonts w:hint="eastAsia" w:ascii="宋体" w:hAnsi="宋体"/>
                <w:color w:val="auto"/>
                <w:szCs w:val="24"/>
              </w:rPr>
              <w:t>60进位</w:t>
            </w:r>
            <w:r>
              <w:rPr>
                <w:rFonts w:ascii="宋体" w:hAnsi="宋体"/>
                <w:color w:val="auto"/>
                <w:szCs w:val="24"/>
              </w:rPr>
              <w:t>制</w:t>
            </w:r>
            <w:r>
              <w:rPr>
                <w:rFonts w:hint="eastAsia" w:ascii="宋体" w:hAnsi="宋体"/>
                <w:color w:val="auto"/>
                <w:szCs w:val="24"/>
              </w:rPr>
              <w:t>、阿拉伯数字、梵文、万神庙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0" w:hRule="exact"/>
        </w:trPr>
        <w:tc>
          <w:tcPr>
            <w:tcW w:w="714" w:type="dxa"/>
            <w:vAlign w:val="center"/>
          </w:tcPr>
          <w:p>
            <w:pPr>
              <w:adjustRightInd w:val="0"/>
              <w:snapToGrid w:val="0"/>
              <w:spacing w:line="240" w:lineRule="auto"/>
              <w:ind w:firstLine="105" w:firstLineChars="50"/>
              <w:jc w:val="center"/>
              <w:rPr>
                <w:rFonts w:ascii="宋体" w:hAnsi="宋体"/>
                <w:color w:val="auto"/>
                <w:szCs w:val="24"/>
              </w:rPr>
            </w:pPr>
            <w:r>
              <w:rPr>
                <w:rFonts w:hint="eastAsia" w:ascii="宋体" w:hAnsi="宋体"/>
                <w:color w:val="auto"/>
                <w:szCs w:val="24"/>
              </w:rPr>
              <w:t>B</w:t>
            </w:r>
          </w:p>
        </w:tc>
        <w:tc>
          <w:tcPr>
            <w:tcW w:w="1428" w:type="dxa"/>
            <w:vAlign w:val="center"/>
          </w:tcPr>
          <w:p>
            <w:pPr>
              <w:adjustRightInd w:val="0"/>
              <w:snapToGrid w:val="0"/>
              <w:spacing w:line="240" w:lineRule="auto"/>
              <w:jc w:val="center"/>
              <w:rPr>
                <w:rFonts w:ascii="宋体" w:hAnsi="宋体"/>
                <w:color w:val="auto"/>
                <w:szCs w:val="24"/>
              </w:rPr>
            </w:pPr>
            <w:r>
              <w:rPr>
                <w:rFonts w:hint="eastAsia" w:ascii="宋体" w:hAnsi="宋体"/>
                <w:color w:val="auto"/>
                <w:szCs w:val="24"/>
              </w:rPr>
              <w:t>非洲</w:t>
            </w:r>
            <w:r>
              <w:rPr>
                <w:rFonts w:ascii="宋体" w:hAnsi="宋体"/>
                <w:color w:val="auto"/>
                <w:szCs w:val="24"/>
              </w:rPr>
              <w:t>组</w:t>
            </w:r>
          </w:p>
        </w:tc>
        <w:tc>
          <w:tcPr>
            <w:tcW w:w="7002" w:type="dxa"/>
            <w:vAlign w:val="center"/>
          </w:tcPr>
          <w:p>
            <w:pPr>
              <w:adjustRightInd w:val="0"/>
              <w:snapToGrid w:val="0"/>
              <w:spacing w:line="240" w:lineRule="auto"/>
              <w:jc w:val="center"/>
              <w:rPr>
                <w:rFonts w:ascii="宋体" w:hAnsi="宋体"/>
                <w:color w:val="auto"/>
                <w:szCs w:val="24"/>
              </w:rPr>
            </w:pPr>
            <w:r>
              <w:rPr>
                <w:rFonts w:hint="eastAsia" w:ascii="宋体" w:hAnsi="宋体"/>
                <w:color w:val="auto"/>
                <w:szCs w:val="24"/>
              </w:rPr>
              <w:t>太阳历、金字塔、木乃伊、楔形文字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0" w:hRule="exact"/>
        </w:trPr>
        <w:tc>
          <w:tcPr>
            <w:tcW w:w="714" w:type="dxa"/>
            <w:vAlign w:val="center"/>
          </w:tcPr>
          <w:p>
            <w:pPr>
              <w:adjustRightInd w:val="0"/>
              <w:snapToGrid w:val="0"/>
              <w:spacing w:line="240" w:lineRule="auto"/>
              <w:ind w:firstLine="105" w:firstLineChars="50"/>
              <w:jc w:val="center"/>
              <w:rPr>
                <w:rFonts w:ascii="宋体" w:hAnsi="宋体"/>
                <w:color w:val="auto"/>
                <w:szCs w:val="24"/>
              </w:rPr>
            </w:pPr>
            <w:r>
              <w:rPr>
                <w:rFonts w:hint="eastAsia" w:ascii="宋体" w:hAnsi="宋体"/>
                <w:color w:val="auto"/>
                <w:szCs w:val="24"/>
              </w:rPr>
              <w:t>C</w:t>
            </w:r>
          </w:p>
        </w:tc>
        <w:tc>
          <w:tcPr>
            <w:tcW w:w="1428" w:type="dxa"/>
            <w:vAlign w:val="center"/>
          </w:tcPr>
          <w:p>
            <w:pPr>
              <w:adjustRightInd w:val="0"/>
              <w:snapToGrid w:val="0"/>
              <w:spacing w:line="240" w:lineRule="auto"/>
              <w:jc w:val="center"/>
              <w:rPr>
                <w:rFonts w:ascii="宋体" w:hAnsi="宋体"/>
                <w:color w:val="auto"/>
                <w:szCs w:val="24"/>
              </w:rPr>
            </w:pPr>
            <w:r>
              <w:rPr>
                <w:rFonts w:hint="eastAsia" w:ascii="宋体" w:hAnsi="宋体"/>
                <w:color w:val="auto"/>
                <w:szCs w:val="24"/>
              </w:rPr>
              <w:t>古希腊</w:t>
            </w:r>
            <w:r>
              <w:rPr>
                <w:rFonts w:ascii="宋体" w:hAnsi="宋体"/>
                <w:color w:val="auto"/>
                <w:szCs w:val="24"/>
              </w:rPr>
              <w:t>组</w:t>
            </w:r>
          </w:p>
        </w:tc>
        <w:tc>
          <w:tcPr>
            <w:tcW w:w="7002" w:type="dxa"/>
            <w:vAlign w:val="center"/>
          </w:tcPr>
          <w:p>
            <w:pPr>
              <w:adjustRightInd w:val="0"/>
              <w:snapToGrid w:val="0"/>
              <w:spacing w:line="240" w:lineRule="auto"/>
              <w:jc w:val="center"/>
              <w:rPr>
                <w:rFonts w:ascii="宋体" w:hAnsi="宋体"/>
                <w:color w:val="auto"/>
                <w:szCs w:val="24"/>
              </w:rPr>
            </w:pPr>
            <w:r>
              <w:rPr>
                <w:rFonts w:hint="eastAsia" w:ascii="宋体" w:hAnsi="宋体"/>
                <w:color w:val="auto"/>
                <w:szCs w:val="24"/>
              </w:rPr>
              <w:t>《荷马</w:t>
            </w:r>
            <w:r>
              <w:rPr>
                <w:rFonts w:ascii="宋体" w:hAnsi="宋体"/>
                <w:color w:val="auto"/>
                <w:szCs w:val="24"/>
              </w:rPr>
              <w:t>史诗</w:t>
            </w:r>
            <w:r>
              <w:rPr>
                <w:rFonts w:hint="eastAsia" w:ascii="宋体" w:hAnsi="宋体"/>
                <w:color w:val="auto"/>
                <w:szCs w:val="24"/>
              </w:rPr>
              <w:t>》、《掷铁饼者》、帕特农</w:t>
            </w:r>
            <w:r>
              <w:rPr>
                <w:rFonts w:ascii="宋体" w:hAnsi="宋体"/>
                <w:color w:val="auto"/>
                <w:szCs w:val="24"/>
              </w:rPr>
              <w:t>神庙</w:t>
            </w:r>
            <w:r>
              <w:rPr>
                <w:rFonts w:hint="eastAsia" w:ascii="宋体" w:hAnsi="宋体"/>
                <w:color w:val="auto"/>
                <w:szCs w:val="24"/>
              </w:rPr>
              <w:t>、苏格拉底</w:t>
            </w:r>
            <w:r>
              <w:rPr>
                <w:rFonts w:ascii="宋体" w:hAnsi="宋体"/>
                <w:color w:val="auto"/>
                <w:szCs w:val="24"/>
              </w:rPr>
              <w:t>的“</w:t>
            </w:r>
            <w:r>
              <w:rPr>
                <w:rFonts w:hint="eastAsia" w:ascii="宋体" w:hAnsi="宋体"/>
                <w:color w:val="auto"/>
                <w:szCs w:val="24"/>
              </w:rPr>
              <w:t>原子论</w:t>
            </w:r>
            <w:r>
              <w:rPr>
                <w:rFonts w:ascii="宋体" w:hAnsi="宋体"/>
                <w:color w:val="auto"/>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0" w:hRule="exact"/>
        </w:trPr>
        <w:tc>
          <w:tcPr>
            <w:tcW w:w="714" w:type="dxa"/>
            <w:vAlign w:val="center"/>
          </w:tcPr>
          <w:p>
            <w:pPr>
              <w:adjustRightInd w:val="0"/>
              <w:snapToGrid w:val="0"/>
              <w:spacing w:line="240" w:lineRule="auto"/>
              <w:ind w:firstLine="105" w:firstLineChars="50"/>
              <w:jc w:val="center"/>
              <w:rPr>
                <w:rFonts w:ascii="宋体" w:hAnsi="宋体"/>
                <w:color w:val="auto"/>
                <w:szCs w:val="24"/>
              </w:rPr>
            </w:pPr>
            <w:r>
              <w:rPr>
                <w:rFonts w:hint="eastAsia" w:ascii="宋体" w:hAnsi="宋体"/>
                <w:color w:val="auto"/>
                <w:szCs w:val="24"/>
              </w:rPr>
              <w:t>D</w:t>
            </w:r>
          </w:p>
        </w:tc>
        <w:tc>
          <w:tcPr>
            <w:tcW w:w="1428" w:type="dxa"/>
            <w:vAlign w:val="center"/>
          </w:tcPr>
          <w:p>
            <w:pPr>
              <w:adjustRightInd w:val="0"/>
              <w:snapToGrid w:val="0"/>
              <w:spacing w:line="240" w:lineRule="auto"/>
              <w:jc w:val="center"/>
              <w:rPr>
                <w:rFonts w:ascii="宋体" w:hAnsi="宋体"/>
                <w:color w:val="auto"/>
                <w:szCs w:val="24"/>
              </w:rPr>
            </w:pPr>
            <w:r>
              <w:rPr>
                <w:rFonts w:hint="eastAsia" w:ascii="宋体" w:hAnsi="宋体"/>
                <w:color w:val="auto"/>
                <w:szCs w:val="24"/>
              </w:rPr>
              <w:t>古罗马</w:t>
            </w:r>
            <w:r>
              <w:rPr>
                <w:rFonts w:ascii="宋体" w:hAnsi="宋体"/>
                <w:color w:val="auto"/>
                <w:szCs w:val="24"/>
              </w:rPr>
              <w:t>组</w:t>
            </w:r>
          </w:p>
        </w:tc>
        <w:tc>
          <w:tcPr>
            <w:tcW w:w="7002" w:type="dxa"/>
            <w:vAlign w:val="center"/>
          </w:tcPr>
          <w:p>
            <w:pPr>
              <w:adjustRightInd w:val="0"/>
              <w:snapToGrid w:val="0"/>
              <w:spacing w:line="240" w:lineRule="auto"/>
              <w:jc w:val="center"/>
              <w:rPr>
                <w:rFonts w:ascii="宋体" w:hAnsi="宋体"/>
                <w:color w:val="auto"/>
                <w:szCs w:val="24"/>
              </w:rPr>
            </w:pPr>
            <w:r>
              <w:rPr>
                <w:rFonts w:hint="eastAsia" w:ascii="宋体" w:hAnsi="宋体"/>
                <w:color w:val="auto"/>
                <w:szCs w:val="24"/>
              </w:rPr>
              <w:t>凯旋门、方尖碑、</w:t>
            </w:r>
            <w:r>
              <w:rPr>
                <w:rFonts w:ascii="宋体" w:hAnsi="宋体"/>
                <w:color w:val="auto"/>
                <w:szCs w:val="24"/>
              </w:rPr>
              <w:t>万民法</w:t>
            </w:r>
            <w:r>
              <w:rPr>
                <w:rFonts w:hint="eastAsia" w:ascii="宋体" w:hAnsi="宋体"/>
                <w:color w:val="auto"/>
                <w:szCs w:val="24"/>
              </w:rPr>
              <w:t>、儒略历</w:t>
            </w:r>
          </w:p>
        </w:tc>
      </w:tr>
    </w:tbl>
    <w:p>
      <w:pPr>
        <w:adjustRightInd w:val="0"/>
        <w:snapToGrid w:val="0"/>
        <w:spacing w:line="240" w:lineRule="auto"/>
        <w:ind w:left="210" w:hanging="210" w:hangingChars="100"/>
        <w:rPr>
          <w:rFonts w:ascii="宋体" w:hAnsi="宋体"/>
          <w:color w:val="auto"/>
        </w:rPr>
      </w:pPr>
      <w:r>
        <w:rPr>
          <w:rFonts w:ascii="宋体" w:hAnsi="宋体"/>
          <w:color w:val="auto"/>
        </w:rPr>
        <w:t>6</w:t>
      </w:r>
      <w:r>
        <w:rPr>
          <w:rFonts w:hint="eastAsia" w:ascii="宋体" w:hAnsi="宋体"/>
          <w:color w:val="auto"/>
        </w:rPr>
        <w:t>.</w:t>
      </w:r>
      <w:r>
        <w:rPr>
          <w:rFonts w:ascii="宋体" w:hAnsi="宋体"/>
          <w:color w:val="auto"/>
        </w:rPr>
        <w:t>历史学家迈尔斯认为，犹太人的宗教、希腊人的</w:t>
      </w:r>
      <w:r>
        <w:rPr>
          <w:rFonts w:hint="eastAsia" w:ascii="宋体" w:hAnsi="宋体"/>
          <w:color w:val="auto"/>
        </w:rPr>
        <w:t>艺术</w:t>
      </w:r>
      <w:r>
        <w:rPr>
          <w:rFonts w:ascii="宋体" w:hAnsi="宋体"/>
          <w:color w:val="auto"/>
        </w:rPr>
        <w:t>、罗马人的法律，是现代文明里三种最真实、最强有力的因素。从这个意义上讲，这座台伯河畔的城市依旧统治着世界。这里“依旧统治着世界”体现在</w:t>
      </w:r>
    </w:p>
    <w:p>
      <w:pPr>
        <w:tabs>
          <w:tab w:val="left" w:pos="5070"/>
        </w:tabs>
        <w:adjustRightInd w:val="0"/>
        <w:snapToGrid w:val="0"/>
        <w:spacing w:line="240" w:lineRule="auto"/>
        <w:ind w:firstLine="210" w:firstLineChars="100"/>
        <w:rPr>
          <w:rFonts w:ascii="宋体" w:hAnsi="宋体"/>
          <w:color w:val="auto"/>
        </w:rPr>
      </w:pPr>
      <w:r>
        <w:rPr>
          <w:rFonts w:ascii="宋体" w:hAnsi="宋体"/>
          <w:color w:val="auto"/>
        </w:rPr>
        <w:t>A</w:t>
      </w:r>
      <w:r>
        <w:rPr>
          <w:rFonts w:hint="eastAsia" w:ascii="宋体" w:hAnsi="宋体"/>
          <w:color w:val="auto"/>
          <w:szCs w:val="24"/>
        </w:rPr>
        <w:t>.</w:t>
      </w:r>
      <w:r>
        <w:rPr>
          <w:rFonts w:hint="eastAsia" w:ascii="宋体" w:hAnsi="宋体"/>
          <w:color w:val="auto"/>
        </w:rPr>
        <w:t>东罗马</w:t>
      </w:r>
      <w:r>
        <w:rPr>
          <w:rFonts w:ascii="宋体" w:hAnsi="宋体"/>
          <w:color w:val="auto"/>
        </w:rPr>
        <w:t>帝国传承希腊文化</w:t>
      </w:r>
      <w:r>
        <w:rPr>
          <w:rFonts w:hint="eastAsia" w:ascii="宋体" w:hAnsi="宋体"/>
          <w:color w:val="auto"/>
        </w:rPr>
        <w:t xml:space="preserve">                      </w:t>
      </w:r>
      <w:r>
        <w:rPr>
          <w:rFonts w:ascii="宋体" w:hAnsi="宋体"/>
          <w:color w:val="auto"/>
        </w:rPr>
        <w:t>B</w:t>
      </w:r>
      <w:r>
        <w:rPr>
          <w:rFonts w:hint="eastAsia" w:ascii="宋体" w:hAnsi="宋体"/>
          <w:color w:val="auto"/>
          <w:szCs w:val="24"/>
        </w:rPr>
        <w:t>.</w:t>
      </w:r>
      <w:r>
        <w:rPr>
          <w:rFonts w:ascii="宋体" w:hAnsi="宋体"/>
          <w:color w:val="auto"/>
        </w:rPr>
        <w:t>基督教成为罗马帝国国教</w:t>
      </w:r>
    </w:p>
    <w:p>
      <w:pPr>
        <w:tabs>
          <w:tab w:val="left" w:pos="5103"/>
        </w:tabs>
        <w:adjustRightInd w:val="0"/>
        <w:snapToGrid w:val="0"/>
        <w:spacing w:line="240" w:lineRule="auto"/>
        <w:ind w:firstLine="210" w:firstLineChars="100"/>
        <w:rPr>
          <w:rFonts w:ascii="宋体" w:hAnsi="宋体"/>
          <w:color w:val="auto"/>
        </w:rPr>
      </w:pPr>
      <w:r>
        <w:rPr>
          <w:rFonts w:ascii="宋体" w:hAnsi="宋体"/>
          <w:color w:val="auto"/>
        </w:rPr>
        <w:t>C</w:t>
      </w:r>
      <w:r>
        <w:rPr>
          <w:rFonts w:hint="eastAsia" w:ascii="宋体" w:hAnsi="宋体"/>
          <w:color w:val="auto"/>
          <w:szCs w:val="24"/>
        </w:rPr>
        <w:t>.</w:t>
      </w:r>
      <w:r>
        <w:rPr>
          <w:rFonts w:ascii="宋体" w:hAnsi="宋体"/>
          <w:color w:val="auto"/>
        </w:rPr>
        <w:t>罗马法奠定欧洲民法基础</w:t>
      </w:r>
      <w:r>
        <w:rPr>
          <w:rFonts w:hint="eastAsia" w:ascii="宋体" w:hAnsi="宋体"/>
          <w:color w:val="auto"/>
        </w:rPr>
        <w:t xml:space="preserve">                      </w:t>
      </w:r>
      <w:r>
        <w:rPr>
          <w:rFonts w:ascii="宋体" w:hAnsi="宋体"/>
          <w:color w:val="auto"/>
        </w:rPr>
        <w:t>D</w:t>
      </w:r>
      <w:r>
        <w:rPr>
          <w:rFonts w:hint="eastAsia" w:ascii="宋体" w:hAnsi="宋体"/>
          <w:color w:val="auto"/>
          <w:szCs w:val="24"/>
        </w:rPr>
        <w:t>.</w:t>
      </w:r>
      <w:r>
        <w:rPr>
          <w:rFonts w:ascii="宋体" w:hAnsi="宋体"/>
          <w:color w:val="auto"/>
        </w:rPr>
        <w:t>罗马帝国版图地</w:t>
      </w:r>
      <w:r>
        <w:rPr>
          <w:rFonts w:hint="eastAsia" w:ascii="宋体" w:hAnsi="宋体"/>
          <w:color w:val="auto"/>
        </w:rPr>
        <w:t>跨三</w:t>
      </w:r>
      <w:r>
        <w:rPr>
          <w:rFonts w:ascii="宋体" w:hAnsi="宋体"/>
          <w:color w:val="auto"/>
        </w:rPr>
        <w:t>大洲</w:t>
      </w:r>
    </w:p>
    <w:p>
      <w:pPr>
        <w:adjustRightInd w:val="0"/>
        <w:snapToGrid w:val="0"/>
        <w:spacing w:line="240" w:lineRule="auto"/>
        <w:ind w:left="210" w:hanging="210" w:hangingChars="100"/>
        <w:rPr>
          <w:rFonts w:hint="eastAsia" w:ascii="宋体" w:hAnsi="宋体"/>
          <w:color w:val="auto"/>
        </w:rPr>
      </w:pPr>
      <w:r>
        <w:rPr>
          <w:rFonts w:asciiTheme="minorEastAsia" w:hAnsiTheme="minorEastAsia" w:eastAsiaTheme="minorEastAsia"/>
          <w:color w:val="auto"/>
        </w:rPr>
        <w:t>7</w:t>
      </w:r>
      <w:r>
        <w:rPr>
          <w:rFonts w:hint="eastAsia" w:asciiTheme="minorEastAsia" w:hAnsiTheme="minorEastAsia" w:eastAsiaTheme="minorEastAsia"/>
          <w:color w:val="auto"/>
        </w:rPr>
        <w:t>.</w:t>
      </w:r>
      <w:r>
        <w:rPr>
          <w:rFonts w:hint="eastAsia" w:ascii="宋体" w:hAnsi="宋体"/>
          <w:color w:val="auto"/>
        </w:rPr>
        <w:t>著名学者刘景华在《人类六千年》中写道：“由于层层封受土地，9 世纪至 10 世纪的西欧便形成了一种金字塔式的封建等级关系。”下列</w:t>
      </w:r>
      <w:r>
        <w:rPr>
          <w:rFonts w:ascii="宋体" w:hAnsi="宋体"/>
          <w:color w:val="auto"/>
        </w:rPr>
        <w:t>“</w:t>
      </w:r>
      <w:r>
        <w:rPr>
          <w:rFonts w:hint="eastAsia" w:ascii="宋体" w:hAnsi="宋体"/>
          <w:color w:val="auto"/>
        </w:rPr>
        <w:t>关系</w:t>
      </w:r>
      <w:r>
        <w:rPr>
          <w:rFonts w:ascii="宋体" w:hAnsi="宋体"/>
          <w:color w:val="auto"/>
        </w:rPr>
        <w:t>”</w:t>
      </w:r>
      <w:r>
        <w:rPr>
          <w:rFonts w:hint="eastAsia" w:ascii="宋体" w:hAnsi="宋体"/>
          <w:color w:val="auto"/>
        </w:rPr>
        <w:t>符合材料表述的</w:t>
      </w:r>
      <w:r>
        <w:rPr>
          <w:rFonts w:ascii="宋体" w:hAnsi="宋体"/>
          <w:color w:val="auto"/>
        </w:rPr>
        <w:t>是</w:t>
      </w:r>
    </w:p>
    <w:p>
      <w:pPr>
        <w:adjustRightInd w:val="0"/>
        <w:snapToGrid w:val="0"/>
        <w:spacing w:line="240" w:lineRule="auto"/>
        <w:ind w:firstLine="210" w:firstLineChars="100"/>
        <w:rPr>
          <w:rFonts w:ascii="宋体" w:hAnsi="宋体"/>
          <w:color w:val="auto"/>
        </w:rPr>
      </w:pPr>
      <w:r>
        <w:rPr>
          <w:rFonts w:hint="eastAsia" w:ascii="宋体" w:hAnsi="宋体"/>
          <w:color w:val="auto"/>
        </w:rPr>
        <w:t>A</w:t>
      </w:r>
      <w:r>
        <w:rPr>
          <w:rFonts w:hint="eastAsia" w:asciiTheme="minorEastAsia" w:hAnsiTheme="minorEastAsia" w:eastAsiaTheme="minorEastAsia"/>
          <w:color w:val="auto"/>
        </w:rPr>
        <w:t>.</w:t>
      </w:r>
      <w:r>
        <w:rPr>
          <w:rFonts w:hint="eastAsia" w:ascii="宋体" w:hAnsi="宋体"/>
          <w:color w:val="auto"/>
        </w:rPr>
        <w:t xml:space="preserve">封君与封臣    </w:t>
      </w:r>
      <w:r>
        <w:rPr>
          <w:rFonts w:hint="eastAsia" w:ascii="宋体" w:hAnsi="宋体"/>
          <w:color w:val="auto"/>
        </w:rPr>
        <w:tab/>
      </w:r>
      <w:r>
        <w:rPr>
          <w:rFonts w:hint="eastAsia" w:ascii="宋体" w:hAnsi="宋体"/>
          <w:color w:val="auto"/>
        </w:rPr>
        <w:tab/>
      </w:r>
      <w:r>
        <w:rPr>
          <w:rFonts w:hint="eastAsia" w:ascii="宋体" w:hAnsi="宋体"/>
          <w:color w:val="auto"/>
        </w:rPr>
        <w:tab/>
      </w:r>
      <w:r>
        <w:rPr>
          <w:rFonts w:hint="eastAsia" w:ascii="宋体" w:hAnsi="宋体"/>
          <w:color w:val="auto"/>
        </w:rPr>
        <w:tab/>
      </w:r>
      <w:r>
        <w:rPr>
          <w:rFonts w:hint="eastAsia" w:ascii="宋体" w:hAnsi="宋体"/>
          <w:color w:val="auto"/>
        </w:rPr>
        <w:tab/>
      </w:r>
      <w:r>
        <w:rPr>
          <w:rFonts w:hint="eastAsia" w:ascii="宋体" w:hAnsi="宋体"/>
          <w:color w:val="auto"/>
        </w:rPr>
        <w:tab/>
      </w:r>
      <w:r>
        <w:rPr>
          <w:rFonts w:hint="eastAsia" w:ascii="宋体" w:hAnsi="宋体"/>
          <w:color w:val="auto"/>
        </w:rPr>
        <w:tab/>
      </w:r>
      <w:r>
        <w:rPr>
          <w:rFonts w:hint="eastAsia" w:ascii="宋体" w:hAnsi="宋体"/>
          <w:color w:val="auto"/>
        </w:rPr>
        <w:tab/>
      </w:r>
      <w:r>
        <w:rPr>
          <w:rFonts w:hint="eastAsia" w:ascii="宋体" w:hAnsi="宋体"/>
          <w:color w:val="auto"/>
        </w:rPr>
        <w:t>B</w:t>
      </w:r>
      <w:r>
        <w:rPr>
          <w:rFonts w:hint="eastAsia" w:asciiTheme="minorEastAsia" w:hAnsiTheme="minorEastAsia" w:eastAsiaTheme="minorEastAsia"/>
          <w:color w:val="auto"/>
        </w:rPr>
        <w:t>.</w:t>
      </w:r>
      <w:r>
        <w:rPr>
          <w:rFonts w:hint="eastAsia" w:ascii="宋体" w:hAnsi="宋体"/>
          <w:color w:val="auto"/>
        </w:rPr>
        <w:t xml:space="preserve">教会与大学     </w:t>
      </w:r>
    </w:p>
    <w:p>
      <w:pPr>
        <w:adjustRightInd w:val="0"/>
        <w:snapToGrid w:val="0"/>
        <w:spacing w:line="240" w:lineRule="auto"/>
        <w:ind w:firstLine="210" w:firstLineChars="100"/>
        <w:rPr>
          <w:rFonts w:ascii="宋体" w:hAnsi="宋体"/>
          <w:color w:val="auto"/>
        </w:rPr>
      </w:pPr>
      <w:r>
        <w:rPr>
          <w:rFonts w:hint="eastAsia" w:ascii="宋体" w:hAnsi="宋体"/>
          <w:color w:val="auto"/>
        </w:rPr>
        <w:t>C</w:t>
      </w:r>
      <w:r>
        <w:rPr>
          <w:rFonts w:hint="eastAsia" w:asciiTheme="minorEastAsia" w:hAnsiTheme="minorEastAsia" w:eastAsiaTheme="minorEastAsia"/>
          <w:color w:val="auto"/>
        </w:rPr>
        <w:t>.</w:t>
      </w:r>
      <w:r>
        <w:rPr>
          <w:rFonts w:hint="eastAsia" w:ascii="宋体" w:hAnsi="宋体"/>
          <w:color w:val="auto"/>
        </w:rPr>
        <w:t>庄园与法庭</w:t>
      </w:r>
      <w:r>
        <w:rPr>
          <w:rFonts w:hint="eastAsia" w:ascii="宋体" w:hAnsi="宋体"/>
          <w:color w:val="auto"/>
        </w:rPr>
        <w:tab/>
      </w:r>
      <w:r>
        <w:rPr>
          <w:rFonts w:hint="eastAsia" w:ascii="宋体" w:hAnsi="宋体"/>
          <w:color w:val="auto"/>
        </w:rPr>
        <w:tab/>
      </w:r>
      <w:r>
        <w:rPr>
          <w:rFonts w:hint="eastAsia" w:ascii="宋体" w:hAnsi="宋体"/>
          <w:color w:val="auto"/>
        </w:rPr>
        <w:t xml:space="preserve">    </w:t>
      </w:r>
      <w:r>
        <w:rPr>
          <w:rFonts w:hint="eastAsia" w:ascii="宋体" w:hAnsi="宋体"/>
          <w:color w:val="auto"/>
        </w:rPr>
        <w:tab/>
      </w:r>
      <w:r>
        <w:rPr>
          <w:rFonts w:hint="eastAsia" w:ascii="宋体" w:hAnsi="宋体"/>
          <w:color w:val="auto"/>
        </w:rPr>
        <w:tab/>
      </w:r>
      <w:r>
        <w:rPr>
          <w:rFonts w:hint="eastAsia" w:ascii="宋体" w:hAnsi="宋体"/>
          <w:color w:val="auto"/>
        </w:rPr>
        <w:tab/>
      </w:r>
      <w:r>
        <w:rPr>
          <w:rFonts w:hint="eastAsia" w:ascii="宋体" w:hAnsi="宋体"/>
          <w:color w:val="auto"/>
        </w:rPr>
        <w:tab/>
      </w:r>
      <w:r>
        <w:rPr>
          <w:rFonts w:hint="eastAsia" w:ascii="宋体" w:hAnsi="宋体"/>
          <w:color w:val="auto"/>
        </w:rPr>
        <w:tab/>
      </w:r>
      <w:r>
        <w:rPr>
          <w:rFonts w:hint="eastAsia" w:ascii="宋体" w:hAnsi="宋体"/>
          <w:color w:val="auto"/>
        </w:rPr>
        <w:tab/>
      </w:r>
      <w:r>
        <w:rPr>
          <w:rFonts w:hint="eastAsia" w:ascii="宋体" w:hAnsi="宋体"/>
          <w:color w:val="auto"/>
        </w:rPr>
        <w:t>D</w:t>
      </w:r>
      <w:r>
        <w:rPr>
          <w:rFonts w:hint="eastAsia" w:asciiTheme="minorEastAsia" w:hAnsiTheme="minorEastAsia" w:eastAsiaTheme="minorEastAsia"/>
          <w:color w:val="auto"/>
        </w:rPr>
        <w:t>.</w:t>
      </w:r>
      <w:r>
        <w:rPr>
          <w:rFonts w:hint="eastAsia" w:ascii="宋体" w:hAnsi="宋体"/>
          <w:color w:val="auto"/>
        </w:rPr>
        <w:t>富农与市民</w:t>
      </w:r>
    </w:p>
    <w:p>
      <w:pPr>
        <w:adjustRightInd w:val="0"/>
        <w:snapToGrid w:val="0"/>
        <w:spacing w:line="240" w:lineRule="auto"/>
        <w:ind w:left="210" w:hanging="210" w:hangingChars="100"/>
        <w:rPr>
          <w:rFonts w:hint="eastAsia" w:asciiTheme="minorEastAsia" w:hAnsiTheme="minorEastAsia" w:eastAsiaTheme="minorEastAsia"/>
          <w:color w:val="auto"/>
        </w:rPr>
      </w:pPr>
      <w:r>
        <w:rPr>
          <w:rFonts w:hint="eastAsia" w:asciiTheme="minorEastAsia" w:hAnsiTheme="minorEastAsia" w:eastAsiaTheme="minorEastAsia"/>
          <w:color w:val="auto"/>
        </w:rPr>
        <w:t>8.“除盐、铁和贵族需要的奢侈品之外，庄园可以生产本身所需要的一切产品……庄园中的每一个农户，也以家庭手工业与农业相结合，生产着自己所需用的布匹等日用品，很少需要对外交换。”材料表明中世纪的</w:t>
      </w:r>
      <w:r>
        <w:rPr>
          <w:rFonts w:hint="eastAsia" w:cs="宋体" w:asciiTheme="minorEastAsia" w:hAnsiTheme="minorEastAsia" w:eastAsiaTheme="minorEastAsia"/>
          <w:color w:val="auto"/>
        </w:rPr>
        <w:t>庄园</w:t>
      </w:r>
    </w:p>
    <w:p>
      <w:pPr>
        <w:adjustRightInd w:val="0"/>
        <w:snapToGrid w:val="0"/>
        <w:spacing w:line="240" w:lineRule="auto"/>
        <w:ind w:firstLine="210" w:firstLineChars="100"/>
        <w:rPr>
          <w:rFonts w:cs="宋体" w:asciiTheme="minorEastAsia" w:hAnsiTheme="minorEastAsia" w:eastAsiaTheme="minorEastAsia"/>
          <w:color w:val="auto"/>
        </w:rPr>
      </w:pPr>
      <w:r>
        <w:rPr>
          <w:rFonts w:hint="eastAsia" w:asciiTheme="minorEastAsia" w:hAnsiTheme="minorEastAsia" w:eastAsiaTheme="minorEastAsia"/>
          <w:color w:val="auto"/>
        </w:rPr>
        <w:t>A.</w:t>
      </w:r>
      <w:r>
        <w:rPr>
          <w:rFonts w:hint="eastAsia" w:cs="宋体" w:asciiTheme="minorEastAsia" w:hAnsiTheme="minorEastAsia" w:eastAsiaTheme="minorEastAsia"/>
          <w:color w:val="auto"/>
        </w:rPr>
        <w:t>雇佣农业</w:t>
      </w:r>
      <w:r>
        <w:rPr>
          <w:rFonts w:cs="宋体" w:asciiTheme="minorEastAsia" w:hAnsiTheme="minorEastAsia" w:eastAsiaTheme="minorEastAsia"/>
          <w:color w:val="auto"/>
        </w:rPr>
        <w:t>工人</w:t>
      </w:r>
      <w:r>
        <w:rPr>
          <w:rFonts w:hint="eastAsia" w:cs="宋体" w:asciiTheme="minorEastAsia" w:hAnsiTheme="minorEastAsia" w:eastAsiaTheme="minorEastAsia"/>
          <w:color w:val="auto"/>
        </w:rPr>
        <w:t>劳动</w:t>
      </w:r>
      <w:r>
        <w:rPr>
          <w:rFonts w:hint="eastAsia" w:cs="宋体" w:asciiTheme="minorEastAsia" w:hAnsiTheme="minorEastAsia" w:eastAsiaTheme="minorEastAsia"/>
          <w:color w:val="auto"/>
        </w:rPr>
        <w:tab/>
      </w:r>
      <w:r>
        <w:rPr>
          <w:rFonts w:cs="宋体" w:asciiTheme="minorEastAsia" w:hAnsiTheme="minorEastAsia" w:eastAsiaTheme="minorEastAsia"/>
          <w:color w:val="auto"/>
        </w:rPr>
        <w:tab/>
      </w:r>
      <w:r>
        <w:rPr>
          <w:rFonts w:cs="宋体" w:asciiTheme="minorEastAsia" w:hAnsiTheme="minorEastAsia" w:eastAsiaTheme="minorEastAsia"/>
          <w:color w:val="auto"/>
        </w:rPr>
        <w:tab/>
      </w:r>
      <w:r>
        <w:rPr>
          <w:rFonts w:cs="宋体" w:asciiTheme="minorEastAsia" w:hAnsiTheme="minorEastAsia" w:eastAsiaTheme="minorEastAsia"/>
          <w:color w:val="auto"/>
        </w:rPr>
        <w:tab/>
      </w:r>
      <w:r>
        <w:rPr>
          <w:rFonts w:hint="eastAsia" w:cs="宋体" w:asciiTheme="minorEastAsia" w:hAnsiTheme="minorEastAsia" w:eastAsiaTheme="minorEastAsia"/>
          <w:color w:val="auto"/>
        </w:rPr>
        <w:tab/>
      </w:r>
      <w:r>
        <w:rPr>
          <w:rFonts w:cs="宋体" w:asciiTheme="minorEastAsia" w:hAnsiTheme="minorEastAsia" w:eastAsiaTheme="minorEastAsia"/>
          <w:color w:val="auto"/>
        </w:rPr>
        <w:tab/>
      </w:r>
      <w:r>
        <w:rPr>
          <w:rFonts w:cs="宋体" w:asciiTheme="minorEastAsia" w:hAnsiTheme="minorEastAsia" w:eastAsiaTheme="minorEastAsia"/>
          <w:color w:val="auto"/>
        </w:rPr>
        <w:tab/>
      </w:r>
      <w:r>
        <w:rPr>
          <w:rFonts w:hint="eastAsia" w:asciiTheme="minorEastAsia" w:hAnsiTheme="minorEastAsia" w:eastAsiaTheme="minorEastAsia"/>
          <w:color w:val="auto"/>
        </w:rPr>
        <w:t>B.</w:t>
      </w:r>
      <w:r>
        <w:rPr>
          <w:rFonts w:hint="eastAsia" w:cs="宋体" w:asciiTheme="minorEastAsia" w:hAnsiTheme="minorEastAsia" w:eastAsiaTheme="minorEastAsia"/>
          <w:color w:val="auto"/>
        </w:rPr>
        <w:t>生产方式具有资本主义性质</w:t>
      </w:r>
      <w:r>
        <w:rPr>
          <w:rFonts w:cs="宋体" w:asciiTheme="minorEastAsia" w:hAnsiTheme="minorEastAsia" w:eastAsiaTheme="minorEastAsia"/>
          <w:color w:val="auto"/>
        </w:rPr>
        <w:t xml:space="preserve"> </w:t>
      </w:r>
    </w:p>
    <w:p>
      <w:pPr>
        <w:adjustRightInd w:val="0"/>
        <w:snapToGrid w:val="0"/>
        <w:spacing w:line="240" w:lineRule="auto"/>
        <w:ind w:firstLine="210" w:firstLineChars="100"/>
        <w:rPr>
          <w:rFonts w:cs="宋体" w:asciiTheme="minorEastAsia" w:hAnsiTheme="minorEastAsia" w:eastAsiaTheme="minorEastAsia"/>
          <w:color w:val="auto"/>
        </w:rPr>
      </w:pPr>
      <w:r>
        <w:rPr>
          <w:rFonts w:asciiTheme="minorEastAsia" w:hAnsiTheme="minorEastAsia" w:eastAsiaTheme="minorEastAsia"/>
          <w:color w:val="auto"/>
        </w:rPr>
        <w:t>C</w:t>
      </w:r>
      <w:r>
        <w:rPr>
          <w:rFonts w:hint="eastAsia" w:asciiTheme="minorEastAsia" w:hAnsiTheme="minorEastAsia" w:eastAsiaTheme="minorEastAsia"/>
          <w:color w:val="auto"/>
        </w:rPr>
        <w:t>.</w:t>
      </w:r>
      <w:r>
        <w:rPr>
          <w:rFonts w:hint="eastAsia" w:cs="宋体" w:asciiTheme="minorEastAsia" w:hAnsiTheme="minorEastAsia" w:eastAsiaTheme="minorEastAsia"/>
          <w:color w:val="auto"/>
        </w:rPr>
        <w:t>农副产品</w:t>
      </w:r>
      <w:r>
        <w:rPr>
          <w:rFonts w:cs="宋体" w:asciiTheme="minorEastAsia" w:hAnsiTheme="minorEastAsia" w:eastAsiaTheme="minorEastAsia"/>
          <w:color w:val="auto"/>
        </w:rPr>
        <w:t>推向</w:t>
      </w:r>
      <w:r>
        <w:rPr>
          <w:rFonts w:hint="eastAsia" w:cs="宋体" w:asciiTheme="minorEastAsia" w:hAnsiTheme="minorEastAsia" w:eastAsiaTheme="minorEastAsia"/>
          <w:color w:val="auto"/>
        </w:rPr>
        <w:t>市场</w:t>
      </w:r>
      <w:r>
        <w:rPr>
          <w:rFonts w:cs="宋体" w:asciiTheme="minorEastAsia" w:hAnsiTheme="minorEastAsia" w:eastAsiaTheme="minorEastAsia"/>
          <w:color w:val="auto"/>
        </w:rPr>
        <w:tab/>
      </w:r>
      <w:r>
        <w:rPr>
          <w:rFonts w:cs="宋体" w:asciiTheme="minorEastAsia" w:hAnsiTheme="minorEastAsia" w:eastAsiaTheme="minorEastAsia"/>
          <w:color w:val="auto"/>
        </w:rPr>
        <w:tab/>
      </w:r>
      <w:r>
        <w:rPr>
          <w:rFonts w:cs="宋体" w:asciiTheme="minorEastAsia" w:hAnsiTheme="minorEastAsia" w:eastAsiaTheme="minorEastAsia"/>
          <w:color w:val="auto"/>
        </w:rPr>
        <w:tab/>
      </w:r>
      <w:r>
        <w:rPr>
          <w:rFonts w:cs="宋体" w:asciiTheme="minorEastAsia" w:hAnsiTheme="minorEastAsia" w:eastAsiaTheme="minorEastAsia"/>
          <w:color w:val="auto"/>
        </w:rPr>
        <w:tab/>
      </w:r>
      <w:r>
        <w:rPr>
          <w:rFonts w:cs="宋体" w:asciiTheme="minorEastAsia" w:hAnsiTheme="minorEastAsia" w:eastAsiaTheme="minorEastAsia"/>
          <w:color w:val="auto"/>
        </w:rPr>
        <w:tab/>
      </w:r>
      <w:r>
        <w:rPr>
          <w:rFonts w:cs="宋体" w:asciiTheme="minorEastAsia" w:hAnsiTheme="minorEastAsia" w:eastAsiaTheme="minorEastAsia"/>
          <w:color w:val="auto"/>
        </w:rPr>
        <w:tab/>
      </w:r>
      <w:r>
        <w:rPr>
          <w:rFonts w:cs="宋体" w:asciiTheme="minorEastAsia" w:hAnsiTheme="minorEastAsia" w:eastAsiaTheme="minorEastAsia"/>
          <w:color w:val="auto"/>
        </w:rPr>
        <w:tab/>
      </w:r>
      <w:r>
        <w:rPr>
          <w:rFonts w:hint="eastAsia" w:cs="宋体" w:asciiTheme="minorEastAsia" w:hAnsiTheme="minorEastAsia" w:eastAsiaTheme="minorEastAsia"/>
          <w:color w:val="auto"/>
        </w:rPr>
        <w:t>D.</w:t>
      </w:r>
      <w:r>
        <w:rPr>
          <w:rFonts w:hint="eastAsia" w:asciiTheme="minorEastAsia" w:hAnsiTheme="minorEastAsia" w:eastAsiaTheme="minorEastAsia"/>
          <w:color w:val="auto"/>
        </w:rPr>
        <w:t>是</w:t>
      </w:r>
      <w:r>
        <w:rPr>
          <w:rFonts w:asciiTheme="minorEastAsia" w:hAnsiTheme="minorEastAsia" w:eastAsiaTheme="minorEastAsia"/>
          <w:color w:val="auto"/>
        </w:rPr>
        <w:t>一个自给自足</w:t>
      </w:r>
      <w:r>
        <w:rPr>
          <w:rFonts w:hint="eastAsia" w:asciiTheme="minorEastAsia" w:hAnsiTheme="minorEastAsia" w:eastAsiaTheme="minorEastAsia"/>
          <w:color w:val="auto"/>
        </w:rPr>
        <w:t>的经济</w:t>
      </w:r>
      <w:r>
        <w:rPr>
          <w:rFonts w:asciiTheme="minorEastAsia" w:hAnsiTheme="minorEastAsia" w:eastAsiaTheme="minorEastAsia"/>
          <w:color w:val="auto"/>
        </w:rPr>
        <w:t>单位</w:t>
      </w:r>
    </w:p>
    <w:p>
      <w:pPr>
        <w:shd w:val="clear" w:color="auto" w:fill="FFFFFF"/>
        <w:adjustRightInd w:val="0"/>
        <w:snapToGrid w:val="0"/>
        <w:spacing w:line="240" w:lineRule="auto"/>
        <w:ind w:left="210" w:hanging="210" w:hangingChars="100"/>
        <w:rPr>
          <w:rFonts w:cs="Courier New" w:asciiTheme="minorEastAsia" w:hAnsiTheme="minorEastAsia" w:eastAsiaTheme="minorEastAsia"/>
          <w:color w:val="auto"/>
        </w:rPr>
      </w:pPr>
      <w:r>
        <w:rPr>
          <w:rFonts w:asciiTheme="minorEastAsia" w:hAnsiTheme="minorEastAsia" w:eastAsiaTheme="minorEastAsia"/>
          <w:color w:val="auto"/>
        </w:rPr>
        <w:t>9</w:t>
      </w:r>
      <w:r>
        <w:rPr>
          <w:rFonts w:hint="eastAsia" w:asciiTheme="minorEastAsia" w:hAnsiTheme="minorEastAsia" w:eastAsiaTheme="minorEastAsia"/>
          <w:color w:val="auto"/>
        </w:rPr>
        <w:t>.</w:t>
      </w:r>
      <w:r>
        <w:rPr>
          <w:rFonts w:hint="eastAsia" w:cs="Courier New" w:asciiTheme="minorEastAsia" w:hAnsiTheme="minorEastAsia" w:eastAsiaTheme="minorEastAsia"/>
          <w:color w:val="auto"/>
        </w:rPr>
        <w:t>13</w:t>
      </w:r>
      <w:r>
        <w:rPr>
          <w:rFonts w:cs="Courier New" w:asciiTheme="minorEastAsia" w:hAnsiTheme="minorEastAsia" w:eastAsiaTheme="minorEastAsia"/>
          <w:color w:val="auto"/>
        </w:rPr>
        <w:t>至</w:t>
      </w:r>
      <w:r>
        <w:rPr>
          <w:rFonts w:hint="eastAsia" w:cs="Courier New" w:asciiTheme="minorEastAsia" w:hAnsiTheme="minorEastAsia" w:eastAsiaTheme="minorEastAsia"/>
          <w:color w:val="auto"/>
        </w:rPr>
        <w:t>16</w:t>
      </w:r>
      <w:r>
        <w:rPr>
          <w:rFonts w:cs="Courier New" w:asciiTheme="minorEastAsia" w:hAnsiTheme="minorEastAsia" w:eastAsiaTheme="minorEastAsia"/>
          <w:color w:val="auto"/>
        </w:rPr>
        <w:t>世纪，曾在巴黎大学执教和攻读的</w:t>
      </w:r>
      <w:r>
        <w:rPr>
          <w:rFonts w:hint="eastAsia" w:cs="Courier New" w:asciiTheme="minorEastAsia" w:hAnsiTheme="minorEastAsia" w:eastAsiaTheme="minorEastAsia"/>
          <w:color w:val="auto"/>
        </w:rPr>
        <w:t>知名外国学者</w:t>
      </w:r>
      <w:r>
        <w:rPr>
          <w:rFonts w:cs="Courier New" w:asciiTheme="minorEastAsia" w:hAnsiTheme="minorEastAsia" w:eastAsiaTheme="minorEastAsia"/>
          <w:color w:val="auto"/>
        </w:rPr>
        <w:t>中，有相当一部分来自法国之外的欧亚国家。不仅如此，在校长的名单里，也出现不少外国人。这反映出巴黎大学</w:t>
      </w:r>
    </w:p>
    <w:p>
      <w:pPr>
        <w:adjustRightInd w:val="0"/>
        <w:snapToGrid w:val="0"/>
        <w:spacing w:line="240" w:lineRule="auto"/>
        <w:ind w:firstLine="210" w:firstLineChars="100"/>
        <w:rPr>
          <w:rFonts w:cs="Courier New" w:asciiTheme="minorEastAsia" w:hAnsiTheme="minorEastAsia" w:eastAsiaTheme="minorEastAsia"/>
          <w:color w:val="auto"/>
        </w:rPr>
      </w:pPr>
      <w:r>
        <w:rPr>
          <w:rFonts w:hint="eastAsia" w:asciiTheme="minorEastAsia" w:hAnsiTheme="minorEastAsia" w:eastAsiaTheme="minorEastAsia"/>
          <w:color w:val="auto"/>
        </w:rPr>
        <w:t>A.</w:t>
      </w:r>
      <w:r>
        <w:rPr>
          <w:rFonts w:cs="Courier New" w:asciiTheme="minorEastAsia" w:hAnsiTheme="minorEastAsia" w:eastAsiaTheme="minorEastAsia"/>
          <w:color w:val="auto"/>
        </w:rPr>
        <w:t>人才培养的实用性</w:t>
      </w:r>
      <w:r>
        <w:rPr>
          <w:rFonts w:cs="Courier New" w:asciiTheme="minorEastAsia" w:hAnsiTheme="minorEastAsia" w:eastAsiaTheme="minorEastAsia"/>
          <w:color w:val="auto"/>
        </w:rPr>
        <w:tab/>
      </w:r>
      <w:r>
        <w:rPr>
          <w:rFonts w:cs="Courier New" w:asciiTheme="minorEastAsia" w:hAnsiTheme="minorEastAsia" w:eastAsiaTheme="minorEastAsia"/>
          <w:color w:val="auto"/>
        </w:rPr>
        <w:tab/>
      </w:r>
      <w:r>
        <w:rPr>
          <w:rFonts w:cs="Courier New" w:asciiTheme="minorEastAsia" w:hAnsiTheme="minorEastAsia" w:eastAsiaTheme="minorEastAsia"/>
          <w:color w:val="auto"/>
        </w:rPr>
        <w:tab/>
      </w:r>
      <w:r>
        <w:rPr>
          <w:rFonts w:hint="eastAsia" w:cs="Courier New" w:asciiTheme="minorEastAsia" w:hAnsiTheme="minorEastAsia" w:eastAsiaTheme="minorEastAsia"/>
          <w:color w:val="auto"/>
        </w:rPr>
        <w:tab/>
      </w:r>
      <w:r>
        <w:rPr>
          <w:rFonts w:hint="eastAsia" w:cs="Courier New" w:asciiTheme="minorEastAsia" w:hAnsiTheme="minorEastAsia" w:eastAsiaTheme="minorEastAsia"/>
          <w:color w:val="auto"/>
        </w:rPr>
        <w:t xml:space="preserve">            </w:t>
      </w:r>
      <w:r>
        <w:rPr>
          <w:rFonts w:hint="eastAsia" w:asciiTheme="minorEastAsia" w:hAnsiTheme="minorEastAsia" w:eastAsiaTheme="minorEastAsia"/>
          <w:color w:val="auto"/>
        </w:rPr>
        <w:t>B.</w:t>
      </w:r>
      <w:r>
        <w:rPr>
          <w:rFonts w:cs="Courier New" w:asciiTheme="minorEastAsia" w:hAnsiTheme="minorEastAsia" w:eastAsiaTheme="minorEastAsia"/>
          <w:color w:val="auto"/>
        </w:rPr>
        <w:t>学校发展的自主性</w:t>
      </w:r>
    </w:p>
    <w:p>
      <w:pPr>
        <w:tabs>
          <w:tab w:val="left" w:pos="284"/>
        </w:tabs>
        <w:adjustRightInd w:val="0"/>
        <w:snapToGrid w:val="0"/>
        <w:spacing w:line="240" w:lineRule="auto"/>
        <w:ind w:firstLine="210" w:firstLineChars="100"/>
        <w:rPr>
          <w:rFonts w:cs="宋体" w:asciiTheme="minorEastAsia" w:hAnsiTheme="minorEastAsia" w:eastAsiaTheme="minorEastAsia"/>
          <w:color w:val="auto"/>
        </w:rPr>
      </w:pPr>
      <w:r>
        <w:rPr>
          <w:rFonts w:hint="eastAsia" w:asciiTheme="minorEastAsia" w:hAnsiTheme="minorEastAsia" w:eastAsiaTheme="minorEastAsia"/>
          <w:color w:val="auto"/>
        </w:rPr>
        <w:t>C.</w:t>
      </w:r>
      <w:r>
        <w:rPr>
          <w:rFonts w:cs="Courier New" w:asciiTheme="minorEastAsia" w:hAnsiTheme="minorEastAsia" w:eastAsiaTheme="minorEastAsia"/>
          <w:color w:val="auto"/>
        </w:rPr>
        <w:t>师生来源的国际性</w:t>
      </w:r>
      <w:r>
        <w:rPr>
          <w:rFonts w:cs="Courier New" w:asciiTheme="minorEastAsia" w:hAnsiTheme="minorEastAsia" w:eastAsiaTheme="minorEastAsia"/>
          <w:color w:val="auto"/>
        </w:rPr>
        <w:tab/>
      </w:r>
      <w:r>
        <w:rPr>
          <w:rFonts w:cs="Courier New" w:asciiTheme="minorEastAsia" w:hAnsiTheme="minorEastAsia" w:eastAsiaTheme="minorEastAsia"/>
          <w:color w:val="auto"/>
        </w:rPr>
        <w:tab/>
      </w:r>
      <w:r>
        <w:rPr>
          <w:rFonts w:cs="Courier New" w:asciiTheme="minorEastAsia" w:hAnsiTheme="minorEastAsia" w:eastAsiaTheme="minorEastAsia"/>
          <w:color w:val="auto"/>
        </w:rPr>
        <w:tab/>
      </w:r>
      <w:r>
        <w:rPr>
          <w:rFonts w:hint="eastAsia" w:cs="Courier New" w:asciiTheme="minorEastAsia" w:hAnsiTheme="minorEastAsia" w:eastAsiaTheme="minorEastAsia"/>
          <w:color w:val="auto"/>
        </w:rPr>
        <w:tab/>
      </w:r>
      <w:r>
        <w:rPr>
          <w:rFonts w:hint="eastAsia" w:cs="Courier New" w:asciiTheme="minorEastAsia" w:hAnsiTheme="minorEastAsia" w:eastAsiaTheme="minorEastAsia"/>
          <w:color w:val="auto"/>
        </w:rPr>
        <w:t xml:space="preserve">            </w:t>
      </w:r>
      <w:r>
        <w:rPr>
          <w:rFonts w:hint="eastAsia" w:asciiTheme="minorEastAsia" w:hAnsiTheme="minorEastAsia" w:eastAsiaTheme="minorEastAsia"/>
          <w:color w:val="auto"/>
        </w:rPr>
        <w:t>D.课程开设的科学性</w:t>
      </w:r>
    </w:p>
    <w:p>
      <w:pPr>
        <w:adjustRightInd w:val="0"/>
        <w:snapToGrid w:val="0"/>
        <w:spacing w:line="240" w:lineRule="auto"/>
        <w:ind w:left="210" w:hanging="210" w:hangingChars="100"/>
        <w:jc w:val="left"/>
        <w:rPr>
          <w:rFonts w:cs="Arial" w:asciiTheme="minorEastAsia" w:hAnsiTheme="minorEastAsia" w:eastAsiaTheme="minorEastAsia"/>
          <w:color w:val="auto"/>
          <w:shd w:val="clear" w:color="auto" w:fill="FFFFFF"/>
        </w:rPr>
      </w:pPr>
      <w:r>
        <w:rPr>
          <w:rFonts w:hint="eastAsia" w:cs="Arial" w:asciiTheme="minorEastAsia" w:hAnsiTheme="minorEastAsia" w:eastAsiaTheme="minorEastAsia"/>
          <w:color w:val="auto"/>
          <w:shd w:val="clear" w:color="auto" w:fill="FFFFFF"/>
        </w:rPr>
        <w:t>10.</w:t>
      </w:r>
      <w:r>
        <w:rPr>
          <w:rFonts w:cs="Arial" w:asciiTheme="minorEastAsia" w:hAnsiTheme="minorEastAsia" w:eastAsiaTheme="minorEastAsia"/>
          <w:color w:val="auto"/>
          <w:shd w:val="clear" w:color="auto" w:fill="FFFFFF"/>
        </w:rPr>
        <w:t>中世纪欧洲大陆及海上盗匪横行，社会秩序不宁，经商要冒很大风险，商旅常遭盗匪抢劫或封建领主截留，商人有必要联合起来相互支援</w:t>
      </w:r>
      <w:r>
        <w:rPr>
          <w:rFonts w:hint="eastAsia" w:cs="Arial" w:asciiTheme="minorEastAsia" w:hAnsiTheme="minorEastAsia" w:eastAsiaTheme="minorEastAsia"/>
          <w:color w:val="auto"/>
          <w:shd w:val="clear" w:color="auto" w:fill="FFFFFF"/>
        </w:rPr>
        <w:t>，</w:t>
      </w:r>
      <w:r>
        <w:rPr>
          <w:rFonts w:cs="Arial" w:asciiTheme="minorEastAsia" w:hAnsiTheme="minorEastAsia" w:eastAsiaTheme="minorEastAsia"/>
          <w:color w:val="auto"/>
          <w:shd w:val="clear" w:color="auto" w:fill="FFFFFF"/>
        </w:rPr>
        <w:t>为此</w:t>
      </w:r>
      <w:r>
        <w:rPr>
          <w:rFonts w:hint="eastAsia" w:cs="Arial" w:asciiTheme="minorEastAsia" w:hAnsiTheme="minorEastAsia" w:eastAsiaTheme="minorEastAsia"/>
          <w:color w:val="auto"/>
          <w:shd w:val="clear" w:color="auto" w:fill="FFFFFF"/>
          <w:lang w:eastAsia="zh-CN"/>
        </w:rPr>
        <w:t>它们</w:t>
      </w:r>
      <w:r>
        <w:rPr>
          <w:rFonts w:cs="Arial" w:asciiTheme="minorEastAsia" w:hAnsiTheme="minorEastAsia" w:eastAsiaTheme="minorEastAsia"/>
          <w:color w:val="auto"/>
          <w:shd w:val="clear" w:color="auto" w:fill="FFFFFF"/>
        </w:rPr>
        <w:t>成</w:t>
      </w:r>
      <w:r>
        <w:rPr>
          <w:rFonts w:hint="eastAsia" w:cs="Arial" w:asciiTheme="minorEastAsia" w:hAnsiTheme="minorEastAsia" w:eastAsiaTheme="minorEastAsia"/>
          <w:color w:val="auto"/>
          <w:shd w:val="clear" w:color="auto" w:fill="FFFFFF"/>
        </w:rPr>
        <w:t>立</w:t>
      </w:r>
      <w:r>
        <w:rPr>
          <w:rFonts w:cs="Arial" w:asciiTheme="minorEastAsia" w:hAnsiTheme="minorEastAsia" w:eastAsiaTheme="minorEastAsia"/>
          <w:color w:val="auto"/>
          <w:shd w:val="clear" w:color="auto" w:fill="FFFFFF"/>
        </w:rPr>
        <w:t>了</w:t>
      </w:r>
    </w:p>
    <w:p>
      <w:pPr>
        <w:adjustRightInd w:val="0"/>
        <w:snapToGrid w:val="0"/>
        <w:spacing w:line="240" w:lineRule="auto"/>
        <w:ind w:firstLine="210" w:firstLineChars="100"/>
        <w:jc w:val="left"/>
        <w:rPr>
          <w:rFonts w:cs="Arial" w:asciiTheme="minorEastAsia" w:hAnsiTheme="minorEastAsia" w:eastAsiaTheme="minorEastAsia"/>
          <w:color w:val="auto"/>
          <w:shd w:val="clear" w:color="auto" w:fill="FFFFFF"/>
        </w:rPr>
      </w:pPr>
      <w:r>
        <w:rPr>
          <w:rFonts w:cs="Arial" w:asciiTheme="minorEastAsia" w:hAnsiTheme="minorEastAsia" w:eastAsiaTheme="minorEastAsia"/>
          <w:color w:val="auto"/>
          <w:shd w:val="clear" w:color="auto" w:fill="FFFFFF"/>
        </w:rPr>
        <w:t>A.</w:t>
      </w:r>
      <w:r>
        <w:rPr>
          <w:rFonts w:hint="eastAsia" w:cs="Arial" w:asciiTheme="minorEastAsia" w:hAnsiTheme="minorEastAsia" w:eastAsiaTheme="minorEastAsia"/>
          <w:color w:val="auto"/>
          <w:shd w:val="clear" w:color="auto" w:fill="FFFFFF"/>
        </w:rPr>
        <w:t xml:space="preserve">城市联盟  </w:t>
      </w:r>
      <w:r>
        <w:rPr>
          <w:rFonts w:cs="Arial" w:asciiTheme="minorEastAsia" w:hAnsiTheme="minorEastAsia" w:eastAsiaTheme="minorEastAsia"/>
          <w:color w:val="auto"/>
          <w:shd w:val="clear" w:color="auto" w:fill="FFFFFF"/>
        </w:rPr>
        <w:tab/>
      </w:r>
      <w:r>
        <w:rPr>
          <w:rFonts w:cs="Arial" w:asciiTheme="minorEastAsia" w:hAnsiTheme="minorEastAsia" w:eastAsiaTheme="minorEastAsia"/>
          <w:color w:val="auto"/>
          <w:shd w:val="clear" w:color="auto" w:fill="FFFFFF"/>
        </w:rPr>
        <w:tab/>
      </w:r>
      <w:r>
        <w:rPr>
          <w:rFonts w:cs="Arial" w:asciiTheme="minorEastAsia" w:hAnsiTheme="minorEastAsia" w:eastAsiaTheme="minorEastAsia"/>
          <w:color w:val="auto"/>
          <w:shd w:val="clear" w:color="auto" w:fill="FFFFFF"/>
        </w:rPr>
        <w:tab/>
      </w:r>
      <w:r>
        <w:rPr>
          <w:rFonts w:cs="Arial" w:asciiTheme="minorEastAsia" w:hAnsiTheme="minorEastAsia" w:eastAsiaTheme="minorEastAsia"/>
          <w:color w:val="auto"/>
          <w:shd w:val="clear" w:color="auto" w:fill="FFFFFF"/>
        </w:rPr>
        <w:tab/>
      </w:r>
      <w:r>
        <w:rPr>
          <w:rFonts w:cs="Arial" w:asciiTheme="minorEastAsia" w:hAnsiTheme="minorEastAsia" w:eastAsiaTheme="minorEastAsia"/>
          <w:color w:val="auto"/>
          <w:shd w:val="clear" w:color="auto" w:fill="FFFFFF"/>
        </w:rPr>
        <w:tab/>
      </w:r>
      <w:r>
        <w:rPr>
          <w:rFonts w:cs="Arial" w:asciiTheme="minorEastAsia" w:hAnsiTheme="minorEastAsia" w:eastAsiaTheme="minorEastAsia"/>
          <w:color w:val="auto"/>
          <w:shd w:val="clear" w:color="auto" w:fill="FFFFFF"/>
        </w:rPr>
        <w:tab/>
      </w:r>
      <w:r>
        <w:rPr>
          <w:rFonts w:cs="Arial" w:asciiTheme="minorEastAsia" w:hAnsiTheme="minorEastAsia" w:eastAsiaTheme="minorEastAsia"/>
          <w:color w:val="auto"/>
          <w:shd w:val="clear" w:color="auto" w:fill="FFFFFF"/>
        </w:rPr>
        <w:tab/>
      </w:r>
      <w:r>
        <w:rPr>
          <w:rFonts w:cs="Arial" w:asciiTheme="minorEastAsia" w:hAnsiTheme="minorEastAsia" w:eastAsiaTheme="minorEastAsia"/>
          <w:color w:val="auto"/>
          <w:shd w:val="clear" w:color="auto" w:fill="FFFFFF"/>
        </w:rPr>
        <w:tab/>
      </w:r>
      <w:r>
        <w:rPr>
          <w:rFonts w:hint="eastAsia" w:cs="Arial" w:asciiTheme="minorEastAsia" w:hAnsiTheme="minorEastAsia" w:eastAsiaTheme="minorEastAsia"/>
          <w:color w:val="auto"/>
          <w:shd w:val="clear" w:color="auto" w:fill="FFFFFF"/>
        </w:rPr>
        <w:tab/>
      </w:r>
      <w:r>
        <w:rPr>
          <w:rFonts w:hint="eastAsia" w:asciiTheme="minorEastAsia" w:hAnsiTheme="minorEastAsia" w:eastAsiaTheme="minorEastAsia"/>
          <w:color w:val="auto"/>
        </w:rPr>
        <w:t>B.</w:t>
      </w:r>
      <w:r>
        <w:rPr>
          <w:rFonts w:hint="eastAsia" w:cs="Arial" w:asciiTheme="minorEastAsia" w:hAnsiTheme="minorEastAsia" w:eastAsiaTheme="minorEastAsia"/>
          <w:color w:val="auto"/>
          <w:shd w:val="clear" w:color="auto" w:fill="FFFFFF"/>
        </w:rPr>
        <w:t>行会</w:t>
      </w:r>
    </w:p>
    <w:p>
      <w:pPr>
        <w:adjustRightInd w:val="0"/>
        <w:snapToGrid w:val="0"/>
        <w:spacing w:line="240" w:lineRule="auto"/>
        <w:ind w:firstLine="210" w:firstLineChars="100"/>
        <w:jc w:val="left"/>
        <w:rPr>
          <w:rFonts w:cs="宋体" w:asciiTheme="minorEastAsia" w:hAnsiTheme="minorEastAsia" w:eastAsiaTheme="minorEastAsia"/>
          <w:color w:val="auto"/>
          <w:kern w:val="0"/>
        </w:rPr>
      </w:pPr>
      <w:r>
        <w:rPr>
          <w:rFonts w:hint="eastAsia" w:asciiTheme="minorEastAsia" w:hAnsiTheme="minorEastAsia" w:eastAsiaTheme="minorEastAsia"/>
          <w:color w:val="auto"/>
        </w:rPr>
        <w:t>C.</w:t>
      </w:r>
      <w:r>
        <w:rPr>
          <w:rFonts w:hint="eastAsia" w:cs="Arial" w:asciiTheme="minorEastAsia" w:hAnsiTheme="minorEastAsia" w:eastAsiaTheme="minorEastAsia"/>
          <w:color w:val="auto"/>
          <w:shd w:val="clear" w:color="auto" w:fill="FFFFFF"/>
        </w:rPr>
        <w:t xml:space="preserve">基督教会  </w:t>
      </w:r>
      <w:r>
        <w:rPr>
          <w:rFonts w:cs="Arial" w:asciiTheme="minorEastAsia" w:hAnsiTheme="minorEastAsia" w:eastAsiaTheme="minorEastAsia"/>
          <w:color w:val="auto"/>
          <w:shd w:val="clear" w:color="auto" w:fill="FFFFFF"/>
        </w:rPr>
        <w:tab/>
      </w:r>
      <w:r>
        <w:rPr>
          <w:rFonts w:cs="Arial" w:asciiTheme="minorEastAsia" w:hAnsiTheme="minorEastAsia" w:eastAsiaTheme="minorEastAsia"/>
          <w:color w:val="auto"/>
          <w:shd w:val="clear" w:color="auto" w:fill="FFFFFF"/>
        </w:rPr>
        <w:tab/>
      </w:r>
      <w:r>
        <w:rPr>
          <w:rFonts w:cs="Arial" w:asciiTheme="minorEastAsia" w:hAnsiTheme="minorEastAsia" w:eastAsiaTheme="minorEastAsia"/>
          <w:color w:val="auto"/>
          <w:shd w:val="clear" w:color="auto" w:fill="FFFFFF"/>
        </w:rPr>
        <w:tab/>
      </w:r>
      <w:r>
        <w:rPr>
          <w:rFonts w:cs="Arial" w:asciiTheme="minorEastAsia" w:hAnsiTheme="minorEastAsia" w:eastAsiaTheme="minorEastAsia"/>
          <w:color w:val="auto"/>
          <w:shd w:val="clear" w:color="auto" w:fill="FFFFFF"/>
        </w:rPr>
        <w:tab/>
      </w:r>
      <w:r>
        <w:rPr>
          <w:rFonts w:cs="Arial" w:asciiTheme="minorEastAsia" w:hAnsiTheme="minorEastAsia" w:eastAsiaTheme="minorEastAsia"/>
          <w:color w:val="auto"/>
          <w:shd w:val="clear" w:color="auto" w:fill="FFFFFF"/>
        </w:rPr>
        <w:tab/>
      </w:r>
      <w:r>
        <w:rPr>
          <w:rFonts w:cs="Arial" w:asciiTheme="minorEastAsia" w:hAnsiTheme="minorEastAsia" w:eastAsiaTheme="minorEastAsia"/>
          <w:color w:val="auto"/>
          <w:shd w:val="clear" w:color="auto" w:fill="FFFFFF"/>
        </w:rPr>
        <w:tab/>
      </w:r>
      <w:r>
        <w:rPr>
          <w:rFonts w:cs="Arial" w:asciiTheme="minorEastAsia" w:hAnsiTheme="minorEastAsia" w:eastAsiaTheme="minorEastAsia"/>
          <w:color w:val="auto"/>
          <w:shd w:val="clear" w:color="auto" w:fill="FFFFFF"/>
        </w:rPr>
        <w:tab/>
      </w:r>
      <w:r>
        <w:rPr>
          <w:rFonts w:cs="Arial" w:asciiTheme="minorEastAsia" w:hAnsiTheme="minorEastAsia" w:eastAsiaTheme="minorEastAsia"/>
          <w:color w:val="auto"/>
          <w:shd w:val="clear" w:color="auto" w:fill="FFFFFF"/>
        </w:rPr>
        <w:tab/>
      </w:r>
      <w:r>
        <w:rPr>
          <w:rFonts w:hint="eastAsia" w:cs="Arial" w:asciiTheme="minorEastAsia" w:hAnsiTheme="minorEastAsia" w:eastAsiaTheme="minorEastAsia"/>
          <w:color w:val="auto"/>
          <w:shd w:val="clear" w:color="auto" w:fill="FFFFFF"/>
        </w:rPr>
        <w:tab/>
      </w:r>
      <w:r>
        <w:rPr>
          <w:rFonts w:asciiTheme="minorEastAsia" w:hAnsiTheme="minorEastAsia" w:eastAsiaTheme="minorEastAsia"/>
          <w:color w:val="auto"/>
        </w:rPr>
        <w:t>D</w:t>
      </w:r>
      <w:r>
        <w:rPr>
          <w:rFonts w:hint="eastAsia" w:asciiTheme="minorEastAsia" w:hAnsiTheme="minorEastAsia" w:eastAsiaTheme="minorEastAsia"/>
          <w:color w:val="auto"/>
        </w:rPr>
        <w:t>.</w:t>
      </w:r>
      <w:r>
        <w:rPr>
          <w:rFonts w:hint="eastAsia" w:cs="Arial" w:asciiTheme="minorEastAsia" w:hAnsiTheme="minorEastAsia" w:eastAsiaTheme="minorEastAsia"/>
          <w:color w:val="auto"/>
          <w:shd w:val="clear" w:color="auto" w:fill="FFFFFF"/>
        </w:rPr>
        <w:t>大学</w:t>
      </w:r>
    </w:p>
    <w:p>
      <w:pPr>
        <w:adjustRightInd w:val="0"/>
        <w:snapToGrid w:val="0"/>
        <w:spacing w:line="240" w:lineRule="auto"/>
        <w:ind w:left="210" w:hanging="210" w:hangingChars="100"/>
        <w:rPr>
          <w:rFonts w:asciiTheme="minorEastAsia" w:hAnsiTheme="minorEastAsia" w:eastAsiaTheme="minorEastAsia" w:cstheme="minorBidi"/>
          <w:color w:val="auto"/>
        </w:rPr>
      </w:pPr>
      <w:r>
        <w:rPr>
          <w:rFonts w:hint="eastAsia" w:asciiTheme="minorEastAsia" w:hAnsiTheme="minorEastAsia" w:eastAsiaTheme="minorEastAsia"/>
          <w:color w:val="auto"/>
        </w:rPr>
        <w:t>11.</w:t>
      </w:r>
      <w:r>
        <w:rPr>
          <w:rFonts w:hint="eastAsia" w:asciiTheme="minorEastAsia" w:hAnsiTheme="minorEastAsia" w:eastAsiaTheme="minorEastAsia" w:cstheme="minorBidi"/>
          <w:color w:val="auto"/>
        </w:rPr>
        <w:t>论从史出，史论结合是学习历史的重要方法。下列各项史实与结论对应关系正确的是</w:t>
      </w:r>
    </w:p>
    <w:tbl>
      <w:tblPr>
        <w:tblStyle w:val="14"/>
        <w:tblpPr w:leftFromText="180" w:rightFromText="180" w:vertAnchor="text" w:horzAnchor="margin" w:tblpX="409" w:tblpY="107"/>
        <w:tblOverlap w:val="never"/>
        <w:tblW w:w="88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
        <w:gridCol w:w="2702"/>
        <w:gridCol w:w="5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6" w:hRule="exact"/>
        </w:trPr>
        <w:tc>
          <w:tcPr>
            <w:tcW w:w="730" w:type="dxa"/>
            <w:vAlign w:val="center"/>
          </w:tcPr>
          <w:p>
            <w:pPr>
              <w:adjustRightInd w:val="0"/>
              <w:snapToGrid w:val="0"/>
              <w:spacing w:line="240" w:lineRule="auto"/>
              <w:ind w:left="210" w:hanging="210" w:hangingChars="100"/>
              <w:jc w:val="center"/>
              <w:rPr>
                <w:rFonts w:asciiTheme="minorEastAsia" w:hAnsiTheme="minorEastAsia" w:eastAsiaTheme="minorEastAsia" w:cstheme="minorBidi"/>
                <w:color w:val="auto"/>
                <w:kern w:val="0"/>
              </w:rPr>
            </w:pPr>
            <w:r>
              <w:rPr>
                <w:rFonts w:hint="eastAsia" w:asciiTheme="minorEastAsia" w:hAnsiTheme="minorEastAsia" w:eastAsiaTheme="minorEastAsia" w:cstheme="minorBidi"/>
                <w:color w:val="auto"/>
                <w:kern w:val="0"/>
              </w:rPr>
              <w:t>选项</w:t>
            </w:r>
          </w:p>
        </w:tc>
        <w:tc>
          <w:tcPr>
            <w:tcW w:w="2702" w:type="dxa"/>
            <w:vAlign w:val="center"/>
          </w:tcPr>
          <w:p>
            <w:pPr>
              <w:adjustRightInd w:val="0"/>
              <w:snapToGrid w:val="0"/>
              <w:spacing w:line="240" w:lineRule="auto"/>
              <w:ind w:left="210" w:hanging="210" w:hangingChars="100"/>
              <w:jc w:val="center"/>
              <w:rPr>
                <w:rFonts w:asciiTheme="minorEastAsia" w:hAnsiTheme="minorEastAsia" w:eastAsiaTheme="minorEastAsia" w:cstheme="minorBidi"/>
                <w:color w:val="auto"/>
                <w:kern w:val="0"/>
              </w:rPr>
            </w:pPr>
            <w:r>
              <w:rPr>
                <w:rFonts w:hint="eastAsia" w:asciiTheme="minorEastAsia" w:hAnsiTheme="minorEastAsia" w:eastAsiaTheme="minorEastAsia" w:cstheme="minorBidi"/>
                <w:color w:val="auto"/>
                <w:kern w:val="0"/>
              </w:rPr>
              <w:t>史 实</w:t>
            </w:r>
          </w:p>
        </w:tc>
        <w:tc>
          <w:tcPr>
            <w:tcW w:w="5416" w:type="dxa"/>
            <w:vAlign w:val="center"/>
          </w:tcPr>
          <w:p>
            <w:pPr>
              <w:adjustRightInd w:val="0"/>
              <w:snapToGrid w:val="0"/>
              <w:spacing w:line="240" w:lineRule="auto"/>
              <w:ind w:left="210" w:hanging="210" w:hangingChars="100"/>
              <w:jc w:val="center"/>
              <w:rPr>
                <w:rFonts w:asciiTheme="minorEastAsia" w:hAnsiTheme="minorEastAsia" w:eastAsiaTheme="minorEastAsia" w:cstheme="minorBidi"/>
                <w:color w:val="auto"/>
                <w:kern w:val="0"/>
              </w:rPr>
            </w:pPr>
            <w:r>
              <w:rPr>
                <w:rFonts w:hint="eastAsia" w:asciiTheme="minorEastAsia" w:hAnsiTheme="minorEastAsia" w:eastAsiaTheme="minorEastAsia" w:cstheme="minorBidi"/>
                <w:color w:val="auto"/>
                <w:kern w:val="0"/>
              </w:rPr>
              <w:t>结 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6" w:hRule="exact"/>
        </w:trPr>
        <w:tc>
          <w:tcPr>
            <w:tcW w:w="730" w:type="dxa"/>
            <w:vAlign w:val="center"/>
          </w:tcPr>
          <w:p>
            <w:pPr>
              <w:adjustRightInd w:val="0"/>
              <w:snapToGrid w:val="0"/>
              <w:spacing w:line="240" w:lineRule="auto"/>
              <w:ind w:left="210" w:leftChars="50" w:hanging="105" w:hangingChars="50"/>
              <w:jc w:val="center"/>
              <w:rPr>
                <w:rFonts w:asciiTheme="minorEastAsia" w:hAnsiTheme="minorEastAsia" w:eastAsiaTheme="minorEastAsia" w:cstheme="minorBidi"/>
                <w:color w:val="auto"/>
                <w:kern w:val="0"/>
              </w:rPr>
            </w:pPr>
            <w:r>
              <w:rPr>
                <w:rFonts w:hint="eastAsia" w:asciiTheme="minorEastAsia" w:hAnsiTheme="minorEastAsia" w:eastAsiaTheme="minorEastAsia" w:cstheme="minorBidi"/>
                <w:color w:val="auto"/>
                <w:kern w:val="0"/>
              </w:rPr>
              <w:t>A</w:t>
            </w:r>
          </w:p>
        </w:tc>
        <w:tc>
          <w:tcPr>
            <w:tcW w:w="2702" w:type="dxa"/>
            <w:vAlign w:val="center"/>
          </w:tcPr>
          <w:p>
            <w:pPr>
              <w:adjustRightInd w:val="0"/>
              <w:snapToGrid w:val="0"/>
              <w:spacing w:line="240" w:lineRule="auto"/>
              <w:ind w:left="210" w:hanging="210" w:hangingChars="100"/>
              <w:jc w:val="center"/>
              <w:rPr>
                <w:rFonts w:asciiTheme="minorEastAsia" w:hAnsiTheme="minorEastAsia" w:eastAsiaTheme="minorEastAsia" w:cstheme="minorBidi"/>
                <w:color w:val="auto"/>
                <w:kern w:val="0"/>
              </w:rPr>
            </w:pPr>
            <w:r>
              <w:rPr>
                <w:rFonts w:hint="eastAsia" w:asciiTheme="minorEastAsia" w:hAnsiTheme="minorEastAsia" w:eastAsiaTheme="minorEastAsia" w:cstheme="minorBidi"/>
                <w:color w:val="auto"/>
                <w:kern w:val="0"/>
              </w:rPr>
              <w:t>中世纪的庄园法庭</w:t>
            </w:r>
          </w:p>
        </w:tc>
        <w:tc>
          <w:tcPr>
            <w:tcW w:w="5416" w:type="dxa"/>
            <w:vAlign w:val="center"/>
          </w:tcPr>
          <w:p>
            <w:pPr>
              <w:adjustRightInd w:val="0"/>
              <w:snapToGrid w:val="0"/>
              <w:spacing w:line="240" w:lineRule="auto"/>
              <w:ind w:left="210" w:hanging="210" w:hangingChars="100"/>
              <w:jc w:val="center"/>
              <w:rPr>
                <w:rFonts w:asciiTheme="minorEastAsia" w:hAnsiTheme="minorEastAsia" w:eastAsiaTheme="minorEastAsia" w:cstheme="minorBidi"/>
                <w:color w:val="auto"/>
                <w:kern w:val="0"/>
              </w:rPr>
            </w:pPr>
            <w:r>
              <w:rPr>
                <w:rFonts w:hint="eastAsia" w:asciiTheme="minorEastAsia" w:hAnsiTheme="minorEastAsia" w:eastAsiaTheme="minorEastAsia" w:cstheme="minorBidi"/>
                <w:color w:val="auto"/>
                <w:kern w:val="0"/>
              </w:rPr>
              <w:t>只维护领主的利益，不能维护佃户的利益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6" w:hRule="exact"/>
        </w:trPr>
        <w:tc>
          <w:tcPr>
            <w:tcW w:w="730" w:type="dxa"/>
            <w:vAlign w:val="center"/>
          </w:tcPr>
          <w:p>
            <w:pPr>
              <w:adjustRightInd w:val="0"/>
              <w:snapToGrid w:val="0"/>
              <w:spacing w:line="240" w:lineRule="auto"/>
              <w:ind w:left="210" w:leftChars="50" w:hanging="105" w:hangingChars="50"/>
              <w:jc w:val="center"/>
              <w:rPr>
                <w:rFonts w:asciiTheme="minorEastAsia" w:hAnsiTheme="minorEastAsia" w:eastAsiaTheme="minorEastAsia" w:cstheme="minorBidi"/>
                <w:color w:val="auto"/>
                <w:kern w:val="0"/>
              </w:rPr>
            </w:pPr>
            <w:r>
              <w:rPr>
                <w:rFonts w:hint="eastAsia" w:asciiTheme="minorEastAsia" w:hAnsiTheme="minorEastAsia" w:eastAsiaTheme="minorEastAsia" w:cstheme="minorBidi"/>
                <w:color w:val="auto"/>
                <w:kern w:val="0"/>
              </w:rPr>
              <w:t>B</w:t>
            </w:r>
          </w:p>
        </w:tc>
        <w:tc>
          <w:tcPr>
            <w:tcW w:w="2702" w:type="dxa"/>
            <w:vAlign w:val="center"/>
          </w:tcPr>
          <w:p>
            <w:pPr>
              <w:adjustRightInd w:val="0"/>
              <w:snapToGrid w:val="0"/>
              <w:spacing w:line="240" w:lineRule="auto"/>
              <w:ind w:left="210" w:hanging="210" w:hangingChars="100"/>
              <w:jc w:val="center"/>
              <w:rPr>
                <w:rFonts w:asciiTheme="minorEastAsia" w:hAnsiTheme="minorEastAsia" w:eastAsiaTheme="minorEastAsia" w:cstheme="minorBidi"/>
                <w:color w:val="auto"/>
                <w:kern w:val="0"/>
              </w:rPr>
            </w:pPr>
            <w:r>
              <w:rPr>
                <w:rFonts w:hint="eastAsia" w:asciiTheme="minorEastAsia" w:hAnsiTheme="minorEastAsia" w:eastAsiaTheme="minorEastAsia" w:cstheme="minorBidi"/>
                <w:color w:val="auto"/>
                <w:kern w:val="0"/>
              </w:rPr>
              <w:t>拜占庭</w:t>
            </w:r>
            <w:r>
              <w:rPr>
                <w:rFonts w:asciiTheme="minorEastAsia" w:hAnsiTheme="minorEastAsia" w:eastAsiaTheme="minorEastAsia" w:cstheme="minorBidi"/>
                <w:color w:val="auto"/>
                <w:kern w:val="0"/>
              </w:rPr>
              <w:t>帝国</w:t>
            </w:r>
            <w:r>
              <w:rPr>
                <w:rFonts w:hint="eastAsia" w:asciiTheme="minorEastAsia" w:hAnsiTheme="minorEastAsia" w:eastAsiaTheme="minorEastAsia" w:cstheme="minorBidi"/>
                <w:color w:val="auto"/>
                <w:kern w:val="0"/>
              </w:rPr>
              <w:t>实行</w:t>
            </w:r>
            <w:r>
              <w:rPr>
                <w:rFonts w:asciiTheme="minorEastAsia" w:hAnsiTheme="minorEastAsia" w:eastAsiaTheme="minorEastAsia" w:cstheme="minorBidi"/>
                <w:color w:val="auto"/>
                <w:kern w:val="0"/>
              </w:rPr>
              <w:t>军区制</w:t>
            </w:r>
          </w:p>
        </w:tc>
        <w:tc>
          <w:tcPr>
            <w:tcW w:w="5416" w:type="dxa"/>
            <w:vAlign w:val="center"/>
          </w:tcPr>
          <w:p>
            <w:pPr>
              <w:adjustRightInd w:val="0"/>
              <w:snapToGrid w:val="0"/>
              <w:spacing w:line="240" w:lineRule="auto"/>
              <w:ind w:left="210" w:hanging="210" w:hangingChars="100"/>
              <w:jc w:val="center"/>
              <w:rPr>
                <w:rFonts w:asciiTheme="minorEastAsia" w:hAnsiTheme="minorEastAsia" w:eastAsiaTheme="minorEastAsia" w:cstheme="minorBidi"/>
                <w:color w:val="auto"/>
                <w:kern w:val="0"/>
              </w:rPr>
            </w:pPr>
            <w:r>
              <w:rPr>
                <w:rFonts w:hint="eastAsia" w:asciiTheme="minorEastAsia" w:hAnsiTheme="minorEastAsia" w:eastAsiaTheme="minorEastAsia" w:cstheme="minorBidi"/>
                <w:color w:val="auto"/>
                <w:kern w:val="0"/>
              </w:rPr>
              <w:t>有效</w:t>
            </w:r>
            <w:r>
              <w:rPr>
                <w:rFonts w:asciiTheme="minorEastAsia" w:hAnsiTheme="minorEastAsia" w:eastAsiaTheme="minorEastAsia" w:cstheme="minorBidi"/>
                <w:color w:val="auto"/>
                <w:kern w:val="0"/>
              </w:rPr>
              <w:t>抵御了</w:t>
            </w:r>
            <w:r>
              <w:rPr>
                <w:rFonts w:hint="eastAsia" w:asciiTheme="minorEastAsia" w:hAnsiTheme="minorEastAsia" w:eastAsiaTheme="minorEastAsia" w:cstheme="minorBidi"/>
                <w:color w:val="auto"/>
                <w:kern w:val="0"/>
              </w:rPr>
              <w:t>西</w:t>
            </w:r>
            <w:r>
              <w:rPr>
                <w:rFonts w:asciiTheme="minorEastAsia" w:hAnsiTheme="minorEastAsia" w:eastAsiaTheme="minorEastAsia" w:cstheme="minorBidi"/>
                <w:color w:val="auto"/>
                <w:kern w:val="0"/>
              </w:rPr>
              <w:t>欧封建主</w:t>
            </w:r>
            <w:r>
              <w:rPr>
                <w:rFonts w:hint="eastAsia" w:asciiTheme="minorEastAsia" w:hAnsiTheme="minorEastAsia" w:eastAsiaTheme="minorEastAsia" w:cstheme="minorBidi"/>
                <w:color w:val="auto"/>
                <w:kern w:val="0"/>
              </w:rPr>
              <w:t>组建</w:t>
            </w:r>
            <w:r>
              <w:rPr>
                <w:rFonts w:asciiTheme="minorEastAsia" w:hAnsiTheme="minorEastAsia" w:eastAsiaTheme="minorEastAsia" w:cstheme="minorBidi"/>
                <w:color w:val="auto"/>
                <w:kern w:val="0"/>
              </w:rPr>
              <w:t>的十字军东征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6" w:hRule="exact"/>
        </w:trPr>
        <w:tc>
          <w:tcPr>
            <w:tcW w:w="730" w:type="dxa"/>
            <w:vAlign w:val="center"/>
          </w:tcPr>
          <w:p>
            <w:pPr>
              <w:adjustRightInd w:val="0"/>
              <w:snapToGrid w:val="0"/>
              <w:spacing w:line="240" w:lineRule="auto"/>
              <w:ind w:left="210" w:leftChars="50" w:hanging="105" w:hangingChars="50"/>
              <w:jc w:val="center"/>
              <w:rPr>
                <w:rFonts w:asciiTheme="minorEastAsia" w:hAnsiTheme="minorEastAsia" w:eastAsiaTheme="minorEastAsia" w:cstheme="minorBidi"/>
                <w:color w:val="auto"/>
                <w:kern w:val="0"/>
              </w:rPr>
            </w:pPr>
            <w:r>
              <w:rPr>
                <w:rFonts w:hint="eastAsia" w:asciiTheme="minorEastAsia" w:hAnsiTheme="minorEastAsia" w:eastAsiaTheme="minorEastAsia" w:cstheme="minorBidi"/>
                <w:color w:val="auto"/>
                <w:kern w:val="0"/>
              </w:rPr>
              <w:t>C</w:t>
            </w:r>
          </w:p>
        </w:tc>
        <w:tc>
          <w:tcPr>
            <w:tcW w:w="2702" w:type="dxa"/>
            <w:vAlign w:val="center"/>
          </w:tcPr>
          <w:p>
            <w:pPr>
              <w:adjustRightInd w:val="0"/>
              <w:snapToGrid w:val="0"/>
              <w:spacing w:line="240" w:lineRule="auto"/>
              <w:ind w:left="210" w:hanging="210" w:hangingChars="100"/>
              <w:jc w:val="center"/>
              <w:rPr>
                <w:rFonts w:asciiTheme="minorEastAsia" w:hAnsiTheme="minorEastAsia" w:eastAsiaTheme="minorEastAsia" w:cstheme="minorBidi"/>
                <w:color w:val="auto"/>
                <w:kern w:val="0"/>
              </w:rPr>
            </w:pPr>
            <w:r>
              <w:rPr>
                <w:rFonts w:hint="eastAsia" w:asciiTheme="minorEastAsia" w:hAnsiTheme="minorEastAsia" w:eastAsiaTheme="minorEastAsia" w:cstheme="minorBidi"/>
                <w:color w:val="auto"/>
                <w:kern w:val="0"/>
              </w:rPr>
              <w:t>日本大化改新</w:t>
            </w:r>
          </w:p>
        </w:tc>
        <w:tc>
          <w:tcPr>
            <w:tcW w:w="5416" w:type="dxa"/>
            <w:vAlign w:val="center"/>
          </w:tcPr>
          <w:p>
            <w:pPr>
              <w:adjustRightInd w:val="0"/>
              <w:snapToGrid w:val="0"/>
              <w:spacing w:line="240" w:lineRule="auto"/>
              <w:ind w:left="210" w:hanging="210" w:hangingChars="100"/>
              <w:jc w:val="center"/>
              <w:rPr>
                <w:rFonts w:asciiTheme="minorEastAsia" w:hAnsiTheme="minorEastAsia" w:eastAsiaTheme="minorEastAsia" w:cstheme="minorBidi"/>
                <w:color w:val="auto"/>
                <w:kern w:val="0"/>
              </w:rPr>
            </w:pPr>
            <w:r>
              <w:rPr>
                <w:rFonts w:hint="eastAsia" w:asciiTheme="minorEastAsia" w:hAnsiTheme="minorEastAsia" w:eastAsiaTheme="minorEastAsia" w:cstheme="minorBidi"/>
                <w:color w:val="auto"/>
                <w:kern w:val="0"/>
              </w:rPr>
              <w:t>使天皇</w:t>
            </w:r>
            <w:r>
              <w:rPr>
                <w:rFonts w:asciiTheme="minorEastAsia" w:hAnsiTheme="minorEastAsia" w:eastAsiaTheme="minorEastAsia" w:cstheme="minorBidi"/>
                <w:color w:val="auto"/>
                <w:kern w:val="0"/>
              </w:rPr>
              <w:t>大</w:t>
            </w:r>
            <w:r>
              <w:rPr>
                <w:rFonts w:hint="eastAsia" w:asciiTheme="minorEastAsia" w:hAnsiTheme="minorEastAsia" w:eastAsiaTheme="minorEastAsia" w:cstheme="minorBidi"/>
                <w:color w:val="auto"/>
                <w:kern w:val="0"/>
              </w:rPr>
              <w:t>权</w:t>
            </w:r>
            <w:r>
              <w:rPr>
                <w:rFonts w:asciiTheme="minorEastAsia" w:hAnsiTheme="minorEastAsia" w:eastAsiaTheme="minorEastAsia" w:cstheme="minorBidi"/>
                <w:color w:val="auto"/>
                <w:kern w:val="0"/>
              </w:rPr>
              <w:t>旁落，成为一种礼仪性</w:t>
            </w:r>
            <w:r>
              <w:rPr>
                <w:rFonts w:hint="eastAsia" w:asciiTheme="minorEastAsia" w:hAnsiTheme="minorEastAsia" w:eastAsiaTheme="minorEastAsia" w:cstheme="minorBidi"/>
                <w:color w:val="auto"/>
                <w:kern w:val="0"/>
              </w:rPr>
              <w:t>的</w:t>
            </w:r>
            <w:r>
              <w:rPr>
                <w:rFonts w:asciiTheme="minorEastAsia" w:hAnsiTheme="minorEastAsia" w:eastAsiaTheme="minorEastAsia" w:cstheme="minorBidi"/>
                <w:color w:val="auto"/>
                <w:kern w:val="0"/>
              </w:rPr>
              <w:t>摆设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5" w:hRule="exact"/>
        </w:trPr>
        <w:tc>
          <w:tcPr>
            <w:tcW w:w="730" w:type="dxa"/>
            <w:vAlign w:val="center"/>
          </w:tcPr>
          <w:p>
            <w:pPr>
              <w:adjustRightInd w:val="0"/>
              <w:snapToGrid w:val="0"/>
              <w:spacing w:line="240" w:lineRule="auto"/>
              <w:ind w:left="210" w:leftChars="50" w:hanging="105" w:hangingChars="50"/>
              <w:jc w:val="center"/>
              <w:rPr>
                <w:rFonts w:asciiTheme="minorEastAsia" w:hAnsiTheme="minorEastAsia" w:eastAsiaTheme="minorEastAsia" w:cstheme="minorBidi"/>
                <w:color w:val="auto"/>
                <w:kern w:val="0"/>
              </w:rPr>
            </w:pPr>
            <w:r>
              <w:rPr>
                <w:rFonts w:hint="eastAsia" w:asciiTheme="minorEastAsia" w:hAnsiTheme="minorEastAsia" w:eastAsiaTheme="minorEastAsia" w:cstheme="minorBidi"/>
                <w:color w:val="auto"/>
                <w:kern w:val="0"/>
              </w:rPr>
              <w:t>D</w:t>
            </w:r>
          </w:p>
        </w:tc>
        <w:tc>
          <w:tcPr>
            <w:tcW w:w="2702" w:type="dxa"/>
            <w:vAlign w:val="center"/>
          </w:tcPr>
          <w:p>
            <w:pPr>
              <w:adjustRightInd w:val="0"/>
              <w:snapToGrid w:val="0"/>
              <w:spacing w:line="240" w:lineRule="auto"/>
              <w:ind w:left="210" w:hanging="210" w:hangingChars="100"/>
              <w:jc w:val="center"/>
              <w:rPr>
                <w:rFonts w:asciiTheme="minorEastAsia" w:hAnsiTheme="minorEastAsia" w:eastAsiaTheme="minorEastAsia" w:cstheme="minorBidi"/>
                <w:color w:val="auto"/>
                <w:kern w:val="0"/>
              </w:rPr>
            </w:pPr>
            <w:r>
              <w:rPr>
                <w:rFonts w:hint="eastAsia" w:asciiTheme="minorEastAsia" w:hAnsiTheme="minorEastAsia" w:eastAsiaTheme="minorEastAsia" w:cstheme="minorBidi"/>
                <w:color w:val="auto"/>
                <w:kern w:val="0"/>
              </w:rPr>
              <w:t>阿拉伯</w:t>
            </w:r>
            <w:r>
              <w:rPr>
                <w:rFonts w:asciiTheme="minorEastAsia" w:hAnsiTheme="minorEastAsia" w:eastAsiaTheme="minorEastAsia" w:cstheme="minorBidi"/>
                <w:color w:val="auto"/>
                <w:kern w:val="0"/>
              </w:rPr>
              <w:t>帝国</w:t>
            </w:r>
            <w:r>
              <w:rPr>
                <w:rFonts w:hint="eastAsia" w:asciiTheme="minorEastAsia" w:hAnsiTheme="minorEastAsia" w:eastAsiaTheme="minorEastAsia" w:cstheme="minorBidi"/>
                <w:color w:val="auto"/>
                <w:kern w:val="0"/>
              </w:rPr>
              <w:t>的</w:t>
            </w:r>
            <w:r>
              <w:rPr>
                <w:rFonts w:asciiTheme="minorEastAsia" w:hAnsiTheme="minorEastAsia" w:eastAsiaTheme="minorEastAsia" w:cstheme="minorBidi"/>
                <w:color w:val="auto"/>
                <w:kern w:val="0"/>
              </w:rPr>
              <w:t>扩张</w:t>
            </w:r>
          </w:p>
        </w:tc>
        <w:tc>
          <w:tcPr>
            <w:tcW w:w="5416" w:type="dxa"/>
            <w:vAlign w:val="center"/>
          </w:tcPr>
          <w:p>
            <w:pPr>
              <w:adjustRightInd w:val="0"/>
              <w:snapToGrid w:val="0"/>
              <w:spacing w:line="240" w:lineRule="auto"/>
              <w:ind w:left="210" w:hanging="210" w:hangingChars="100"/>
              <w:jc w:val="center"/>
              <w:rPr>
                <w:rFonts w:asciiTheme="minorEastAsia" w:hAnsiTheme="minorEastAsia" w:eastAsiaTheme="minorEastAsia" w:cstheme="minorBidi"/>
                <w:color w:val="auto"/>
                <w:kern w:val="0"/>
              </w:rPr>
            </w:pPr>
            <w:r>
              <w:rPr>
                <w:rFonts w:hint="eastAsia" w:asciiTheme="minorEastAsia" w:hAnsiTheme="minorEastAsia" w:eastAsiaTheme="minorEastAsia" w:cstheme="minorBidi"/>
                <w:color w:val="auto"/>
                <w:kern w:val="0"/>
              </w:rPr>
              <w:t>使</w:t>
            </w:r>
            <w:r>
              <w:rPr>
                <w:rFonts w:asciiTheme="minorEastAsia" w:hAnsiTheme="minorEastAsia" w:eastAsiaTheme="minorEastAsia" w:cstheme="minorBidi"/>
                <w:color w:val="auto"/>
                <w:kern w:val="0"/>
              </w:rPr>
              <w:t>伊斯兰教向阿拉伯半岛</w:t>
            </w:r>
            <w:r>
              <w:rPr>
                <w:rFonts w:hint="eastAsia" w:asciiTheme="minorEastAsia" w:hAnsiTheme="minorEastAsia" w:eastAsiaTheme="minorEastAsia" w:cstheme="minorBidi"/>
                <w:color w:val="auto"/>
                <w:kern w:val="0"/>
              </w:rPr>
              <w:t>以外</w:t>
            </w:r>
            <w:r>
              <w:rPr>
                <w:rFonts w:asciiTheme="minorEastAsia" w:hAnsiTheme="minorEastAsia" w:eastAsiaTheme="minorEastAsia" w:cstheme="minorBidi"/>
                <w:color w:val="auto"/>
                <w:kern w:val="0"/>
              </w:rPr>
              <w:t>的地区广泛传播</w:t>
            </w:r>
          </w:p>
        </w:tc>
      </w:tr>
    </w:tbl>
    <w:p>
      <w:pPr>
        <w:adjustRightInd w:val="0"/>
        <w:snapToGrid w:val="0"/>
        <w:spacing w:line="240" w:lineRule="auto"/>
        <w:ind w:left="210" w:hanging="210" w:hangingChars="100"/>
        <w:rPr>
          <w:rFonts w:asciiTheme="minorEastAsia" w:hAnsiTheme="minorEastAsia" w:eastAsiaTheme="minorEastAsia"/>
          <w:color w:val="auto"/>
        </w:rPr>
      </w:pPr>
      <w:r>
        <w:rPr>
          <w:rFonts w:hint="eastAsia" w:asciiTheme="minorEastAsia" w:hAnsiTheme="minorEastAsia" w:eastAsiaTheme="minorEastAsia"/>
          <w:color w:val="auto"/>
        </w:rPr>
        <w:t>12.</w:t>
      </w:r>
      <w:r>
        <w:rPr>
          <w:rFonts w:asciiTheme="minorEastAsia" w:hAnsiTheme="minorEastAsia" w:eastAsiaTheme="minorEastAsia"/>
          <w:color w:val="auto"/>
        </w:rPr>
        <w:t>“在中世纪，人类意识的两个方面</w:t>
      </w:r>
      <w:r>
        <w:rPr>
          <w:rFonts w:hint="eastAsia" w:asciiTheme="minorEastAsia" w:hAnsiTheme="minorEastAsia" w:eastAsiaTheme="minorEastAsia"/>
          <w:color w:val="auto"/>
        </w:rPr>
        <w:t>：</w:t>
      </w:r>
      <w:r>
        <w:rPr>
          <w:rFonts w:asciiTheme="minorEastAsia" w:hAnsiTheme="minorEastAsia" w:eastAsiaTheme="minorEastAsia"/>
          <w:color w:val="auto"/>
        </w:rPr>
        <w:t>内心自省和外界观察都一样</w:t>
      </w:r>
      <w:r>
        <w:rPr>
          <w:rFonts w:hint="eastAsia" w:asciiTheme="minorEastAsia" w:hAnsiTheme="minorEastAsia" w:eastAsiaTheme="minorEastAsia"/>
          <w:color w:val="auto"/>
        </w:rPr>
        <w:t>……</w:t>
      </w:r>
      <w:r>
        <w:rPr>
          <w:rFonts w:asciiTheme="minorEastAsia" w:hAnsiTheme="minorEastAsia" w:eastAsiaTheme="minorEastAsia"/>
          <w:color w:val="auto"/>
        </w:rPr>
        <w:t>一直是在</w:t>
      </w:r>
      <w:r>
        <w:rPr>
          <w:rFonts w:hint="eastAsia" w:asciiTheme="minorEastAsia" w:hAnsiTheme="minorEastAsia" w:eastAsiaTheme="minorEastAsia"/>
          <w:color w:val="auto"/>
        </w:rPr>
        <w:t>一</w:t>
      </w:r>
      <w:r>
        <w:rPr>
          <w:rFonts w:asciiTheme="minorEastAsia" w:hAnsiTheme="minorEastAsia" w:eastAsiaTheme="minorEastAsia"/>
          <w:color w:val="auto"/>
        </w:rPr>
        <w:t>层共同的纱幕之下，处于睡眠或者半醒状态。</w:t>
      </w:r>
      <w:r>
        <w:rPr>
          <w:rFonts w:hint="eastAsia" w:asciiTheme="minorEastAsia" w:hAnsiTheme="minorEastAsia" w:eastAsiaTheme="minorEastAsia"/>
          <w:color w:val="auto"/>
        </w:rPr>
        <w:t>”</w:t>
      </w:r>
      <w:r>
        <w:rPr>
          <w:rFonts w:asciiTheme="minorEastAsia" w:hAnsiTheme="minorEastAsia" w:eastAsiaTheme="minorEastAsia"/>
          <w:color w:val="auto"/>
        </w:rPr>
        <w:t>这层“纱幕</w:t>
      </w:r>
      <w:r>
        <w:rPr>
          <w:rFonts w:hint="eastAsia" w:asciiTheme="minorEastAsia" w:hAnsiTheme="minorEastAsia" w:eastAsiaTheme="minorEastAsia"/>
          <w:color w:val="auto"/>
        </w:rPr>
        <w:t>”</w:t>
      </w:r>
      <w:r>
        <w:rPr>
          <w:rFonts w:asciiTheme="minorEastAsia" w:hAnsiTheme="minorEastAsia" w:eastAsiaTheme="minorEastAsia"/>
          <w:color w:val="auto"/>
        </w:rPr>
        <w:t>最先在哪个国家烟消云散？</w:t>
      </w:r>
    </w:p>
    <w:p>
      <w:pPr>
        <w:tabs>
          <w:tab w:val="left" w:pos="4995"/>
        </w:tabs>
        <w:adjustRightInd w:val="0"/>
        <w:snapToGrid w:val="0"/>
        <w:spacing w:line="240" w:lineRule="auto"/>
        <w:ind w:firstLine="210" w:firstLineChars="100"/>
        <w:rPr>
          <w:rFonts w:asciiTheme="minorEastAsia" w:hAnsiTheme="minorEastAsia" w:eastAsiaTheme="minorEastAsia"/>
          <w:color w:val="auto"/>
        </w:rPr>
      </w:pPr>
      <w:r>
        <w:rPr>
          <w:rFonts w:asciiTheme="minorEastAsia" w:hAnsiTheme="minorEastAsia" w:eastAsiaTheme="minorEastAsia"/>
          <w:color w:val="auto"/>
        </w:rPr>
        <w:t>A</w:t>
      </w:r>
      <w:r>
        <w:rPr>
          <w:rFonts w:hint="eastAsia" w:asciiTheme="minorEastAsia" w:hAnsiTheme="minorEastAsia" w:eastAsiaTheme="minorEastAsia"/>
          <w:color w:val="auto"/>
        </w:rPr>
        <w:t>.</w:t>
      </w:r>
      <w:r>
        <w:rPr>
          <w:rFonts w:asciiTheme="minorEastAsia" w:hAnsiTheme="minorEastAsia" w:eastAsiaTheme="minorEastAsia"/>
          <w:color w:val="auto"/>
        </w:rPr>
        <w:t>美国</w:t>
      </w:r>
      <w:r>
        <w:rPr>
          <w:rFonts w:hint="eastAsia" w:asciiTheme="minorEastAsia" w:hAnsiTheme="minorEastAsia" w:eastAsiaTheme="minorEastAsia"/>
          <w:color w:val="auto"/>
        </w:rPr>
        <w:t xml:space="preserve">                                        </w:t>
      </w:r>
      <w:r>
        <w:rPr>
          <w:rFonts w:asciiTheme="minorEastAsia" w:hAnsiTheme="minorEastAsia" w:eastAsiaTheme="minorEastAsia"/>
          <w:color w:val="auto"/>
        </w:rPr>
        <w:t>B</w:t>
      </w:r>
      <w:r>
        <w:rPr>
          <w:rFonts w:hint="eastAsia" w:asciiTheme="minorEastAsia" w:hAnsiTheme="minorEastAsia" w:eastAsiaTheme="minorEastAsia"/>
          <w:color w:val="auto"/>
        </w:rPr>
        <w:t>.</w:t>
      </w:r>
      <w:r>
        <w:rPr>
          <w:rFonts w:asciiTheme="minorEastAsia" w:hAnsiTheme="minorEastAsia" w:eastAsiaTheme="minorEastAsia"/>
          <w:color w:val="auto"/>
        </w:rPr>
        <w:t>意大利</w:t>
      </w:r>
    </w:p>
    <w:p>
      <w:pPr>
        <w:adjustRightInd w:val="0"/>
        <w:snapToGrid w:val="0"/>
        <w:spacing w:line="240" w:lineRule="auto"/>
        <w:ind w:firstLine="210" w:firstLineChars="100"/>
        <w:rPr>
          <w:rFonts w:asciiTheme="minorEastAsia" w:hAnsiTheme="minorEastAsia" w:eastAsiaTheme="minorEastAsia"/>
          <w:color w:val="auto"/>
        </w:rPr>
      </w:pPr>
      <w:r>
        <w:rPr>
          <w:rFonts w:asciiTheme="minorEastAsia" w:hAnsiTheme="minorEastAsia" w:eastAsiaTheme="minorEastAsia"/>
          <w:color w:val="auto"/>
        </w:rPr>
        <w:t>C</w:t>
      </w:r>
      <w:r>
        <w:rPr>
          <w:rFonts w:hint="eastAsia" w:asciiTheme="minorEastAsia" w:hAnsiTheme="minorEastAsia" w:eastAsiaTheme="minorEastAsia"/>
          <w:color w:val="auto"/>
        </w:rPr>
        <w:t>.</w:t>
      </w:r>
      <w:r>
        <w:rPr>
          <w:rFonts w:asciiTheme="minorEastAsia" w:hAnsiTheme="minorEastAsia" w:eastAsiaTheme="minorEastAsia"/>
          <w:color w:val="auto"/>
        </w:rPr>
        <w:t>英国</w:t>
      </w:r>
      <w:r>
        <w:rPr>
          <w:rFonts w:asciiTheme="minorEastAsia" w:hAnsiTheme="minorEastAsia" w:eastAsiaTheme="minorEastAsia"/>
          <w:color w:val="auto"/>
        </w:rPr>
        <w:tab/>
      </w:r>
      <w:r>
        <w:rPr>
          <w:rFonts w:asciiTheme="minorEastAsia" w:hAnsiTheme="minorEastAsia" w:eastAsiaTheme="minorEastAsia"/>
          <w:color w:val="auto"/>
        </w:rPr>
        <w:tab/>
      </w:r>
      <w:r>
        <w:rPr>
          <w:rFonts w:asciiTheme="minorEastAsia" w:hAnsiTheme="minorEastAsia" w:eastAsiaTheme="minorEastAsia"/>
          <w:color w:val="auto"/>
        </w:rPr>
        <w:tab/>
      </w:r>
      <w:r>
        <w:rPr>
          <w:rFonts w:asciiTheme="minorEastAsia" w:hAnsiTheme="minorEastAsia" w:eastAsiaTheme="minorEastAsia"/>
          <w:color w:val="auto"/>
        </w:rPr>
        <w:tab/>
      </w:r>
      <w:r>
        <w:rPr>
          <w:rFonts w:asciiTheme="minorEastAsia" w:hAnsiTheme="minorEastAsia" w:eastAsiaTheme="minorEastAsia"/>
          <w:color w:val="auto"/>
        </w:rPr>
        <w:tab/>
      </w:r>
      <w:r>
        <w:rPr>
          <w:rFonts w:asciiTheme="minorEastAsia" w:hAnsiTheme="minorEastAsia" w:eastAsiaTheme="minorEastAsia"/>
          <w:color w:val="auto"/>
        </w:rPr>
        <w:tab/>
      </w:r>
      <w:r>
        <w:rPr>
          <w:rFonts w:hint="eastAsia" w:asciiTheme="minorEastAsia" w:hAnsiTheme="minorEastAsia" w:eastAsiaTheme="minorEastAsia"/>
          <w:color w:val="auto"/>
        </w:rPr>
        <w:tab/>
      </w:r>
      <w:r>
        <w:rPr>
          <w:rFonts w:hint="eastAsia" w:asciiTheme="minorEastAsia" w:hAnsiTheme="minorEastAsia" w:eastAsiaTheme="minorEastAsia"/>
          <w:color w:val="auto"/>
        </w:rPr>
        <w:t xml:space="preserve">            D.德意志</w:t>
      </w:r>
    </w:p>
    <w:p>
      <w:pPr>
        <w:adjustRightInd w:val="0"/>
        <w:snapToGrid w:val="0"/>
        <w:spacing w:line="240" w:lineRule="auto"/>
        <w:rPr>
          <w:rFonts w:asciiTheme="minorEastAsia" w:hAnsiTheme="minorEastAsia" w:eastAsiaTheme="minorEastAsia"/>
          <w:color w:val="auto"/>
        </w:rPr>
      </w:pPr>
      <w:r>
        <w:rPr>
          <w:rFonts w:hint="eastAsia" w:asciiTheme="minorEastAsia" w:hAnsiTheme="minorEastAsia" w:eastAsiaTheme="minorEastAsia"/>
          <w:color w:val="auto"/>
        </w:rPr>
        <w:t>13.</w:t>
      </w:r>
    </w:p>
    <w:tbl>
      <w:tblPr>
        <w:tblStyle w:val="9"/>
        <w:tblW w:w="89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9"/>
        <w:gridCol w:w="1043"/>
        <w:gridCol w:w="1042"/>
        <w:gridCol w:w="1128"/>
        <w:gridCol w:w="955"/>
        <w:gridCol w:w="1191"/>
        <w:gridCol w:w="1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5" w:hRule="exact"/>
          <w:jc w:val="center"/>
        </w:trPr>
        <w:tc>
          <w:tcPr>
            <w:tcW w:w="8907" w:type="dxa"/>
            <w:gridSpan w:val="7"/>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Theme="minorEastAsia" w:hAnsiTheme="minorEastAsia" w:eastAsiaTheme="minorEastAsia"/>
                <w:color w:val="auto"/>
              </w:rPr>
            </w:pPr>
            <w:r>
              <w:rPr>
                <w:rFonts w:hint="eastAsia" w:asciiTheme="minorEastAsia" w:hAnsiTheme="minorEastAsia" w:eastAsiaTheme="minorEastAsia"/>
                <w:color w:val="auto"/>
              </w:rPr>
              <w:t>英国海关记录离港商船吨位数（单位：万吨）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5" w:hRule="exact"/>
          <w:jc w:val="center"/>
        </w:trPr>
        <w:tc>
          <w:tcPr>
            <w:tcW w:w="233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Theme="minorEastAsia" w:hAnsiTheme="minorEastAsia" w:eastAsiaTheme="minorEastAsia"/>
                <w:color w:val="auto"/>
              </w:rPr>
            </w:pPr>
            <w:r>
              <w:rPr>
                <w:rFonts w:hint="eastAsia" w:asciiTheme="minorEastAsia" w:hAnsiTheme="minorEastAsia" w:eastAsiaTheme="minorEastAsia"/>
                <w:color w:val="auto"/>
              </w:rPr>
              <w:t>时间</w:t>
            </w:r>
          </w:p>
        </w:tc>
        <w:tc>
          <w:tcPr>
            <w:tcW w:w="104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Theme="minorEastAsia" w:hAnsiTheme="minorEastAsia" w:eastAsiaTheme="minorEastAsia"/>
                <w:color w:val="auto"/>
              </w:rPr>
            </w:pPr>
            <w:r>
              <w:rPr>
                <w:rFonts w:hint="eastAsia" w:asciiTheme="minorEastAsia" w:hAnsiTheme="minorEastAsia" w:eastAsiaTheme="minorEastAsia"/>
                <w:color w:val="auto"/>
              </w:rPr>
              <w:t>1700年</w:t>
            </w:r>
          </w:p>
        </w:tc>
        <w:tc>
          <w:tcPr>
            <w:tcW w:w="104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Theme="minorEastAsia" w:hAnsiTheme="minorEastAsia" w:eastAsiaTheme="minorEastAsia"/>
                <w:color w:val="auto"/>
              </w:rPr>
            </w:pPr>
            <w:r>
              <w:rPr>
                <w:rFonts w:hint="eastAsia" w:asciiTheme="minorEastAsia" w:hAnsiTheme="minorEastAsia" w:eastAsiaTheme="minorEastAsia"/>
                <w:color w:val="auto"/>
              </w:rPr>
              <w:t>1714年</w:t>
            </w:r>
          </w:p>
        </w:tc>
        <w:tc>
          <w:tcPr>
            <w:tcW w:w="112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Theme="minorEastAsia" w:hAnsiTheme="minorEastAsia" w:eastAsiaTheme="minorEastAsia"/>
                <w:color w:val="auto"/>
              </w:rPr>
            </w:pPr>
            <w:r>
              <w:rPr>
                <w:rFonts w:hint="eastAsia" w:asciiTheme="minorEastAsia" w:hAnsiTheme="minorEastAsia" w:eastAsiaTheme="minorEastAsia"/>
                <w:color w:val="auto"/>
              </w:rPr>
              <w:t>1737年</w:t>
            </w:r>
          </w:p>
        </w:tc>
        <w:tc>
          <w:tcPr>
            <w:tcW w:w="95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Theme="minorEastAsia" w:hAnsiTheme="minorEastAsia" w:eastAsiaTheme="minorEastAsia"/>
                <w:color w:val="auto"/>
              </w:rPr>
            </w:pPr>
            <w:r>
              <w:rPr>
                <w:rFonts w:hint="eastAsia" w:asciiTheme="minorEastAsia" w:hAnsiTheme="minorEastAsia" w:eastAsiaTheme="minorEastAsia"/>
                <w:color w:val="auto"/>
              </w:rPr>
              <w:t>1751年</w:t>
            </w:r>
          </w:p>
        </w:tc>
        <w:tc>
          <w:tcPr>
            <w:tcW w:w="119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Theme="minorEastAsia" w:hAnsiTheme="minorEastAsia" w:eastAsiaTheme="minorEastAsia"/>
                <w:color w:val="auto"/>
              </w:rPr>
            </w:pPr>
            <w:r>
              <w:rPr>
                <w:rFonts w:hint="eastAsia" w:asciiTheme="minorEastAsia" w:hAnsiTheme="minorEastAsia" w:eastAsiaTheme="minorEastAsia"/>
                <w:color w:val="auto"/>
              </w:rPr>
              <w:t>1774年</w:t>
            </w:r>
          </w:p>
        </w:tc>
        <w:tc>
          <w:tcPr>
            <w:tcW w:w="120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Theme="minorEastAsia" w:hAnsiTheme="minorEastAsia" w:eastAsiaTheme="minorEastAsia"/>
                <w:color w:val="auto"/>
              </w:rPr>
            </w:pPr>
            <w:r>
              <w:rPr>
                <w:rFonts w:hint="eastAsia" w:asciiTheme="minorEastAsia" w:hAnsiTheme="minorEastAsia" w:eastAsiaTheme="minorEastAsia"/>
                <w:color w:val="auto"/>
              </w:rPr>
              <w:t>1783年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5" w:hRule="exact"/>
          <w:jc w:val="center"/>
        </w:trPr>
        <w:tc>
          <w:tcPr>
            <w:tcW w:w="233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Theme="minorEastAsia" w:hAnsiTheme="minorEastAsia" w:eastAsiaTheme="minorEastAsia"/>
                <w:color w:val="auto"/>
              </w:rPr>
            </w:pPr>
            <w:r>
              <w:rPr>
                <w:rFonts w:hint="eastAsia" w:asciiTheme="minorEastAsia" w:hAnsiTheme="minorEastAsia" w:eastAsiaTheme="minorEastAsia"/>
                <w:color w:val="auto"/>
              </w:rPr>
              <w:t>离港商船吨位数</w:t>
            </w:r>
          </w:p>
        </w:tc>
        <w:tc>
          <w:tcPr>
            <w:tcW w:w="104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Theme="minorEastAsia" w:hAnsiTheme="minorEastAsia" w:eastAsiaTheme="minorEastAsia"/>
                <w:color w:val="auto"/>
              </w:rPr>
            </w:pPr>
            <w:r>
              <w:rPr>
                <w:rFonts w:hint="eastAsia" w:asciiTheme="minorEastAsia" w:hAnsiTheme="minorEastAsia" w:eastAsiaTheme="minorEastAsia"/>
                <w:color w:val="auto"/>
              </w:rPr>
              <w:t>32</w:t>
            </w:r>
          </w:p>
        </w:tc>
        <w:tc>
          <w:tcPr>
            <w:tcW w:w="104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Theme="minorEastAsia" w:hAnsiTheme="minorEastAsia" w:eastAsiaTheme="minorEastAsia"/>
                <w:color w:val="auto"/>
              </w:rPr>
            </w:pPr>
            <w:r>
              <w:rPr>
                <w:rFonts w:hint="eastAsia" w:asciiTheme="minorEastAsia" w:hAnsiTheme="minorEastAsia" w:eastAsiaTheme="minorEastAsia"/>
                <w:color w:val="auto"/>
              </w:rPr>
              <w:t>44</w:t>
            </w:r>
          </w:p>
        </w:tc>
        <w:tc>
          <w:tcPr>
            <w:tcW w:w="112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Theme="minorEastAsia" w:hAnsiTheme="minorEastAsia" w:eastAsiaTheme="minorEastAsia"/>
                <w:color w:val="auto"/>
              </w:rPr>
            </w:pPr>
            <w:r>
              <w:rPr>
                <w:rFonts w:hint="eastAsia" w:asciiTheme="minorEastAsia" w:hAnsiTheme="minorEastAsia" w:eastAsiaTheme="minorEastAsia"/>
                <w:color w:val="auto"/>
              </w:rPr>
              <w:t>50</w:t>
            </w:r>
          </w:p>
        </w:tc>
        <w:tc>
          <w:tcPr>
            <w:tcW w:w="95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Theme="minorEastAsia" w:hAnsiTheme="minorEastAsia" w:eastAsiaTheme="minorEastAsia"/>
                <w:color w:val="auto"/>
              </w:rPr>
            </w:pPr>
            <w:r>
              <w:rPr>
                <w:rFonts w:hint="eastAsia" w:asciiTheme="minorEastAsia" w:hAnsiTheme="minorEastAsia" w:eastAsiaTheme="minorEastAsia"/>
                <w:color w:val="auto"/>
              </w:rPr>
              <w:t>52．5</w:t>
            </w:r>
          </w:p>
        </w:tc>
        <w:tc>
          <w:tcPr>
            <w:tcW w:w="119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Theme="minorEastAsia" w:hAnsiTheme="minorEastAsia" w:eastAsiaTheme="minorEastAsia"/>
                <w:color w:val="auto"/>
              </w:rPr>
            </w:pPr>
            <w:r>
              <w:rPr>
                <w:rFonts w:hint="eastAsia" w:asciiTheme="minorEastAsia" w:hAnsiTheme="minorEastAsia" w:eastAsiaTheme="minorEastAsia"/>
                <w:color w:val="auto"/>
              </w:rPr>
              <w:t>84</w:t>
            </w:r>
          </w:p>
        </w:tc>
        <w:tc>
          <w:tcPr>
            <w:tcW w:w="120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Theme="minorEastAsia" w:hAnsiTheme="minorEastAsia" w:eastAsiaTheme="minorEastAsia"/>
                <w:color w:val="auto"/>
              </w:rPr>
            </w:pPr>
            <w:r>
              <w:rPr>
                <w:rFonts w:hint="eastAsia" w:asciiTheme="minorEastAsia" w:hAnsiTheme="minorEastAsia" w:eastAsiaTheme="minorEastAsia"/>
                <w:color w:val="auto"/>
              </w:rPr>
              <w:t>96</w:t>
            </w:r>
          </w:p>
        </w:tc>
      </w:tr>
    </w:tbl>
    <w:p>
      <w:pPr>
        <w:adjustRightInd w:val="0"/>
        <w:snapToGrid w:val="0"/>
        <w:spacing w:line="240" w:lineRule="auto"/>
        <w:ind w:firstLine="210" w:firstLineChars="100"/>
        <w:rPr>
          <w:rFonts w:asciiTheme="minorEastAsia" w:hAnsiTheme="minorEastAsia" w:eastAsiaTheme="minorEastAsia"/>
          <w:color w:val="auto"/>
        </w:rPr>
      </w:pPr>
      <w:r>
        <w:rPr>
          <w:rFonts w:hint="eastAsia" w:asciiTheme="minorEastAsia" w:hAnsiTheme="minorEastAsia" w:eastAsiaTheme="minorEastAsia"/>
          <w:color w:val="auto"/>
        </w:rPr>
        <w:t>造成上</w:t>
      </w:r>
      <w:r>
        <w:rPr>
          <w:rFonts w:asciiTheme="minorEastAsia" w:hAnsiTheme="minorEastAsia" w:eastAsiaTheme="minorEastAsia"/>
          <w:color w:val="auto"/>
        </w:rPr>
        <w:t>述</w:t>
      </w:r>
      <w:r>
        <w:rPr>
          <w:rFonts w:hint="eastAsia" w:asciiTheme="minorEastAsia" w:hAnsiTheme="minorEastAsia" w:eastAsiaTheme="minorEastAsia"/>
          <w:color w:val="auto"/>
        </w:rPr>
        <w:t>变化的主要原因是</w:t>
      </w:r>
    </w:p>
    <w:p>
      <w:pPr>
        <w:adjustRightInd w:val="0"/>
        <w:snapToGrid w:val="0"/>
        <w:spacing w:line="240" w:lineRule="auto"/>
        <w:ind w:firstLine="210" w:firstLineChars="100"/>
        <w:rPr>
          <w:rFonts w:asciiTheme="minorEastAsia" w:hAnsiTheme="minorEastAsia" w:eastAsiaTheme="minorEastAsia"/>
          <w:color w:val="auto"/>
        </w:rPr>
      </w:pPr>
      <w:r>
        <w:rPr>
          <w:rFonts w:hint="eastAsia" w:asciiTheme="minorEastAsia" w:hAnsiTheme="minorEastAsia" w:eastAsiaTheme="minorEastAsia"/>
          <w:color w:val="auto"/>
        </w:rPr>
        <w:t xml:space="preserve">A.海外市场的扩大   </w:t>
      </w:r>
      <w:r>
        <w:rPr>
          <w:rFonts w:asciiTheme="minorEastAsia" w:hAnsiTheme="minorEastAsia" w:eastAsiaTheme="minorEastAsia"/>
          <w:color w:val="auto"/>
        </w:rPr>
        <w:tab/>
      </w:r>
      <w:r>
        <w:rPr>
          <w:rFonts w:asciiTheme="minorEastAsia" w:hAnsiTheme="minorEastAsia" w:eastAsiaTheme="minorEastAsia"/>
          <w:color w:val="auto"/>
        </w:rPr>
        <w:tab/>
      </w:r>
      <w:r>
        <w:rPr>
          <w:rFonts w:asciiTheme="minorEastAsia" w:hAnsiTheme="minorEastAsia" w:eastAsiaTheme="minorEastAsia"/>
          <w:color w:val="auto"/>
        </w:rPr>
        <w:tab/>
      </w:r>
      <w:r>
        <w:rPr>
          <w:rFonts w:asciiTheme="minorEastAsia" w:hAnsiTheme="minorEastAsia" w:eastAsiaTheme="minorEastAsia"/>
          <w:color w:val="auto"/>
        </w:rPr>
        <w:tab/>
      </w:r>
      <w:r>
        <w:rPr>
          <w:rFonts w:asciiTheme="minorEastAsia" w:hAnsiTheme="minorEastAsia" w:eastAsiaTheme="minorEastAsia"/>
          <w:color w:val="auto"/>
        </w:rPr>
        <w:tab/>
      </w:r>
      <w:r>
        <w:rPr>
          <w:rFonts w:asciiTheme="minorEastAsia" w:hAnsiTheme="minorEastAsia" w:eastAsiaTheme="minorEastAsia"/>
          <w:color w:val="auto"/>
        </w:rPr>
        <w:tab/>
      </w:r>
      <w:r>
        <w:rPr>
          <w:rFonts w:hint="eastAsia" w:asciiTheme="minorEastAsia" w:hAnsiTheme="minorEastAsia" w:eastAsiaTheme="minorEastAsia"/>
          <w:color w:val="auto"/>
        </w:rPr>
        <w:tab/>
      </w:r>
      <w:r>
        <w:rPr>
          <w:rFonts w:hint="eastAsia" w:asciiTheme="minorEastAsia" w:hAnsiTheme="minorEastAsia" w:eastAsiaTheme="minorEastAsia"/>
          <w:color w:val="auto"/>
        </w:rPr>
        <w:t xml:space="preserve">B.殖民地的反抗   </w:t>
      </w:r>
    </w:p>
    <w:p>
      <w:pPr>
        <w:adjustRightInd w:val="0"/>
        <w:snapToGrid w:val="0"/>
        <w:spacing w:line="240" w:lineRule="auto"/>
        <w:ind w:firstLine="210" w:firstLineChars="100"/>
        <w:rPr>
          <w:rFonts w:asciiTheme="minorEastAsia" w:hAnsiTheme="minorEastAsia" w:eastAsiaTheme="minorEastAsia"/>
          <w:color w:val="auto"/>
        </w:rPr>
      </w:pPr>
      <w:r>
        <w:rPr>
          <w:rFonts w:hint="eastAsia" w:asciiTheme="minorEastAsia" w:hAnsiTheme="minorEastAsia" w:eastAsiaTheme="minorEastAsia"/>
          <w:color w:val="auto"/>
        </w:rPr>
        <w:t xml:space="preserve">C.欧洲文化的外传   </w:t>
      </w:r>
      <w:r>
        <w:rPr>
          <w:rFonts w:asciiTheme="minorEastAsia" w:hAnsiTheme="minorEastAsia" w:eastAsiaTheme="minorEastAsia"/>
          <w:color w:val="auto"/>
        </w:rPr>
        <w:tab/>
      </w:r>
      <w:r>
        <w:rPr>
          <w:rFonts w:asciiTheme="minorEastAsia" w:hAnsiTheme="minorEastAsia" w:eastAsiaTheme="minorEastAsia"/>
          <w:color w:val="auto"/>
        </w:rPr>
        <w:tab/>
      </w:r>
      <w:r>
        <w:rPr>
          <w:rFonts w:asciiTheme="minorEastAsia" w:hAnsiTheme="minorEastAsia" w:eastAsiaTheme="minorEastAsia"/>
          <w:color w:val="auto"/>
        </w:rPr>
        <w:tab/>
      </w:r>
      <w:r>
        <w:rPr>
          <w:rFonts w:asciiTheme="minorEastAsia" w:hAnsiTheme="minorEastAsia" w:eastAsiaTheme="minorEastAsia"/>
          <w:color w:val="auto"/>
        </w:rPr>
        <w:tab/>
      </w:r>
      <w:r>
        <w:rPr>
          <w:rFonts w:asciiTheme="minorEastAsia" w:hAnsiTheme="minorEastAsia" w:eastAsiaTheme="minorEastAsia"/>
          <w:color w:val="auto"/>
        </w:rPr>
        <w:tab/>
      </w:r>
      <w:r>
        <w:rPr>
          <w:rFonts w:asciiTheme="minorEastAsia" w:hAnsiTheme="minorEastAsia" w:eastAsiaTheme="minorEastAsia"/>
          <w:color w:val="auto"/>
        </w:rPr>
        <w:tab/>
      </w:r>
      <w:r>
        <w:rPr>
          <w:rFonts w:hint="eastAsia" w:asciiTheme="minorEastAsia" w:hAnsiTheme="minorEastAsia" w:eastAsiaTheme="minorEastAsia"/>
          <w:color w:val="auto"/>
        </w:rPr>
        <w:tab/>
      </w:r>
      <w:r>
        <w:rPr>
          <w:rFonts w:hint="eastAsia" w:asciiTheme="minorEastAsia" w:hAnsiTheme="minorEastAsia" w:eastAsiaTheme="minorEastAsia"/>
          <w:color w:val="auto"/>
        </w:rPr>
        <w:t>D.内燃机的发明</w:t>
      </w:r>
    </w:p>
    <w:p>
      <w:pPr>
        <w:adjustRightInd w:val="0"/>
        <w:snapToGrid w:val="0"/>
        <w:spacing w:line="240" w:lineRule="auto"/>
        <w:ind w:left="210" w:hanging="210" w:hangingChars="100"/>
        <w:rPr>
          <w:rFonts w:ascii="宋体" w:hAnsi="宋体" w:cs="宋体"/>
          <w:color w:val="auto"/>
        </w:rPr>
      </w:pPr>
      <w:r>
        <w:rPr>
          <w:rFonts w:hint="eastAsia" w:ascii="宋体" w:hAnsi="宋体" w:cs="宋体"/>
          <w:color w:val="auto"/>
        </w:rPr>
        <w:t>14.《人权宣言》作为法国资产阶级第一部政治经济施政纲领，提出了资产阶级在社会经济和政治法律制度方面的基本主张，其核心是人权及其保障。它的历史进步性主要表现在</w:t>
      </w:r>
    </w:p>
    <w:p>
      <w:pPr>
        <w:adjustRightInd w:val="0"/>
        <w:snapToGrid w:val="0"/>
        <w:spacing w:line="240" w:lineRule="auto"/>
        <w:ind w:firstLine="210" w:firstLineChars="100"/>
        <w:rPr>
          <w:rFonts w:ascii="宋体" w:hAnsi="宋体"/>
          <w:color w:val="auto"/>
        </w:rPr>
      </w:pPr>
      <w:r>
        <w:rPr>
          <w:rFonts w:hint="eastAsia" w:ascii="宋体" w:hAnsi="宋体"/>
          <w:color w:val="auto"/>
        </w:rPr>
        <w:t>A</w:t>
      </w:r>
      <w:r>
        <w:rPr>
          <w:rFonts w:asciiTheme="minorEastAsia" w:hAnsiTheme="minorEastAsia" w:eastAsiaTheme="minorEastAsia"/>
          <w:color w:val="auto"/>
        </w:rPr>
        <w:t>.</w:t>
      </w:r>
      <w:r>
        <w:rPr>
          <w:rFonts w:hint="eastAsia" w:ascii="宋体" w:hAnsi="宋体"/>
          <w:color w:val="auto"/>
        </w:rPr>
        <w:t xml:space="preserve">激发人民革命热情           </w:t>
      </w:r>
      <w:r>
        <w:rPr>
          <w:rFonts w:hint="eastAsia" w:ascii="宋体" w:hAnsi="宋体"/>
          <w:color w:val="auto"/>
        </w:rPr>
        <w:tab/>
      </w:r>
      <w:r>
        <w:rPr>
          <w:rFonts w:hint="eastAsia" w:ascii="宋体" w:hAnsi="宋体"/>
          <w:color w:val="auto"/>
        </w:rPr>
        <w:tab/>
      </w:r>
      <w:r>
        <w:rPr>
          <w:rFonts w:hint="eastAsia" w:ascii="宋体" w:hAnsi="宋体"/>
          <w:color w:val="auto"/>
        </w:rPr>
        <w:tab/>
      </w:r>
      <w:r>
        <w:rPr>
          <w:rFonts w:hint="eastAsia" w:ascii="宋体" w:hAnsi="宋体"/>
          <w:color w:val="auto"/>
        </w:rPr>
        <w:tab/>
      </w:r>
      <w:r>
        <w:rPr>
          <w:rFonts w:hint="eastAsia" w:ascii="宋体" w:hAnsi="宋体"/>
          <w:color w:val="auto"/>
        </w:rPr>
        <w:tab/>
      </w:r>
      <w:r>
        <w:rPr>
          <w:rFonts w:hint="eastAsia" w:ascii="宋体" w:hAnsi="宋体"/>
          <w:color w:val="auto"/>
        </w:rPr>
        <w:t>B</w:t>
      </w:r>
      <w:r>
        <w:rPr>
          <w:rFonts w:asciiTheme="minorEastAsia" w:hAnsiTheme="minorEastAsia" w:eastAsiaTheme="minorEastAsia"/>
          <w:color w:val="auto"/>
        </w:rPr>
        <w:t>.</w:t>
      </w:r>
      <w:r>
        <w:rPr>
          <w:rFonts w:hint="eastAsia" w:ascii="宋体" w:hAnsi="宋体"/>
          <w:color w:val="auto"/>
        </w:rPr>
        <w:t xml:space="preserve">打击欧洲反法联盟 </w:t>
      </w:r>
    </w:p>
    <w:p>
      <w:pPr>
        <w:adjustRightInd w:val="0"/>
        <w:snapToGrid w:val="0"/>
        <w:spacing w:line="240" w:lineRule="auto"/>
        <w:ind w:firstLine="210" w:firstLineChars="100"/>
        <w:rPr>
          <w:rFonts w:asciiTheme="minorEastAsia" w:hAnsiTheme="minorEastAsia" w:eastAsiaTheme="minorEastAsia"/>
          <w:color w:val="auto"/>
        </w:rPr>
      </w:pPr>
      <w:r>
        <w:rPr>
          <w:rFonts w:hint="eastAsia" w:ascii="宋体" w:hAnsi="宋体"/>
          <w:color w:val="auto"/>
        </w:rPr>
        <w:t>C</w:t>
      </w:r>
      <w:r>
        <w:rPr>
          <w:rFonts w:asciiTheme="minorEastAsia" w:hAnsiTheme="minorEastAsia" w:eastAsiaTheme="minorEastAsia"/>
          <w:color w:val="auto"/>
        </w:rPr>
        <w:t>.</w:t>
      </w:r>
      <w:r>
        <w:rPr>
          <w:rFonts w:hint="eastAsia" w:ascii="宋体" w:hAnsi="宋体"/>
          <w:color w:val="auto"/>
        </w:rPr>
        <w:t xml:space="preserve">反对封建专制制度          </w:t>
      </w:r>
      <w:r>
        <w:rPr>
          <w:rFonts w:hint="eastAsia" w:ascii="宋体" w:hAnsi="宋体"/>
          <w:color w:val="auto"/>
        </w:rPr>
        <w:tab/>
      </w:r>
      <w:r>
        <w:rPr>
          <w:rFonts w:hint="eastAsia" w:ascii="宋体" w:hAnsi="宋体"/>
          <w:color w:val="auto"/>
        </w:rPr>
        <w:tab/>
      </w:r>
      <w:r>
        <w:rPr>
          <w:rFonts w:hint="eastAsia" w:ascii="宋体" w:hAnsi="宋体"/>
          <w:color w:val="auto"/>
        </w:rPr>
        <w:tab/>
      </w:r>
      <w:r>
        <w:rPr>
          <w:rFonts w:hint="eastAsia" w:ascii="宋体" w:hAnsi="宋体"/>
          <w:color w:val="auto"/>
        </w:rPr>
        <w:tab/>
      </w:r>
      <w:r>
        <w:rPr>
          <w:rFonts w:hint="eastAsia" w:ascii="宋体" w:hAnsi="宋体"/>
          <w:color w:val="auto"/>
        </w:rPr>
        <w:tab/>
      </w:r>
      <w:r>
        <w:rPr>
          <w:rFonts w:hint="eastAsia" w:ascii="宋体" w:hAnsi="宋体"/>
          <w:color w:val="auto"/>
        </w:rPr>
        <w:t>D</w:t>
      </w:r>
      <w:r>
        <w:rPr>
          <w:rFonts w:asciiTheme="minorEastAsia" w:hAnsiTheme="minorEastAsia" w:eastAsiaTheme="minorEastAsia"/>
          <w:color w:val="auto"/>
        </w:rPr>
        <w:t>.</w:t>
      </w:r>
      <w:r>
        <w:rPr>
          <w:rFonts w:hint="eastAsia" w:ascii="宋体" w:hAnsi="宋体"/>
          <w:color w:val="auto"/>
        </w:rPr>
        <w:t>把大革命推向高潮</w:t>
      </w:r>
    </w:p>
    <w:p>
      <w:pPr>
        <w:adjustRightInd w:val="0"/>
        <w:snapToGrid w:val="0"/>
        <w:spacing w:line="240" w:lineRule="auto"/>
        <w:ind w:left="210" w:hanging="210" w:hangingChars="100"/>
        <w:rPr>
          <w:rFonts w:asciiTheme="minorEastAsia" w:hAnsiTheme="minorEastAsia" w:eastAsiaTheme="minorEastAsia"/>
          <w:color w:val="auto"/>
        </w:rPr>
      </w:pPr>
      <w:r>
        <w:rPr>
          <w:rFonts w:hint="eastAsia" w:asciiTheme="minorEastAsia" w:hAnsiTheme="minorEastAsia" w:eastAsiaTheme="minorEastAsia"/>
          <w:color w:val="auto"/>
        </w:rPr>
        <w:t>15.</w:t>
      </w:r>
      <w:r>
        <w:rPr>
          <w:rFonts w:asciiTheme="minorEastAsia" w:hAnsiTheme="minorEastAsia" w:eastAsiaTheme="minorEastAsia"/>
          <w:color w:val="auto"/>
        </w:rPr>
        <w:t>在18世纪的欧洲，有这样</w:t>
      </w:r>
      <w:r>
        <w:rPr>
          <w:rFonts w:hint="eastAsia" w:asciiTheme="minorEastAsia" w:hAnsiTheme="minorEastAsia" w:eastAsiaTheme="minorEastAsia"/>
          <w:color w:val="auto"/>
        </w:rPr>
        <w:t>一</w:t>
      </w:r>
      <w:r>
        <w:rPr>
          <w:rFonts w:asciiTheme="minorEastAsia" w:hAnsiTheme="minorEastAsia" w:eastAsiaTheme="minorEastAsia"/>
          <w:color w:val="auto"/>
        </w:rPr>
        <w:t>群人</w:t>
      </w:r>
      <w:r>
        <w:rPr>
          <w:rFonts w:hint="eastAsia" w:asciiTheme="minorEastAsia" w:hAnsiTheme="minorEastAsia" w:eastAsiaTheme="minorEastAsia"/>
          <w:color w:val="auto"/>
        </w:rPr>
        <w:t>，</w:t>
      </w:r>
      <w:r>
        <w:rPr>
          <w:rFonts w:asciiTheme="minorEastAsia" w:hAnsiTheme="minorEastAsia" w:eastAsiaTheme="minorEastAsia"/>
          <w:color w:val="auto"/>
        </w:rPr>
        <w:t>“他们完全摒弃了自古以来</w:t>
      </w:r>
      <w:r>
        <w:rPr>
          <w:rFonts w:hint="eastAsia" w:asciiTheme="minorEastAsia" w:hAnsiTheme="minorEastAsia" w:eastAsiaTheme="minorEastAsia"/>
          <w:color w:val="auto"/>
        </w:rPr>
        <w:t>束缚</w:t>
      </w:r>
      <w:r>
        <w:rPr>
          <w:rFonts w:asciiTheme="minorEastAsia" w:hAnsiTheme="minorEastAsia" w:eastAsiaTheme="minorEastAsia"/>
          <w:color w:val="auto"/>
        </w:rPr>
        <w:t>人们的一切制度和观念，用人的理性去重新衡量并评价一切”。</w:t>
      </w:r>
      <w:r>
        <w:rPr>
          <w:rFonts w:hint="eastAsia" w:asciiTheme="minorEastAsia" w:hAnsiTheme="minorEastAsia" w:eastAsiaTheme="minorEastAsia"/>
          <w:color w:val="auto"/>
        </w:rPr>
        <w:t>下列</w:t>
      </w:r>
      <w:r>
        <w:rPr>
          <w:rFonts w:asciiTheme="minorEastAsia" w:hAnsiTheme="minorEastAsia" w:eastAsiaTheme="minorEastAsia"/>
          <w:color w:val="auto"/>
        </w:rPr>
        <w:t>人物属于“这</w:t>
      </w:r>
      <w:r>
        <w:rPr>
          <w:rFonts w:hint="eastAsia" w:asciiTheme="minorEastAsia" w:hAnsiTheme="minorEastAsia" w:eastAsiaTheme="minorEastAsia"/>
          <w:color w:val="auto"/>
          <w:lang w:eastAsia="zh-CN"/>
        </w:rPr>
        <w:t>样</w:t>
      </w:r>
      <w:r>
        <w:rPr>
          <w:rFonts w:asciiTheme="minorEastAsia" w:hAnsiTheme="minorEastAsia" w:eastAsiaTheme="minorEastAsia"/>
          <w:color w:val="auto"/>
        </w:rPr>
        <w:t>一群人”</w:t>
      </w:r>
      <w:r>
        <w:rPr>
          <w:rFonts w:hint="eastAsia" w:asciiTheme="minorEastAsia" w:hAnsiTheme="minorEastAsia" w:eastAsiaTheme="minorEastAsia"/>
          <w:color w:val="auto"/>
        </w:rPr>
        <w:t>的是</w:t>
      </w:r>
    </w:p>
    <w:p>
      <w:pPr>
        <w:tabs>
          <w:tab w:val="left" w:pos="5103"/>
        </w:tabs>
        <w:adjustRightInd w:val="0"/>
        <w:snapToGrid w:val="0"/>
        <w:spacing w:line="240" w:lineRule="auto"/>
        <w:ind w:firstLine="210" w:firstLineChars="100"/>
        <w:rPr>
          <w:rFonts w:asciiTheme="minorEastAsia" w:hAnsiTheme="minorEastAsia" w:eastAsiaTheme="minorEastAsia"/>
          <w:color w:val="auto"/>
        </w:rPr>
      </w:pPr>
      <w:r>
        <w:rPr>
          <w:rFonts w:asciiTheme="minorEastAsia" w:hAnsiTheme="minorEastAsia" w:eastAsiaTheme="minorEastAsia"/>
          <w:color w:val="auto"/>
        </w:rPr>
        <w:t>A.卢梭  伏尔泰</w:t>
      </w:r>
      <w:r>
        <w:rPr>
          <w:rFonts w:hint="eastAsia" w:asciiTheme="minorEastAsia" w:hAnsiTheme="minorEastAsia" w:eastAsiaTheme="minorEastAsia"/>
          <w:color w:val="auto"/>
        </w:rPr>
        <w:t xml:space="preserve">                                </w:t>
      </w:r>
      <w:r>
        <w:rPr>
          <w:rFonts w:asciiTheme="minorEastAsia" w:hAnsiTheme="minorEastAsia" w:eastAsiaTheme="minorEastAsia"/>
          <w:color w:val="auto"/>
        </w:rPr>
        <w:t>B.</w:t>
      </w:r>
      <w:r>
        <w:rPr>
          <w:rFonts w:hint="eastAsia" w:asciiTheme="minorEastAsia" w:hAnsiTheme="minorEastAsia" w:eastAsiaTheme="minorEastAsia"/>
          <w:color w:val="auto"/>
        </w:rPr>
        <w:t>路易十六     查理一世</w:t>
      </w:r>
    </w:p>
    <w:p>
      <w:pPr>
        <w:adjustRightInd w:val="0"/>
        <w:snapToGrid w:val="0"/>
        <w:spacing w:line="240" w:lineRule="auto"/>
        <w:ind w:firstLine="210" w:firstLineChars="100"/>
        <w:rPr>
          <w:rFonts w:asciiTheme="minorEastAsia" w:hAnsiTheme="minorEastAsia" w:eastAsiaTheme="minorEastAsia"/>
          <w:color w:val="auto"/>
        </w:rPr>
      </w:pPr>
      <w:r>
        <w:rPr>
          <w:rFonts w:asciiTheme="minorEastAsia" w:hAnsiTheme="minorEastAsia" w:eastAsiaTheme="minorEastAsia"/>
          <w:color w:val="auto"/>
        </w:rPr>
        <w:t>C.</w:t>
      </w:r>
      <w:r>
        <w:rPr>
          <w:rFonts w:hint="eastAsia" w:asciiTheme="minorEastAsia" w:hAnsiTheme="minorEastAsia" w:eastAsiaTheme="minorEastAsia"/>
          <w:color w:val="auto"/>
        </w:rPr>
        <w:t xml:space="preserve">但丁  达•芬奇                       </w:t>
      </w:r>
      <w:r>
        <w:rPr>
          <w:rFonts w:hint="eastAsia" w:asciiTheme="minorEastAsia" w:hAnsiTheme="minorEastAsia" w:eastAsiaTheme="minorEastAsia"/>
          <w:color w:val="auto"/>
        </w:rPr>
        <w:tab/>
      </w:r>
      <w:r>
        <w:rPr>
          <w:rFonts w:hint="eastAsia" w:asciiTheme="minorEastAsia" w:hAnsiTheme="minorEastAsia" w:eastAsiaTheme="minorEastAsia"/>
          <w:color w:val="auto"/>
        </w:rPr>
        <w:tab/>
      </w:r>
      <w:r>
        <w:rPr>
          <w:rFonts w:asciiTheme="minorEastAsia" w:hAnsiTheme="minorEastAsia" w:eastAsiaTheme="minorEastAsia"/>
          <w:color w:val="auto"/>
        </w:rPr>
        <w:t>D.</w:t>
      </w:r>
      <w:r>
        <w:rPr>
          <w:rFonts w:hint="eastAsia" w:asciiTheme="minorEastAsia" w:hAnsiTheme="minorEastAsia" w:eastAsiaTheme="minorEastAsia"/>
          <w:color w:val="auto"/>
        </w:rPr>
        <w:t>莎士比亚     克</w:t>
      </w:r>
      <w:r>
        <w:rPr>
          <w:rFonts w:asciiTheme="minorEastAsia" w:hAnsiTheme="minorEastAsia" w:eastAsiaTheme="minorEastAsia"/>
          <w:color w:val="auto"/>
        </w:rPr>
        <w:t>伦威尔</w:t>
      </w:r>
    </w:p>
    <w:p>
      <w:pPr>
        <w:adjustRightInd w:val="0"/>
        <w:snapToGrid w:val="0"/>
        <w:spacing w:line="240" w:lineRule="auto"/>
        <w:ind w:left="210" w:hanging="210" w:hangingChars="100"/>
        <w:rPr>
          <w:rFonts w:asciiTheme="minorEastAsia" w:hAnsiTheme="minorEastAsia" w:eastAsiaTheme="minorEastAsia"/>
          <w:color w:val="auto"/>
        </w:rPr>
      </w:pPr>
      <w:r>
        <w:rPr>
          <w:rFonts w:hint="eastAsia" w:asciiTheme="minorEastAsia" w:hAnsiTheme="minorEastAsia" w:eastAsiaTheme="minorEastAsia"/>
          <w:color w:val="auto"/>
        </w:rPr>
        <w:t>16.</w:t>
      </w:r>
      <w:r>
        <w:rPr>
          <w:rFonts w:asciiTheme="minorEastAsia" w:hAnsiTheme="minorEastAsia" w:eastAsiaTheme="minorEastAsia"/>
          <w:color w:val="auto"/>
        </w:rPr>
        <w:t>1800年，</w:t>
      </w:r>
      <w:r>
        <w:rPr>
          <w:rFonts w:hint="eastAsia" w:asciiTheme="minorEastAsia" w:hAnsiTheme="minorEastAsia" w:eastAsiaTheme="minorEastAsia"/>
          <w:color w:val="auto"/>
        </w:rPr>
        <w:t>拿破仑•</w:t>
      </w:r>
      <w:r>
        <w:rPr>
          <w:rFonts w:asciiTheme="minorEastAsia" w:hAnsiTheme="minorEastAsia" w:eastAsiaTheme="minorEastAsia"/>
          <w:color w:val="auto"/>
        </w:rPr>
        <w:t>波拿巴任命了民法典的4人起草委员会，开始起草民法典。1801年，参政院开始非常认真地讨论民法典草案。在107次讨论会中，</w:t>
      </w:r>
      <w:r>
        <w:rPr>
          <w:rFonts w:hint="eastAsia" w:asciiTheme="minorEastAsia" w:hAnsiTheme="minorEastAsia" w:eastAsiaTheme="minorEastAsia"/>
          <w:color w:val="auto"/>
        </w:rPr>
        <w:t>拿破仑•波拿巴</w:t>
      </w:r>
      <w:r>
        <w:rPr>
          <w:rFonts w:asciiTheme="minorEastAsia" w:hAnsiTheme="minorEastAsia" w:eastAsiaTheme="minorEastAsia"/>
          <w:color w:val="auto"/>
        </w:rPr>
        <w:t>出席了55次。1804年，民法典作为正式文件颁布。这表明民法典</w:t>
      </w:r>
    </w:p>
    <w:p>
      <w:pPr>
        <w:adjustRightInd w:val="0"/>
        <w:snapToGrid w:val="0"/>
        <w:spacing w:line="240" w:lineRule="auto"/>
        <w:ind w:firstLine="210" w:firstLineChars="100"/>
        <w:rPr>
          <w:rFonts w:asciiTheme="minorEastAsia" w:hAnsiTheme="minorEastAsia" w:eastAsiaTheme="minorEastAsia"/>
          <w:color w:val="auto"/>
        </w:rPr>
      </w:pPr>
      <w:r>
        <w:rPr>
          <w:rFonts w:hint="eastAsia" w:asciiTheme="minorEastAsia" w:hAnsiTheme="minorEastAsia" w:eastAsiaTheme="minorEastAsia"/>
          <w:color w:val="auto"/>
        </w:rPr>
        <w:t>A</w:t>
      </w:r>
      <w:r>
        <w:rPr>
          <w:rFonts w:asciiTheme="minorEastAsia" w:hAnsiTheme="minorEastAsia" w:eastAsiaTheme="minorEastAsia"/>
          <w:color w:val="auto"/>
        </w:rPr>
        <w:t>.代表利益的广泛性</w:t>
      </w:r>
      <w:r>
        <w:rPr>
          <w:rFonts w:hint="eastAsia" w:asciiTheme="minorEastAsia" w:hAnsiTheme="minorEastAsia" w:eastAsiaTheme="minorEastAsia"/>
          <w:color w:val="auto"/>
        </w:rPr>
        <w:tab/>
      </w:r>
      <w:r>
        <w:rPr>
          <w:rFonts w:hint="eastAsia" w:asciiTheme="minorEastAsia" w:hAnsiTheme="minorEastAsia" w:eastAsiaTheme="minorEastAsia"/>
          <w:color w:val="auto"/>
        </w:rPr>
        <w:tab/>
      </w:r>
      <w:r>
        <w:rPr>
          <w:rFonts w:hint="eastAsia" w:asciiTheme="minorEastAsia" w:hAnsiTheme="minorEastAsia" w:eastAsiaTheme="minorEastAsia"/>
          <w:color w:val="auto"/>
        </w:rPr>
        <w:tab/>
      </w:r>
      <w:r>
        <w:rPr>
          <w:rFonts w:hint="eastAsia" w:asciiTheme="minorEastAsia" w:hAnsiTheme="minorEastAsia" w:eastAsiaTheme="minorEastAsia"/>
          <w:color w:val="auto"/>
        </w:rPr>
        <w:tab/>
      </w:r>
      <w:r>
        <w:rPr>
          <w:rFonts w:hint="eastAsia" w:asciiTheme="minorEastAsia" w:hAnsiTheme="minorEastAsia" w:eastAsiaTheme="minorEastAsia"/>
          <w:color w:val="auto"/>
        </w:rPr>
        <w:t xml:space="preserve">            B</w:t>
      </w:r>
      <w:r>
        <w:rPr>
          <w:rFonts w:asciiTheme="minorEastAsia" w:hAnsiTheme="minorEastAsia" w:eastAsiaTheme="minorEastAsia"/>
          <w:color w:val="auto"/>
        </w:rPr>
        <w:t>.带有明显的专制色彩</w:t>
      </w:r>
    </w:p>
    <w:p>
      <w:pPr>
        <w:adjustRightInd w:val="0"/>
        <w:snapToGrid w:val="0"/>
        <w:spacing w:line="240" w:lineRule="auto"/>
        <w:ind w:firstLine="210" w:firstLineChars="100"/>
        <w:rPr>
          <w:rFonts w:asciiTheme="minorEastAsia" w:hAnsiTheme="minorEastAsia" w:eastAsiaTheme="minorEastAsia"/>
          <w:color w:val="auto"/>
        </w:rPr>
      </w:pPr>
      <w:r>
        <w:rPr>
          <w:rFonts w:hint="eastAsia" w:asciiTheme="minorEastAsia" w:hAnsiTheme="minorEastAsia" w:eastAsiaTheme="minorEastAsia"/>
          <w:color w:val="auto"/>
        </w:rPr>
        <w:t>C</w:t>
      </w:r>
      <w:r>
        <w:rPr>
          <w:rFonts w:asciiTheme="minorEastAsia" w:hAnsiTheme="minorEastAsia" w:eastAsiaTheme="minorEastAsia"/>
          <w:color w:val="auto"/>
        </w:rPr>
        <w:t>.</w:t>
      </w:r>
      <w:r>
        <w:rPr>
          <w:rFonts w:hint="eastAsia" w:asciiTheme="minorEastAsia" w:hAnsiTheme="minorEastAsia" w:eastAsiaTheme="minorEastAsia"/>
          <w:color w:val="auto"/>
        </w:rPr>
        <w:t>制定过程的严谨性</w:t>
      </w:r>
      <w:r>
        <w:rPr>
          <w:rFonts w:hint="eastAsia" w:asciiTheme="minorEastAsia" w:hAnsiTheme="minorEastAsia" w:eastAsiaTheme="minorEastAsia"/>
          <w:color w:val="auto"/>
        </w:rPr>
        <w:tab/>
      </w:r>
      <w:r>
        <w:rPr>
          <w:rFonts w:hint="eastAsia" w:asciiTheme="minorEastAsia" w:hAnsiTheme="minorEastAsia" w:eastAsiaTheme="minorEastAsia"/>
          <w:color w:val="auto"/>
        </w:rPr>
        <w:tab/>
      </w:r>
      <w:r>
        <w:rPr>
          <w:rFonts w:hint="eastAsia" w:asciiTheme="minorEastAsia" w:hAnsiTheme="minorEastAsia" w:eastAsiaTheme="minorEastAsia"/>
          <w:color w:val="auto"/>
        </w:rPr>
        <w:tab/>
      </w:r>
      <w:r>
        <w:rPr>
          <w:rFonts w:hint="eastAsia" w:asciiTheme="minorEastAsia" w:hAnsiTheme="minorEastAsia" w:eastAsiaTheme="minorEastAsia"/>
          <w:color w:val="auto"/>
        </w:rPr>
        <w:tab/>
      </w:r>
      <w:r>
        <w:rPr>
          <w:rFonts w:hint="eastAsia" w:asciiTheme="minorEastAsia" w:hAnsiTheme="minorEastAsia" w:eastAsiaTheme="minorEastAsia"/>
          <w:color w:val="auto"/>
        </w:rPr>
        <w:t xml:space="preserve">            D</w:t>
      </w:r>
      <w:r>
        <w:rPr>
          <w:rFonts w:asciiTheme="minorEastAsia" w:hAnsiTheme="minorEastAsia" w:eastAsiaTheme="minorEastAsia"/>
          <w:color w:val="auto"/>
        </w:rPr>
        <w:t>.对其他国家的示范性</w:t>
      </w:r>
    </w:p>
    <w:p>
      <w:pPr>
        <w:adjustRightInd w:val="0"/>
        <w:snapToGrid w:val="0"/>
        <w:spacing w:line="240" w:lineRule="auto"/>
        <w:ind w:left="210" w:hanging="210" w:hangingChars="100"/>
        <w:rPr>
          <w:rFonts w:ascii="宋体" w:hAnsi="宋体"/>
          <w:color w:val="auto"/>
        </w:rPr>
      </w:pPr>
      <w:r>
        <w:rPr>
          <w:rFonts w:hint="eastAsia" w:ascii="宋体" w:hAnsi="宋体"/>
          <w:color w:val="auto"/>
        </w:rPr>
        <w:t>17.</w:t>
      </w:r>
      <w:r>
        <w:rPr>
          <w:rFonts w:hint="eastAsia"/>
          <w:color w:val="auto"/>
          <w:lang w:val="en-US" w:eastAsia="zh-CN"/>
        </w:rPr>
        <w:t>马克思说：“市场总是在扩大，需求总是在增加。甚至工场手工业也不能满足需要了。于是，蒸汽和机器引起了工业生产的革命。”此材料论述的是工业革命</w:t>
      </w:r>
    </w:p>
    <w:p>
      <w:pPr>
        <w:adjustRightInd w:val="0"/>
        <w:snapToGrid w:val="0"/>
        <w:spacing w:line="240" w:lineRule="auto"/>
        <w:ind w:firstLine="210" w:firstLineChars="100"/>
        <w:rPr>
          <w:rFonts w:ascii="宋体" w:hAnsi="宋体"/>
          <w:color w:val="auto"/>
        </w:rPr>
      </w:pPr>
      <w:r>
        <w:rPr>
          <w:rFonts w:hint="eastAsia" w:asciiTheme="minorEastAsia" w:hAnsiTheme="minorEastAsia" w:eastAsiaTheme="minorEastAsia"/>
          <w:color w:val="auto"/>
        </w:rPr>
        <w:t>A</w:t>
      </w:r>
      <w:r>
        <w:rPr>
          <w:rFonts w:asciiTheme="minorEastAsia" w:hAnsiTheme="minorEastAsia" w:eastAsiaTheme="minorEastAsia"/>
          <w:color w:val="auto"/>
        </w:rPr>
        <w:t>.</w:t>
      </w:r>
      <w:r>
        <w:rPr>
          <w:rFonts w:hint="eastAsia"/>
          <w:color w:val="auto"/>
          <w:lang w:val="en-US" w:eastAsia="zh-CN"/>
        </w:rPr>
        <w:t>波及的范围</w:t>
      </w:r>
      <w:r>
        <w:rPr>
          <w:rFonts w:hint="eastAsia" w:ascii="宋体" w:hAnsi="宋体"/>
          <w:color w:val="auto"/>
        </w:rPr>
        <w:t xml:space="preserve">          </w:t>
      </w:r>
      <w:r>
        <w:rPr>
          <w:rFonts w:hint="eastAsia" w:ascii="宋体" w:hAnsi="宋体"/>
          <w:color w:val="auto"/>
        </w:rPr>
        <w:tab/>
      </w:r>
      <w:r>
        <w:rPr>
          <w:rFonts w:hint="eastAsia" w:ascii="宋体" w:hAnsi="宋体"/>
          <w:color w:val="auto"/>
        </w:rPr>
        <w:tab/>
      </w:r>
      <w:r>
        <w:rPr>
          <w:rFonts w:ascii="宋体" w:hAnsi="宋体"/>
          <w:color w:val="auto"/>
        </w:rPr>
        <w:t xml:space="preserve">                </w:t>
      </w:r>
      <w:r>
        <w:rPr>
          <w:rFonts w:hint="eastAsia" w:ascii="宋体" w:hAnsi="宋体"/>
          <w:color w:val="auto"/>
        </w:rPr>
        <w:t>B</w:t>
      </w:r>
      <w:r>
        <w:rPr>
          <w:rFonts w:asciiTheme="minorEastAsia" w:hAnsiTheme="minorEastAsia" w:eastAsiaTheme="minorEastAsia"/>
          <w:color w:val="auto"/>
        </w:rPr>
        <w:t>.</w:t>
      </w:r>
      <w:r>
        <w:rPr>
          <w:rFonts w:hint="eastAsia"/>
          <w:color w:val="auto"/>
          <w:lang w:val="en-US" w:eastAsia="zh-CN"/>
        </w:rPr>
        <w:t>发生的条件</w:t>
      </w:r>
    </w:p>
    <w:p>
      <w:pPr>
        <w:adjustRightInd w:val="0"/>
        <w:snapToGrid w:val="0"/>
        <w:spacing w:line="240" w:lineRule="auto"/>
        <w:ind w:firstLine="210" w:firstLineChars="100"/>
        <w:rPr>
          <w:rFonts w:hint="eastAsia" w:ascii="宋体" w:hAnsi="宋体"/>
          <w:color w:val="auto"/>
        </w:rPr>
      </w:pPr>
      <w:r>
        <w:rPr>
          <w:rFonts w:hint="eastAsia" w:ascii="宋体" w:hAnsi="宋体"/>
          <w:color w:val="auto"/>
        </w:rPr>
        <w:t>C</w:t>
      </w:r>
      <w:r>
        <w:rPr>
          <w:rFonts w:asciiTheme="minorEastAsia" w:hAnsiTheme="minorEastAsia" w:eastAsiaTheme="minorEastAsia"/>
          <w:color w:val="auto"/>
        </w:rPr>
        <w:t>.</w:t>
      </w:r>
      <w:r>
        <w:rPr>
          <w:rFonts w:hint="eastAsia"/>
          <w:color w:val="auto"/>
          <w:lang w:val="en-US" w:eastAsia="zh-CN"/>
        </w:rPr>
        <w:t>开展的进程</w:t>
      </w:r>
      <w:r>
        <w:rPr>
          <w:rFonts w:hint="eastAsia" w:ascii="宋体" w:hAnsi="宋体"/>
          <w:color w:val="auto"/>
        </w:rPr>
        <w:t xml:space="preserve">           </w:t>
      </w:r>
      <w:r>
        <w:rPr>
          <w:rFonts w:hint="eastAsia" w:ascii="宋体" w:hAnsi="宋体"/>
          <w:color w:val="auto"/>
        </w:rPr>
        <w:tab/>
      </w:r>
      <w:r>
        <w:rPr>
          <w:rFonts w:hint="eastAsia" w:ascii="宋体" w:hAnsi="宋体"/>
          <w:color w:val="auto"/>
        </w:rPr>
        <w:tab/>
      </w:r>
      <w:r>
        <w:rPr>
          <w:rFonts w:ascii="宋体" w:hAnsi="宋体"/>
          <w:color w:val="auto"/>
        </w:rPr>
        <w:t xml:space="preserve">                </w:t>
      </w:r>
      <w:r>
        <w:rPr>
          <w:rFonts w:hint="eastAsia" w:ascii="宋体" w:hAnsi="宋体"/>
          <w:color w:val="auto"/>
        </w:rPr>
        <w:t>D</w:t>
      </w:r>
      <w:r>
        <w:rPr>
          <w:rFonts w:asciiTheme="minorEastAsia" w:hAnsiTheme="minorEastAsia" w:eastAsiaTheme="minorEastAsia"/>
          <w:color w:val="auto"/>
        </w:rPr>
        <w:t>.</w:t>
      </w:r>
      <w:r>
        <w:rPr>
          <w:rFonts w:hint="eastAsia"/>
          <w:color w:val="auto"/>
          <w:lang w:val="en-US" w:eastAsia="zh-CN"/>
        </w:rPr>
        <w:t>产生的影响</w:t>
      </w:r>
    </w:p>
    <w:p>
      <w:pPr>
        <w:adjustRightInd w:val="0"/>
        <w:snapToGrid w:val="0"/>
        <w:spacing w:line="240" w:lineRule="auto"/>
        <w:ind w:left="210" w:hanging="210" w:hangingChars="100"/>
        <w:rPr>
          <w:rFonts w:asciiTheme="minorEastAsia" w:hAnsiTheme="minorEastAsia" w:eastAsiaTheme="minorEastAsia"/>
          <w:color w:val="auto"/>
        </w:rPr>
      </w:pPr>
      <w:r>
        <w:rPr>
          <w:rFonts w:hint="eastAsia" w:asciiTheme="minorEastAsia" w:hAnsiTheme="minorEastAsia" w:eastAsiaTheme="minorEastAsia"/>
          <w:color w:val="auto"/>
        </w:rPr>
        <w:t>18.</w:t>
      </w:r>
      <w:r>
        <w:rPr>
          <w:rFonts w:hint="eastAsia" w:cs="SSJ-PK74820000001-Identity-H" w:asciiTheme="minorEastAsia" w:hAnsiTheme="minorEastAsia" w:eastAsiaTheme="minorEastAsia"/>
          <w:color w:val="auto"/>
          <w:kern w:val="0"/>
        </w:rPr>
        <w:t>“到了产业革命时期，过去被人看不起的工匠成为技术发明的主角，得到全社会前所未有的尊敬……吸引了各阶层大批有才智的青年人投入到技术改进和技术发明的队伍里。”这段材料能</w:t>
      </w:r>
    </w:p>
    <w:p>
      <w:pPr>
        <w:autoSpaceDE w:val="0"/>
        <w:autoSpaceDN w:val="0"/>
        <w:adjustRightInd w:val="0"/>
        <w:snapToGrid w:val="0"/>
        <w:spacing w:line="240" w:lineRule="auto"/>
        <w:ind w:firstLine="210" w:firstLineChars="100"/>
        <w:jc w:val="left"/>
        <w:rPr>
          <w:rFonts w:cs="SSJ-PK74820000001-Identity-H" w:asciiTheme="minorEastAsia" w:hAnsiTheme="minorEastAsia" w:eastAsiaTheme="minorEastAsia"/>
          <w:color w:val="auto"/>
          <w:kern w:val="0"/>
        </w:rPr>
      </w:pPr>
      <w:r>
        <w:rPr>
          <w:rFonts w:hint="eastAsia" w:cs="E-BZ-PK7481d1-Identity-H" w:asciiTheme="minorEastAsia" w:hAnsiTheme="minorEastAsia" w:eastAsiaTheme="minorEastAsia"/>
          <w:color w:val="auto"/>
          <w:kern w:val="0"/>
        </w:rPr>
        <w:t>A</w:t>
      </w:r>
      <w:r>
        <w:rPr>
          <w:rFonts w:asciiTheme="minorEastAsia" w:hAnsiTheme="minorEastAsia" w:eastAsiaTheme="minorEastAsia"/>
          <w:color w:val="auto"/>
        </w:rPr>
        <w:t>.</w:t>
      </w:r>
      <w:r>
        <w:rPr>
          <w:rFonts w:hint="eastAsia" w:cs="SSJ-PK74820000001-Identity-H" w:asciiTheme="minorEastAsia" w:hAnsiTheme="minorEastAsia" w:eastAsiaTheme="minorEastAsia"/>
          <w:color w:val="auto"/>
          <w:kern w:val="0"/>
        </w:rPr>
        <w:t xml:space="preserve">阐述工业革命的过程           </w:t>
      </w:r>
      <w:r>
        <w:rPr>
          <w:rFonts w:hint="eastAsia" w:cs="SSJ-PK74820000001-Identity-H" w:asciiTheme="minorEastAsia" w:hAnsiTheme="minorEastAsia" w:eastAsiaTheme="minorEastAsia"/>
          <w:color w:val="auto"/>
          <w:kern w:val="0"/>
        </w:rPr>
        <w:tab/>
      </w:r>
      <w:r>
        <w:rPr>
          <w:rFonts w:hint="eastAsia" w:cs="SSJ-PK74820000001-Identity-H" w:asciiTheme="minorEastAsia" w:hAnsiTheme="minorEastAsia" w:eastAsiaTheme="minorEastAsia"/>
          <w:color w:val="auto"/>
          <w:kern w:val="0"/>
        </w:rPr>
        <w:tab/>
      </w:r>
      <w:r>
        <w:rPr>
          <w:rFonts w:hint="eastAsia" w:cs="SSJ-PK74820000001-Identity-H" w:asciiTheme="minorEastAsia" w:hAnsiTheme="minorEastAsia" w:eastAsiaTheme="minorEastAsia"/>
          <w:color w:val="auto"/>
          <w:kern w:val="0"/>
        </w:rPr>
        <w:tab/>
      </w:r>
      <w:r>
        <w:rPr>
          <w:rFonts w:hint="eastAsia" w:cs="SSJ-PK74820000001-Identity-H" w:asciiTheme="minorEastAsia" w:hAnsiTheme="minorEastAsia" w:eastAsiaTheme="minorEastAsia"/>
          <w:color w:val="auto"/>
          <w:kern w:val="0"/>
        </w:rPr>
        <w:tab/>
      </w:r>
      <w:r>
        <w:rPr>
          <w:rFonts w:hint="eastAsia" w:cs="E-BZ-PK7481d1-Identity-H" w:asciiTheme="minorEastAsia" w:hAnsiTheme="minorEastAsia" w:eastAsiaTheme="minorEastAsia"/>
          <w:color w:val="auto"/>
          <w:kern w:val="0"/>
        </w:rPr>
        <w:t>B</w:t>
      </w:r>
      <w:r>
        <w:rPr>
          <w:rFonts w:asciiTheme="minorEastAsia" w:hAnsiTheme="minorEastAsia" w:eastAsiaTheme="minorEastAsia"/>
          <w:color w:val="auto"/>
        </w:rPr>
        <w:t>.</w:t>
      </w:r>
      <w:r>
        <w:rPr>
          <w:rFonts w:hint="eastAsia" w:cs="SSJ-PK74820000001-Identity-H" w:asciiTheme="minorEastAsia" w:hAnsiTheme="minorEastAsia" w:eastAsiaTheme="minorEastAsia"/>
          <w:color w:val="auto"/>
          <w:kern w:val="0"/>
        </w:rPr>
        <w:t>解释工业革命发生的原因</w:t>
      </w:r>
    </w:p>
    <w:p>
      <w:pPr>
        <w:autoSpaceDE w:val="0"/>
        <w:autoSpaceDN w:val="0"/>
        <w:adjustRightInd w:val="0"/>
        <w:snapToGrid w:val="0"/>
        <w:spacing w:line="240" w:lineRule="auto"/>
        <w:ind w:firstLine="210" w:firstLineChars="100"/>
        <w:jc w:val="left"/>
        <w:rPr>
          <w:rFonts w:cs="SSJ-PK74820000001-Identity-H" w:asciiTheme="minorEastAsia" w:hAnsiTheme="minorEastAsia" w:eastAsiaTheme="minorEastAsia"/>
          <w:color w:val="auto"/>
          <w:kern w:val="0"/>
        </w:rPr>
      </w:pPr>
      <w:r>
        <w:rPr>
          <w:rFonts w:hint="eastAsia" w:cs="E-BZ-PK7481d1-Identity-H" w:asciiTheme="minorEastAsia" w:hAnsiTheme="minorEastAsia" w:eastAsiaTheme="minorEastAsia"/>
          <w:color w:val="auto"/>
          <w:kern w:val="0"/>
        </w:rPr>
        <w:t>C</w:t>
      </w:r>
      <w:r>
        <w:rPr>
          <w:rFonts w:asciiTheme="minorEastAsia" w:hAnsiTheme="minorEastAsia" w:eastAsiaTheme="minorEastAsia"/>
          <w:color w:val="auto"/>
        </w:rPr>
        <w:t>.</w:t>
      </w:r>
      <w:r>
        <w:rPr>
          <w:rFonts w:hint="eastAsia" w:cs="SSJ-PK74820000001-Identity-H" w:asciiTheme="minorEastAsia" w:hAnsiTheme="minorEastAsia" w:eastAsiaTheme="minorEastAsia"/>
          <w:color w:val="auto"/>
          <w:kern w:val="0"/>
        </w:rPr>
        <w:t xml:space="preserve">说明工业革命的性质           </w:t>
      </w:r>
      <w:r>
        <w:rPr>
          <w:rFonts w:hint="eastAsia" w:cs="SSJ-PK74820000001-Identity-H" w:asciiTheme="minorEastAsia" w:hAnsiTheme="minorEastAsia" w:eastAsiaTheme="minorEastAsia"/>
          <w:color w:val="auto"/>
          <w:kern w:val="0"/>
        </w:rPr>
        <w:tab/>
      </w:r>
      <w:r>
        <w:rPr>
          <w:rFonts w:hint="eastAsia" w:cs="SSJ-PK74820000001-Identity-H" w:asciiTheme="minorEastAsia" w:hAnsiTheme="minorEastAsia" w:eastAsiaTheme="minorEastAsia"/>
          <w:color w:val="auto"/>
          <w:kern w:val="0"/>
        </w:rPr>
        <w:tab/>
      </w:r>
      <w:r>
        <w:rPr>
          <w:rFonts w:hint="eastAsia" w:cs="SSJ-PK74820000001-Identity-H" w:asciiTheme="minorEastAsia" w:hAnsiTheme="minorEastAsia" w:eastAsiaTheme="minorEastAsia"/>
          <w:color w:val="auto"/>
          <w:kern w:val="0"/>
        </w:rPr>
        <w:tab/>
      </w:r>
      <w:r>
        <w:rPr>
          <w:rFonts w:hint="eastAsia" w:cs="SSJ-PK74820000001-Identity-H" w:asciiTheme="minorEastAsia" w:hAnsiTheme="minorEastAsia" w:eastAsiaTheme="minorEastAsia"/>
          <w:color w:val="auto"/>
          <w:kern w:val="0"/>
        </w:rPr>
        <w:tab/>
      </w:r>
      <w:r>
        <w:rPr>
          <w:rFonts w:hint="eastAsia" w:cs="E-BZ-PK7481d1-Identity-H" w:asciiTheme="minorEastAsia" w:hAnsiTheme="minorEastAsia" w:eastAsiaTheme="minorEastAsia"/>
          <w:color w:val="auto"/>
          <w:kern w:val="0"/>
        </w:rPr>
        <w:t>D</w:t>
      </w:r>
      <w:r>
        <w:rPr>
          <w:rFonts w:asciiTheme="minorEastAsia" w:hAnsiTheme="minorEastAsia" w:eastAsiaTheme="minorEastAsia"/>
          <w:color w:val="auto"/>
        </w:rPr>
        <w:t>.</w:t>
      </w:r>
      <w:r>
        <w:rPr>
          <w:rFonts w:hint="eastAsia" w:cs="SSJ-PK74820000001-Identity-H" w:asciiTheme="minorEastAsia" w:hAnsiTheme="minorEastAsia" w:eastAsiaTheme="minorEastAsia"/>
          <w:color w:val="auto"/>
          <w:kern w:val="0"/>
        </w:rPr>
        <w:t>论证工业革命产生的影响</w:t>
      </w:r>
    </w:p>
    <w:p>
      <w:pPr>
        <w:adjustRightInd w:val="0"/>
        <w:snapToGrid w:val="0"/>
        <w:spacing w:line="240" w:lineRule="auto"/>
        <w:ind w:left="227" w:leftChars="8" w:hanging="210" w:hangingChars="100"/>
        <w:rPr>
          <w:rFonts w:hint="eastAsia" w:asciiTheme="minorEastAsia" w:hAnsiTheme="minorEastAsia" w:eastAsiaTheme="minorEastAsia"/>
          <w:color w:val="auto"/>
        </w:rPr>
      </w:pPr>
      <w:r>
        <w:rPr>
          <w:rFonts w:hint="eastAsia" w:asciiTheme="minorEastAsia" w:hAnsiTheme="minorEastAsia" w:eastAsiaTheme="minorEastAsia"/>
          <w:color w:val="auto"/>
        </w:rPr>
        <w:t>19.《共产党宣言》号召：“全世界无产者，联合起来！”在该理论的指导下，世界无产阶级加强</w:t>
      </w:r>
      <w:r>
        <w:rPr>
          <w:rFonts w:asciiTheme="minorEastAsia" w:hAnsiTheme="minorEastAsia" w:eastAsiaTheme="minorEastAsia"/>
          <w:color w:val="auto"/>
        </w:rPr>
        <w:t>了</w:t>
      </w:r>
      <w:r>
        <w:rPr>
          <w:rFonts w:hint="eastAsia" w:asciiTheme="minorEastAsia" w:hAnsiTheme="minorEastAsia" w:eastAsiaTheme="minorEastAsia"/>
          <w:color w:val="auto"/>
        </w:rPr>
        <w:t>联合，</w:t>
      </w:r>
      <w:r>
        <w:rPr>
          <w:rFonts w:asciiTheme="minorEastAsia" w:hAnsiTheme="minorEastAsia" w:eastAsiaTheme="minorEastAsia"/>
          <w:color w:val="auto"/>
        </w:rPr>
        <w:t>成立了</w:t>
      </w:r>
    </w:p>
    <w:p>
      <w:pPr>
        <w:adjustRightInd w:val="0"/>
        <w:snapToGrid w:val="0"/>
        <w:spacing w:line="240" w:lineRule="auto"/>
        <w:ind w:firstLine="210" w:firstLineChars="100"/>
        <w:rPr>
          <w:rFonts w:hint="eastAsia" w:asciiTheme="minorEastAsia" w:hAnsiTheme="minorEastAsia" w:eastAsiaTheme="minorEastAsia"/>
          <w:color w:val="auto"/>
        </w:rPr>
      </w:pPr>
      <w:r>
        <w:rPr>
          <w:rFonts w:asciiTheme="minorEastAsia" w:hAnsiTheme="minorEastAsia" w:eastAsiaTheme="minorEastAsia"/>
          <w:color w:val="auto"/>
        </w:rPr>
        <w:t>A.</w:t>
      </w:r>
      <w:r>
        <w:rPr>
          <w:rFonts w:hint="eastAsia" w:asciiTheme="minorEastAsia" w:hAnsiTheme="minorEastAsia" w:eastAsiaTheme="minorEastAsia"/>
          <w:color w:val="auto"/>
        </w:rPr>
        <w:t>国际工人协会</w:t>
      </w:r>
      <w:r>
        <w:rPr>
          <w:rFonts w:hint="eastAsia" w:asciiTheme="minorEastAsia" w:hAnsiTheme="minorEastAsia" w:eastAsiaTheme="minorEastAsia"/>
          <w:color w:val="auto"/>
        </w:rPr>
        <w:tab/>
      </w:r>
      <w:r>
        <w:rPr>
          <w:rFonts w:hint="eastAsia" w:asciiTheme="minorEastAsia" w:hAnsiTheme="minorEastAsia" w:eastAsiaTheme="minorEastAsia"/>
          <w:color w:val="auto"/>
        </w:rPr>
        <w:tab/>
      </w:r>
      <w:r>
        <w:rPr>
          <w:rFonts w:hint="eastAsia" w:asciiTheme="minorEastAsia" w:hAnsiTheme="minorEastAsia" w:eastAsiaTheme="minorEastAsia"/>
          <w:color w:val="auto"/>
        </w:rPr>
        <w:tab/>
      </w:r>
      <w:r>
        <w:rPr>
          <w:rFonts w:hint="eastAsia" w:asciiTheme="minorEastAsia" w:hAnsiTheme="minorEastAsia" w:eastAsiaTheme="minorEastAsia"/>
          <w:color w:val="auto"/>
        </w:rPr>
        <w:t xml:space="preserve">                </w:t>
      </w:r>
      <w:r>
        <w:rPr>
          <w:rFonts w:asciiTheme="minorEastAsia" w:hAnsiTheme="minorEastAsia" w:eastAsiaTheme="minorEastAsia"/>
          <w:color w:val="auto"/>
        </w:rPr>
        <w:tab/>
      </w:r>
      <w:r>
        <w:rPr>
          <w:rFonts w:asciiTheme="minorEastAsia" w:hAnsiTheme="minorEastAsia" w:eastAsiaTheme="minorEastAsia"/>
          <w:color w:val="auto"/>
        </w:rPr>
        <w:t>B.</w:t>
      </w:r>
      <w:r>
        <w:rPr>
          <w:rFonts w:hint="eastAsia" w:asciiTheme="minorEastAsia" w:hAnsiTheme="minorEastAsia" w:eastAsiaTheme="minorEastAsia"/>
          <w:color w:val="auto"/>
        </w:rPr>
        <w:t>巴黎</w:t>
      </w:r>
      <w:r>
        <w:rPr>
          <w:rFonts w:asciiTheme="minorEastAsia" w:hAnsiTheme="minorEastAsia" w:eastAsiaTheme="minorEastAsia"/>
          <w:color w:val="auto"/>
        </w:rPr>
        <w:t>公社</w:t>
      </w:r>
    </w:p>
    <w:p>
      <w:pPr>
        <w:adjustRightInd w:val="0"/>
        <w:snapToGrid w:val="0"/>
        <w:spacing w:line="240" w:lineRule="auto"/>
        <w:ind w:firstLine="210" w:firstLineChars="100"/>
        <w:rPr>
          <w:rFonts w:hint="eastAsia" w:asciiTheme="minorEastAsia" w:hAnsiTheme="minorEastAsia" w:eastAsiaTheme="minorEastAsia"/>
          <w:color w:val="auto"/>
        </w:rPr>
      </w:pPr>
      <w:r>
        <w:rPr>
          <w:rFonts w:asciiTheme="minorEastAsia" w:hAnsiTheme="minorEastAsia" w:eastAsiaTheme="minorEastAsia"/>
          <w:color w:val="auto"/>
        </w:rPr>
        <w:t>C.</w:t>
      </w:r>
      <w:r>
        <w:rPr>
          <w:rFonts w:hint="eastAsia" w:asciiTheme="minorEastAsia" w:hAnsiTheme="minorEastAsia" w:eastAsiaTheme="minorEastAsia"/>
          <w:color w:val="auto"/>
        </w:rPr>
        <w:t>共产主义</w:t>
      </w:r>
      <w:r>
        <w:rPr>
          <w:rFonts w:asciiTheme="minorEastAsia" w:hAnsiTheme="minorEastAsia" w:eastAsiaTheme="minorEastAsia"/>
          <w:color w:val="auto"/>
        </w:rPr>
        <w:t>者同盟</w:t>
      </w:r>
      <w:r>
        <w:rPr>
          <w:rFonts w:hint="eastAsia" w:asciiTheme="minorEastAsia" w:hAnsiTheme="minorEastAsia" w:eastAsiaTheme="minorEastAsia"/>
          <w:color w:val="auto"/>
        </w:rPr>
        <w:tab/>
      </w:r>
      <w:r>
        <w:rPr>
          <w:rFonts w:hint="eastAsia" w:asciiTheme="minorEastAsia" w:hAnsiTheme="minorEastAsia" w:eastAsiaTheme="minorEastAsia"/>
          <w:color w:val="auto"/>
        </w:rPr>
        <w:tab/>
      </w:r>
      <w:r>
        <w:rPr>
          <w:rFonts w:hint="eastAsia" w:asciiTheme="minorEastAsia" w:hAnsiTheme="minorEastAsia" w:eastAsiaTheme="minorEastAsia"/>
          <w:color w:val="auto"/>
        </w:rPr>
        <w:tab/>
      </w:r>
      <w:r>
        <w:rPr>
          <w:rFonts w:hint="eastAsia" w:asciiTheme="minorEastAsia" w:hAnsiTheme="minorEastAsia" w:eastAsiaTheme="minorEastAsia"/>
          <w:color w:val="auto"/>
        </w:rPr>
        <w:t xml:space="preserve">                </w:t>
      </w:r>
      <w:r>
        <w:rPr>
          <w:rFonts w:asciiTheme="minorEastAsia" w:hAnsiTheme="minorEastAsia" w:eastAsiaTheme="minorEastAsia"/>
          <w:color w:val="auto"/>
        </w:rPr>
        <w:tab/>
      </w:r>
      <w:r>
        <w:rPr>
          <w:rFonts w:asciiTheme="minorEastAsia" w:hAnsiTheme="minorEastAsia" w:eastAsiaTheme="minorEastAsia"/>
          <w:color w:val="auto"/>
        </w:rPr>
        <w:t>D.</w:t>
      </w:r>
      <w:r>
        <w:rPr>
          <w:rFonts w:hint="eastAsia" w:asciiTheme="minorEastAsia" w:hAnsiTheme="minorEastAsia" w:eastAsiaTheme="minorEastAsia"/>
          <w:color w:val="auto"/>
        </w:rPr>
        <w:t>反法同盟</w:t>
      </w:r>
    </w:p>
    <w:p>
      <w:pPr>
        <w:adjustRightInd w:val="0"/>
        <w:snapToGrid w:val="0"/>
        <w:spacing w:line="240" w:lineRule="auto"/>
        <w:ind w:left="210" w:hanging="210" w:hangingChars="100"/>
        <w:rPr>
          <w:rFonts w:asciiTheme="minorEastAsia" w:hAnsiTheme="minorEastAsia" w:eastAsiaTheme="minorEastAsia"/>
          <w:color w:val="auto"/>
        </w:rPr>
      </w:pPr>
      <w:r>
        <w:rPr>
          <w:rFonts w:hint="eastAsia" w:asciiTheme="minorEastAsia" w:hAnsiTheme="minorEastAsia" w:eastAsiaTheme="minorEastAsia"/>
          <w:color w:val="auto"/>
        </w:rPr>
        <w:t>20.历史事实指的是历史的客观存在，历史观点是对历史事实的主观理解。下列选项中属于历史事实的是</w:t>
      </w:r>
    </w:p>
    <w:p>
      <w:pPr>
        <w:adjustRightInd w:val="0"/>
        <w:snapToGrid w:val="0"/>
        <w:spacing w:line="240" w:lineRule="auto"/>
        <w:ind w:firstLine="210" w:firstLineChars="100"/>
        <w:rPr>
          <w:rFonts w:asciiTheme="minorEastAsia" w:hAnsiTheme="minorEastAsia" w:eastAsiaTheme="minorEastAsia"/>
          <w:color w:val="auto"/>
        </w:rPr>
      </w:pPr>
      <w:r>
        <w:rPr>
          <w:rFonts w:hint="eastAsia" w:asciiTheme="minorEastAsia" w:hAnsiTheme="minorEastAsia" w:eastAsiaTheme="minorEastAsia"/>
          <w:color w:val="auto"/>
        </w:rPr>
        <w:t>A.拿破仑对外战争传播了资产阶级民主自由思想</w:t>
      </w:r>
    </w:p>
    <w:p>
      <w:pPr>
        <w:adjustRightInd w:val="0"/>
        <w:snapToGrid w:val="0"/>
        <w:spacing w:line="240" w:lineRule="auto"/>
        <w:ind w:firstLine="210" w:firstLineChars="100"/>
        <w:rPr>
          <w:rFonts w:asciiTheme="minorEastAsia" w:hAnsiTheme="minorEastAsia" w:eastAsiaTheme="minorEastAsia"/>
          <w:color w:val="auto"/>
        </w:rPr>
      </w:pPr>
      <w:r>
        <w:rPr>
          <w:rFonts w:hint="eastAsia" w:asciiTheme="minorEastAsia" w:hAnsiTheme="minorEastAsia" w:eastAsiaTheme="minorEastAsia"/>
          <w:color w:val="auto"/>
        </w:rPr>
        <w:t>B.1785年瓦特改进的蒸汽机首先在纺织部门投入使用</w:t>
      </w:r>
    </w:p>
    <w:p>
      <w:pPr>
        <w:adjustRightInd w:val="0"/>
        <w:snapToGrid w:val="0"/>
        <w:spacing w:line="240" w:lineRule="auto"/>
        <w:ind w:firstLine="210" w:firstLineChars="100"/>
        <w:rPr>
          <w:rFonts w:asciiTheme="minorEastAsia" w:hAnsiTheme="minorEastAsia" w:eastAsiaTheme="minorEastAsia"/>
          <w:color w:val="auto"/>
        </w:rPr>
      </w:pPr>
      <w:r>
        <w:rPr>
          <w:rFonts w:hint="eastAsia" w:asciiTheme="minorEastAsia" w:hAnsiTheme="minorEastAsia" w:eastAsiaTheme="minorEastAsia"/>
          <w:color w:val="auto"/>
        </w:rPr>
        <w:t xml:space="preserve">C.工业革命不仅是一次技术革命，也是一场深刻的社会变革 </w:t>
      </w:r>
    </w:p>
    <w:p>
      <w:pPr>
        <w:adjustRightInd w:val="0"/>
        <w:snapToGrid w:val="0"/>
        <w:spacing w:line="240" w:lineRule="auto"/>
        <w:ind w:firstLine="210" w:firstLineChars="100"/>
        <w:rPr>
          <w:rFonts w:hint="eastAsia" w:asciiTheme="minorEastAsia" w:hAnsiTheme="minorEastAsia" w:eastAsiaTheme="minorEastAsia"/>
          <w:color w:val="auto"/>
        </w:rPr>
      </w:pPr>
      <w:r>
        <w:rPr>
          <w:rFonts w:hint="eastAsia" w:asciiTheme="minorEastAsia" w:hAnsiTheme="minorEastAsia" w:eastAsiaTheme="minorEastAsia"/>
          <w:color w:val="auto"/>
        </w:rPr>
        <w:t>D.美国独立战争既是一次民族解放战争，也是一场资产阶级革命</w:t>
      </w:r>
    </w:p>
    <w:p>
      <w:pPr>
        <w:adjustRightInd w:val="0"/>
        <w:snapToGrid w:val="0"/>
        <w:spacing w:line="240" w:lineRule="auto"/>
        <w:ind w:left="-1" w:leftChars="-78" w:hanging="163" w:hangingChars="78"/>
        <w:rPr>
          <w:rFonts w:ascii="黑体" w:hAnsi="黑体" w:eastAsia="黑体"/>
          <w:bCs/>
          <w:color w:val="auto"/>
        </w:rPr>
      </w:pPr>
      <w:r>
        <w:rPr>
          <w:rFonts w:hint="eastAsia" w:ascii="黑体" w:hAnsi="黑体" w:eastAsia="黑体"/>
          <w:bCs/>
          <w:color w:val="auto"/>
        </w:rPr>
        <w:t>二、辨析改错题（本大题共1小题，计10分）</w:t>
      </w:r>
    </w:p>
    <w:p>
      <w:pPr>
        <w:adjustRightInd w:val="0"/>
        <w:snapToGrid w:val="0"/>
        <w:spacing w:line="240" w:lineRule="auto"/>
        <w:rPr>
          <w:rFonts w:ascii="宋体" w:hAnsi="宋体" w:cs="宋体"/>
          <w:color w:val="auto"/>
        </w:rPr>
      </w:pPr>
      <w:r>
        <w:rPr>
          <w:rFonts w:hint="eastAsia" w:ascii="宋体" w:hAnsi="宋体" w:cs="宋体"/>
          <w:color w:val="auto"/>
        </w:rPr>
        <w:t>21.辨别下列内容的正误，在题前【  】内正确的打“√”；错误的打“×”，并加以改正。</w:t>
      </w:r>
    </w:p>
    <w:p>
      <w:pPr>
        <w:adjustRightInd w:val="0"/>
        <w:snapToGrid w:val="0"/>
        <w:spacing w:line="240" w:lineRule="auto"/>
        <w:ind w:firstLine="210" w:firstLineChars="100"/>
        <w:rPr>
          <w:rFonts w:ascii="宋体" w:hAnsi="宋体"/>
          <w:color w:val="auto"/>
        </w:rPr>
      </w:pPr>
      <w:r>
        <w:rPr>
          <w:rFonts w:hint="eastAsia" w:ascii="宋体" w:hAnsi="宋体" w:cs="宋体"/>
          <w:color w:val="auto"/>
        </w:rPr>
        <w:t>【   】（1）古代印度</w:t>
      </w:r>
      <w:r>
        <w:rPr>
          <w:rFonts w:ascii="宋体" w:hAnsi="宋体" w:cs="宋体"/>
          <w:color w:val="auto"/>
        </w:rPr>
        <w:t>的</w:t>
      </w:r>
      <w:r>
        <w:rPr>
          <w:rFonts w:hint="eastAsia" w:ascii="宋体" w:hAnsi="宋体" w:cs="宋体"/>
          <w:color w:val="auto"/>
        </w:rPr>
        <w:t>“种姓制度”中</w:t>
      </w:r>
      <w:r>
        <w:rPr>
          <w:rFonts w:ascii="宋体" w:hAnsi="宋体" w:cs="宋体"/>
          <w:color w:val="auto"/>
        </w:rPr>
        <w:t>第一等级刹帝利掌管祭祀</w:t>
      </w:r>
      <w:r>
        <w:rPr>
          <w:rFonts w:hint="eastAsia" w:ascii="宋体" w:hAnsi="宋体" w:cs="宋体"/>
          <w:color w:val="auto"/>
        </w:rPr>
        <w:t>。</w:t>
      </w:r>
    </w:p>
    <w:p>
      <w:pPr>
        <w:tabs>
          <w:tab w:val="left" w:pos="180"/>
          <w:tab w:val="left" w:pos="360"/>
        </w:tabs>
        <w:adjustRightInd w:val="0"/>
        <w:snapToGrid w:val="0"/>
        <w:spacing w:line="240" w:lineRule="auto"/>
        <w:ind w:firstLine="840" w:firstLineChars="400"/>
        <w:rPr>
          <w:rFonts w:ascii="宋体" w:hAnsi="宋体"/>
          <w:color w:val="auto"/>
        </w:rPr>
      </w:pPr>
      <w:r>
        <w:rPr>
          <w:rFonts w:hint="eastAsia" w:ascii="宋体" w:hAnsi="宋体"/>
          <w:color w:val="auto"/>
        </w:rPr>
        <w:t>错误：</w:t>
      </w:r>
      <w:r>
        <w:rPr>
          <w:rFonts w:hint="eastAsia" w:ascii="宋体" w:hAnsi="宋体"/>
          <w:color w:val="auto"/>
          <w:u w:val="single"/>
        </w:rPr>
        <w:t xml:space="preserve">                             </w:t>
      </w:r>
      <w:r>
        <w:rPr>
          <w:rFonts w:hint="eastAsia" w:ascii="宋体" w:hAnsi="宋体"/>
          <w:color w:val="auto"/>
        </w:rPr>
        <w:t xml:space="preserve"> 改正：</w:t>
      </w:r>
      <w:r>
        <w:rPr>
          <w:rFonts w:ascii="宋体" w:hAnsi="宋体"/>
          <w:color w:val="auto"/>
          <w:u w:val="single"/>
        </w:rPr>
        <w:t xml:space="preserve">                                </w:t>
      </w:r>
      <w:r>
        <w:rPr>
          <w:rFonts w:ascii="宋体" w:hAnsi="宋体"/>
          <w:color w:val="auto"/>
        </w:rPr>
        <w:t xml:space="preserve"> </w:t>
      </w:r>
    </w:p>
    <w:p>
      <w:pPr>
        <w:tabs>
          <w:tab w:val="left" w:pos="360"/>
        </w:tabs>
        <w:adjustRightInd w:val="0"/>
        <w:snapToGrid w:val="0"/>
        <w:spacing w:line="240" w:lineRule="auto"/>
        <w:ind w:firstLine="210" w:firstLineChars="100"/>
        <w:rPr>
          <w:rFonts w:ascii="宋体" w:hAnsi="宋体"/>
          <w:color w:val="auto"/>
        </w:rPr>
      </w:pPr>
      <w:r>
        <w:rPr>
          <w:rFonts w:hint="eastAsia" w:ascii="宋体" w:hAnsi="宋体"/>
          <w:color w:val="auto"/>
        </w:rPr>
        <w:t>【   】（2）630年，穆罕默德率领一些信徒迁居麦地那，建立穆斯林公社。</w:t>
      </w:r>
    </w:p>
    <w:p>
      <w:pPr>
        <w:adjustRightInd w:val="0"/>
        <w:snapToGrid w:val="0"/>
        <w:spacing w:line="240" w:lineRule="auto"/>
        <w:ind w:firstLine="840" w:firstLineChars="400"/>
        <w:rPr>
          <w:rFonts w:ascii="宋体" w:hAnsi="宋体"/>
          <w:color w:val="auto"/>
        </w:rPr>
      </w:pPr>
      <w:r>
        <w:rPr>
          <w:rFonts w:hint="eastAsia" w:ascii="宋体" w:hAnsi="宋体"/>
          <w:color w:val="auto"/>
        </w:rPr>
        <w:t>错误：</w:t>
      </w:r>
      <w:r>
        <w:rPr>
          <w:rFonts w:hint="eastAsia" w:ascii="宋体" w:hAnsi="宋体"/>
          <w:color w:val="auto"/>
          <w:u w:val="single"/>
        </w:rPr>
        <w:t xml:space="preserve">                             </w:t>
      </w:r>
      <w:r>
        <w:rPr>
          <w:rFonts w:hint="eastAsia" w:ascii="宋体" w:hAnsi="宋体"/>
          <w:color w:val="auto"/>
        </w:rPr>
        <w:t xml:space="preserve"> 改正：</w:t>
      </w:r>
      <w:r>
        <w:rPr>
          <w:rFonts w:ascii="宋体" w:hAnsi="宋体"/>
          <w:color w:val="auto"/>
          <w:u w:val="single"/>
        </w:rPr>
        <w:t xml:space="preserve">                                </w:t>
      </w:r>
    </w:p>
    <w:p>
      <w:pPr>
        <w:adjustRightInd w:val="0"/>
        <w:snapToGrid w:val="0"/>
        <w:spacing w:line="240" w:lineRule="auto"/>
        <w:ind w:firstLine="210" w:firstLineChars="100"/>
        <w:rPr>
          <w:rFonts w:ascii="宋体" w:hAnsi="宋体"/>
          <w:color w:val="auto"/>
        </w:rPr>
      </w:pPr>
      <w:r>
        <w:rPr>
          <w:rFonts w:hint="eastAsia" w:ascii="宋体" w:hAnsi="宋体"/>
          <w:color w:val="auto"/>
        </w:rPr>
        <w:t>【   】（3）800年前后，法兰克王国的版图不断扩大，成为当时西欧最大的王国。</w:t>
      </w:r>
    </w:p>
    <w:p>
      <w:pPr>
        <w:tabs>
          <w:tab w:val="left" w:pos="360"/>
        </w:tabs>
        <w:adjustRightInd w:val="0"/>
        <w:snapToGrid w:val="0"/>
        <w:spacing w:line="240" w:lineRule="auto"/>
        <w:ind w:firstLine="840" w:firstLineChars="400"/>
        <w:rPr>
          <w:rFonts w:ascii="宋体" w:hAnsi="宋体"/>
          <w:color w:val="auto"/>
        </w:rPr>
      </w:pPr>
      <w:r>
        <w:rPr>
          <w:rFonts w:hint="eastAsia" w:ascii="宋体" w:hAnsi="宋体"/>
          <w:color w:val="auto"/>
        </w:rPr>
        <w:t>错误：</w:t>
      </w:r>
      <w:r>
        <w:rPr>
          <w:rFonts w:hint="eastAsia" w:ascii="宋体" w:hAnsi="宋体"/>
          <w:color w:val="auto"/>
          <w:u w:val="single"/>
        </w:rPr>
        <w:t xml:space="preserve">                             </w:t>
      </w:r>
      <w:r>
        <w:rPr>
          <w:rFonts w:hint="eastAsia" w:ascii="宋体" w:hAnsi="宋体"/>
          <w:color w:val="auto"/>
        </w:rPr>
        <w:t xml:space="preserve"> 改正：</w:t>
      </w:r>
      <w:r>
        <w:rPr>
          <w:rFonts w:ascii="宋体" w:hAnsi="宋体"/>
          <w:color w:val="auto"/>
          <w:u w:val="single"/>
        </w:rPr>
        <w:t xml:space="preserve">                                </w:t>
      </w:r>
    </w:p>
    <w:p>
      <w:pPr>
        <w:tabs>
          <w:tab w:val="left" w:pos="360"/>
        </w:tabs>
        <w:adjustRightInd w:val="0"/>
        <w:snapToGrid w:val="0"/>
        <w:spacing w:line="240" w:lineRule="auto"/>
        <w:ind w:firstLine="210" w:firstLineChars="100"/>
        <w:rPr>
          <w:rFonts w:ascii="宋体" w:hAnsi="宋体"/>
          <w:color w:val="auto"/>
        </w:rPr>
      </w:pPr>
      <w:r>
        <w:rPr>
          <w:rFonts w:hint="eastAsia" w:ascii="宋体" w:hAnsi="宋体"/>
          <w:color w:val="auto"/>
        </w:rPr>
        <w:t>【   】（4）1492年，意大利航海家哥伦布受葡萄牙王室资助，开始横渡大西洋。</w:t>
      </w:r>
    </w:p>
    <w:p>
      <w:pPr>
        <w:adjustRightInd w:val="0"/>
        <w:snapToGrid w:val="0"/>
        <w:spacing w:line="240" w:lineRule="auto"/>
        <w:ind w:firstLine="840" w:firstLineChars="400"/>
        <w:rPr>
          <w:rFonts w:ascii="宋体" w:hAnsi="宋体"/>
          <w:color w:val="auto"/>
        </w:rPr>
      </w:pPr>
      <w:r>
        <w:rPr>
          <w:rFonts w:hint="eastAsia" w:ascii="宋体" w:hAnsi="宋体"/>
          <w:color w:val="auto"/>
        </w:rPr>
        <w:t>错误：</w:t>
      </w:r>
      <w:r>
        <w:rPr>
          <w:rFonts w:hint="eastAsia" w:ascii="宋体" w:hAnsi="宋体"/>
          <w:color w:val="auto"/>
          <w:u w:val="single"/>
        </w:rPr>
        <w:t xml:space="preserve">                             </w:t>
      </w:r>
      <w:r>
        <w:rPr>
          <w:rFonts w:hint="eastAsia" w:ascii="宋体" w:hAnsi="宋体"/>
          <w:color w:val="auto"/>
        </w:rPr>
        <w:t xml:space="preserve"> 改正：</w:t>
      </w:r>
      <w:r>
        <w:rPr>
          <w:rFonts w:ascii="宋体" w:hAnsi="宋体"/>
          <w:color w:val="auto"/>
          <w:u w:val="single"/>
        </w:rPr>
        <w:t xml:space="preserve">                                </w:t>
      </w:r>
    </w:p>
    <w:p>
      <w:pPr>
        <w:adjustRightInd w:val="0"/>
        <w:snapToGrid w:val="0"/>
        <w:spacing w:line="240" w:lineRule="auto"/>
        <w:ind w:firstLine="210" w:firstLineChars="100"/>
        <w:rPr>
          <w:rFonts w:ascii="宋体" w:hAnsi="宋体"/>
          <w:color w:val="auto"/>
        </w:rPr>
      </w:pPr>
      <w:r>
        <w:rPr>
          <w:rFonts w:hint="eastAsia" w:ascii="宋体" w:hAnsi="宋体"/>
          <w:color w:val="auto"/>
        </w:rPr>
        <w:t>【   】（5）1756——1763年，英国与法国为了争夺在亚洲的殖民地进行了</w:t>
      </w:r>
      <w:r>
        <w:rPr>
          <w:rFonts w:hint="eastAsia" w:ascii="宋体" w:hAnsi="宋体"/>
          <w:color w:val="auto"/>
          <w:lang w:eastAsia="zh-CN"/>
        </w:rPr>
        <w:t>七</w:t>
      </w:r>
      <w:r>
        <w:rPr>
          <w:rFonts w:hint="eastAsia" w:ascii="宋体" w:hAnsi="宋体"/>
          <w:color w:val="auto"/>
        </w:rPr>
        <w:t>年战争。</w:t>
      </w:r>
    </w:p>
    <w:p>
      <w:pPr>
        <w:tabs>
          <w:tab w:val="left" w:pos="180"/>
          <w:tab w:val="left" w:pos="360"/>
        </w:tabs>
        <w:adjustRightInd w:val="0"/>
        <w:snapToGrid w:val="0"/>
        <w:spacing w:line="240" w:lineRule="auto"/>
        <w:ind w:firstLine="840" w:firstLineChars="400"/>
        <w:rPr>
          <w:rFonts w:hint="eastAsia" w:ascii="宋体" w:hAnsi="宋体"/>
          <w:color w:val="auto"/>
          <w:u w:val="single"/>
        </w:rPr>
      </w:pPr>
      <w:r>
        <w:rPr>
          <w:rFonts w:hint="eastAsia" w:ascii="宋体" w:hAnsi="宋体"/>
          <w:color w:val="auto"/>
        </w:rPr>
        <w:t>错误：</w:t>
      </w:r>
      <w:r>
        <w:rPr>
          <w:rFonts w:hint="eastAsia" w:ascii="宋体" w:hAnsi="宋体"/>
          <w:color w:val="auto"/>
          <w:u w:val="single"/>
        </w:rPr>
        <w:t xml:space="preserve">                             </w:t>
      </w:r>
      <w:r>
        <w:rPr>
          <w:rFonts w:hint="eastAsia" w:ascii="宋体" w:hAnsi="宋体"/>
          <w:color w:val="auto"/>
        </w:rPr>
        <w:t xml:space="preserve"> 改正：</w:t>
      </w:r>
      <w:r>
        <w:rPr>
          <w:rFonts w:ascii="宋体" w:hAnsi="宋体"/>
          <w:color w:val="auto"/>
          <w:u w:val="single"/>
        </w:rPr>
        <w:t xml:space="preserve">                                </w:t>
      </w:r>
    </w:p>
    <w:p>
      <w:pPr>
        <w:spacing w:line="240" w:lineRule="auto"/>
        <w:ind w:left="-1" w:leftChars="-67" w:hanging="140" w:hangingChars="67"/>
        <w:rPr>
          <w:rFonts w:ascii="黑体" w:eastAsia="黑体"/>
          <w:bCs/>
          <w:color w:val="auto"/>
        </w:rPr>
      </w:pPr>
      <w:r>
        <w:rPr>
          <w:rFonts w:hint="eastAsia" w:ascii="黑体" w:eastAsia="黑体"/>
          <w:bCs/>
          <w:color w:val="auto"/>
        </w:rPr>
        <w:t>三、材料解析题（本大题共</w:t>
      </w:r>
      <w:r>
        <w:rPr>
          <w:rFonts w:ascii="黑体" w:eastAsia="黑体"/>
          <w:bCs/>
          <w:color w:val="auto"/>
        </w:rPr>
        <w:t>2</w:t>
      </w:r>
      <w:r>
        <w:rPr>
          <w:rFonts w:hint="eastAsia" w:ascii="黑体" w:eastAsia="黑体"/>
          <w:bCs/>
          <w:color w:val="auto"/>
        </w:rPr>
        <w:t>小题，第22题</w:t>
      </w:r>
      <w:r>
        <w:rPr>
          <w:rFonts w:ascii="黑体" w:eastAsia="黑体"/>
          <w:bCs/>
          <w:color w:val="auto"/>
        </w:rPr>
        <w:t>1</w:t>
      </w:r>
      <w:r>
        <w:rPr>
          <w:rFonts w:hint="eastAsia" w:ascii="黑体" w:eastAsia="黑体"/>
          <w:bCs/>
          <w:color w:val="auto"/>
        </w:rPr>
        <w:t>6分，第23题</w:t>
      </w:r>
      <w:r>
        <w:rPr>
          <w:rFonts w:ascii="黑体" w:eastAsia="黑体"/>
          <w:bCs/>
          <w:color w:val="auto"/>
        </w:rPr>
        <w:t>1</w:t>
      </w:r>
      <w:r>
        <w:rPr>
          <w:rFonts w:hint="eastAsia" w:ascii="黑体" w:eastAsia="黑体"/>
          <w:bCs/>
          <w:color w:val="auto"/>
        </w:rPr>
        <w:t>6分，共32分）</w:t>
      </w:r>
    </w:p>
    <w:p>
      <w:pPr>
        <w:spacing w:line="240" w:lineRule="auto"/>
        <w:ind w:left="-1" w:leftChars="-67" w:hanging="140" w:hangingChars="67"/>
        <w:rPr>
          <w:rFonts w:hint="eastAsia" w:ascii="黑体" w:eastAsiaTheme="minorEastAsia"/>
          <w:bCs/>
          <w:color w:val="auto"/>
          <w:lang w:eastAsia="zh-CN"/>
        </w:rPr>
      </w:pPr>
      <w:r>
        <w:rPr>
          <w:rFonts w:hint="eastAsia" w:cs="Calibri" w:asciiTheme="minorEastAsia" w:hAnsiTheme="minorEastAsia" w:eastAsiaTheme="minorEastAsia"/>
          <w:color w:val="auto"/>
        </w:rPr>
        <w:t>22.民主与法制建设在不同时代、不同国家有不同的表现。阅读材料</w:t>
      </w:r>
      <w:r>
        <w:rPr>
          <w:rFonts w:cs="Calibri" w:asciiTheme="minorEastAsia" w:hAnsiTheme="minorEastAsia" w:eastAsiaTheme="minorEastAsia"/>
          <w:color w:val="auto"/>
        </w:rPr>
        <w:t>，回答问题</w:t>
      </w:r>
      <w:r>
        <w:rPr>
          <w:rFonts w:hint="eastAsia" w:cs="Calibri" w:asciiTheme="minorEastAsia" w:hAnsiTheme="minorEastAsia" w:eastAsiaTheme="minorEastAsia"/>
          <w:color w:val="auto"/>
        </w:rPr>
        <w:t>。</w:t>
      </w:r>
      <w:r>
        <w:rPr>
          <w:rFonts w:hint="eastAsia" w:cs="Calibri" w:asciiTheme="minorEastAsia" w:hAnsiTheme="minorEastAsia" w:eastAsiaTheme="minorEastAsia"/>
          <w:color w:val="auto"/>
          <w:lang w:eastAsia="zh-CN"/>
        </w:rPr>
        <w:t>（</w:t>
      </w:r>
      <w:r>
        <w:rPr>
          <w:rFonts w:hint="eastAsia" w:cs="Calibri" w:asciiTheme="minorEastAsia" w:hAnsiTheme="minorEastAsia" w:eastAsiaTheme="minorEastAsia"/>
          <w:color w:val="auto"/>
          <w:lang w:val="en-US" w:eastAsia="zh-CN"/>
        </w:rPr>
        <w:t>16分</w:t>
      </w:r>
      <w:r>
        <w:rPr>
          <w:rFonts w:hint="eastAsia" w:cs="Calibri" w:asciiTheme="minorEastAsia" w:hAnsiTheme="minorEastAsia" w:eastAsiaTheme="minorEastAsia"/>
          <w:color w:val="auto"/>
          <w:lang w:eastAsia="zh-CN"/>
        </w:rPr>
        <w:t>）</w:t>
      </w:r>
    </w:p>
    <w:p>
      <w:pPr>
        <w:adjustRightInd w:val="0"/>
        <w:snapToGrid w:val="0"/>
        <w:spacing w:line="240" w:lineRule="auto"/>
        <w:ind w:left="174" w:leftChars="83"/>
        <w:rPr>
          <w:rFonts w:ascii="楷体" w:hAnsi="楷体" w:eastAsia="楷体"/>
          <w:bCs/>
          <w:color w:val="auto"/>
        </w:rPr>
      </w:pPr>
      <w:r>
        <w:rPr>
          <w:rFonts w:hint="eastAsia" w:ascii="楷体" w:hAnsi="楷体" w:eastAsia="楷体"/>
          <w:color w:val="auto"/>
        </w:rPr>
        <w:t>材料一  正是依靠这部法典，这一时代的巴比伦社会成为古代东方奴隶制国家中统治最严密的国家。从某种意义上也可以说，这部法典照亮了当时的美索不达米亚，也照亮了后世的法制之路。……更重要的是，法典真实而全面的反映了当时的社会政治经济制度，不仅标志着古西亚法律制度的进步和国家的成熟，还对之后的古代西亚及西方法律文化产生了深远的影响。</w:t>
      </w:r>
    </w:p>
    <w:p>
      <w:pPr>
        <w:adjustRightInd w:val="0"/>
        <w:snapToGrid w:val="0"/>
        <w:spacing w:line="240" w:lineRule="auto"/>
        <w:ind w:left="210" w:leftChars="100"/>
        <w:jc w:val="right"/>
        <w:rPr>
          <w:rFonts w:ascii="楷体" w:hAnsi="楷体" w:eastAsia="楷体"/>
          <w:color w:val="auto"/>
        </w:rPr>
      </w:pPr>
      <w:r>
        <w:rPr>
          <w:rFonts w:hint="eastAsia" w:ascii="楷体" w:hAnsi="楷体" w:eastAsia="楷体"/>
          <w:color w:val="auto"/>
        </w:rPr>
        <w:t>——摘编自黎暮、陆沉《北大学生最关注的100个事件</w:t>
      </w:r>
      <w:r>
        <w:rPr>
          <w:rFonts w:hint="eastAsia" w:ascii="微软雅黑" w:hAnsi="微软雅黑" w:eastAsia="微软雅黑" w:cs="微软雅黑"/>
          <w:color w:val="auto"/>
        </w:rPr>
        <w:t>•</w:t>
      </w:r>
      <w:r>
        <w:rPr>
          <w:rFonts w:hint="eastAsia" w:ascii="楷体" w:hAnsi="楷体" w:eastAsia="楷体" w:cs="仿宋"/>
          <w:color w:val="auto"/>
        </w:rPr>
        <w:t>第</w:t>
      </w:r>
      <w:r>
        <w:rPr>
          <w:rFonts w:hint="eastAsia" w:ascii="楷体" w:hAnsi="楷体" w:eastAsia="楷体"/>
          <w:color w:val="auto"/>
        </w:rPr>
        <w:t>56章》</w:t>
      </w:r>
    </w:p>
    <w:p>
      <w:pPr>
        <w:widowControl/>
        <w:tabs>
          <w:tab w:val="left" w:pos="284"/>
        </w:tabs>
        <w:spacing w:before="40" w:line="240" w:lineRule="auto"/>
        <w:rPr>
          <w:rFonts w:cs="宋体" w:asciiTheme="minorEastAsia" w:hAnsiTheme="minorEastAsia" w:eastAsiaTheme="minorEastAsia"/>
          <w:bCs/>
          <w:color w:val="auto"/>
        </w:rPr>
      </w:pPr>
      <w:r>
        <w:rPr>
          <w:rFonts w:hint="eastAsia" w:cs="宋体" w:asciiTheme="minorEastAsia" w:hAnsiTheme="minorEastAsia" w:eastAsiaTheme="minorEastAsia"/>
          <w:bCs/>
          <w:color w:val="auto"/>
        </w:rPr>
        <w:t>（1）</w:t>
      </w:r>
      <w:r>
        <w:rPr>
          <w:rFonts w:cs="宋体" w:asciiTheme="minorEastAsia" w:hAnsiTheme="minorEastAsia" w:eastAsiaTheme="minorEastAsia"/>
          <w:bCs/>
          <w:color w:val="auto"/>
        </w:rPr>
        <w:t>材料一</w:t>
      </w:r>
      <w:r>
        <w:rPr>
          <w:rFonts w:hint="eastAsia" w:cs="宋体" w:asciiTheme="minorEastAsia" w:hAnsiTheme="minorEastAsia" w:eastAsiaTheme="minorEastAsia"/>
          <w:bCs/>
          <w:color w:val="auto"/>
        </w:rPr>
        <w:t>中的</w:t>
      </w:r>
      <w:r>
        <w:rPr>
          <w:rFonts w:cs="宋体" w:asciiTheme="minorEastAsia" w:hAnsiTheme="minorEastAsia" w:eastAsiaTheme="minorEastAsia"/>
          <w:bCs/>
          <w:color w:val="auto"/>
        </w:rPr>
        <w:t>“</w:t>
      </w:r>
      <w:r>
        <w:rPr>
          <w:rFonts w:hint="eastAsia" w:cs="宋体" w:asciiTheme="minorEastAsia" w:hAnsiTheme="minorEastAsia" w:eastAsiaTheme="minorEastAsia"/>
          <w:bCs/>
          <w:color w:val="auto"/>
        </w:rPr>
        <w:t>法典</w:t>
      </w:r>
      <w:r>
        <w:rPr>
          <w:rFonts w:cs="宋体" w:asciiTheme="minorEastAsia" w:hAnsiTheme="minorEastAsia" w:eastAsiaTheme="minorEastAsia"/>
          <w:bCs/>
          <w:color w:val="auto"/>
        </w:rPr>
        <w:t>”</w:t>
      </w:r>
      <w:r>
        <w:rPr>
          <w:rFonts w:hint="eastAsia" w:cs="宋体" w:asciiTheme="minorEastAsia" w:hAnsiTheme="minorEastAsia" w:eastAsiaTheme="minorEastAsia"/>
          <w:bCs/>
          <w:color w:val="auto"/>
        </w:rPr>
        <w:t>是指</w:t>
      </w:r>
      <w:r>
        <w:rPr>
          <w:rFonts w:cs="宋体" w:asciiTheme="minorEastAsia" w:hAnsiTheme="minorEastAsia" w:eastAsiaTheme="minorEastAsia"/>
          <w:bCs/>
          <w:color w:val="auto"/>
        </w:rPr>
        <w:t>什么？</w:t>
      </w:r>
      <w:r>
        <w:rPr>
          <w:rFonts w:hint="eastAsia" w:cs="宋体" w:asciiTheme="minorEastAsia" w:hAnsiTheme="minorEastAsia" w:eastAsiaTheme="minorEastAsia"/>
          <w:bCs/>
          <w:color w:val="auto"/>
        </w:rPr>
        <w:t>结合所学分析其作用。（4分）</w:t>
      </w:r>
    </w:p>
    <w:p>
      <w:pPr>
        <w:widowControl/>
        <w:spacing w:before="40" w:line="240" w:lineRule="auto"/>
        <w:rPr>
          <w:rFonts w:cs="宋体" w:asciiTheme="minorEastAsia" w:hAnsiTheme="minorEastAsia" w:eastAsiaTheme="minorEastAsia"/>
          <w:bCs/>
          <w:color w:val="auto"/>
        </w:rPr>
      </w:pPr>
    </w:p>
    <w:p>
      <w:pPr>
        <w:widowControl/>
        <w:spacing w:before="40" w:line="240" w:lineRule="auto"/>
        <w:rPr>
          <w:rFonts w:cs="宋体" w:asciiTheme="minorEastAsia" w:hAnsiTheme="minorEastAsia" w:eastAsiaTheme="minorEastAsia"/>
          <w:bCs/>
          <w:color w:val="auto"/>
        </w:rPr>
      </w:pPr>
    </w:p>
    <w:p>
      <w:pPr>
        <w:widowControl/>
        <w:spacing w:before="40" w:line="240" w:lineRule="auto"/>
        <w:rPr>
          <w:rFonts w:ascii="楷体" w:hAnsi="楷体" w:eastAsia="楷体" w:cs="宋体"/>
          <w:bCs/>
          <w:color w:val="auto"/>
        </w:rPr>
      </w:pPr>
    </w:p>
    <w:p>
      <w:pPr>
        <w:widowControl/>
        <w:tabs>
          <w:tab w:val="left" w:pos="426"/>
        </w:tabs>
        <w:spacing w:before="40" w:line="240" w:lineRule="auto"/>
        <w:ind w:firstLine="210" w:firstLineChars="100"/>
        <w:rPr>
          <w:rFonts w:ascii="楷体" w:hAnsi="楷体" w:eastAsia="楷体" w:cs="宋体"/>
          <w:bCs/>
          <w:color w:val="auto"/>
        </w:rPr>
      </w:pPr>
      <w:r>
        <w:rPr>
          <w:rFonts w:hint="eastAsia" w:ascii="楷体" w:hAnsi="楷体" w:eastAsia="楷体" w:cs="宋体"/>
          <w:bCs/>
          <w:color w:val="auto"/>
        </w:rPr>
        <w:t xml:space="preserve">材料二 </w:t>
      </w:r>
    </w:p>
    <w:tbl>
      <w:tblPr>
        <w:tblStyle w:val="10"/>
        <w:tblW w:w="9232"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1403"/>
        <w:gridCol w:w="2087"/>
        <w:gridCol w:w="12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0" w:hRule="atLeast"/>
        </w:trPr>
        <w:tc>
          <w:tcPr>
            <w:tcW w:w="4536" w:type="dxa"/>
            <w:vMerge w:val="restart"/>
          </w:tcPr>
          <w:p>
            <w:pPr>
              <w:widowControl/>
              <w:spacing w:before="40" w:line="240" w:lineRule="auto"/>
              <w:rPr>
                <w:rFonts w:ascii="楷体" w:hAnsi="楷体" w:eastAsia="楷体" w:cs="宋体"/>
                <w:bCs/>
                <w:color w:val="auto"/>
              </w:rPr>
            </w:pPr>
            <w:r>
              <w:rPr>
                <w:rFonts w:ascii="楷体" w:hAnsi="楷体" w:eastAsia="楷体"/>
                <w:color w:val="auto"/>
              </w:rPr>
              <w:drawing>
                <wp:inline distT="0" distB="0" distL="114300" distR="114300">
                  <wp:extent cx="2714625" cy="1863090"/>
                  <wp:effectExtent l="9525" t="9525" r="19050" b="1714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6"/>
                          <a:stretch>
                            <a:fillRect/>
                          </a:stretch>
                        </pic:blipFill>
                        <pic:spPr>
                          <a:xfrm>
                            <a:off x="0" y="0"/>
                            <a:ext cx="2714625" cy="1863090"/>
                          </a:xfrm>
                          <a:prstGeom prst="rect">
                            <a:avLst/>
                          </a:prstGeom>
                          <a:noFill/>
                          <a:ln w="3175">
                            <a:solidFill>
                              <a:schemeClr val="accent1">
                                <a:shade val="50000"/>
                              </a:schemeClr>
                            </a:solidFill>
                          </a:ln>
                        </pic:spPr>
                      </pic:pic>
                    </a:graphicData>
                  </a:graphic>
                </wp:inline>
              </w:drawing>
            </w:r>
          </w:p>
        </w:tc>
        <w:tc>
          <w:tcPr>
            <w:tcW w:w="4696" w:type="dxa"/>
            <w:gridSpan w:val="3"/>
            <w:vAlign w:val="center"/>
          </w:tcPr>
          <w:p>
            <w:pPr>
              <w:widowControl/>
              <w:spacing w:before="40" w:line="240" w:lineRule="auto"/>
              <w:jc w:val="center"/>
              <w:rPr>
                <w:rFonts w:ascii="楷体" w:hAnsi="楷体" w:eastAsia="楷体" w:cs="宋体"/>
                <w:bCs/>
                <w:color w:val="auto"/>
              </w:rPr>
            </w:pPr>
            <w:r>
              <w:rPr>
                <w:rFonts w:hint="eastAsia" w:ascii="楷体" w:hAnsi="楷体" w:eastAsia="楷体" w:cs="宋体"/>
                <w:bCs/>
                <w:color w:val="auto"/>
              </w:rPr>
              <w:t>公元前5世纪雅典和斯巴达城邦的面积与人口表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68" w:hRule="exact"/>
        </w:trPr>
        <w:tc>
          <w:tcPr>
            <w:tcW w:w="4536" w:type="dxa"/>
            <w:vMerge w:val="continue"/>
          </w:tcPr>
          <w:p>
            <w:pPr>
              <w:widowControl/>
              <w:spacing w:before="40" w:line="240" w:lineRule="auto"/>
              <w:jc w:val="center"/>
              <w:rPr>
                <w:rFonts w:ascii="楷体" w:hAnsi="楷体" w:eastAsia="楷体" w:cs="宋体"/>
                <w:bCs/>
                <w:color w:val="auto"/>
              </w:rPr>
            </w:pPr>
          </w:p>
        </w:tc>
        <w:tc>
          <w:tcPr>
            <w:tcW w:w="1403" w:type="dxa"/>
            <w:vAlign w:val="center"/>
          </w:tcPr>
          <w:p>
            <w:pPr>
              <w:widowControl/>
              <w:spacing w:before="40" w:line="240" w:lineRule="auto"/>
              <w:jc w:val="center"/>
              <w:rPr>
                <w:rFonts w:ascii="楷体" w:hAnsi="楷体" w:eastAsia="楷体" w:cs="宋体"/>
                <w:bCs/>
                <w:color w:val="auto"/>
              </w:rPr>
            </w:pPr>
            <w:r>
              <w:rPr>
                <w:rFonts w:hint="eastAsia" w:ascii="楷体" w:hAnsi="楷体" w:eastAsia="楷体" w:cs="宋体"/>
                <w:bCs/>
                <w:color w:val="auto"/>
              </w:rPr>
              <w:t>城邦</w:t>
            </w:r>
          </w:p>
        </w:tc>
        <w:tc>
          <w:tcPr>
            <w:tcW w:w="2087" w:type="dxa"/>
            <w:vAlign w:val="center"/>
          </w:tcPr>
          <w:p>
            <w:pPr>
              <w:widowControl/>
              <w:spacing w:before="40" w:line="240" w:lineRule="auto"/>
              <w:jc w:val="center"/>
              <w:rPr>
                <w:rFonts w:ascii="楷体" w:hAnsi="楷体" w:eastAsia="楷体" w:cs="宋体"/>
                <w:bCs/>
                <w:color w:val="auto"/>
              </w:rPr>
            </w:pPr>
            <w:r>
              <w:rPr>
                <w:rFonts w:hint="eastAsia" w:ascii="楷体" w:hAnsi="楷体" w:eastAsia="楷体" w:cs="宋体"/>
                <w:bCs/>
                <w:color w:val="auto"/>
              </w:rPr>
              <w:t>面积（平方千米）</w:t>
            </w:r>
          </w:p>
        </w:tc>
        <w:tc>
          <w:tcPr>
            <w:tcW w:w="1206" w:type="dxa"/>
            <w:vAlign w:val="center"/>
          </w:tcPr>
          <w:p>
            <w:pPr>
              <w:widowControl/>
              <w:spacing w:before="40" w:line="240" w:lineRule="auto"/>
              <w:jc w:val="center"/>
              <w:rPr>
                <w:rFonts w:ascii="楷体" w:hAnsi="楷体" w:eastAsia="楷体" w:cs="宋体"/>
                <w:bCs/>
                <w:color w:val="auto"/>
              </w:rPr>
            </w:pPr>
            <w:r>
              <w:rPr>
                <w:rFonts w:hint="eastAsia" w:ascii="楷体" w:hAnsi="楷体" w:eastAsia="楷体" w:cs="宋体"/>
                <w:bCs/>
                <w:color w:val="auto"/>
              </w:rPr>
              <w:t>人口（万）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68" w:hRule="exact"/>
        </w:trPr>
        <w:tc>
          <w:tcPr>
            <w:tcW w:w="4536" w:type="dxa"/>
            <w:vMerge w:val="continue"/>
          </w:tcPr>
          <w:p>
            <w:pPr>
              <w:widowControl/>
              <w:spacing w:before="40" w:line="240" w:lineRule="auto"/>
              <w:jc w:val="center"/>
              <w:rPr>
                <w:rFonts w:ascii="楷体" w:hAnsi="楷体" w:eastAsia="楷体" w:cs="宋体"/>
                <w:bCs/>
                <w:color w:val="auto"/>
              </w:rPr>
            </w:pPr>
          </w:p>
        </w:tc>
        <w:tc>
          <w:tcPr>
            <w:tcW w:w="1403" w:type="dxa"/>
            <w:vAlign w:val="center"/>
          </w:tcPr>
          <w:p>
            <w:pPr>
              <w:widowControl/>
              <w:spacing w:before="40" w:line="240" w:lineRule="auto"/>
              <w:jc w:val="center"/>
              <w:rPr>
                <w:rFonts w:ascii="楷体" w:hAnsi="楷体" w:eastAsia="楷体" w:cs="宋体"/>
                <w:bCs/>
                <w:color w:val="auto"/>
              </w:rPr>
            </w:pPr>
            <w:r>
              <w:rPr>
                <w:rFonts w:hint="eastAsia" w:ascii="楷体" w:hAnsi="楷体" w:eastAsia="楷体" w:cs="宋体"/>
                <w:bCs/>
                <w:color w:val="auto"/>
              </w:rPr>
              <w:t>雅典</w:t>
            </w:r>
          </w:p>
        </w:tc>
        <w:tc>
          <w:tcPr>
            <w:tcW w:w="2087" w:type="dxa"/>
            <w:vAlign w:val="center"/>
          </w:tcPr>
          <w:p>
            <w:pPr>
              <w:widowControl/>
              <w:spacing w:before="40" w:line="240" w:lineRule="auto"/>
              <w:jc w:val="center"/>
              <w:rPr>
                <w:rFonts w:ascii="楷体" w:hAnsi="楷体" w:eastAsia="楷体" w:cs="宋体"/>
                <w:bCs/>
                <w:color w:val="auto"/>
              </w:rPr>
            </w:pPr>
            <w:r>
              <w:rPr>
                <w:rFonts w:hint="eastAsia" w:ascii="楷体" w:hAnsi="楷体" w:eastAsia="楷体" w:cs="宋体"/>
                <w:bCs/>
                <w:color w:val="auto"/>
              </w:rPr>
              <w:t>2500</w:t>
            </w:r>
          </w:p>
        </w:tc>
        <w:tc>
          <w:tcPr>
            <w:tcW w:w="1206" w:type="dxa"/>
            <w:vAlign w:val="center"/>
          </w:tcPr>
          <w:p>
            <w:pPr>
              <w:widowControl/>
              <w:spacing w:before="40" w:line="240" w:lineRule="auto"/>
              <w:jc w:val="center"/>
              <w:rPr>
                <w:rFonts w:ascii="楷体" w:hAnsi="楷体" w:eastAsia="楷体" w:cs="宋体"/>
                <w:bCs/>
                <w:color w:val="auto"/>
              </w:rPr>
            </w:pPr>
            <w:r>
              <w:rPr>
                <w:rFonts w:hint="eastAsia" w:ascii="楷体" w:hAnsi="楷体" w:eastAsia="楷体" w:cs="宋体"/>
                <w:bCs/>
                <w:color w:val="auto"/>
              </w:rPr>
              <w:t>约30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68" w:hRule="exact"/>
        </w:trPr>
        <w:tc>
          <w:tcPr>
            <w:tcW w:w="4536" w:type="dxa"/>
            <w:vMerge w:val="continue"/>
          </w:tcPr>
          <w:p>
            <w:pPr>
              <w:widowControl/>
              <w:spacing w:before="40" w:line="240" w:lineRule="auto"/>
              <w:jc w:val="center"/>
              <w:rPr>
                <w:rFonts w:ascii="楷体" w:hAnsi="楷体" w:eastAsia="楷体" w:cs="宋体"/>
                <w:bCs/>
                <w:color w:val="auto"/>
              </w:rPr>
            </w:pPr>
          </w:p>
        </w:tc>
        <w:tc>
          <w:tcPr>
            <w:tcW w:w="1403" w:type="dxa"/>
            <w:vAlign w:val="center"/>
          </w:tcPr>
          <w:p>
            <w:pPr>
              <w:widowControl/>
              <w:spacing w:before="40" w:line="240" w:lineRule="auto"/>
              <w:jc w:val="center"/>
              <w:rPr>
                <w:rFonts w:ascii="楷体" w:hAnsi="楷体" w:eastAsia="楷体" w:cs="宋体"/>
                <w:bCs/>
                <w:color w:val="auto"/>
              </w:rPr>
            </w:pPr>
            <w:r>
              <w:rPr>
                <w:rFonts w:hint="eastAsia" w:ascii="楷体" w:hAnsi="楷体" w:eastAsia="楷体" w:cs="宋体"/>
                <w:bCs/>
                <w:color w:val="auto"/>
              </w:rPr>
              <w:t>斯巴达</w:t>
            </w:r>
          </w:p>
        </w:tc>
        <w:tc>
          <w:tcPr>
            <w:tcW w:w="2087" w:type="dxa"/>
            <w:vAlign w:val="center"/>
          </w:tcPr>
          <w:p>
            <w:pPr>
              <w:widowControl/>
              <w:spacing w:before="40" w:line="240" w:lineRule="auto"/>
              <w:jc w:val="center"/>
              <w:rPr>
                <w:rFonts w:ascii="楷体" w:hAnsi="楷体" w:eastAsia="楷体" w:cs="宋体"/>
                <w:bCs/>
                <w:color w:val="auto"/>
              </w:rPr>
            </w:pPr>
            <w:r>
              <w:rPr>
                <w:rFonts w:hint="eastAsia" w:ascii="楷体" w:hAnsi="楷体" w:eastAsia="楷体" w:cs="宋体"/>
                <w:bCs/>
                <w:color w:val="auto"/>
              </w:rPr>
              <w:t>8400</w:t>
            </w:r>
          </w:p>
        </w:tc>
        <w:tc>
          <w:tcPr>
            <w:tcW w:w="1206" w:type="dxa"/>
            <w:vAlign w:val="center"/>
          </w:tcPr>
          <w:p>
            <w:pPr>
              <w:widowControl/>
              <w:spacing w:before="40" w:line="240" w:lineRule="auto"/>
              <w:jc w:val="center"/>
              <w:rPr>
                <w:rFonts w:ascii="楷体" w:hAnsi="楷体" w:eastAsia="楷体" w:cs="宋体"/>
                <w:bCs/>
                <w:color w:val="auto"/>
              </w:rPr>
            </w:pPr>
            <w:r>
              <w:rPr>
                <w:rFonts w:hint="eastAsia" w:ascii="楷体" w:hAnsi="楷体" w:eastAsia="楷体" w:cs="宋体"/>
                <w:bCs/>
                <w:color w:val="auto"/>
              </w:rPr>
              <w:t>约40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trPr>
        <w:tc>
          <w:tcPr>
            <w:tcW w:w="4536" w:type="dxa"/>
          </w:tcPr>
          <w:p>
            <w:pPr>
              <w:widowControl/>
              <w:spacing w:before="40" w:line="240" w:lineRule="auto"/>
              <w:jc w:val="center"/>
              <w:rPr>
                <w:rFonts w:ascii="楷体" w:hAnsi="楷体" w:eastAsia="楷体" w:cs="宋体"/>
                <w:bCs/>
                <w:color w:val="auto"/>
              </w:rPr>
            </w:pPr>
            <w:r>
              <w:rPr>
                <w:rFonts w:hint="eastAsia" w:ascii="楷体" w:hAnsi="楷体" w:eastAsia="楷体" w:cs="宋体"/>
                <w:bCs/>
                <w:color w:val="auto"/>
              </w:rPr>
              <w:t>古代希腊</w:t>
            </w:r>
          </w:p>
        </w:tc>
        <w:tc>
          <w:tcPr>
            <w:tcW w:w="4696" w:type="dxa"/>
            <w:gridSpan w:val="3"/>
          </w:tcPr>
          <w:p>
            <w:pPr>
              <w:widowControl/>
              <w:spacing w:before="40" w:line="240" w:lineRule="auto"/>
              <w:jc w:val="right"/>
              <w:rPr>
                <w:rFonts w:ascii="楷体" w:hAnsi="楷体" w:eastAsia="楷体" w:cs="宋体"/>
                <w:bCs/>
                <w:color w:val="auto"/>
              </w:rPr>
            </w:pPr>
            <w:r>
              <w:rPr>
                <w:rFonts w:hint="eastAsia" w:ascii="楷体" w:hAnsi="楷体" w:eastAsia="楷体" w:cs="宋体"/>
                <w:bCs/>
                <w:color w:val="auto"/>
              </w:rPr>
              <w:t xml:space="preserve">         ——阮炜《不自由的希腊民主》</w:t>
            </w:r>
          </w:p>
        </w:tc>
      </w:tr>
    </w:tbl>
    <w:p>
      <w:pPr>
        <w:spacing w:line="240" w:lineRule="auto"/>
        <w:ind w:left="210" w:hanging="210" w:hangingChars="100"/>
        <w:rPr>
          <w:rFonts w:cs="宋体" w:asciiTheme="minorEastAsia" w:hAnsiTheme="minorEastAsia" w:eastAsiaTheme="minorEastAsia"/>
          <w:color w:val="auto"/>
        </w:rPr>
      </w:pPr>
      <w:r>
        <w:rPr>
          <w:rFonts w:hint="eastAsia" w:cs="宋体" w:asciiTheme="minorEastAsia" w:hAnsiTheme="minorEastAsia" w:eastAsiaTheme="minorEastAsia"/>
          <w:color w:val="auto"/>
        </w:rPr>
        <w:t>（2）</w:t>
      </w:r>
      <w:r>
        <w:rPr>
          <w:rFonts w:hint="eastAsia" w:asciiTheme="minorEastAsia" w:hAnsiTheme="minorEastAsia" w:eastAsiaTheme="minorEastAsia"/>
          <w:color w:val="auto"/>
        </w:rPr>
        <w:t>根据材料二并</w:t>
      </w:r>
      <w:r>
        <w:rPr>
          <w:rFonts w:cs="宋体" w:asciiTheme="minorEastAsia" w:hAnsiTheme="minorEastAsia" w:eastAsiaTheme="minorEastAsia"/>
          <w:bCs/>
          <w:color w:val="auto"/>
        </w:rPr>
        <w:t>结合所学知识</w:t>
      </w:r>
      <w:r>
        <w:rPr>
          <w:rFonts w:cs="宋体" w:asciiTheme="minorEastAsia" w:hAnsiTheme="minorEastAsia" w:eastAsiaTheme="minorEastAsia"/>
          <w:color w:val="auto"/>
        </w:rPr>
        <w:t>，</w:t>
      </w:r>
      <w:r>
        <w:rPr>
          <w:rFonts w:hint="eastAsia" w:cs="宋体" w:asciiTheme="minorEastAsia" w:hAnsiTheme="minorEastAsia" w:eastAsiaTheme="minorEastAsia"/>
          <w:color w:val="auto"/>
        </w:rPr>
        <w:t>分析雅典民主政治产生</w:t>
      </w:r>
      <w:r>
        <w:rPr>
          <w:rFonts w:cs="宋体" w:asciiTheme="minorEastAsia" w:hAnsiTheme="minorEastAsia" w:eastAsiaTheme="minorEastAsia"/>
          <w:color w:val="auto"/>
        </w:rPr>
        <w:t>的</w:t>
      </w:r>
      <w:r>
        <w:rPr>
          <w:rFonts w:hint="eastAsia" w:cs="宋体" w:asciiTheme="minorEastAsia" w:hAnsiTheme="minorEastAsia" w:eastAsiaTheme="minorEastAsia"/>
          <w:color w:val="auto"/>
        </w:rPr>
        <w:t>条件。（4分）</w:t>
      </w:r>
    </w:p>
    <w:p>
      <w:pPr>
        <w:widowControl/>
        <w:spacing w:before="40" w:line="240" w:lineRule="auto"/>
        <w:rPr>
          <w:rFonts w:cs="宋体" w:asciiTheme="minorEastAsia" w:hAnsiTheme="minorEastAsia" w:eastAsiaTheme="minorEastAsia"/>
          <w:bCs/>
          <w:color w:val="auto"/>
        </w:rPr>
      </w:pPr>
    </w:p>
    <w:p>
      <w:pPr>
        <w:widowControl/>
        <w:spacing w:before="40" w:line="240" w:lineRule="auto"/>
        <w:rPr>
          <w:rFonts w:cs="宋体" w:asciiTheme="minorEastAsia" w:hAnsiTheme="minorEastAsia" w:eastAsiaTheme="minorEastAsia"/>
          <w:bCs/>
          <w:color w:val="auto"/>
        </w:rPr>
      </w:pPr>
    </w:p>
    <w:p>
      <w:pPr>
        <w:widowControl/>
        <w:spacing w:before="40" w:line="240" w:lineRule="auto"/>
        <w:rPr>
          <w:rFonts w:cs="宋体" w:asciiTheme="minorEastAsia" w:hAnsiTheme="minorEastAsia" w:eastAsiaTheme="minorEastAsia"/>
          <w:bCs/>
          <w:color w:val="auto"/>
        </w:rPr>
      </w:pPr>
    </w:p>
    <w:p>
      <w:pPr>
        <w:spacing w:line="240" w:lineRule="auto"/>
        <w:ind w:left="210" w:leftChars="100"/>
        <w:rPr>
          <w:rFonts w:ascii="楷体" w:hAnsi="楷体" w:eastAsia="楷体"/>
          <w:color w:val="auto"/>
        </w:rPr>
      </w:pPr>
      <w:r>
        <w:rPr>
          <w:rFonts w:hint="eastAsia" w:ascii="楷体" w:hAnsi="楷体" w:eastAsia="楷体" w:cs="宋体"/>
          <w:color w:val="auto"/>
        </w:rPr>
        <w:t>材料三  《查士丁尼民法大全》为代表的罗马法恰好是一种完整体现简单商品生产的法，它对商品生产的各种法律关系，例如所有权、债权和契约等，都做了极为详尽的规定。因此，这种法律正好符合促进新兴资本主义形成和巩固的历史要求。</w:t>
      </w:r>
      <w:r>
        <w:rPr>
          <w:rFonts w:hint="default" w:ascii="Times New Roman" w:hAnsi="Times New Roman" w:eastAsia="楷体" w:cs="Times New Roman"/>
          <w:color w:val="auto"/>
        </w:rPr>
        <w:t>15—16世</w:t>
      </w:r>
      <w:r>
        <w:rPr>
          <w:rFonts w:hint="eastAsia" w:ascii="楷体" w:hAnsi="楷体" w:eastAsia="楷体" w:cs="宋体"/>
          <w:color w:val="auto"/>
        </w:rPr>
        <w:t>纪，西欧各国普遍出现了“采用罗马法”的热潮。</w:t>
      </w:r>
    </w:p>
    <w:p>
      <w:pPr>
        <w:spacing w:line="240" w:lineRule="auto"/>
        <w:jc w:val="right"/>
        <w:rPr>
          <w:rFonts w:ascii="楷体" w:hAnsi="楷体" w:eastAsia="楷体"/>
          <w:color w:val="auto"/>
        </w:rPr>
      </w:pPr>
      <w:r>
        <w:rPr>
          <w:rFonts w:hint="eastAsia" w:ascii="楷体" w:hAnsi="楷体" w:eastAsia="楷体" w:cs="宋体"/>
          <w:color w:val="auto"/>
        </w:rPr>
        <w:pict>
          <v:shape id="_x0000_i1025" o:spt="75" type="#_x0000_t75" style="height:20pt;width:20pt;" filled="f" o:preferrelative="t" stroked="f" coordsize="21600,21600">
            <v:path/>
            <v:fill on="f" focussize="0,0"/>
            <v:stroke on="f" joinstyle="miter"/>
            <v:imagedata r:id="rId7" o:title=""/>
            <o:lock v:ext="edit" aspectratio="t"/>
            <w10:wrap type="none"/>
            <w10:anchorlock/>
          </v:shape>
        </w:pict>
      </w:r>
      <w:r>
        <w:rPr>
          <w:rFonts w:hint="eastAsia" w:ascii="楷体" w:hAnsi="楷体" w:eastAsia="楷体" w:cs="宋体"/>
          <w:color w:val="auto"/>
        </w:rPr>
        <w:t xml:space="preserve">                                                 ——沈宗灵《罗马法的发展及其历史影响》</w:t>
      </w:r>
    </w:p>
    <w:p>
      <w:pPr>
        <w:spacing w:line="240" w:lineRule="auto"/>
        <w:ind w:left="210" w:hanging="210" w:hangingChars="100"/>
        <w:rPr>
          <w:rFonts w:cs="宋体" w:asciiTheme="minorEastAsia" w:hAnsiTheme="minorEastAsia" w:eastAsiaTheme="minorEastAsia"/>
          <w:color w:val="auto"/>
        </w:rPr>
      </w:pPr>
      <w:r>
        <w:rPr>
          <w:rFonts w:cs="宋体" w:asciiTheme="minorEastAsia" w:hAnsiTheme="minorEastAsia" w:eastAsiaTheme="minorEastAsia"/>
          <w:color w:val="auto"/>
        </w:rPr>
        <w:t>（</w:t>
      </w:r>
      <w:r>
        <w:rPr>
          <w:rFonts w:hint="eastAsia" w:cs="宋体" w:asciiTheme="minorEastAsia" w:hAnsiTheme="minorEastAsia" w:eastAsiaTheme="minorEastAsia"/>
          <w:color w:val="auto"/>
        </w:rPr>
        <w:t>3</w:t>
      </w:r>
      <w:r>
        <w:rPr>
          <w:rFonts w:cs="宋体" w:asciiTheme="minorEastAsia" w:hAnsiTheme="minorEastAsia" w:eastAsiaTheme="minorEastAsia"/>
          <w:color w:val="auto"/>
        </w:rPr>
        <w:t>）</w:t>
      </w:r>
      <w:r>
        <w:rPr>
          <w:rFonts w:hint="eastAsia" w:cs="宋体" w:asciiTheme="minorEastAsia" w:hAnsiTheme="minorEastAsia" w:eastAsiaTheme="minorEastAsia"/>
          <w:color w:val="auto"/>
        </w:rPr>
        <w:t>根据材料三，</w:t>
      </w:r>
      <w:r>
        <w:rPr>
          <w:rFonts w:cs="宋体" w:asciiTheme="minorEastAsia" w:hAnsiTheme="minorEastAsia" w:eastAsiaTheme="minorEastAsia"/>
          <w:color w:val="auto"/>
        </w:rPr>
        <w:t>概括</w:t>
      </w:r>
      <w:r>
        <w:rPr>
          <w:rFonts w:hint="eastAsia" w:cs="宋体" w:asciiTheme="minorEastAsia" w:hAnsiTheme="minorEastAsia" w:eastAsiaTheme="minorEastAsia"/>
          <w:color w:val="auto"/>
        </w:rPr>
        <w:t>指出西欧各国普遍“采用罗马法”的原因。（</w:t>
      </w:r>
      <w:r>
        <w:rPr>
          <w:rFonts w:cs="宋体" w:asciiTheme="minorEastAsia" w:hAnsiTheme="minorEastAsia" w:eastAsiaTheme="minorEastAsia"/>
          <w:color w:val="auto"/>
        </w:rPr>
        <w:t>4</w:t>
      </w:r>
      <w:r>
        <w:rPr>
          <w:rFonts w:hint="eastAsia" w:cs="宋体" w:asciiTheme="minorEastAsia" w:hAnsiTheme="minorEastAsia" w:eastAsiaTheme="minorEastAsia"/>
          <w:color w:val="auto"/>
        </w:rPr>
        <w:t>分</w:t>
      </w:r>
      <w:r>
        <w:rPr>
          <w:rFonts w:cs="宋体" w:asciiTheme="minorEastAsia" w:hAnsiTheme="minorEastAsia" w:eastAsiaTheme="minorEastAsia"/>
          <w:color w:val="auto"/>
        </w:rPr>
        <w:t>）</w:t>
      </w:r>
    </w:p>
    <w:p>
      <w:pPr>
        <w:spacing w:line="240" w:lineRule="auto"/>
        <w:rPr>
          <w:rFonts w:asciiTheme="minorEastAsia" w:hAnsiTheme="minorEastAsia" w:eastAsiaTheme="minorEastAsia"/>
          <w:color w:val="auto"/>
        </w:rPr>
      </w:pPr>
    </w:p>
    <w:p>
      <w:pPr>
        <w:spacing w:line="240" w:lineRule="auto"/>
        <w:rPr>
          <w:rFonts w:asciiTheme="minorEastAsia" w:hAnsiTheme="minorEastAsia" w:eastAsiaTheme="minorEastAsia"/>
          <w:color w:val="auto"/>
        </w:rPr>
      </w:pPr>
    </w:p>
    <w:p>
      <w:pPr>
        <w:spacing w:line="240" w:lineRule="auto"/>
        <w:rPr>
          <w:rFonts w:asciiTheme="minorEastAsia" w:hAnsiTheme="minorEastAsia" w:eastAsiaTheme="minorEastAsia"/>
          <w:color w:val="auto"/>
        </w:rPr>
      </w:pPr>
    </w:p>
    <w:p>
      <w:pPr>
        <w:spacing w:line="240" w:lineRule="auto"/>
        <w:ind w:left="210" w:leftChars="100"/>
        <w:jc w:val="left"/>
        <w:rPr>
          <w:rFonts w:hint="default" w:ascii="Times New Roman" w:hAnsi="Times New Roman" w:eastAsia="楷体" w:cs="Times New Roman"/>
          <w:color w:val="auto"/>
        </w:rPr>
      </w:pPr>
      <w:r>
        <w:rPr>
          <w:rFonts w:hint="eastAsia" w:ascii="楷体" w:hAnsi="楷体" w:eastAsia="楷体"/>
          <w:color w:val="auto"/>
        </w:rPr>
        <w:t xml:space="preserve">材料四 </w:t>
      </w:r>
      <w:r>
        <w:rPr>
          <w:rFonts w:hint="default" w:ascii="Times New Roman" w:hAnsi="Times New Roman" w:eastAsia="楷体" w:cs="Times New Roman"/>
          <w:color w:val="auto"/>
        </w:rPr>
        <w:t xml:space="preserve"> 美国1787宪法是美国历史上的重要结点，其历史意义不亚于美国的独立战争。美国由此实现了在一个地域广阔的大国施行联邦体制，进行了一场大国共和治理的伟大探索。此后的美国崛起也证明了，这部宪法建构的政治制度是十分成功的，美国在一百多年的历史中创造了人类历史上的一个伟大奇迹。</w:t>
      </w:r>
    </w:p>
    <w:p>
      <w:pPr>
        <w:spacing w:line="240" w:lineRule="auto"/>
        <w:ind w:left="210" w:leftChars="100"/>
        <w:jc w:val="right"/>
        <w:rPr>
          <w:rFonts w:ascii="楷体" w:hAnsi="楷体" w:eastAsia="楷体"/>
          <w:color w:val="auto"/>
        </w:rPr>
      </w:pPr>
      <w:r>
        <w:rPr>
          <w:rFonts w:hint="default" w:ascii="Times New Roman" w:hAnsi="Times New Roman" w:eastAsia="楷体" w:cs="Times New Roman"/>
          <w:color w:val="auto"/>
        </w:rPr>
        <w:t>——摘编自肖龙《美国总统制的历史起源——基于1787年宪法的辩</w:t>
      </w:r>
      <w:r>
        <w:rPr>
          <w:rFonts w:ascii="楷体" w:hAnsi="楷体" w:eastAsia="楷体"/>
          <w:color w:val="auto"/>
        </w:rPr>
        <w:t>论》</w:t>
      </w:r>
    </w:p>
    <w:p>
      <w:pPr>
        <w:spacing w:line="240" w:lineRule="auto"/>
        <w:ind w:left="105" w:hanging="105" w:hangingChars="50"/>
        <w:jc w:val="left"/>
        <w:rPr>
          <w:rFonts w:ascii="宋体" w:hAnsi="宋体" w:cs="宋体"/>
          <w:color w:val="auto"/>
        </w:rPr>
      </w:pPr>
      <w:r>
        <w:rPr>
          <w:rFonts w:hint="eastAsia" w:ascii="宋体" w:hAnsi="宋体" w:cs="宋体"/>
          <w:color w:val="auto"/>
        </w:rPr>
        <w:t>（4）材料三中</w:t>
      </w:r>
      <w:r>
        <w:rPr>
          <w:rFonts w:ascii="宋体" w:hAnsi="宋体" w:cs="宋体"/>
          <w:color w:val="auto"/>
        </w:rPr>
        <w:t>“</w:t>
      </w:r>
      <w:r>
        <w:rPr>
          <w:rFonts w:hint="eastAsia" w:ascii="宋体" w:hAnsi="宋体" w:cs="宋体"/>
          <w:color w:val="auto"/>
        </w:rPr>
        <w:t>大国共和治理的伟大探索”是指什么？</w:t>
      </w:r>
      <w:r>
        <w:rPr>
          <w:rFonts w:hint="eastAsia" w:cs="宋体" w:asciiTheme="minorEastAsia" w:hAnsiTheme="minorEastAsia" w:eastAsiaTheme="minorEastAsia"/>
          <w:bCs/>
          <w:color w:val="auto"/>
        </w:rPr>
        <w:t>结合所学</w:t>
      </w:r>
      <w:r>
        <w:rPr>
          <w:rFonts w:hint="eastAsia" w:ascii="宋体" w:hAnsi="宋体" w:cs="宋体"/>
          <w:color w:val="auto"/>
        </w:rPr>
        <w:t>分析其影响。（4分）</w:t>
      </w:r>
    </w:p>
    <w:p>
      <w:pPr>
        <w:spacing w:line="240" w:lineRule="auto"/>
        <w:jc w:val="right"/>
        <w:rPr>
          <w:rFonts w:ascii="仿宋" w:hAnsi="仿宋" w:eastAsia="仿宋"/>
          <w:color w:val="auto"/>
        </w:rPr>
      </w:pPr>
    </w:p>
    <w:p>
      <w:pPr>
        <w:spacing w:line="240" w:lineRule="auto"/>
        <w:rPr>
          <w:rFonts w:hint="eastAsia" w:cs="华文仿宋" w:asciiTheme="minorEastAsia" w:hAnsiTheme="minorEastAsia" w:eastAsiaTheme="minorEastAsia"/>
          <w:color w:val="auto"/>
          <w:lang w:eastAsia="zh-CN"/>
        </w:rPr>
      </w:pPr>
      <w:r>
        <w:rPr>
          <w:rFonts w:hint="eastAsia" w:cs="华文仿宋" w:asciiTheme="minorEastAsia" w:hAnsiTheme="minorEastAsia" w:eastAsiaTheme="minorEastAsia"/>
          <w:color w:val="auto"/>
        </w:rPr>
        <w:t>23.纵观人类社会发展史，世界经济开放则兴，封闭则衰。阅读材料，回答问题。</w:t>
      </w:r>
      <w:r>
        <w:rPr>
          <w:rFonts w:hint="eastAsia" w:cs="华文仿宋" w:asciiTheme="minorEastAsia" w:hAnsiTheme="minorEastAsia" w:eastAsiaTheme="minorEastAsia"/>
          <w:color w:val="auto"/>
          <w:lang w:eastAsia="zh-CN"/>
        </w:rPr>
        <w:t>（</w:t>
      </w:r>
      <w:r>
        <w:rPr>
          <w:rFonts w:hint="eastAsia" w:cs="华文仿宋" w:asciiTheme="minorEastAsia" w:hAnsiTheme="minorEastAsia" w:eastAsiaTheme="minorEastAsia"/>
          <w:color w:val="auto"/>
          <w:lang w:val="en-US" w:eastAsia="zh-CN"/>
        </w:rPr>
        <w:t>16分</w:t>
      </w:r>
      <w:r>
        <w:rPr>
          <w:rFonts w:hint="eastAsia" w:cs="华文仿宋" w:asciiTheme="minorEastAsia" w:hAnsiTheme="minorEastAsia" w:eastAsiaTheme="minorEastAsia"/>
          <w:color w:val="auto"/>
          <w:lang w:eastAsia="zh-CN"/>
        </w:rPr>
        <w:t>）</w:t>
      </w:r>
    </w:p>
    <w:p>
      <w:pPr>
        <w:spacing w:line="240" w:lineRule="auto"/>
        <w:ind w:left="315" w:leftChars="150"/>
        <w:rPr>
          <w:rFonts w:ascii="楷体" w:hAnsi="楷体" w:eastAsia="楷体" w:cs="华文仿宋"/>
          <w:color w:val="auto"/>
        </w:rPr>
      </w:pPr>
      <w:r>
        <w:rPr>
          <w:rFonts w:hint="eastAsia" w:ascii="楷体" w:hAnsi="楷体" w:eastAsia="楷体" w:cs="华文仿宋"/>
          <w:color w:val="auto"/>
        </w:rPr>
        <w:t>材料一  10世纪逐步出现的西欧城市，在其发展繁荣之后必然会对其母体——封建社会产生重要影响。作为一种新兴的社会力量，它与落后的束缚其发展的封建制度和经济之间的矛盾必将突出与尖锐化……中世纪西欧城市的兴盛，便利并促进了经济交往和贸易往来，尤其在向近代早期城市的转型过程中，形成了对封建制度强有力的冲击，从而孕育出资本主义。</w:t>
      </w:r>
    </w:p>
    <w:p>
      <w:pPr>
        <w:spacing w:line="240" w:lineRule="auto"/>
        <w:ind w:left="210" w:leftChars="100"/>
        <w:jc w:val="right"/>
        <w:rPr>
          <w:rFonts w:ascii="楷体" w:hAnsi="楷体" w:eastAsia="楷体" w:cs="华文仿宋"/>
          <w:color w:val="auto"/>
        </w:rPr>
      </w:pPr>
      <w:r>
        <w:rPr>
          <w:rFonts w:hint="eastAsia" w:ascii="楷体" w:hAnsi="楷体" w:eastAsia="楷体" w:cs="华文仿宋"/>
          <w:color w:val="auto"/>
        </w:rPr>
        <w:t>——胡杨《浅论中世纪西欧城市的复兴对封建社会的影响》</w:t>
      </w:r>
    </w:p>
    <w:p>
      <w:pPr>
        <w:spacing w:line="240" w:lineRule="auto"/>
        <w:ind w:left="210" w:hanging="210" w:hangingChars="100"/>
        <w:rPr>
          <w:rFonts w:cs="宋体" w:asciiTheme="minorEastAsia" w:hAnsiTheme="minorEastAsia" w:eastAsiaTheme="minorEastAsia"/>
          <w:color w:val="auto"/>
        </w:rPr>
      </w:pPr>
      <w:r>
        <w:rPr>
          <w:rFonts w:hint="eastAsia" w:cs="宋体" w:asciiTheme="minorEastAsia" w:hAnsiTheme="minorEastAsia" w:eastAsiaTheme="minorEastAsia"/>
          <w:color w:val="auto"/>
        </w:rPr>
        <w:t>（1）根据材料一并结合所学知识，概括指出西</w:t>
      </w:r>
      <w:r>
        <w:rPr>
          <w:rFonts w:cs="宋体" w:asciiTheme="minorEastAsia" w:hAnsiTheme="minorEastAsia" w:eastAsiaTheme="minorEastAsia"/>
          <w:color w:val="auto"/>
        </w:rPr>
        <w:t>欧</w:t>
      </w:r>
      <w:r>
        <w:rPr>
          <w:rFonts w:hint="eastAsia" w:cs="宋体" w:asciiTheme="minorEastAsia" w:hAnsiTheme="minorEastAsia" w:eastAsiaTheme="minorEastAsia"/>
          <w:color w:val="auto"/>
        </w:rPr>
        <w:t>城市兴起的意义。（4分）</w:t>
      </w:r>
    </w:p>
    <w:p>
      <w:pPr>
        <w:widowControl/>
        <w:spacing w:before="40" w:line="240" w:lineRule="auto"/>
        <w:rPr>
          <w:rFonts w:cs="宋体" w:asciiTheme="minorEastAsia" w:hAnsiTheme="minorEastAsia" w:eastAsiaTheme="minorEastAsia"/>
          <w:bCs/>
          <w:color w:val="auto"/>
        </w:rPr>
      </w:pPr>
    </w:p>
    <w:p>
      <w:pPr>
        <w:widowControl/>
        <w:spacing w:before="40" w:line="240" w:lineRule="auto"/>
        <w:rPr>
          <w:rFonts w:cs="宋体" w:asciiTheme="minorEastAsia" w:hAnsiTheme="minorEastAsia" w:eastAsiaTheme="minorEastAsia"/>
          <w:bCs/>
          <w:color w:val="auto"/>
        </w:rPr>
      </w:pPr>
    </w:p>
    <w:p>
      <w:pPr>
        <w:widowControl/>
        <w:spacing w:before="40" w:line="240" w:lineRule="auto"/>
        <w:rPr>
          <w:rFonts w:cs="宋体" w:asciiTheme="minorEastAsia" w:hAnsiTheme="minorEastAsia" w:eastAsiaTheme="minorEastAsia"/>
          <w:bCs/>
          <w:color w:val="auto"/>
        </w:rPr>
      </w:pPr>
    </w:p>
    <w:p>
      <w:pPr>
        <w:adjustRightInd w:val="0"/>
        <w:snapToGrid w:val="0"/>
        <w:spacing w:before="40" w:line="240" w:lineRule="auto"/>
        <w:ind w:left="315" w:leftChars="150"/>
        <w:rPr>
          <w:rFonts w:ascii="楷体" w:hAnsi="楷体" w:eastAsia="楷体" w:cs="宋体"/>
          <w:color w:val="auto"/>
        </w:rPr>
      </w:pPr>
      <w:r>
        <w:rPr>
          <w:rFonts w:hint="eastAsia" w:ascii="楷体" w:hAnsi="楷体" w:eastAsia="楷体" w:cs="宋体"/>
          <w:bCs/>
          <w:color w:val="auto"/>
        </w:rPr>
        <w:t xml:space="preserve">材料二  </w:t>
      </w:r>
      <w:r>
        <w:rPr>
          <w:rFonts w:hint="eastAsia" w:ascii="楷体" w:hAnsi="楷体" w:eastAsia="楷体" w:cs="宋体"/>
          <w:color w:val="auto"/>
        </w:rPr>
        <w:t xml:space="preserve">地理大发现的意义，无非是“其通过探险活动在世界各大海洋形成了一个单一的航海体系，那就是欧洲人如何控制海洋，并以此为基础将他们的影响力扩展到所有大陆的整个过程。此过程也必将给新兴资产阶级开创一个美丽的新世界。” </w:t>
      </w:r>
    </w:p>
    <w:p>
      <w:pPr>
        <w:adjustRightInd w:val="0"/>
        <w:snapToGrid w:val="0"/>
        <w:spacing w:before="40" w:line="240" w:lineRule="auto"/>
        <w:ind w:left="210" w:leftChars="100"/>
        <w:jc w:val="right"/>
        <w:rPr>
          <w:rFonts w:ascii="楷体" w:hAnsi="楷体" w:eastAsia="楷体" w:cs="宋体"/>
          <w:color w:val="auto"/>
        </w:rPr>
      </w:pPr>
      <w:r>
        <w:rPr>
          <w:rFonts w:hint="eastAsia" w:ascii="楷体" w:hAnsi="楷体" w:eastAsia="楷体" w:cs="宋体"/>
          <w:color w:val="auto"/>
        </w:rPr>
        <w:t>——戴维</w:t>
      </w:r>
      <w:r>
        <w:rPr>
          <w:rFonts w:hint="eastAsia" w:ascii="微软雅黑" w:hAnsi="微软雅黑" w:eastAsia="微软雅黑" w:cs="微软雅黑"/>
          <w:color w:val="auto"/>
        </w:rPr>
        <w:t>•</w:t>
      </w:r>
      <w:r>
        <w:rPr>
          <w:rFonts w:hint="eastAsia" w:ascii="楷体" w:hAnsi="楷体" w:eastAsia="楷体" w:cs="仿宋"/>
          <w:color w:val="auto"/>
        </w:rPr>
        <w:t>阿诺德《地理大发现</w:t>
      </w:r>
      <w:r>
        <w:rPr>
          <w:rFonts w:hint="eastAsia" w:ascii="楷体" w:hAnsi="楷体" w:eastAsia="楷体" w:cs="宋体"/>
          <w:color w:val="auto"/>
        </w:rPr>
        <w:t>》</w:t>
      </w:r>
    </w:p>
    <w:p>
      <w:pPr>
        <w:widowControl/>
        <w:spacing w:before="40" w:line="240" w:lineRule="auto"/>
        <w:ind w:left="244" w:leftChars="16" w:hanging="210" w:hangingChars="100"/>
        <w:rPr>
          <w:rFonts w:asciiTheme="minorEastAsia" w:hAnsiTheme="minorEastAsia" w:eastAsiaTheme="minorEastAsia"/>
          <w:color w:val="auto"/>
        </w:rPr>
      </w:pPr>
      <w:r>
        <w:rPr>
          <w:rFonts w:hint="eastAsia" w:asciiTheme="minorEastAsia" w:hAnsiTheme="minorEastAsia" w:eastAsiaTheme="minorEastAsia" w:cstheme="minorEastAsia"/>
          <w:color w:val="auto"/>
        </w:rPr>
        <w:t>（2）材料</w:t>
      </w:r>
      <w:r>
        <w:rPr>
          <w:rFonts w:asciiTheme="minorEastAsia" w:hAnsiTheme="minorEastAsia" w:eastAsiaTheme="minorEastAsia" w:cstheme="minorEastAsia"/>
          <w:color w:val="auto"/>
        </w:rPr>
        <w:t>二中</w:t>
      </w:r>
      <w:r>
        <w:rPr>
          <w:rFonts w:hint="eastAsia" w:asciiTheme="minorEastAsia" w:hAnsiTheme="minorEastAsia" w:eastAsiaTheme="minorEastAsia" w:cstheme="minorEastAsia"/>
          <w:color w:val="auto"/>
        </w:rPr>
        <w:t>“开创</w:t>
      </w:r>
      <w:r>
        <w:rPr>
          <w:rFonts w:hint="eastAsia" w:asciiTheme="minorEastAsia" w:hAnsiTheme="minorEastAsia" w:eastAsiaTheme="minorEastAsia" w:cstheme="minorEastAsia"/>
          <w:color w:val="auto"/>
          <w:lang w:eastAsia="zh-CN"/>
        </w:rPr>
        <w:t>一个</w:t>
      </w:r>
      <w:r>
        <w:rPr>
          <w:rFonts w:hint="eastAsia" w:asciiTheme="minorEastAsia" w:hAnsiTheme="minorEastAsia" w:eastAsiaTheme="minorEastAsia" w:cstheme="minorEastAsia"/>
          <w:color w:val="auto"/>
        </w:rPr>
        <w:t>美丽新世界</w:t>
      </w:r>
      <w:r>
        <w:rPr>
          <w:rFonts w:hint="eastAsia" w:asciiTheme="minorEastAsia" w:hAnsiTheme="minorEastAsia" w:eastAsiaTheme="minorEastAsia" w:cstheme="minorEastAsia"/>
          <w:color w:val="auto"/>
          <w:lang w:eastAsia="zh-CN"/>
        </w:rPr>
        <w:t>”</w:t>
      </w:r>
      <w:r>
        <w:rPr>
          <w:rFonts w:hint="eastAsia" w:asciiTheme="minorEastAsia" w:hAnsiTheme="minorEastAsia" w:eastAsiaTheme="minorEastAsia" w:cstheme="minorEastAsia"/>
          <w:color w:val="auto"/>
        </w:rPr>
        <w:t>的过程是</w:t>
      </w:r>
      <w:r>
        <w:rPr>
          <w:rFonts w:asciiTheme="minorEastAsia" w:hAnsiTheme="minorEastAsia" w:eastAsiaTheme="minorEastAsia" w:cstheme="minorEastAsia"/>
          <w:color w:val="auto"/>
        </w:rPr>
        <w:t>指什么</w:t>
      </w:r>
      <w:r>
        <w:rPr>
          <w:rFonts w:hint="eastAsia" w:asciiTheme="minorEastAsia" w:hAnsiTheme="minorEastAsia" w:eastAsiaTheme="minorEastAsia" w:cstheme="minorEastAsia"/>
          <w:color w:val="auto"/>
        </w:rPr>
        <w:t>？结合</w:t>
      </w:r>
      <w:r>
        <w:rPr>
          <w:rFonts w:asciiTheme="minorEastAsia" w:hAnsiTheme="minorEastAsia" w:eastAsiaTheme="minorEastAsia" w:cstheme="minorEastAsia"/>
          <w:color w:val="auto"/>
        </w:rPr>
        <w:t>所学知识</w:t>
      </w:r>
      <w:r>
        <w:rPr>
          <w:rFonts w:hint="eastAsia" w:asciiTheme="minorEastAsia" w:hAnsiTheme="minorEastAsia" w:eastAsiaTheme="minorEastAsia" w:cstheme="minorEastAsia"/>
          <w:color w:val="auto"/>
        </w:rPr>
        <w:t>分析其对欧洲产生的影响。</w:t>
      </w:r>
      <w:r>
        <w:rPr>
          <w:rFonts w:hint="eastAsia" w:cs="宋体" w:asciiTheme="minorEastAsia" w:hAnsiTheme="minorEastAsia" w:eastAsiaTheme="minorEastAsia"/>
          <w:color w:val="auto"/>
        </w:rPr>
        <w:t>（4分）</w:t>
      </w:r>
    </w:p>
    <w:p>
      <w:pPr>
        <w:spacing w:line="240" w:lineRule="auto"/>
        <w:ind w:firstLine="210" w:firstLineChars="100"/>
        <w:rPr>
          <w:rFonts w:cs="宋体" w:asciiTheme="minorEastAsia" w:hAnsiTheme="minorEastAsia" w:eastAsiaTheme="minorEastAsia"/>
          <w:color w:val="auto"/>
        </w:rPr>
      </w:pPr>
    </w:p>
    <w:p>
      <w:pPr>
        <w:spacing w:line="240" w:lineRule="auto"/>
        <w:ind w:firstLine="210" w:firstLineChars="100"/>
        <w:rPr>
          <w:rFonts w:cs="宋体" w:asciiTheme="minorEastAsia" w:hAnsiTheme="minorEastAsia" w:eastAsiaTheme="minorEastAsia"/>
          <w:color w:val="auto"/>
        </w:rPr>
      </w:pPr>
    </w:p>
    <w:p>
      <w:pPr>
        <w:spacing w:line="240" w:lineRule="auto"/>
        <w:ind w:firstLine="210" w:firstLineChars="100"/>
        <w:rPr>
          <w:rFonts w:cs="宋体" w:asciiTheme="minorEastAsia" w:hAnsiTheme="minorEastAsia" w:eastAsiaTheme="minorEastAsia"/>
          <w:color w:val="auto"/>
        </w:rPr>
      </w:pPr>
    </w:p>
    <w:p>
      <w:pPr>
        <w:spacing w:line="240" w:lineRule="auto"/>
        <w:ind w:firstLine="210" w:firstLineChars="100"/>
        <w:rPr>
          <w:rFonts w:cs="宋体" w:asciiTheme="minorEastAsia" w:hAnsiTheme="minorEastAsia" w:eastAsiaTheme="minorEastAsia"/>
          <w:color w:val="auto"/>
        </w:rPr>
      </w:pPr>
    </w:p>
    <w:p>
      <w:pPr>
        <w:spacing w:line="240" w:lineRule="auto"/>
        <w:rPr>
          <w:rFonts w:cs="宋体" w:asciiTheme="minorEastAsia" w:hAnsiTheme="minorEastAsia" w:eastAsiaTheme="minorEastAsia"/>
          <w:color w:val="auto"/>
        </w:rPr>
      </w:pPr>
    </w:p>
    <w:p>
      <w:pPr>
        <w:spacing w:line="240" w:lineRule="auto"/>
        <w:ind w:firstLine="315" w:firstLineChars="150"/>
        <w:rPr>
          <w:rFonts w:ascii="楷体" w:hAnsi="楷体" w:eastAsia="楷体"/>
          <w:color w:val="auto"/>
        </w:rPr>
      </w:pPr>
      <w:r>
        <w:rPr>
          <w:rFonts w:hint="eastAsia" w:ascii="楷体" w:hAnsi="楷体" w:eastAsia="楷体"/>
          <w:color w:val="auto"/>
        </w:rPr>
        <w:t xml:space="preserve">材料三                          新兴西方的世界（1763年） </w:t>
      </w:r>
    </w:p>
    <w:p>
      <w:pPr>
        <w:spacing w:line="240" w:lineRule="auto"/>
        <w:ind w:firstLine="315" w:firstLineChars="150"/>
        <w:rPr>
          <w:rFonts w:ascii="仿宋" w:hAnsi="仿宋" w:eastAsia="仿宋" w:cs="宋体"/>
          <w:color w:val="auto"/>
        </w:rPr>
      </w:pPr>
      <w:r>
        <w:rPr>
          <w:rFonts w:ascii="仿宋" w:hAnsi="仿宋" w:eastAsia="仿宋"/>
          <w:color w:val="auto"/>
        </w:rPr>
        <w:drawing>
          <wp:inline distT="0" distB="0" distL="0" distR="0">
            <wp:extent cx="5353050" cy="2671445"/>
            <wp:effectExtent l="19050" t="19050" r="19050" b="14605"/>
            <wp:docPr id="1" name="图片 1" descr="http://daan.1010pic.com/pic6/res/GZLS/web/STSource/2015082506015354407864/SYS201508250601592943835532_ST/SYS201508250601592943835532_ST.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ttp://daan.1010pic.com/pic6/res/GZLS/web/STSource/2015082506015354407864/SYS201508250601592943835532_ST/SYS201508250601592943835532_ST.001.png"/>
                    <pic:cNvPicPr>
                      <a:picLocks noChangeAspect="1" noChangeArrowheads="1"/>
                    </pic:cNvPicPr>
                  </pic:nvPicPr>
                  <pic:blipFill>
                    <a:blip r:embed="rId8">
                      <a:extLst>
                        <a:ext uri="{28A0092B-C50C-407E-A947-70E740481C1C}">
                          <a14:useLocalDpi xmlns:a14="http://schemas.microsoft.com/office/drawing/2010/main" val="0"/>
                        </a:ext>
                      </a:extLst>
                    </a:blip>
                    <a:srcRect l="1024" t="1416" r="1024"/>
                    <a:stretch>
                      <a:fillRect/>
                    </a:stretch>
                  </pic:blipFill>
                  <pic:spPr>
                    <a:xfrm>
                      <a:off x="0" y="0"/>
                      <a:ext cx="5358059" cy="2674296"/>
                    </a:xfrm>
                    <a:prstGeom prst="rect">
                      <a:avLst/>
                    </a:prstGeom>
                    <a:noFill/>
                    <a:ln w="9525">
                      <a:solidFill>
                        <a:sysClr val="windowText" lastClr="000000"/>
                      </a:solidFill>
                      <a:round/>
                    </a:ln>
                  </pic:spPr>
                </pic:pic>
              </a:graphicData>
            </a:graphic>
          </wp:inline>
        </w:drawing>
      </w:r>
    </w:p>
    <w:p>
      <w:pPr>
        <w:spacing w:line="240" w:lineRule="auto"/>
        <w:ind w:firstLine="3150" w:firstLineChars="1500"/>
        <w:jc w:val="right"/>
        <w:rPr>
          <w:rFonts w:ascii="楷体" w:hAnsi="楷体" w:eastAsia="楷体" w:cs="宋体"/>
          <w:color w:val="auto"/>
        </w:rPr>
      </w:pPr>
      <w:r>
        <w:rPr>
          <w:rFonts w:hint="eastAsia" w:ascii="楷体" w:hAnsi="楷体" w:eastAsia="楷体" w:cs="宋体"/>
          <w:color w:val="auto"/>
          <w:shd w:val="clear" w:color="auto" w:fill="FFFFFF"/>
        </w:rPr>
        <w:t>——斯塔夫里阿诺斯《全球通史》</w:t>
      </w:r>
    </w:p>
    <w:p>
      <w:pPr>
        <w:spacing w:line="240" w:lineRule="auto"/>
        <w:ind w:left="210" w:leftChars="50" w:hanging="105" w:hangingChars="50"/>
        <w:rPr>
          <w:rFonts w:cs="宋体" w:asciiTheme="minorEastAsia" w:hAnsiTheme="minorEastAsia" w:eastAsiaTheme="minorEastAsia"/>
          <w:color w:val="auto"/>
        </w:rPr>
      </w:pPr>
      <w:r>
        <w:rPr>
          <w:rFonts w:hint="eastAsia" w:cs="宋体" w:asciiTheme="minorEastAsia" w:hAnsiTheme="minorEastAsia" w:eastAsiaTheme="minorEastAsia"/>
          <w:color w:val="auto"/>
        </w:rPr>
        <w:t>（3）根据</w:t>
      </w:r>
      <w:r>
        <w:rPr>
          <w:rFonts w:cs="宋体" w:asciiTheme="minorEastAsia" w:hAnsiTheme="minorEastAsia" w:eastAsiaTheme="minorEastAsia"/>
          <w:color w:val="auto"/>
        </w:rPr>
        <w:t>材料三指出欧洲诸帝国进行的</w:t>
      </w:r>
      <w:r>
        <w:rPr>
          <w:rFonts w:hint="eastAsia" w:cs="宋体" w:asciiTheme="minorEastAsia" w:hAnsiTheme="minorEastAsia" w:eastAsiaTheme="minorEastAsia"/>
          <w:color w:val="auto"/>
        </w:rPr>
        <w:t>主要活动并</w:t>
      </w:r>
      <w:r>
        <w:rPr>
          <w:rFonts w:cs="宋体" w:asciiTheme="minorEastAsia" w:hAnsiTheme="minorEastAsia" w:eastAsiaTheme="minorEastAsia"/>
          <w:color w:val="auto"/>
        </w:rPr>
        <w:t>对其</w:t>
      </w:r>
      <w:r>
        <w:rPr>
          <w:rFonts w:hint="eastAsia" w:cs="宋体" w:asciiTheme="minorEastAsia" w:hAnsiTheme="minorEastAsia" w:eastAsiaTheme="minorEastAsia"/>
          <w:color w:val="auto"/>
        </w:rPr>
        <w:t>简要</w:t>
      </w:r>
      <w:r>
        <w:rPr>
          <w:rFonts w:cs="宋体" w:asciiTheme="minorEastAsia" w:hAnsiTheme="minorEastAsia" w:eastAsiaTheme="minorEastAsia"/>
          <w:color w:val="auto"/>
        </w:rPr>
        <w:t>评价</w:t>
      </w:r>
      <w:r>
        <w:rPr>
          <w:rFonts w:hint="eastAsia" w:cs="宋体" w:asciiTheme="minorEastAsia" w:hAnsiTheme="minorEastAsia" w:eastAsiaTheme="minorEastAsia"/>
          <w:color w:val="auto"/>
        </w:rPr>
        <w:t>。（8分）</w:t>
      </w:r>
    </w:p>
    <w:p>
      <w:pPr>
        <w:spacing w:line="240" w:lineRule="auto"/>
        <w:rPr>
          <w:rFonts w:cs="宋体" w:asciiTheme="minorEastAsia" w:hAnsiTheme="minorEastAsia" w:eastAsiaTheme="minorEastAsia"/>
          <w:color w:val="auto"/>
        </w:rPr>
      </w:pPr>
    </w:p>
    <w:p>
      <w:pPr>
        <w:spacing w:line="240" w:lineRule="auto"/>
        <w:rPr>
          <w:rFonts w:cs="宋体" w:asciiTheme="minorEastAsia" w:hAnsiTheme="minorEastAsia" w:eastAsiaTheme="minorEastAsia"/>
          <w:color w:val="auto"/>
        </w:rPr>
      </w:pPr>
    </w:p>
    <w:p>
      <w:pPr>
        <w:spacing w:line="240" w:lineRule="auto"/>
        <w:rPr>
          <w:rFonts w:ascii="黑体" w:eastAsia="黑体"/>
          <w:bCs/>
          <w:color w:val="auto"/>
        </w:rPr>
      </w:pPr>
    </w:p>
    <w:p>
      <w:pPr>
        <w:spacing w:line="240" w:lineRule="auto"/>
        <w:rPr>
          <w:rFonts w:ascii="黑体" w:eastAsia="黑体"/>
          <w:bCs/>
          <w:color w:val="auto"/>
        </w:rPr>
      </w:pPr>
    </w:p>
    <w:p>
      <w:pPr>
        <w:spacing w:line="240" w:lineRule="auto"/>
        <w:rPr>
          <w:rFonts w:ascii="黑体" w:eastAsia="黑体"/>
          <w:bCs/>
          <w:color w:val="auto"/>
        </w:rPr>
      </w:pPr>
    </w:p>
    <w:p>
      <w:pPr>
        <w:spacing w:line="240" w:lineRule="auto"/>
        <w:rPr>
          <w:rFonts w:ascii="黑体" w:eastAsia="黑体"/>
          <w:bCs/>
          <w:color w:val="auto"/>
        </w:rPr>
      </w:pPr>
    </w:p>
    <w:p>
      <w:pPr>
        <w:spacing w:line="240" w:lineRule="auto"/>
        <w:ind w:left="-1" w:leftChars="-67" w:hanging="140" w:hangingChars="67"/>
        <w:rPr>
          <w:rFonts w:hint="eastAsia" w:ascii="黑体" w:hAnsi="黑体" w:eastAsia="黑体" w:cs="黑体"/>
          <w:bCs/>
          <w:color w:val="auto"/>
          <w:lang w:val="en-US" w:eastAsia="zh-CN"/>
        </w:rPr>
      </w:pPr>
      <w:r>
        <w:rPr>
          <w:rFonts w:hint="eastAsia" w:ascii="黑体" w:hAnsi="黑体" w:eastAsia="黑体" w:cs="黑体"/>
          <w:bCs/>
          <w:color w:val="auto"/>
        </w:rPr>
        <w:t>四、活动与探究题</w:t>
      </w:r>
    </w:p>
    <w:p>
      <w:pPr>
        <w:spacing w:line="240" w:lineRule="auto"/>
        <w:ind w:left="-1" w:leftChars="-67" w:hanging="140" w:hangingChars="67"/>
        <w:rPr>
          <w:rFonts w:hint="eastAsia" w:ascii="黑体" w:hAnsi="黑体" w:eastAsia="宋体" w:cs="黑体"/>
          <w:bCs/>
          <w:color w:val="auto"/>
          <w:lang w:eastAsia="zh-CN"/>
        </w:rPr>
      </w:pPr>
      <w:r>
        <w:rPr>
          <w:rFonts w:hint="eastAsia" w:ascii="宋体" w:hAnsi="宋体"/>
          <w:color w:val="auto"/>
        </w:rPr>
        <w:t>24.现代化是一个国家发展的必由之路。阅读材料，探究问题。</w:t>
      </w:r>
      <w:r>
        <w:rPr>
          <w:rFonts w:hint="eastAsia" w:ascii="宋体" w:hAnsi="宋体"/>
          <w:color w:val="auto"/>
          <w:lang w:eastAsia="zh-CN"/>
        </w:rPr>
        <w:t>（</w:t>
      </w:r>
      <w:r>
        <w:rPr>
          <w:rFonts w:hint="eastAsia" w:ascii="宋体" w:hAnsi="宋体"/>
          <w:color w:val="auto"/>
          <w:lang w:val="en-US" w:eastAsia="zh-CN"/>
        </w:rPr>
        <w:t>18分</w:t>
      </w:r>
      <w:r>
        <w:rPr>
          <w:rFonts w:hint="eastAsia" w:ascii="宋体" w:hAnsi="宋体"/>
          <w:color w:val="auto"/>
          <w:lang w:eastAsia="zh-CN"/>
        </w:rPr>
        <w:t>）</w:t>
      </w:r>
    </w:p>
    <w:p>
      <w:pPr>
        <w:tabs>
          <w:tab w:val="left" w:pos="142"/>
          <w:tab w:val="left" w:pos="284"/>
        </w:tabs>
        <w:spacing w:line="240" w:lineRule="auto"/>
        <w:ind w:firstLine="207" w:firstLineChars="98"/>
        <w:rPr>
          <w:rFonts w:ascii="黑体" w:hAnsi="黑体" w:eastAsia="黑体" w:cs="黑体"/>
          <w:bCs/>
          <w:color w:val="auto"/>
        </w:rPr>
      </w:pPr>
      <w:r>
        <w:rPr>
          <w:rFonts w:hint="eastAsia" w:ascii="宋体" w:hAnsi="宋体"/>
          <w:b/>
          <w:color w:val="auto"/>
        </w:rPr>
        <w:t>【</w:t>
      </w:r>
      <w:r>
        <w:rPr>
          <w:rFonts w:hint="eastAsia" w:ascii="宋体" w:hAnsi="宋体"/>
          <w:color w:val="auto"/>
        </w:rPr>
        <w:t>思想改变</w:t>
      </w:r>
      <w:r>
        <w:rPr>
          <w:rFonts w:hint="eastAsia" w:ascii="宋体" w:hAnsi="宋体"/>
          <w:b/>
          <w:color w:val="auto"/>
        </w:rPr>
        <w:t xml:space="preserve">】 </w:t>
      </w:r>
    </w:p>
    <w:p>
      <w:pPr>
        <w:spacing w:line="240" w:lineRule="auto"/>
        <w:ind w:left="315" w:leftChars="150"/>
        <w:rPr>
          <w:rFonts w:ascii="楷体" w:hAnsi="楷体" w:eastAsia="楷体" w:cs="黑体"/>
          <w:bCs/>
          <w:color w:val="auto"/>
        </w:rPr>
      </w:pPr>
      <w:r>
        <w:rPr>
          <w:rFonts w:hint="eastAsia" w:ascii="楷体" w:hAnsi="楷体" w:eastAsia="楷体" w:cs="华文仿宋"/>
          <w:color w:val="auto"/>
        </w:rPr>
        <w:t>材料一  文艺复兴时期的欧洲，有一首诗这样写道：“青春是多么美丽啊！却留不住这似水年华！得欢乐时且欢乐吧，谁知明天有没有这闲暇。”</w:t>
      </w:r>
    </w:p>
    <w:p>
      <w:pPr>
        <w:spacing w:line="240" w:lineRule="auto"/>
        <w:ind w:right="210"/>
        <w:jc w:val="right"/>
        <w:rPr>
          <w:rFonts w:ascii="楷体" w:hAnsi="楷体" w:eastAsia="楷体" w:cs="华文仿宋"/>
          <w:color w:val="auto"/>
        </w:rPr>
      </w:pPr>
      <w:r>
        <w:rPr>
          <w:rFonts w:hint="eastAsia" w:ascii="楷体" w:hAnsi="楷体" w:eastAsia="楷体" w:cs="华文仿宋"/>
          <w:color w:val="auto"/>
        </w:rPr>
        <w:t>——摘编自义务教育教科书《世界历史》九年级上册</w:t>
      </w:r>
    </w:p>
    <w:p>
      <w:pPr>
        <w:spacing w:line="240" w:lineRule="auto"/>
        <w:ind w:right="-58"/>
        <w:jc w:val="left"/>
        <w:rPr>
          <w:rFonts w:ascii="宋体" w:hAnsi="宋体"/>
          <w:color w:val="auto"/>
        </w:rPr>
      </w:pPr>
      <w:r>
        <w:rPr>
          <w:rFonts w:hint="eastAsia" w:ascii="宋体" w:hAnsi="宋体"/>
          <w:color w:val="auto"/>
        </w:rPr>
        <w:t>（1）材料一</w:t>
      </w:r>
      <w:r>
        <w:rPr>
          <w:rFonts w:ascii="宋体" w:hAnsi="宋体"/>
          <w:color w:val="auto"/>
        </w:rPr>
        <w:t>反映了</w:t>
      </w:r>
      <w:r>
        <w:rPr>
          <w:rFonts w:hint="eastAsia" w:ascii="宋体" w:hAnsi="宋体"/>
          <w:color w:val="auto"/>
        </w:rPr>
        <w:t>怎样</w:t>
      </w:r>
      <w:r>
        <w:rPr>
          <w:rFonts w:ascii="宋体" w:hAnsi="宋体"/>
          <w:color w:val="auto"/>
        </w:rPr>
        <w:t>的</w:t>
      </w:r>
      <w:r>
        <w:rPr>
          <w:rFonts w:hint="eastAsia" w:ascii="宋体" w:hAnsi="宋体"/>
          <w:color w:val="auto"/>
        </w:rPr>
        <w:t>生活态度？体现</w:t>
      </w:r>
      <w:r>
        <w:rPr>
          <w:rFonts w:ascii="宋体" w:hAnsi="宋体"/>
          <w:color w:val="auto"/>
        </w:rPr>
        <w:t>了</w:t>
      </w:r>
      <w:r>
        <w:rPr>
          <w:rFonts w:hint="eastAsia" w:ascii="宋体" w:hAnsi="宋体"/>
          <w:color w:val="auto"/>
        </w:rPr>
        <w:t>什么思想？（4分）</w:t>
      </w:r>
    </w:p>
    <w:p>
      <w:pPr>
        <w:spacing w:line="240" w:lineRule="auto"/>
        <w:rPr>
          <w:rFonts w:ascii="宋体" w:hAnsi="宋体"/>
          <w:b/>
          <w:color w:val="auto"/>
        </w:rPr>
      </w:pPr>
    </w:p>
    <w:p>
      <w:pPr>
        <w:spacing w:line="240" w:lineRule="auto"/>
        <w:rPr>
          <w:rFonts w:ascii="宋体" w:hAnsi="宋体"/>
          <w:b/>
          <w:color w:val="auto"/>
        </w:rPr>
      </w:pPr>
    </w:p>
    <w:p>
      <w:pPr>
        <w:spacing w:line="240" w:lineRule="auto"/>
        <w:rPr>
          <w:rFonts w:ascii="宋体" w:hAnsi="宋体"/>
          <w:b/>
          <w:color w:val="auto"/>
        </w:rPr>
      </w:pPr>
    </w:p>
    <w:p>
      <w:pPr>
        <w:spacing w:line="240" w:lineRule="auto"/>
        <w:rPr>
          <w:rFonts w:ascii="宋体" w:hAnsi="宋体"/>
          <w:b/>
          <w:color w:val="auto"/>
        </w:rPr>
      </w:pPr>
    </w:p>
    <w:p>
      <w:pPr>
        <w:spacing w:line="240" w:lineRule="auto"/>
        <w:ind w:firstLine="207" w:firstLineChars="98"/>
        <w:rPr>
          <w:rFonts w:ascii="宋体" w:hAnsi="宋体"/>
          <w:b/>
          <w:color w:val="auto"/>
        </w:rPr>
      </w:pPr>
      <w:r>
        <w:rPr>
          <w:rFonts w:hint="eastAsia" w:ascii="宋体" w:hAnsi="宋体"/>
          <w:b/>
          <w:color w:val="auto"/>
        </w:rPr>
        <w:t>【</w:t>
      </w:r>
      <w:r>
        <w:rPr>
          <w:rFonts w:hint="eastAsia" w:ascii="宋体" w:hAnsi="宋体"/>
          <w:color w:val="auto"/>
        </w:rPr>
        <w:t>制度变革</w:t>
      </w:r>
      <w:r>
        <w:rPr>
          <w:rFonts w:hint="eastAsia" w:ascii="宋体" w:hAnsi="宋体"/>
          <w:b/>
          <w:color w:val="auto"/>
        </w:rPr>
        <w:t xml:space="preserve">】 </w:t>
      </w:r>
    </w:p>
    <w:p>
      <w:pPr>
        <w:spacing w:line="240" w:lineRule="auto"/>
        <w:ind w:left="210" w:leftChars="100"/>
        <w:rPr>
          <w:rFonts w:ascii="楷体" w:hAnsi="楷体" w:eastAsia="楷体"/>
          <w:color w:val="auto"/>
          <w:szCs w:val="24"/>
        </w:rPr>
      </w:pPr>
      <w:r>
        <w:rPr>
          <w:rFonts w:hint="eastAsia" w:ascii="楷体" w:hAnsi="楷体" w:eastAsia="楷体"/>
          <w:color w:val="auto"/>
          <w:szCs w:val="24"/>
        </w:rPr>
        <w:t>材料二  经过一系列的讨价还价，由议会宣布新国王临朝，威廉和玛丽共同登上王位。在此之前，议会发布了一项法案，作为新国王登基的条件，其中多数条款都是“英国人自古就有的”权利，比如只有议会才可以征税，臣民可以自由地请愿，议会应该定期召开等等。但将所有这些“权利”用书面形式汇聚于一纸，而且作为人民与国王之间的“契约”出现，这是具有重大意义的事。它为现代英国政治制度的形成再打下一个基础。</w:t>
      </w:r>
    </w:p>
    <w:p>
      <w:pPr>
        <w:spacing w:line="240" w:lineRule="auto"/>
        <w:jc w:val="right"/>
        <w:rPr>
          <w:rFonts w:ascii="楷体" w:hAnsi="楷体" w:eastAsia="楷体"/>
          <w:color w:val="auto"/>
          <w:szCs w:val="24"/>
        </w:rPr>
      </w:pPr>
      <w:r>
        <w:rPr>
          <w:rFonts w:hint="eastAsia" w:ascii="楷体" w:hAnsi="楷体" w:eastAsia="楷体"/>
          <w:color w:val="auto"/>
          <w:szCs w:val="24"/>
        </w:rPr>
        <w:t>——钱乘旦、许洁明《英国通史》</w:t>
      </w:r>
    </w:p>
    <w:p>
      <w:pPr>
        <w:spacing w:line="240" w:lineRule="auto"/>
        <w:ind w:left="210" w:hanging="210" w:hangingChars="100"/>
        <w:rPr>
          <w:rFonts w:ascii="宋体" w:hAnsi="宋体"/>
          <w:color w:val="auto"/>
          <w:szCs w:val="24"/>
        </w:rPr>
      </w:pPr>
      <w:r>
        <w:rPr>
          <w:rFonts w:hint="eastAsia" w:ascii="宋体" w:hAnsi="宋体"/>
          <w:color w:val="auto"/>
          <w:szCs w:val="24"/>
        </w:rPr>
        <w:t>（2）材料二中的“契约”是指什么？如何认识这一“契约”？（6分）</w:t>
      </w:r>
    </w:p>
    <w:p>
      <w:pPr>
        <w:spacing w:line="240" w:lineRule="auto"/>
        <w:rPr>
          <w:rFonts w:ascii="宋体" w:hAnsi="宋体"/>
          <w:color w:val="auto"/>
          <w:szCs w:val="24"/>
        </w:rPr>
      </w:pPr>
    </w:p>
    <w:p>
      <w:pPr>
        <w:spacing w:line="240" w:lineRule="auto"/>
        <w:rPr>
          <w:rFonts w:ascii="宋体" w:hAnsi="宋体"/>
          <w:color w:val="auto"/>
          <w:szCs w:val="24"/>
        </w:rPr>
      </w:pPr>
    </w:p>
    <w:p>
      <w:pPr>
        <w:spacing w:line="240" w:lineRule="auto"/>
        <w:rPr>
          <w:rFonts w:ascii="宋体" w:hAnsi="宋体"/>
          <w:color w:val="auto"/>
          <w:szCs w:val="24"/>
        </w:rPr>
      </w:pPr>
    </w:p>
    <w:p>
      <w:pPr>
        <w:spacing w:line="240" w:lineRule="auto"/>
        <w:rPr>
          <w:rFonts w:ascii="宋体" w:hAnsi="宋体"/>
          <w:color w:val="auto"/>
          <w:szCs w:val="24"/>
        </w:rPr>
      </w:pPr>
    </w:p>
    <w:p>
      <w:pPr>
        <w:spacing w:line="240" w:lineRule="auto"/>
        <w:rPr>
          <w:rFonts w:ascii="宋体" w:hAnsi="宋体"/>
          <w:color w:val="auto"/>
          <w:szCs w:val="24"/>
        </w:rPr>
      </w:pPr>
    </w:p>
    <w:p>
      <w:pPr>
        <w:spacing w:line="240" w:lineRule="auto"/>
        <w:ind w:firstLine="207" w:firstLineChars="98"/>
        <w:rPr>
          <w:rFonts w:ascii="宋体" w:hAnsi="宋体"/>
          <w:b/>
          <w:color w:val="auto"/>
        </w:rPr>
      </w:pPr>
      <w:r>
        <w:rPr>
          <w:rFonts w:hint="eastAsia" w:ascii="宋体" w:hAnsi="宋体"/>
          <w:b/>
          <w:color w:val="auto"/>
        </w:rPr>
        <w:t>【</w:t>
      </w:r>
      <w:r>
        <w:rPr>
          <w:rFonts w:hint="eastAsia" w:ascii="宋体" w:hAnsi="宋体"/>
          <w:color w:val="auto"/>
          <w:lang w:eastAsia="zh-CN"/>
        </w:rPr>
        <w:t>工业革命</w:t>
      </w:r>
      <w:r>
        <w:rPr>
          <w:rFonts w:hint="eastAsia" w:ascii="宋体" w:hAnsi="宋体"/>
          <w:b/>
          <w:color w:val="auto"/>
        </w:rPr>
        <w:t>】</w:t>
      </w:r>
    </w:p>
    <w:p>
      <w:pPr>
        <w:tabs>
          <w:tab w:val="left" w:pos="426"/>
        </w:tabs>
        <w:spacing w:line="240" w:lineRule="auto"/>
        <w:ind w:left="210" w:leftChars="100"/>
        <w:rPr>
          <w:rFonts w:ascii="楷体" w:hAnsi="楷体" w:eastAsia="楷体"/>
          <w:color w:val="auto"/>
          <w:szCs w:val="22"/>
        </w:rPr>
      </w:pPr>
      <w:r>
        <w:rPr>
          <w:rFonts w:hint="eastAsia" w:ascii="楷体" w:hAnsi="楷体" w:eastAsia="楷体"/>
          <w:color w:val="auto"/>
          <w:szCs w:val="22"/>
        </w:rPr>
        <w:t>材料三  我们</w:t>
      </w:r>
      <w:r>
        <w:rPr>
          <w:rFonts w:ascii="楷体" w:hAnsi="楷体" w:eastAsia="楷体"/>
          <w:color w:val="auto"/>
          <w:szCs w:val="22"/>
        </w:rPr>
        <w:t>把1789—1848年这一时期定义为“革命的年代”，认为这一时期所发生的“双元革命”，</w:t>
      </w:r>
      <w:r>
        <w:rPr>
          <w:rFonts w:hint="eastAsia" w:ascii="楷体" w:hAnsi="楷体" w:eastAsia="楷体"/>
          <w:color w:val="auto"/>
          <w:szCs w:val="22"/>
        </w:rPr>
        <w:t>不仅仅是工业本身的巨大胜利，而且是资本主义工业的巨大胜利；不仅仅是一般意义上自由和平等的巨大胜利，而且是中产阶级或者资产阶级自由社会的巨大胜利；不仅仅是“现代经济”的胜利或“现代国家” 的胜利，而且是世界上某个特定地域(欧洲部分地区和北美少数地方)内的经济和国家的巨大胜利……从那以后，这一变革波及了整个世界。</w:t>
      </w:r>
    </w:p>
    <w:p>
      <w:pPr>
        <w:spacing w:line="240" w:lineRule="auto"/>
        <w:jc w:val="right"/>
        <w:rPr>
          <w:rFonts w:ascii="楷体" w:hAnsi="楷体" w:eastAsia="楷体"/>
          <w:color w:val="auto"/>
          <w:szCs w:val="22"/>
        </w:rPr>
      </w:pPr>
      <w:r>
        <w:rPr>
          <w:rFonts w:hint="eastAsia" w:ascii="楷体" w:hAnsi="楷体" w:eastAsia="楷体"/>
          <w:color w:val="auto"/>
          <w:szCs w:val="22"/>
        </w:rPr>
        <w:t>——霍布斯鲍姆《革命的年代》</w:t>
      </w:r>
    </w:p>
    <w:p>
      <w:pPr>
        <w:spacing w:line="240" w:lineRule="auto"/>
        <w:ind w:left="210" w:hanging="210" w:hangingChars="100"/>
        <w:rPr>
          <w:rFonts w:ascii="宋体" w:hAnsi="宋体"/>
          <w:color w:val="auto"/>
        </w:rPr>
      </w:pPr>
      <w:r>
        <w:rPr>
          <w:rFonts w:hint="eastAsia" w:ascii="宋体" w:hAnsi="宋体" w:cs="宋体"/>
          <w:color w:val="auto"/>
        </w:rPr>
        <w:t>（3）材料三中</w:t>
      </w:r>
      <w:r>
        <w:rPr>
          <w:rFonts w:ascii="宋体" w:hAnsi="宋体" w:cs="宋体"/>
          <w:color w:val="auto"/>
        </w:rPr>
        <w:t>的</w:t>
      </w:r>
      <w:r>
        <w:rPr>
          <w:rFonts w:hint="eastAsia" w:ascii="宋体" w:hAnsi="宋体" w:cs="宋体"/>
          <w:color w:val="auto"/>
        </w:rPr>
        <w:t>“双元革命”是指什么？结合</w:t>
      </w:r>
      <w:r>
        <w:rPr>
          <w:rFonts w:ascii="宋体" w:hAnsi="宋体" w:cs="宋体"/>
          <w:color w:val="auto"/>
        </w:rPr>
        <w:t>所学知识</w:t>
      </w:r>
      <w:r>
        <w:rPr>
          <w:rFonts w:hint="eastAsia" w:ascii="宋体" w:hAnsi="宋体" w:cs="宋体"/>
          <w:color w:val="auto"/>
        </w:rPr>
        <w:t>分析其影响。</w:t>
      </w:r>
      <w:r>
        <w:rPr>
          <w:rFonts w:hint="eastAsia" w:ascii="宋体" w:hAnsi="宋体"/>
          <w:color w:val="auto"/>
        </w:rPr>
        <w:t>（6分）</w:t>
      </w:r>
    </w:p>
    <w:p>
      <w:pPr>
        <w:spacing w:line="240" w:lineRule="auto"/>
        <w:rPr>
          <w:rFonts w:ascii="宋体" w:hAnsi="宋体"/>
          <w:color w:val="auto"/>
        </w:rPr>
      </w:pPr>
    </w:p>
    <w:p>
      <w:pPr>
        <w:spacing w:line="240" w:lineRule="auto"/>
        <w:rPr>
          <w:rFonts w:ascii="宋体" w:hAnsi="宋体"/>
          <w:color w:val="auto"/>
        </w:rPr>
      </w:pPr>
    </w:p>
    <w:p>
      <w:pPr>
        <w:spacing w:line="240" w:lineRule="auto"/>
        <w:rPr>
          <w:rFonts w:ascii="宋体" w:hAnsi="宋体"/>
          <w:color w:val="auto"/>
        </w:rPr>
      </w:pPr>
    </w:p>
    <w:p>
      <w:pPr>
        <w:spacing w:line="240" w:lineRule="auto"/>
        <w:rPr>
          <w:rFonts w:ascii="宋体" w:hAnsi="宋体"/>
          <w:color w:val="auto"/>
        </w:rPr>
      </w:pPr>
    </w:p>
    <w:p>
      <w:pPr>
        <w:spacing w:line="240" w:lineRule="auto"/>
        <w:rPr>
          <w:rFonts w:ascii="宋体" w:hAnsi="宋体"/>
          <w:color w:val="auto"/>
        </w:rPr>
      </w:pPr>
    </w:p>
    <w:p>
      <w:pPr>
        <w:tabs>
          <w:tab w:val="left" w:pos="284"/>
          <w:tab w:val="left" w:pos="567"/>
          <w:tab w:val="left" w:pos="851"/>
        </w:tabs>
        <w:spacing w:line="240" w:lineRule="auto"/>
        <w:ind w:firstLine="210" w:firstLineChars="100"/>
        <w:rPr>
          <w:rFonts w:ascii="宋体" w:hAnsi="宋体"/>
          <w:color w:val="auto"/>
        </w:rPr>
      </w:pPr>
      <w:r>
        <w:rPr>
          <w:rFonts w:hint="eastAsia" w:ascii="宋体" w:hAnsi="宋体"/>
          <w:color w:val="auto"/>
        </w:rPr>
        <w:t>【活动</w:t>
      </w:r>
      <w:r>
        <w:rPr>
          <w:rFonts w:ascii="宋体" w:hAnsi="宋体"/>
          <w:color w:val="auto"/>
        </w:rPr>
        <w:t>感悟</w:t>
      </w:r>
      <w:r>
        <w:rPr>
          <w:rFonts w:hint="eastAsia" w:ascii="宋体" w:hAnsi="宋体"/>
          <w:color w:val="auto"/>
        </w:rPr>
        <w:t>】</w:t>
      </w:r>
    </w:p>
    <w:p>
      <w:pPr>
        <w:spacing w:line="240" w:lineRule="auto"/>
        <w:rPr>
          <w:rFonts w:ascii="宋体" w:hAnsi="宋体"/>
          <w:color w:val="auto"/>
        </w:rPr>
      </w:pPr>
      <w:r>
        <w:rPr>
          <w:rFonts w:hint="eastAsia" w:ascii="宋体" w:hAnsi="宋体"/>
          <w:color w:val="auto"/>
        </w:rPr>
        <w:t>（4）通过以上探究活动，谈谈你对现代化的认识。（2分）</w:t>
      </w:r>
    </w:p>
    <w:p>
      <w:pPr>
        <w:spacing w:line="240" w:lineRule="auto"/>
        <w:rPr>
          <w:rFonts w:ascii="宋体" w:hAnsi="宋体"/>
          <w:color w:val="auto"/>
        </w:rPr>
      </w:pPr>
    </w:p>
    <w:p>
      <w:pPr>
        <w:spacing w:line="240" w:lineRule="auto"/>
        <w:ind w:left="-1" w:leftChars="-67" w:hanging="140" w:hangingChars="67"/>
        <w:rPr>
          <w:color w:val="auto"/>
        </w:rPr>
      </w:pPr>
    </w:p>
    <w:p>
      <w:pPr>
        <w:spacing w:line="240" w:lineRule="auto"/>
        <w:ind w:left="-1" w:leftChars="-67" w:hanging="140" w:hangingChars="67"/>
        <w:rPr>
          <w:color w:val="auto"/>
        </w:rPr>
      </w:pPr>
    </w:p>
    <w:p>
      <w:pPr>
        <w:spacing w:line="240" w:lineRule="auto"/>
        <w:ind w:left="-1" w:leftChars="-67" w:hanging="140" w:hangingChars="67"/>
        <w:rPr>
          <w:color w:val="auto"/>
        </w:rPr>
      </w:pPr>
    </w:p>
    <w:p>
      <w:pPr>
        <w:spacing w:line="240" w:lineRule="auto"/>
        <w:rPr>
          <w:color w:val="auto"/>
        </w:rPr>
      </w:pPr>
      <w:r>
        <w:rPr>
          <w:color w:val="auto"/>
        </w:rPr>
        <w:br w:type="page"/>
      </w:r>
    </w:p>
    <w:p>
      <w:pPr>
        <w:tabs>
          <w:tab w:val="left" w:pos="284"/>
        </w:tabs>
        <w:adjustRightInd w:val="0"/>
        <w:snapToGrid w:val="0"/>
        <w:spacing w:line="240" w:lineRule="auto"/>
        <w:jc w:val="center"/>
        <w:rPr>
          <w:rFonts w:ascii="黑体" w:hAnsi="黑体" w:eastAsia="黑体" w:cs="黑体"/>
          <w:bCs/>
          <w:sz w:val="28"/>
          <w:szCs w:val="28"/>
        </w:rPr>
      </w:pPr>
      <w:r>
        <w:rPr>
          <w:rFonts w:hint="eastAsia" w:ascii="黑体" w:hAnsi="黑体" w:eastAsia="黑体" w:cs="黑体"/>
          <w:bCs/>
          <w:sz w:val="28"/>
          <w:szCs w:val="28"/>
        </w:rPr>
        <w:t>马鞍山市2020—2021学年度第一学期期末教学质量监测</w:t>
      </w:r>
    </w:p>
    <w:p>
      <w:pPr>
        <w:tabs>
          <w:tab w:val="left" w:pos="2160"/>
          <w:tab w:val="left" w:pos="4140"/>
          <w:tab w:val="left" w:pos="4500"/>
        </w:tabs>
        <w:adjustRightInd w:val="0"/>
        <w:snapToGrid w:val="0"/>
        <w:spacing w:line="240" w:lineRule="auto"/>
        <w:jc w:val="center"/>
        <w:rPr>
          <w:rFonts w:ascii="黑体" w:hAnsi="黑体" w:eastAsia="黑体" w:cs="黑体"/>
          <w:bCs/>
          <w:sz w:val="28"/>
          <w:szCs w:val="28"/>
        </w:rPr>
      </w:pPr>
      <w:r>
        <w:rPr>
          <w:rFonts w:hint="eastAsia" w:ascii="黑体" w:hAnsi="黑体" w:eastAsia="黑体" w:cs="黑体"/>
          <w:sz w:val="28"/>
          <w:szCs w:val="28"/>
        </w:rPr>
        <w:t>九年级历史参考答案及评分标准</w:t>
      </w:r>
    </w:p>
    <w:p>
      <w:pPr>
        <w:tabs>
          <w:tab w:val="left" w:pos="2160"/>
          <w:tab w:val="left" w:pos="2340"/>
          <w:tab w:val="left" w:pos="4140"/>
          <w:tab w:val="left" w:pos="6300"/>
        </w:tabs>
        <w:adjustRightInd w:val="0"/>
        <w:snapToGrid w:val="0"/>
        <w:spacing w:line="240" w:lineRule="auto"/>
        <w:jc w:val="left"/>
        <w:rPr>
          <w:rFonts w:ascii="黑体" w:hAnsi="宋体" w:eastAsia="黑体"/>
        </w:rPr>
      </w:pPr>
    </w:p>
    <w:p>
      <w:pPr>
        <w:tabs>
          <w:tab w:val="left" w:pos="2160"/>
          <w:tab w:val="left" w:pos="2340"/>
          <w:tab w:val="left" w:pos="4140"/>
          <w:tab w:val="left" w:pos="6300"/>
        </w:tabs>
        <w:adjustRightInd w:val="0"/>
        <w:snapToGrid w:val="0"/>
        <w:spacing w:line="240" w:lineRule="auto"/>
        <w:jc w:val="left"/>
        <w:rPr>
          <w:rFonts w:ascii="黑体" w:hAnsi="宋体" w:eastAsia="黑体"/>
        </w:rPr>
      </w:pPr>
      <w:r>
        <w:rPr>
          <w:rFonts w:hint="eastAsia" w:ascii="黑体" w:hAnsi="宋体" w:eastAsia="黑体"/>
        </w:rPr>
        <w:t>一、单项选择题（本题共20小题，每小题2分，共40分）</w:t>
      </w:r>
    </w:p>
    <w:tbl>
      <w:tblPr>
        <w:tblStyle w:val="9"/>
        <w:tblW w:w="903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371"/>
        <w:gridCol w:w="371"/>
        <w:gridCol w:w="371"/>
        <w:gridCol w:w="371"/>
        <w:gridCol w:w="371"/>
        <w:gridCol w:w="371"/>
        <w:gridCol w:w="371"/>
        <w:gridCol w:w="371"/>
        <w:gridCol w:w="371"/>
        <w:gridCol w:w="454"/>
        <w:gridCol w:w="455"/>
        <w:gridCol w:w="455"/>
        <w:gridCol w:w="454"/>
        <w:gridCol w:w="455"/>
        <w:gridCol w:w="455"/>
        <w:gridCol w:w="455"/>
        <w:gridCol w:w="454"/>
        <w:gridCol w:w="455"/>
        <w:gridCol w:w="455"/>
        <w:gridCol w:w="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exact"/>
        </w:trPr>
        <w:tc>
          <w:tcPr>
            <w:tcW w:w="69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宋体" w:hAnsi="宋体"/>
              </w:rPr>
            </w:pPr>
            <w:r>
              <w:rPr>
                <w:rFonts w:hint="eastAsia" w:ascii="宋体" w:hAnsi="宋体"/>
              </w:rPr>
              <w:t>题号</w:t>
            </w:r>
          </w:p>
        </w:tc>
        <w:tc>
          <w:tcPr>
            <w:tcW w:w="37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宋体" w:hAnsi="宋体"/>
              </w:rPr>
            </w:pPr>
            <w:r>
              <w:rPr>
                <w:rFonts w:hint="eastAsia" w:ascii="宋体" w:hAnsi="宋体"/>
              </w:rPr>
              <w:t>1</w:t>
            </w:r>
          </w:p>
        </w:tc>
        <w:tc>
          <w:tcPr>
            <w:tcW w:w="37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宋体" w:hAnsi="宋体"/>
              </w:rPr>
            </w:pPr>
            <w:r>
              <w:rPr>
                <w:rFonts w:hint="eastAsia" w:ascii="宋体" w:hAnsi="宋体"/>
              </w:rPr>
              <w:t>2</w:t>
            </w:r>
          </w:p>
        </w:tc>
        <w:tc>
          <w:tcPr>
            <w:tcW w:w="37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宋体" w:hAnsi="宋体"/>
              </w:rPr>
            </w:pPr>
            <w:r>
              <w:rPr>
                <w:rFonts w:hint="eastAsia" w:ascii="宋体" w:hAnsi="宋体"/>
              </w:rPr>
              <w:t>3</w:t>
            </w:r>
          </w:p>
        </w:tc>
        <w:tc>
          <w:tcPr>
            <w:tcW w:w="37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宋体" w:hAnsi="宋体"/>
              </w:rPr>
            </w:pPr>
            <w:r>
              <w:rPr>
                <w:rFonts w:hint="eastAsia" w:ascii="宋体" w:hAnsi="宋体"/>
              </w:rPr>
              <w:t>4</w:t>
            </w:r>
          </w:p>
        </w:tc>
        <w:tc>
          <w:tcPr>
            <w:tcW w:w="37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宋体" w:hAnsi="宋体"/>
              </w:rPr>
            </w:pPr>
            <w:r>
              <w:rPr>
                <w:rFonts w:hint="eastAsia" w:ascii="宋体" w:hAnsi="宋体"/>
              </w:rPr>
              <w:t>5</w:t>
            </w:r>
          </w:p>
        </w:tc>
        <w:tc>
          <w:tcPr>
            <w:tcW w:w="37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宋体" w:hAnsi="宋体"/>
              </w:rPr>
            </w:pPr>
            <w:r>
              <w:rPr>
                <w:rFonts w:hint="eastAsia" w:ascii="宋体" w:hAnsi="宋体"/>
              </w:rPr>
              <w:t>6</w:t>
            </w:r>
          </w:p>
        </w:tc>
        <w:tc>
          <w:tcPr>
            <w:tcW w:w="37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宋体" w:hAnsi="宋体"/>
              </w:rPr>
            </w:pPr>
            <w:r>
              <w:rPr>
                <w:rFonts w:hint="eastAsia" w:ascii="宋体" w:hAnsi="宋体"/>
              </w:rPr>
              <w:t>7</w:t>
            </w:r>
          </w:p>
        </w:tc>
        <w:tc>
          <w:tcPr>
            <w:tcW w:w="37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宋体" w:hAnsi="宋体"/>
              </w:rPr>
            </w:pPr>
            <w:r>
              <w:rPr>
                <w:rFonts w:hint="eastAsia" w:ascii="宋体" w:hAnsi="宋体"/>
              </w:rPr>
              <w:t>8</w:t>
            </w:r>
          </w:p>
        </w:tc>
        <w:tc>
          <w:tcPr>
            <w:tcW w:w="37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宋体" w:hAnsi="宋体"/>
              </w:rPr>
            </w:pPr>
            <w:r>
              <w:rPr>
                <w:rFonts w:hint="eastAsia" w:ascii="宋体" w:hAnsi="宋体"/>
              </w:rPr>
              <w:t>9</w:t>
            </w:r>
          </w:p>
        </w:tc>
        <w:tc>
          <w:tcPr>
            <w:tcW w:w="45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宋体" w:hAnsi="宋体"/>
              </w:rPr>
            </w:pPr>
            <w:r>
              <w:rPr>
                <w:rFonts w:hint="eastAsia" w:ascii="宋体" w:hAnsi="宋体"/>
              </w:rPr>
              <w:t>10</w:t>
            </w:r>
          </w:p>
        </w:tc>
        <w:tc>
          <w:tcPr>
            <w:tcW w:w="45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宋体" w:hAnsi="宋体"/>
              </w:rPr>
            </w:pPr>
            <w:r>
              <w:rPr>
                <w:rFonts w:hint="eastAsia" w:ascii="宋体" w:hAnsi="宋体"/>
              </w:rPr>
              <w:t>11</w:t>
            </w:r>
          </w:p>
        </w:tc>
        <w:tc>
          <w:tcPr>
            <w:tcW w:w="45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宋体" w:hAnsi="宋体"/>
              </w:rPr>
            </w:pPr>
            <w:r>
              <w:rPr>
                <w:rFonts w:hint="eastAsia" w:ascii="宋体" w:hAnsi="宋体"/>
              </w:rPr>
              <w:t>12</w:t>
            </w:r>
          </w:p>
        </w:tc>
        <w:tc>
          <w:tcPr>
            <w:tcW w:w="45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宋体" w:hAnsi="宋体"/>
              </w:rPr>
            </w:pPr>
            <w:r>
              <w:rPr>
                <w:rFonts w:hint="eastAsia" w:ascii="宋体" w:hAnsi="宋体"/>
              </w:rPr>
              <w:t>13</w:t>
            </w:r>
          </w:p>
        </w:tc>
        <w:tc>
          <w:tcPr>
            <w:tcW w:w="45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宋体" w:hAnsi="宋体"/>
              </w:rPr>
            </w:pPr>
            <w:r>
              <w:rPr>
                <w:rFonts w:hint="eastAsia" w:ascii="宋体" w:hAnsi="宋体"/>
              </w:rPr>
              <w:t>14</w:t>
            </w:r>
          </w:p>
        </w:tc>
        <w:tc>
          <w:tcPr>
            <w:tcW w:w="45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宋体" w:hAnsi="宋体"/>
              </w:rPr>
            </w:pPr>
            <w:r>
              <w:rPr>
                <w:rFonts w:hint="eastAsia" w:ascii="宋体" w:hAnsi="宋体"/>
              </w:rPr>
              <w:t>15</w:t>
            </w:r>
          </w:p>
        </w:tc>
        <w:tc>
          <w:tcPr>
            <w:tcW w:w="45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宋体" w:hAnsi="宋体"/>
              </w:rPr>
            </w:pPr>
            <w:r>
              <w:rPr>
                <w:rFonts w:hint="eastAsia" w:ascii="宋体" w:hAnsi="宋体"/>
              </w:rPr>
              <w:t>16</w:t>
            </w:r>
          </w:p>
        </w:tc>
        <w:tc>
          <w:tcPr>
            <w:tcW w:w="45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宋体" w:hAnsi="宋体"/>
              </w:rPr>
            </w:pPr>
            <w:r>
              <w:rPr>
                <w:rFonts w:hint="eastAsia" w:ascii="宋体" w:hAnsi="宋体"/>
              </w:rPr>
              <w:t>17</w:t>
            </w:r>
          </w:p>
        </w:tc>
        <w:tc>
          <w:tcPr>
            <w:tcW w:w="45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宋体" w:hAnsi="宋体"/>
              </w:rPr>
            </w:pPr>
            <w:r>
              <w:rPr>
                <w:rFonts w:hint="eastAsia" w:ascii="宋体" w:hAnsi="宋体"/>
              </w:rPr>
              <w:t>18</w:t>
            </w:r>
          </w:p>
        </w:tc>
        <w:tc>
          <w:tcPr>
            <w:tcW w:w="45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宋体" w:hAnsi="宋体"/>
              </w:rPr>
            </w:pPr>
            <w:r>
              <w:rPr>
                <w:rFonts w:hint="eastAsia" w:ascii="宋体" w:hAnsi="宋体"/>
              </w:rPr>
              <w:t>19</w:t>
            </w:r>
          </w:p>
        </w:tc>
        <w:tc>
          <w:tcPr>
            <w:tcW w:w="45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宋体" w:hAnsi="宋体"/>
              </w:rPr>
            </w:pPr>
            <w:r>
              <w:rPr>
                <w:rFonts w:hint="eastAsia" w:ascii="宋体" w:hAnsi="宋体"/>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exact"/>
        </w:trPr>
        <w:tc>
          <w:tcPr>
            <w:tcW w:w="69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宋体" w:hAnsi="宋体"/>
              </w:rPr>
            </w:pPr>
            <w:r>
              <w:rPr>
                <w:rFonts w:hint="eastAsia" w:ascii="宋体" w:hAnsi="宋体"/>
              </w:rPr>
              <w:t>答案</w:t>
            </w:r>
          </w:p>
        </w:tc>
        <w:tc>
          <w:tcPr>
            <w:tcW w:w="37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宋体" w:hAnsi="宋体"/>
              </w:rPr>
            </w:pPr>
            <w:r>
              <w:rPr>
                <w:rFonts w:hint="eastAsia" w:ascii="宋体" w:hAnsi="宋体"/>
              </w:rPr>
              <w:t>C</w:t>
            </w:r>
          </w:p>
        </w:tc>
        <w:tc>
          <w:tcPr>
            <w:tcW w:w="37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宋体" w:hAnsi="宋体"/>
              </w:rPr>
            </w:pPr>
            <w:r>
              <w:rPr>
                <w:rFonts w:hint="eastAsia" w:ascii="宋体" w:hAnsi="宋体"/>
              </w:rPr>
              <w:t>A</w:t>
            </w:r>
          </w:p>
        </w:tc>
        <w:tc>
          <w:tcPr>
            <w:tcW w:w="37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rPr>
                <w:rFonts w:ascii="宋体" w:hAnsi="宋体"/>
              </w:rPr>
            </w:pPr>
            <w:r>
              <w:rPr>
                <w:rFonts w:hint="eastAsia" w:ascii="宋体" w:hAnsi="宋体"/>
              </w:rPr>
              <w:t>D</w:t>
            </w:r>
          </w:p>
        </w:tc>
        <w:tc>
          <w:tcPr>
            <w:tcW w:w="37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宋体" w:hAnsi="宋体"/>
              </w:rPr>
            </w:pPr>
            <w:r>
              <w:rPr>
                <w:rFonts w:hint="eastAsia" w:ascii="宋体" w:hAnsi="宋体"/>
              </w:rPr>
              <w:t>B</w:t>
            </w:r>
          </w:p>
        </w:tc>
        <w:tc>
          <w:tcPr>
            <w:tcW w:w="37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宋体" w:hAnsi="宋体"/>
              </w:rPr>
            </w:pPr>
            <w:r>
              <w:rPr>
                <w:rFonts w:hint="eastAsia" w:ascii="宋体" w:hAnsi="宋体"/>
              </w:rPr>
              <w:t>D</w:t>
            </w:r>
          </w:p>
        </w:tc>
        <w:tc>
          <w:tcPr>
            <w:tcW w:w="37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宋体" w:hAnsi="宋体"/>
              </w:rPr>
            </w:pPr>
            <w:r>
              <w:rPr>
                <w:rFonts w:hint="eastAsia" w:ascii="宋体" w:hAnsi="宋体"/>
              </w:rPr>
              <w:t>C</w:t>
            </w:r>
          </w:p>
        </w:tc>
        <w:tc>
          <w:tcPr>
            <w:tcW w:w="37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宋体" w:hAnsi="宋体"/>
              </w:rPr>
            </w:pPr>
            <w:r>
              <w:rPr>
                <w:rFonts w:hint="eastAsia" w:ascii="宋体" w:hAnsi="宋体"/>
              </w:rPr>
              <w:t>A</w:t>
            </w:r>
          </w:p>
        </w:tc>
        <w:tc>
          <w:tcPr>
            <w:tcW w:w="37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宋体" w:hAnsi="宋体"/>
              </w:rPr>
            </w:pPr>
            <w:r>
              <w:rPr>
                <w:rFonts w:hint="eastAsia" w:ascii="宋体" w:hAnsi="宋体"/>
              </w:rPr>
              <w:t>D</w:t>
            </w:r>
          </w:p>
        </w:tc>
        <w:tc>
          <w:tcPr>
            <w:tcW w:w="37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宋体" w:hAnsi="宋体"/>
              </w:rPr>
            </w:pPr>
            <w:r>
              <w:rPr>
                <w:rFonts w:ascii="宋体" w:hAnsi="宋体"/>
              </w:rPr>
              <w:t>C</w:t>
            </w:r>
          </w:p>
        </w:tc>
        <w:tc>
          <w:tcPr>
            <w:tcW w:w="45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宋体" w:hAnsi="宋体"/>
              </w:rPr>
            </w:pPr>
            <w:r>
              <w:rPr>
                <w:rFonts w:hint="eastAsia" w:ascii="宋体" w:hAnsi="宋体"/>
              </w:rPr>
              <w:t>B</w:t>
            </w:r>
          </w:p>
        </w:tc>
        <w:tc>
          <w:tcPr>
            <w:tcW w:w="45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宋体" w:hAnsi="宋体"/>
              </w:rPr>
            </w:pPr>
            <w:r>
              <w:rPr>
                <w:rFonts w:hint="eastAsia" w:ascii="宋体" w:hAnsi="宋体"/>
              </w:rPr>
              <w:t>D</w:t>
            </w:r>
          </w:p>
        </w:tc>
        <w:tc>
          <w:tcPr>
            <w:tcW w:w="45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宋体" w:hAnsi="宋体"/>
              </w:rPr>
            </w:pPr>
            <w:r>
              <w:rPr>
                <w:rFonts w:hint="eastAsia" w:ascii="宋体" w:hAnsi="宋体"/>
              </w:rPr>
              <w:t>B</w:t>
            </w:r>
          </w:p>
        </w:tc>
        <w:tc>
          <w:tcPr>
            <w:tcW w:w="45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宋体" w:hAnsi="宋体"/>
              </w:rPr>
            </w:pPr>
            <w:r>
              <w:rPr>
                <w:rFonts w:hint="eastAsia" w:ascii="宋体" w:hAnsi="宋体"/>
              </w:rPr>
              <w:t>A</w:t>
            </w:r>
          </w:p>
        </w:tc>
        <w:tc>
          <w:tcPr>
            <w:tcW w:w="45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宋体" w:hAnsi="宋体"/>
              </w:rPr>
            </w:pPr>
            <w:r>
              <w:rPr>
                <w:rFonts w:hint="eastAsia" w:ascii="宋体" w:hAnsi="宋体"/>
              </w:rPr>
              <w:t>C</w:t>
            </w:r>
          </w:p>
        </w:tc>
        <w:tc>
          <w:tcPr>
            <w:tcW w:w="45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宋体" w:hAnsi="宋体"/>
              </w:rPr>
            </w:pPr>
            <w:r>
              <w:rPr>
                <w:rFonts w:hint="eastAsia" w:ascii="宋体" w:hAnsi="宋体"/>
              </w:rPr>
              <w:t>A</w:t>
            </w:r>
          </w:p>
        </w:tc>
        <w:tc>
          <w:tcPr>
            <w:tcW w:w="45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宋体" w:hAnsi="宋体"/>
              </w:rPr>
            </w:pPr>
            <w:r>
              <w:rPr>
                <w:rFonts w:ascii="宋体" w:hAnsi="宋体"/>
              </w:rPr>
              <w:t>C</w:t>
            </w:r>
          </w:p>
        </w:tc>
        <w:tc>
          <w:tcPr>
            <w:tcW w:w="45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宋体" w:hAnsi="宋体"/>
              </w:rPr>
            </w:pPr>
            <w:r>
              <w:rPr>
                <w:rFonts w:hint="eastAsia" w:ascii="宋体" w:hAnsi="宋体"/>
              </w:rPr>
              <w:t>B</w:t>
            </w:r>
          </w:p>
        </w:tc>
        <w:tc>
          <w:tcPr>
            <w:tcW w:w="45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宋体" w:hAnsi="宋体"/>
              </w:rPr>
            </w:pPr>
            <w:r>
              <w:rPr>
                <w:rFonts w:hint="eastAsia" w:ascii="宋体" w:hAnsi="宋体"/>
              </w:rPr>
              <w:t>D</w:t>
            </w:r>
          </w:p>
        </w:tc>
        <w:tc>
          <w:tcPr>
            <w:tcW w:w="45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宋体" w:hAnsi="宋体"/>
              </w:rPr>
            </w:pPr>
            <w:r>
              <w:rPr>
                <w:rFonts w:ascii="宋体" w:hAnsi="宋体"/>
              </w:rPr>
              <w:t>A</w:t>
            </w:r>
          </w:p>
        </w:tc>
        <w:tc>
          <w:tcPr>
            <w:tcW w:w="45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宋体" w:hAnsi="宋体"/>
              </w:rPr>
            </w:pPr>
            <w:r>
              <w:rPr>
                <w:rFonts w:hint="eastAsia" w:ascii="宋体" w:hAnsi="宋体"/>
              </w:rPr>
              <w:t>B</w:t>
            </w:r>
          </w:p>
        </w:tc>
      </w:tr>
    </w:tbl>
    <w:p>
      <w:pPr>
        <w:adjustRightInd w:val="0"/>
        <w:snapToGrid w:val="0"/>
        <w:spacing w:line="240" w:lineRule="auto"/>
        <w:rPr>
          <w:rFonts w:ascii="黑体" w:hAnsi="黑体" w:eastAsia="黑体" w:cs="宋体"/>
        </w:rPr>
      </w:pPr>
      <w:r>
        <w:rPr>
          <w:rFonts w:hint="eastAsia" w:ascii="黑体" w:hAnsi="黑体" w:eastAsia="黑体"/>
          <w:bCs/>
        </w:rPr>
        <w:t>二、辨析改错题（本大题共1小题，计10分）</w:t>
      </w:r>
    </w:p>
    <w:p>
      <w:pPr>
        <w:adjustRightInd w:val="0"/>
        <w:snapToGrid w:val="0"/>
        <w:spacing w:line="240" w:lineRule="auto"/>
        <w:jc w:val="left"/>
        <w:textAlignment w:val="baseline"/>
        <w:rPr>
          <w:rFonts w:ascii="宋体" w:hAnsi="宋体" w:cs="+mn-cs"/>
          <w:bCs/>
          <w:kern w:val="24"/>
        </w:rPr>
      </w:pPr>
      <w:r>
        <w:rPr>
          <w:rFonts w:hint="eastAsia" w:ascii="宋体" w:hAnsi="宋体" w:cs="宋体"/>
          <w:kern w:val="0"/>
        </w:rPr>
        <w:t>21.【×】</w:t>
      </w:r>
      <w:r>
        <w:rPr>
          <w:rFonts w:hint="eastAsia" w:ascii="宋体" w:hAnsi="宋体" w:cs="+mn-cs"/>
          <w:bCs/>
          <w:kern w:val="24"/>
        </w:rPr>
        <w:t>（1）“</w:t>
      </w:r>
      <w:r>
        <w:rPr>
          <w:rFonts w:hint="eastAsia" w:ascii="宋体" w:hAnsi="宋体" w:cs="宋体"/>
        </w:rPr>
        <w:t>刹帝利</w:t>
      </w:r>
      <w:r>
        <w:rPr>
          <w:rFonts w:hint="eastAsia" w:ascii="宋体" w:hAnsi="宋体" w:cs="+mn-cs"/>
          <w:bCs/>
          <w:kern w:val="24"/>
        </w:rPr>
        <w:t xml:space="preserve">”改为“婆罗门” </w:t>
      </w:r>
    </w:p>
    <w:p>
      <w:pPr>
        <w:adjustRightInd w:val="0"/>
        <w:snapToGrid w:val="0"/>
        <w:spacing w:line="240" w:lineRule="auto"/>
        <w:ind w:firstLine="315" w:firstLineChars="150"/>
        <w:jc w:val="left"/>
        <w:textAlignment w:val="baseline"/>
        <w:rPr>
          <w:rFonts w:ascii="宋体" w:hAnsi="宋体" w:cs="+mn-cs"/>
          <w:bCs/>
          <w:kern w:val="24"/>
        </w:rPr>
      </w:pPr>
      <w:r>
        <w:rPr>
          <w:rFonts w:hint="eastAsia" w:ascii="宋体" w:hAnsi="宋体" w:cs="宋体"/>
          <w:kern w:val="0"/>
        </w:rPr>
        <w:t>【×】</w:t>
      </w:r>
      <w:r>
        <w:rPr>
          <w:rFonts w:hint="eastAsia" w:ascii="宋体" w:hAnsi="宋体" w:cs="+mn-cs"/>
          <w:bCs/>
          <w:kern w:val="24"/>
        </w:rPr>
        <w:t>（2）“</w:t>
      </w:r>
      <w:r>
        <w:rPr>
          <w:rFonts w:hint="eastAsia" w:ascii="宋体" w:hAnsi="宋体"/>
        </w:rPr>
        <w:t>6</w:t>
      </w:r>
      <w:r>
        <w:rPr>
          <w:rFonts w:ascii="宋体" w:hAnsi="宋体"/>
        </w:rPr>
        <w:t>30</w:t>
      </w:r>
      <w:r>
        <w:rPr>
          <w:rFonts w:hint="eastAsia" w:ascii="宋体" w:hAnsi="宋体" w:cs="+mn-cs"/>
          <w:bCs/>
          <w:kern w:val="24"/>
        </w:rPr>
        <w:t>”改为“6</w:t>
      </w:r>
      <w:r>
        <w:rPr>
          <w:rFonts w:ascii="宋体" w:hAnsi="宋体" w:cs="+mn-cs"/>
          <w:bCs/>
          <w:kern w:val="24"/>
        </w:rPr>
        <w:t>22</w:t>
      </w:r>
      <w:r>
        <w:rPr>
          <w:rFonts w:hint="eastAsia" w:ascii="宋体" w:hAnsi="宋体" w:cs="+mn-cs"/>
          <w:bCs/>
          <w:kern w:val="24"/>
        </w:rPr>
        <w:t>”</w:t>
      </w:r>
    </w:p>
    <w:p>
      <w:pPr>
        <w:adjustRightInd w:val="0"/>
        <w:snapToGrid w:val="0"/>
        <w:spacing w:line="240" w:lineRule="auto"/>
        <w:ind w:firstLine="315" w:firstLineChars="150"/>
        <w:jc w:val="left"/>
        <w:textAlignment w:val="baseline"/>
        <w:rPr>
          <w:rFonts w:ascii="宋体" w:hAnsi="宋体" w:cs="+mn-cs"/>
          <w:bCs/>
          <w:kern w:val="24"/>
        </w:rPr>
      </w:pPr>
      <w:r>
        <w:rPr>
          <w:rFonts w:hint="eastAsia" w:ascii="宋体" w:hAnsi="宋体" w:cs="宋体"/>
          <w:kern w:val="0"/>
        </w:rPr>
        <w:t>【√】</w:t>
      </w:r>
      <w:r>
        <w:rPr>
          <w:rFonts w:hint="eastAsia" w:ascii="宋体" w:hAnsi="宋体" w:cs="+mn-cs"/>
          <w:bCs/>
          <w:kern w:val="24"/>
        </w:rPr>
        <w:t>（3）</w:t>
      </w:r>
    </w:p>
    <w:p>
      <w:pPr>
        <w:adjustRightInd w:val="0"/>
        <w:snapToGrid w:val="0"/>
        <w:spacing w:line="240" w:lineRule="auto"/>
        <w:ind w:firstLine="315" w:firstLineChars="150"/>
        <w:jc w:val="left"/>
        <w:textAlignment w:val="baseline"/>
        <w:rPr>
          <w:rFonts w:ascii="宋体" w:hAnsi="宋体" w:cs="+mn-cs"/>
          <w:bCs/>
          <w:kern w:val="24"/>
        </w:rPr>
      </w:pPr>
      <w:r>
        <w:rPr>
          <w:rFonts w:hint="eastAsia" w:ascii="宋体" w:hAnsi="宋体" w:cs="宋体"/>
          <w:kern w:val="0"/>
        </w:rPr>
        <w:t>【×】</w:t>
      </w:r>
      <w:r>
        <w:rPr>
          <w:rFonts w:hint="eastAsia" w:ascii="宋体" w:hAnsi="宋体" w:cs="+mn-cs"/>
          <w:bCs/>
          <w:kern w:val="24"/>
        </w:rPr>
        <w:t>（4）“</w:t>
      </w:r>
      <w:r>
        <w:rPr>
          <w:rFonts w:hint="eastAsia" w:ascii="宋体" w:hAnsi="宋体"/>
        </w:rPr>
        <w:t>葡萄牙</w:t>
      </w:r>
      <w:r>
        <w:rPr>
          <w:rFonts w:hint="eastAsia" w:ascii="宋体" w:hAnsi="宋体" w:cs="+mn-cs"/>
          <w:bCs/>
          <w:kern w:val="24"/>
        </w:rPr>
        <w:t xml:space="preserve">”改为“西班牙”      </w:t>
      </w:r>
    </w:p>
    <w:p>
      <w:pPr>
        <w:adjustRightInd w:val="0"/>
        <w:snapToGrid w:val="0"/>
        <w:spacing w:line="240" w:lineRule="auto"/>
        <w:ind w:firstLine="315" w:firstLineChars="150"/>
        <w:jc w:val="left"/>
        <w:textAlignment w:val="baseline"/>
        <w:rPr>
          <w:rFonts w:ascii="宋体" w:hAnsi="宋体" w:cs="+mn-cs"/>
          <w:bCs/>
          <w:kern w:val="24"/>
        </w:rPr>
      </w:pPr>
      <w:r>
        <w:rPr>
          <w:rFonts w:hint="eastAsia" w:ascii="宋体" w:hAnsi="宋体" w:cs="宋体"/>
          <w:kern w:val="0"/>
        </w:rPr>
        <w:t>【×】</w:t>
      </w:r>
      <w:r>
        <w:rPr>
          <w:rFonts w:hint="eastAsia" w:ascii="宋体" w:hAnsi="宋体" w:cs="+mn-cs"/>
          <w:kern w:val="24"/>
        </w:rPr>
        <w:t>（5）“</w:t>
      </w:r>
      <w:r>
        <w:rPr>
          <w:rFonts w:hint="eastAsia" w:ascii="宋体" w:hAnsi="宋体"/>
        </w:rPr>
        <w:t>亚洲</w:t>
      </w:r>
      <w:r>
        <w:rPr>
          <w:rFonts w:hint="eastAsia" w:ascii="宋体" w:hAnsi="宋体" w:cs="+mn-cs"/>
          <w:kern w:val="24"/>
        </w:rPr>
        <w:t>”改为“北美”</w:t>
      </w:r>
    </w:p>
    <w:p>
      <w:pPr>
        <w:adjustRightInd w:val="0"/>
        <w:snapToGrid w:val="0"/>
        <w:spacing w:line="240" w:lineRule="auto"/>
        <w:textAlignment w:val="center"/>
        <w:rPr>
          <w:rFonts w:ascii="黑体" w:eastAsia="黑体"/>
          <w:bCs/>
        </w:rPr>
      </w:pPr>
      <w:r>
        <w:rPr>
          <w:rFonts w:hint="eastAsia" w:ascii="黑体" w:eastAsia="黑体"/>
          <w:bCs/>
        </w:rPr>
        <w:t>三、材料解析题（本大题共2小题，第22题16分，第23题16分，共32分）</w:t>
      </w:r>
    </w:p>
    <w:p>
      <w:pPr>
        <w:adjustRightInd w:val="0"/>
        <w:snapToGrid w:val="0"/>
        <w:spacing w:line="240" w:lineRule="auto"/>
        <w:rPr>
          <w:rFonts w:cs="宋体" w:asciiTheme="minorEastAsia" w:hAnsiTheme="minorEastAsia" w:eastAsiaTheme="minorEastAsia"/>
          <w:bCs/>
        </w:rPr>
      </w:pPr>
      <w:r>
        <w:rPr>
          <w:rFonts w:hint="eastAsia" w:cs="宋体" w:asciiTheme="minorEastAsia" w:hAnsiTheme="minorEastAsia" w:eastAsiaTheme="minorEastAsia"/>
          <w:bCs/>
        </w:rPr>
        <w:t>22.（1）《汉谟拉比法典》。（2分）作用</w:t>
      </w:r>
      <w:r>
        <w:rPr>
          <w:rFonts w:cs="宋体" w:asciiTheme="minorEastAsia" w:hAnsiTheme="minorEastAsia" w:eastAsiaTheme="minorEastAsia"/>
          <w:bCs/>
        </w:rPr>
        <w:t>：</w:t>
      </w:r>
      <w:r>
        <w:rPr>
          <w:rFonts w:hint="eastAsia" w:asciiTheme="minorEastAsia" w:hAnsiTheme="minorEastAsia" w:eastAsiaTheme="minorEastAsia"/>
        </w:rPr>
        <w:t>维护了古巴比伦的中央集权和</w:t>
      </w:r>
      <w:r>
        <w:rPr>
          <w:rFonts w:asciiTheme="minorEastAsia" w:hAnsiTheme="minorEastAsia" w:eastAsiaTheme="minorEastAsia"/>
        </w:rPr>
        <w:t>君主专制统治（</w:t>
      </w:r>
      <w:r>
        <w:rPr>
          <w:rFonts w:hint="eastAsia" w:asciiTheme="minorEastAsia" w:hAnsiTheme="minorEastAsia" w:eastAsiaTheme="minorEastAsia"/>
        </w:rPr>
        <w:t>或者</w:t>
      </w:r>
      <w:r>
        <w:rPr>
          <w:rFonts w:asciiTheme="minorEastAsia" w:hAnsiTheme="minorEastAsia" w:eastAsiaTheme="minorEastAsia"/>
        </w:rPr>
        <w:t>：</w:t>
      </w:r>
      <w:r>
        <w:rPr>
          <w:rFonts w:hint="eastAsia" w:asciiTheme="minorEastAsia" w:hAnsiTheme="minorEastAsia" w:eastAsiaTheme="minorEastAsia"/>
        </w:rPr>
        <w:t>使巴比伦社会成为古代东方奴隶制国家中统治最严密的国家</w:t>
      </w:r>
      <w:r>
        <w:rPr>
          <w:rFonts w:asciiTheme="minorEastAsia" w:hAnsiTheme="minorEastAsia" w:eastAsiaTheme="minorEastAsia"/>
        </w:rPr>
        <w:t>）</w:t>
      </w:r>
      <w:r>
        <w:rPr>
          <w:rFonts w:hint="eastAsia" w:asciiTheme="minorEastAsia" w:hAnsiTheme="minorEastAsia" w:eastAsiaTheme="minorEastAsia"/>
        </w:rPr>
        <w:t>；</w:t>
      </w:r>
      <w:r>
        <w:rPr>
          <w:rFonts w:hint="eastAsia" w:cs="宋体" w:asciiTheme="minorEastAsia" w:hAnsiTheme="minorEastAsia" w:eastAsiaTheme="minorEastAsia"/>
          <w:bCs/>
        </w:rPr>
        <w:t>是古巴比伦王国留给人类宝贵的文化遗产，表明人类社会法制传统源远流长；</w:t>
      </w:r>
      <w:r>
        <w:rPr>
          <w:rFonts w:hint="eastAsia" w:asciiTheme="minorEastAsia" w:hAnsiTheme="minorEastAsia" w:eastAsiaTheme="minorEastAsia"/>
        </w:rPr>
        <w:t>全面的反映了当时的社会政治经济制度，标志着古西亚法律制度的进步和国家的成熟，对之后的古代西亚及西方法律文化产生了深远的影响</w:t>
      </w:r>
      <w:r>
        <w:rPr>
          <w:rFonts w:hint="eastAsia" w:cs="宋体" w:asciiTheme="minorEastAsia" w:hAnsiTheme="minorEastAsia" w:eastAsiaTheme="minorEastAsia"/>
          <w:bCs/>
        </w:rPr>
        <w:t>。（2分</w:t>
      </w:r>
      <w:r>
        <w:rPr>
          <w:rFonts w:hint="eastAsia"/>
        </w:rPr>
        <w:t>，答出两点，意思相近即可</w:t>
      </w:r>
      <w:r>
        <w:rPr>
          <w:rFonts w:hint="eastAsia" w:cs="宋体" w:asciiTheme="minorEastAsia" w:hAnsiTheme="minorEastAsia" w:eastAsiaTheme="minorEastAsia"/>
          <w:bCs/>
        </w:rPr>
        <w:t>）</w:t>
      </w:r>
    </w:p>
    <w:p>
      <w:pPr>
        <w:adjustRightInd w:val="0"/>
        <w:snapToGrid w:val="0"/>
        <w:spacing w:line="240" w:lineRule="auto"/>
        <w:ind w:firstLine="315" w:firstLineChars="150"/>
        <w:rPr>
          <w:rFonts w:ascii="宋体" w:hAnsi="宋体" w:cs="宋体"/>
          <w:bCs/>
        </w:rPr>
      </w:pPr>
      <w:r>
        <w:rPr>
          <w:rFonts w:hint="eastAsia" w:ascii="宋体" w:hAnsi="宋体" w:cs="宋体"/>
        </w:rPr>
        <w:t>（2）条件</w:t>
      </w:r>
      <w:r>
        <w:rPr>
          <w:rFonts w:ascii="宋体" w:hAnsi="宋体" w:cs="宋体"/>
        </w:rPr>
        <w:t>：</w:t>
      </w:r>
      <w:r>
        <w:rPr>
          <w:rFonts w:hint="eastAsia" w:ascii="宋体" w:hAnsi="宋体" w:cs="宋体"/>
          <w:bCs/>
        </w:rPr>
        <w:t>希腊沿海、多山、多岛屿的自然环境有利于古希腊众多城邦的形成；希腊城邦的狭小（或者</w:t>
      </w:r>
      <w:r>
        <w:rPr>
          <w:rFonts w:ascii="宋体" w:hAnsi="宋体" w:cs="宋体"/>
          <w:bCs/>
        </w:rPr>
        <w:t>：</w:t>
      </w:r>
      <w:r>
        <w:rPr>
          <w:rFonts w:hint="eastAsia" w:ascii="宋体" w:hAnsi="宋体" w:cs="宋体"/>
          <w:bCs/>
        </w:rPr>
        <w:t>“小国寡民”）使公民能更直接地参与城邦政治。</w:t>
      </w:r>
      <w:r>
        <w:rPr>
          <w:rFonts w:hint="eastAsia" w:cs="宋体" w:asciiTheme="minorEastAsia" w:hAnsiTheme="minorEastAsia" w:eastAsiaTheme="minorEastAsia"/>
          <w:bCs/>
        </w:rPr>
        <w:t>（4分，</w:t>
      </w:r>
      <w:r>
        <w:rPr>
          <w:rFonts w:hint="eastAsia"/>
        </w:rPr>
        <w:t>意思相近即可</w:t>
      </w:r>
      <w:r>
        <w:rPr>
          <w:rFonts w:hint="eastAsia" w:cs="宋体" w:asciiTheme="minorEastAsia" w:hAnsiTheme="minorEastAsia" w:eastAsiaTheme="minorEastAsia"/>
          <w:bCs/>
        </w:rPr>
        <w:t>）</w:t>
      </w:r>
    </w:p>
    <w:p>
      <w:pPr>
        <w:adjustRightInd w:val="0"/>
        <w:snapToGrid w:val="0"/>
        <w:spacing w:line="240" w:lineRule="auto"/>
        <w:ind w:firstLine="315" w:firstLineChars="150"/>
        <w:rPr>
          <w:rFonts w:asciiTheme="minorEastAsia" w:hAnsiTheme="minorEastAsia" w:eastAsiaTheme="minorEastAsia"/>
        </w:rPr>
      </w:pPr>
      <w:r>
        <w:rPr>
          <w:rFonts w:hint="eastAsia" w:cs="宋体" w:asciiTheme="minorEastAsia" w:hAnsiTheme="minorEastAsia" w:eastAsiaTheme="minorEastAsia"/>
        </w:rPr>
        <w:t>（3）原因：罗马法对商品生产的各种法律关系，都做了极为详尽的规定；符合新兴资本主义形成和巩固的历史要求。</w:t>
      </w:r>
      <w:r>
        <w:rPr>
          <w:rFonts w:hint="eastAsia" w:asciiTheme="minorEastAsia" w:hAnsiTheme="minorEastAsia" w:eastAsiaTheme="minorEastAsia"/>
        </w:rPr>
        <w:t>（</w:t>
      </w:r>
      <w:r>
        <w:rPr>
          <w:rFonts w:asciiTheme="minorEastAsia" w:hAnsiTheme="minorEastAsia" w:eastAsiaTheme="minorEastAsia"/>
        </w:rPr>
        <w:t>4</w:t>
      </w:r>
      <w:r>
        <w:rPr>
          <w:rFonts w:hint="eastAsia" w:asciiTheme="minorEastAsia" w:hAnsiTheme="minorEastAsia" w:eastAsiaTheme="minorEastAsia"/>
        </w:rPr>
        <w:t xml:space="preserve">分） </w:t>
      </w:r>
    </w:p>
    <w:p>
      <w:pPr>
        <w:adjustRightInd w:val="0"/>
        <w:snapToGrid w:val="0"/>
        <w:spacing w:line="240" w:lineRule="auto"/>
        <w:ind w:firstLine="315" w:firstLineChars="150"/>
        <w:rPr>
          <w:rFonts w:asciiTheme="minorEastAsia" w:hAnsiTheme="minorEastAsia" w:eastAsiaTheme="minorEastAsia"/>
        </w:rPr>
      </w:pPr>
      <w:r>
        <w:rPr>
          <w:rFonts w:hint="eastAsia" w:asciiTheme="minorEastAsia" w:hAnsiTheme="minorEastAsia" w:eastAsiaTheme="minorEastAsia"/>
        </w:rPr>
        <w:t>（4）依据分权制衡原则</w:t>
      </w:r>
      <w:r>
        <w:rPr>
          <w:rFonts w:asciiTheme="minorEastAsia" w:hAnsiTheme="minorEastAsia" w:eastAsiaTheme="minorEastAsia"/>
        </w:rPr>
        <w:t>设计了一个联邦制共和国</w:t>
      </w:r>
      <w:r>
        <w:rPr>
          <w:rFonts w:hint="eastAsia" w:asciiTheme="minorEastAsia" w:hAnsiTheme="minorEastAsia" w:eastAsiaTheme="minorEastAsia"/>
        </w:rPr>
        <w:t>。（或者</w:t>
      </w:r>
      <w:r>
        <w:rPr>
          <w:rFonts w:asciiTheme="minorEastAsia" w:hAnsiTheme="minorEastAsia" w:eastAsiaTheme="minorEastAsia"/>
        </w:rPr>
        <w:t>：三权分立、</w:t>
      </w:r>
      <w:r>
        <w:rPr>
          <w:rFonts w:hint="eastAsia" w:asciiTheme="minorEastAsia" w:hAnsiTheme="minorEastAsia" w:eastAsiaTheme="minorEastAsia"/>
        </w:rPr>
        <w:t>联邦政府</w:t>
      </w:r>
      <w:r>
        <w:rPr>
          <w:rFonts w:asciiTheme="minorEastAsia" w:hAnsiTheme="minorEastAsia" w:eastAsiaTheme="minorEastAsia"/>
        </w:rPr>
        <w:t>与地方政府分享</w:t>
      </w:r>
      <w:r>
        <w:rPr>
          <w:rFonts w:hint="eastAsia" w:asciiTheme="minorEastAsia" w:hAnsiTheme="minorEastAsia" w:eastAsiaTheme="minorEastAsia"/>
        </w:rPr>
        <w:t>权力</w:t>
      </w:r>
      <w:r>
        <w:rPr>
          <w:rFonts w:asciiTheme="minorEastAsia" w:hAnsiTheme="minorEastAsia" w:eastAsiaTheme="minorEastAsia"/>
        </w:rPr>
        <w:t>、总统和议员由选举产生</w:t>
      </w:r>
      <w:r>
        <w:rPr>
          <w:rFonts w:hint="eastAsia" w:asciiTheme="minorEastAsia" w:hAnsiTheme="minorEastAsia" w:eastAsiaTheme="minorEastAsia"/>
        </w:rPr>
        <w:t>）（2分）影响</w:t>
      </w:r>
      <w:r>
        <w:rPr>
          <w:rFonts w:asciiTheme="minorEastAsia" w:hAnsiTheme="minorEastAsia" w:eastAsiaTheme="minorEastAsia"/>
        </w:rPr>
        <w:t>：</w:t>
      </w:r>
      <w:r>
        <w:rPr>
          <w:rFonts w:hint="eastAsia" w:asciiTheme="minorEastAsia" w:hAnsiTheme="minorEastAsia" w:eastAsiaTheme="minorEastAsia"/>
        </w:rPr>
        <w:t>有利于维护国家统一和安全</w:t>
      </w:r>
      <w:r>
        <w:rPr>
          <w:rFonts w:asciiTheme="minorEastAsia" w:hAnsiTheme="minorEastAsia" w:eastAsiaTheme="minorEastAsia"/>
        </w:rPr>
        <w:t>；防止专制独裁，保障资产阶级的</w:t>
      </w:r>
      <w:r>
        <w:rPr>
          <w:rFonts w:hint="eastAsia" w:asciiTheme="minorEastAsia" w:hAnsiTheme="minorEastAsia" w:eastAsiaTheme="minorEastAsia"/>
        </w:rPr>
        <w:t>民主</w:t>
      </w:r>
      <w:r>
        <w:rPr>
          <w:rFonts w:asciiTheme="minorEastAsia" w:hAnsiTheme="minorEastAsia" w:eastAsiaTheme="minorEastAsia"/>
        </w:rPr>
        <w:t>；</w:t>
      </w:r>
      <w:r>
        <w:rPr>
          <w:rFonts w:hint="eastAsia" w:asciiTheme="minorEastAsia" w:hAnsiTheme="minorEastAsia" w:eastAsiaTheme="minorEastAsia"/>
        </w:rPr>
        <w:t>体现主权在民，</w:t>
      </w:r>
      <w:r>
        <w:rPr>
          <w:rFonts w:asciiTheme="minorEastAsia" w:hAnsiTheme="minorEastAsia" w:eastAsiaTheme="minorEastAsia"/>
        </w:rPr>
        <w:t>从制度上否定了封建专制；对后来许多国家的政治变革产生了重要影响</w:t>
      </w:r>
      <w:r>
        <w:rPr>
          <w:rFonts w:hint="eastAsia" w:asciiTheme="minorEastAsia" w:hAnsiTheme="minorEastAsia" w:eastAsiaTheme="minorEastAsia"/>
        </w:rPr>
        <w:t>。（2分，</w:t>
      </w:r>
      <w:r>
        <w:rPr>
          <w:rFonts w:hint="eastAsia"/>
        </w:rPr>
        <w:t>答出两点，意思相近即可</w:t>
      </w:r>
      <w:r>
        <w:rPr>
          <w:rFonts w:hint="eastAsia" w:asciiTheme="minorEastAsia" w:hAnsiTheme="minorEastAsia" w:eastAsiaTheme="minorEastAsia"/>
        </w:rPr>
        <w:t>）</w:t>
      </w:r>
    </w:p>
    <w:p>
      <w:pPr>
        <w:adjustRightInd w:val="0"/>
        <w:snapToGrid w:val="0"/>
        <w:spacing w:line="240" w:lineRule="auto"/>
        <w:jc w:val="left"/>
      </w:pPr>
      <w:r>
        <w:rPr>
          <w:rFonts w:hint="eastAsia" w:cs="宋体" w:asciiTheme="minorEastAsia" w:hAnsiTheme="minorEastAsia" w:eastAsiaTheme="minorEastAsia"/>
        </w:rPr>
        <w:t>23.（1）意义</w:t>
      </w:r>
      <w:r>
        <w:rPr>
          <w:rFonts w:cs="宋体" w:asciiTheme="minorEastAsia" w:hAnsiTheme="minorEastAsia" w:eastAsiaTheme="minorEastAsia"/>
        </w:rPr>
        <w:t>：</w:t>
      </w:r>
      <w:r>
        <w:rPr>
          <w:rFonts w:hint="eastAsia"/>
        </w:rPr>
        <w:t>城市是当时西欧社会的经济和商业中心，便利并促进了经济交往和贸易往来；导致西欧封建制度的迅速瓦解，孕育出资本主义；市民阶级不断发展壮大，成为近代资产阶级的前身；大学兴起，提高了市民的知识文化水平，启迪了市民的思想，为文艺复兴奠定了基础。（</w:t>
      </w:r>
      <w:r>
        <w:t>4</w:t>
      </w:r>
      <w:r>
        <w:rPr>
          <w:rFonts w:hint="eastAsia"/>
        </w:rPr>
        <w:t xml:space="preserve">分，答出两点，意思相近即可） </w:t>
      </w:r>
    </w:p>
    <w:p>
      <w:pPr>
        <w:adjustRightInd w:val="0"/>
        <w:snapToGrid w:val="0"/>
        <w:spacing w:line="240" w:lineRule="auto"/>
        <w:ind w:firstLine="315" w:firstLineChars="150"/>
        <w:rPr>
          <w:rFonts w:asciiTheme="minorEastAsia" w:hAnsiTheme="minorEastAsia" w:eastAsiaTheme="minorEastAsia"/>
        </w:rPr>
      </w:pPr>
      <w:r>
        <w:rPr>
          <w:rFonts w:hint="eastAsia" w:asciiTheme="minorEastAsia" w:hAnsiTheme="minorEastAsia" w:eastAsiaTheme="minorEastAsia"/>
        </w:rPr>
        <w:t>（2）新航路开辟。（2分）影响</w:t>
      </w:r>
      <w:r>
        <w:rPr>
          <w:rFonts w:asciiTheme="minorEastAsia" w:hAnsiTheme="minorEastAsia" w:eastAsiaTheme="minorEastAsia"/>
        </w:rPr>
        <w:t>：</w:t>
      </w:r>
      <w:r>
        <w:rPr>
          <w:rFonts w:hint="eastAsia" w:asciiTheme="minorEastAsia" w:hAnsiTheme="minorEastAsia" w:eastAsiaTheme="minorEastAsia"/>
        </w:rPr>
        <w:t>促进了欧洲</w:t>
      </w:r>
      <w:r>
        <w:rPr>
          <w:rFonts w:asciiTheme="minorEastAsia" w:hAnsiTheme="minorEastAsia" w:eastAsiaTheme="minorEastAsia"/>
        </w:rPr>
        <w:t>大西洋沿岸工商业经济的繁荣；</w:t>
      </w:r>
      <w:r>
        <w:rPr>
          <w:rFonts w:hint="eastAsia" w:asciiTheme="minorEastAsia" w:hAnsiTheme="minorEastAsia" w:eastAsiaTheme="minorEastAsia"/>
        </w:rPr>
        <w:t>促进了</w:t>
      </w:r>
      <w:r>
        <w:rPr>
          <w:rFonts w:asciiTheme="minorEastAsia" w:hAnsiTheme="minorEastAsia" w:eastAsiaTheme="minorEastAsia"/>
        </w:rPr>
        <w:t>欧洲资本主义的产生和发展；</w:t>
      </w:r>
      <w:r>
        <w:rPr>
          <w:rFonts w:hint="eastAsia" w:asciiTheme="minorEastAsia" w:hAnsiTheme="minorEastAsia" w:eastAsiaTheme="minorEastAsia"/>
        </w:rPr>
        <w:t>为欧洲资本主义的发展提供了广阔的市场；</w:t>
      </w:r>
      <w:r>
        <w:rPr>
          <w:rFonts w:asciiTheme="minorEastAsia" w:hAnsiTheme="minorEastAsia" w:eastAsiaTheme="minorEastAsia"/>
        </w:rPr>
        <w:t>欧洲和亚非美洲之间建立起了直接的联系，往来日益密切</w:t>
      </w:r>
      <w:r>
        <w:rPr>
          <w:rFonts w:hint="eastAsia" w:asciiTheme="minorEastAsia" w:hAnsiTheme="minorEastAsia" w:eastAsiaTheme="minorEastAsia"/>
        </w:rPr>
        <w:t>。（2分,</w:t>
      </w:r>
      <w:r>
        <w:rPr>
          <w:rFonts w:hint="eastAsia"/>
        </w:rPr>
        <w:t xml:space="preserve"> 答出两点，意思相近即可</w:t>
      </w:r>
      <w:r>
        <w:rPr>
          <w:rFonts w:hint="eastAsia" w:asciiTheme="minorEastAsia" w:hAnsiTheme="minorEastAsia" w:eastAsiaTheme="minorEastAsia"/>
        </w:rPr>
        <w:t>）</w:t>
      </w:r>
    </w:p>
    <w:p>
      <w:pPr>
        <w:adjustRightInd w:val="0"/>
        <w:snapToGrid w:val="0"/>
        <w:spacing w:line="240" w:lineRule="auto"/>
        <w:ind w:firstLine="315" w:firstLineChars="150"/>
        <w:rPr>
          <w:rFonts w:asciiTheme="minorEastAsia" w:hAnsiTheme="minorEastAsia" w:eastAsiaTheme="minorEastAsia"/>
        </w:rPr>
      </w:pPr>
      <w:r>
        <w:rPr>
          <w:rFonts w:hint="eastAsia" w:asciiTheme="minorEastAsia" w:hAnsiTheme="minorEastAsia" w:eastAsiaTheme="minorEastAsia"/>
        </w:rPr>
        <w:t>（3）活动：</w:t>
      </w:r>
      <w:r>
        <w:rPr>
          <w:rFonts w:asciiTheme="minorEastAsia" w:hAnsiTheme="minorEastAsia" w:eastAsiaTheme="minorEastAsia"/>
        </w:rPr>
        <w:t>殖民贸易（</w:t>
      </w:r>
      <w:r>
        <w:rPr>
          <w:rFonts w:hint="eastAsia" w:asciiTheme="minorEastAsia" w:hAnsiTheme="minorEastAsia" w:eastAsiaTheme="minorEastAsia"/>
        </w:rPr>
        <w:t>三角贸易</w:t>
      </w:r>
      <w:r>
        <w:rPr>
          <w:rFonts w:asciiTheme="minorEastAsia" w:hAnsiTheme="minorEastAsia" w:eastAsiaTheme="minorEastAsia"/>
        </w:rPr>
        <w:t>）</w:t>
      </w:r>
      <w:r>
        <w:rPr>
          <w:rFonts w:hint="eastAsia" w:asciiTheme="minorEastAsia" w:hAnsiTheme="minorEastAsia" w:eastAsiaTheme="minorEastAsia"/>
        </w:rPr>
        <w:t>；殖民掠夺</w:t>
      </w:r>
      <w:r>
        <w:rPr>
          <w:rFonts w:asciiTheme="minorEastAsia" w:hAnsiTheme="minorEastAsia" w:eastAsiaTheme="minorEastAsia"/>
        </w:rPr>
        <w:t>（</w:t>
      </w:r>
      <w:r>
        <w:rPr>
          <w:rFonts w:hint="eastAsia" w:asciiTheme="minorEastAsia" w:hAnsiTheme="minorEastAsia" w:eastAsiaTheme="minorEastAsia"/>
        </w:rPr>
        <w:t>建立殖民据点</w:t>
      </w:r>
      <w:r>
        <w:rPr>
          <w:rFonts w:asciiTheme="minorEastAsia" w:hAnsiTheme="minorEastAsia" w:eastAsiaTheme="minorEastAsia"/>
        </w:rPr>
        <w:t>）</w:t>
      </w:r>
      <w:r>
        <w:rPr>
          <w:rFonts w:hint="eastAsia" w:asciiTheme="minorEastAsia" w:hAnsiTheme="minorEastAsia" w:eastAsiaTheme="minorEastAsia"/>
        </w:rPr>
        <w:t>。（</w:t>
      </w:r>
      <w:r>
        <w:rPr>
          <w:rFonts w:asciiTheme="minorEastAsia" w:hAnsiTheme="minorEastAsia" w:eastAsiaTheme="minorEastAsia"/>
        </w:rPr>
        <w:t>4</w:t>
      </w:r>
      <w:r>
        <w:rPr>
          <w:rFonts w:hint="eastAsia" w:asciiTheme="minorEastAsia" w:hAnsiTheme="minorEastAsia" w:eastAsiaTheme="minorEastAsia"/>
        </w:rPr>
        <w:t>分）评价：进一步密切了</w:t>
      </w:r>
      <w:r>
        <w:rPr>
          <w:rFonts w:asciiTheme="minorEastAsia" w:hAnsiTheme="minorEastAsia" w:eastAsiaTheme="minorEastAsia"/>
        </w:rPr>
        <w:t>世界各地之间的联系</w:t>
      </w:r>
      <w:r>
        <w:rPr>
          <w:rFonts w:hint="eastAsia" w:asciiTheme="minorEastAsia" w:hAnsiTheme="minorEastAsia" w:eastAsiaTheme="minorEastAsia"/>
        </w:rPr>
        <w:t>；加速了</w:t>
      </w:r>
      <w:r>
        <w:rPr>
          <w:rFonts w:asciiTheme="minorEastAsia" w:hAnsiTheme="minorEastAsia" w:eastAsiaTheme="minorEastAsia"/>
        </w:rPr>
        <w:t>物种、商品和文化的交流；有助于欧洲殖民国家的资本原始积累；有助于世界市场的</w:t>
      </w:r>
      <w:r>
        <w:rPr>
          <w:rFonts w:hint="eastAsia" w:asciiTheme="minorEastAsia" w:hAnsiTheme="minorEastAsia" w:eastAsiaTheme="minorEastAsia"/>
        </w:rPr>
        <w:t>逐渐</w:t>
      </w:r>
      <w:r>
        <w:rPr>
          <w:rFonts w:asciiTheme="minorEastAsia" w:hAnsiTheme="minorEastAsia" w:eastAsiaTheme="minorEastAsia"/>
        </w:rPr>
        <w:t>形成</w:t>
      </w:r>
      <w:r>
        <w:rPr>
          <w:rFonts w:hint="eastAsia" w:asciiTheme="minorEastAsia" w:hAnsiTheme="minorEastAsia" w:eastAsiaTheme="minorEastAsia"/>
        </w:rPr>
        <w:t>；给</w:t>
      </w:r>
      <w:r>
        <w:rPr>
          <w:rFonts w:asciiTheme="minorEastAsia" w:hAnsiTheme="minorEastAsia" w:eastAsiaTheme="minorEastAsia"/>
        </w:rPr>
        <w:t>殖民地</w:t>
      </w:r>
      <w:r>
        <w:rPr>
          <w:rFonts w:hint="eastAsia" w:asciiTheme="minorEastAsia" w:hAnsiTheme="minorEastAsia" w:eastAsiaTheme="minorEastAsia"/>
        </w:rPr>
        <w:t>人民</w:t>
      </w:r>
      <w:r>
        <w:rPr>
          <w:rFonts w:asciiTheme="minorEastAsia" w:hAnsiTheme="minorEastAsia" w:eastAsiaTheme="minorEastAsia"/>
        </w:rPr>
        <w:t>带来了深重灾难</w:t>
      </w:r>
      <w:r>
        <w:rPr>
          <w:rFonts w:hint="eastAsia" w:asciiTheme="minorEastAsia" w:hAnsiTheme="minorEastAsia" w:eastAsiaTheme="minorEastAsia"/>
        </w:rPr>
        <w:t>等等。（4分，</w:t>
      </w:r>
      <w:r>
        <w:rPr>
          <w:rFonts w:hint="eastAsia"/>
        </w:rPr>
        <w:t>答出两点，意思相近即可</w:t>
      </w:r>
      <w:r>
        <w:rPr>
          <w:rFonts w:hint="eastAsia" w:asciiTheme="minorEastAsia" w:hAnsiTheme="minorEastAsia" w:eastAsiaTheme="minorEastAsia"/>
        </w:rPr>
        <w:t>）</w:t>
      </w:r>
    </w:p>
    <w:p>
      <w:pPr>
        <w:adjustRightInd w:val="0"/>
        <w:snapToGrid w:val="0"/>
        <w:spacing w:line="240" w:lineRule="auto"/>
        <w:rPr>
          <w:rFonts w:ascii="黑体" w:hAnsi="黑体" w:eastAsia="黑体" w:cs="宋体"/>
        </w:rPr>
      </w:pPr>
      <w:r>
        <w:rPr>
          <w:rFonts w:hint="eastAsia" w:ascii="黑体" w:hAnsi="黑体" w:eastAsia="黑体" w:cs="黑体"/>
          <w:bCs/>
        </w:rPr>
        <w:t>四、活动与探究题（18分）</w:t>
      </w:r>
    </w:p>
    <w:p>
      <w:pPr>
        <w:adjustRightInd w:val="0"/>
        <w:snapToGrid w:val="0"/>
        <w:spacing w:line="240" w:lineRule="auto"/>
        <w:rPr>
          <w:rFonts w:asciiTheme="minorEastAsia" w:hAnsiTheme="minorEastAsia" w:eastAsiaTheme="minorEastAsia"/>
          <w:szCs w:val="24"/>
        </w:rPr>
      </w:pPr>
      <w:r>
        <w:rPr>
          <w:rFonts w:hint="eastAsia" w:asciiTheme="minorEastAsia" w:hAnsiTheme="minorEastAsia" w:eastAsiaTheme="minorEastAsia"/>
          <w:szCs w:val="24"/>
        </w:rPr>
        <w:t>24.（1）态度</w:t>
      </w:r>
      <w:r>
        <w:rPr>
          <w:rFonts w:asciiTheme="minorEastAsia" w:hAnsiTheme="minorEastAsia" w:eastAsiaTheme="minorEastAsia"/>
          <w:szCs w:val="24"/>
        </w:rPr>
        <w:t>：</w:t>
      </w:r>
      <w:r>
        <w:rPr>
          <w:rFonts w:hint="eastAsia" w:asciiTheme="minorEastAsia" w:hAnsiTheme="minorEastAsia" w:eastAsiaTheme="minorEastAsia"/>
          <w:szCs w:val="24"/>
        </w:rPr>
        <w:t>反映人们快乐的人生观、积极的生活态度以及享受人生、寻求愉悦和幸福的乐观主义精神。（2分）思想</w:t>
      </w:r>
      <w:r>
        <w:rPr>
          <w:rFonts w:asciiTheme="minorEastAsia" w:hAnsiTheme="minorEastAsia" w:eastAsiaTheme="minorEastAsia"/>
          <w:szCs w:val="24"/>
        </w:rPr>
        <w:t>：</w:t>
      </w:r>
      <w:r>
        <w:rPr>
          <w:rFonts w:hint="eastAsia" w:asciiTheme="minorEastAsia" w:hAnsiTheme="minorEastAsia" w:eastAsiaTheme="minorEastAsia"/>
          <w:szCs w:val="24"/>
        </w:rPr>
        <w:t>人文主义。</w:t>
      </w:r>
      <w:r>
        <w:rPr>
          <w:rFonts w:hint="eastAsia" w:asciiTheme="minorEastAsia" w:hAnsiTheme="minorEastAsia" w:eastAsiaTheme="minorEastAsia"/>
        </w:rPr>
        <w:t>（2分）</w:t>
      </w:r>
    </w:p>
    <w:p>
      <w:pPr>
        <w:adjustRightInd w:val="0"/>
        <w:snapToGrid w:val="0"/>
        <w:spacing w:line="240" w:lineRule="auto"/>
        <w:ind w:firstLine="315" w:firstLineChars="150"/>
        <w:rPr>
          <w:rFonts w:asciiTheme="minorEastAsia" w:hAnsiTheme="minorEastAsia" w:eastAsiaTheme="minorEastAsia"/>
          <w:szCs w:val="24"/>
        </w:rPr>
      </w:pPr>
      <w:r>
        <w:rPr>
          <w:rFonts w:hint="eastAsia" w:asciiTheme="minorEastAsia" w:hAnsiTheme="minorEastAsia" w:eastAsiaTheme="minorEastAsia"/>
          <w:szCs w:val="24"/>
        </w:rPr>
        <w:t>（2）《权利法案》。</w:t>
      </w:r>
      <w:r>
        <w:rPr>
          <w:rFonts w:hint="eastAsia" w:asciiTheme="minorEastAsia" w:hAnsiTheme="minorEastAsia" w:eastAsiaTheme="minorEastAsia"/>
        </w:rPr>
        <w:t>（2分）</w:t>
      </w:r>
      <w:r>
        <w:rPr>
          <w:rFonts w:hint="eastAsia" w:asciiTheme="minorEastAsia" w:hAnsiTheme="minorEastAsia" w:eastAsiaTheme="minorEastAsia"/>
          <w:szCs w:val="24"/>
        </w:rPr>
        <w:t>认识</w:t>
      </w:r>
      <w:r>
        <w:rPr>
          <w:rFonts w:asciiTheme="minorEastAsia" w:hAnsiTheme="minorEastAsia" w:eastAsiaTheme="minorEastAsia"/>
          <w:szCs w:val="24"/>
        </w:rPr>
        <w:t>：使英国</w:t>
      </w:r>
      <w:r>
        <w:rPr>
          <w:rFonts w:hint="eastAsia" w:asciiTheme="minorEastAsia" w:hAnsiTheme="minorEastAsia" w:eastAsiaTheme="minorEastAsia"/>
          <w:szCs w:val="24"/>
        </w:rPr>
        <w:t>确立了君主立宪制的</w:t>
      </w:r>
      <w:r>
        <w:rPr>
          <w:rFonts w:asciiTheme="minorEastAsia" w:hAnsiTheme="minorEastAsia" w:eastAsiaTheme="minorEastAsia"/>
          <w:szCs w:val="24"/>
        </w:rPr>
        <w:t>资产阶级统治</w:t>
      </w:r>
      <w:r>
        <w:rPr>
          <w:rFonts w:hint="eastAsia" w:asciiTheme="minorEastAsia" w:hAnsiTheme="minorEastAsia" w:eastAsiaTheme="minorEastAsia"/>
          <w:szCs w:val="24"/>
        </w:rPr>
        <w:t>；为现代英国政治制度的形成再打下基础；确立了议会在国家政治生活中的最高地位；分歧可以在议会中协商解决，避免了不必要的暴力和内战；有利于英国资本主义的发展；对其他国家资产阶级建立新的制度也有巨大的影响等。（</w:t>
      </w:r>
      <w:r>
        <w:rPr>
          <w:rFonts w:asciiTheme="minorEastAsia" w:hAnsiTheme="minorEastAsia" w:eastAsiaTheme="minorEastAsia"/>
          <w:szCs w:val="24"/>
        </w:rPr>
        <w:t>4</w:t>
      </w:r>
      <w:r>
        <w:rPr>
          <w:rFonts w:hint="eastAsia" w:asciiTheme="minorEastAsia" w:hAnsiTheme="minorEastAsia" w:eastAsiaTheme="minorEastAsia"/>
          <w:szCs w:val="24"/>
        </w:rPr>
        <w:t>分，答出两点，意思相近即可）</w:t>
      </w:r>
    </w:p>
    <w:p>
      <w:pPr>
        <w:adjustRightInd w:val="0"/>
        <w:snapToGrid w:val="0"/>
        <w:spacing w:line="240" w:lineRule="auto"/>
        <w:ind w:firstLine="315" w:firstLineChars="150"/>
        <w:rPr>
          <w:rFonts w:asciiTheme="minorEastAsia" w:hAnsiTheme="minorEastAsia" w:eastAsiaTheme="minorEastAsia"/>
          <w:szCs w:val="24"/>
        </w:rPr>
      </w:pPr>
      <w:r>
        <w:rPr>
          <w:rFonts w:hint="eastAsia" w:asciiTheme="minorEastAsia" w:hAnsiTheme="minorEastAsia" w:eastAsiaTheme="minorEastAsia"/>
          <w:szCs w:val="24"/>
        </w:rPr>
        <w:t>（3）工业革命（或科技革命），资产阶级革命（或法国大革命）。（2分）</w:t>
      </w:r>
    </w:p>
    <w:p>
      <w:pPr>
        <w:adjustRightInd w:val="0"/>
        <w:snapToGrid w:val="0"/>
        <w:spacing w:line="240" w:lineRule="auto"/>
        <w:ind w:firstLine="420" w:firstLineChars="200"/>
        <w:rPr>
          <w:rFonts w:asciiTheme="minorEastAsia" w:hAnsiTheme="minorEastAsia" w:eastAsiaTheme="minorEastAsia"/>
          <w:szCs w:val="24"/>
        </w:rPr>
      </w:pPr>
      <w:r>
        <w:rPr>
          <w:rFonts w:hint="eastAsia" w:asciiTheme="minorEastAsia" w:hAnsiTheme="minorEastAsia" w:eastAsiaTheme="minorEastAsia"/>
          <w:szCs w:val="24"/>
        </w:rPr>
        <w:t>影响</w:t>
      </w:r>
      <w:r>
        <w:rPr>
          <w:rFonts w:asciiTheme="minorEastAsia" w:hAnsiTheme="minorEastAsia" w:eastAsiaTheme="minorEastAsia"/>
          <w:szCs w:val="24"/>
        </w:rPr>
        <w:t>：</w:t>
      </w:r>
      <w:r>
        <w:rPr>
          <w:rFonts w:hint="eastAsia" w:asciiTheme="minorEastAsia" w:hAnsiTheme="minorEastAsia" w:eastAsiaTheme="minorEastAsia"/>
          <w:szCs w:val="24"/>
        </w:rPr>
        <w:t>工业革命提高了社会生产力水平</w:t>
      </w:r>
      <w:r>
        <w:rPr>
          <w:rFonts w:asciiTheme="minorEastAsia" w:hAnsiTheme="minorEastAsia" w:eastAsiaTheme="minorEastAsia"/>
          <w:szCs w:val="24"/>
        </w:rPr>
        <w:t>，</w:t>
      </w:r>
      <w:r>
        <w:rPr>
          <w:rFonts w:hint="eastAsia" w:asciiTheme="minorEastAsia" w:hAnsiTheme="minorEastAsia" w:eastAsiaTheme="minorEastAsia"/>
          <w:szCs w:val="24"/>
        </w:rPr>
        <w:t>加快了</w:t>
      </w:r>
      <w:r>
        <w:rPr>
          <w:rFonts w:asciiTheme="minorEastAsia" w:hAnsiTheme="minorEastAsia" w:eastAsiaTheme="minorEastAsia"/>
          <w:szCs w:val="24"/>
        </w:rPr>
        <w:t>欧美国家</w:t>
      </w:r>
      <w:r>
        <w:rPr>
          <w:rFonts w:hint="eastAsia" w:asciiTheme="minorEastAsia" w:hAnsiTheme="minorEastAsia" w:eastAsiaTheme="minorEastAsia"/>
          <w:szCs w:val="24"/>
        </w:rPr>
        <w:t>的</w:t>
      </w:r>
      <w:r>
        <w:rPr>
          <w:rFonts w:asciiTheme="minorEastAsia" w:hAnsiTheme="minorEastAsia" w:eastAsiaTheme="minorEastAsia"/>
          <w:szCs w:val="24"/>
        </w:rPr>
        <w:t>工业化</w:t>
      </w:r>
      <w:r>
        <w:rPr>
          <w:rFonts w:hint="eastAsia" w:asciiTheme="minorEastAsia" w:hAnsiTheme="minorEastAsia" w:eastAsiaTheme="minorEastAsia"/>
          <w:szCs w:val="24"/>
        </w:rPr>
        <w:t>步伐；形成了</w:t>
      </w:r>
      <w:r>
        <w:rPr>
          <w:rFonts w:asciiTheme="minorEastAsia" w:hAnsiTheme="minorEastAsia" w:eastAsiaTheme="minorEastAsia"/>
          <w:szCs w:val="24"/>
        </w:rPr>
        <w:t>东方从属于西方的世界格局</w:t>
      </w:r>
      <w:r>
        <w:rPr>
          <w:rFonts w:hint="eastAsia" w:asciiTheme="minorEastAsia" w:hAnsiTheme="minorEastAsia" w:eastAsiaTheme="minorEastAsia"/>
          <w:szCs w:val="24"/>
        </w:rPr>
        <w:t>。资产阶级革命传播了</w:t>
      </w:r>
      <w:r>
        <w:rPr>
          <w:rFonts w:asciiTheme="minorEastAsia" w:hAnsiTheme="minorEastAsia" w:eastAsiaTheme="minorEastAsia"/>
          <w:szCs w:val="24"/>
        </w:rPr>
        <w:t>资产阶级自由民主思想</w:t>
      </w:r>
      <w:r>
        <w:rPr>
          <w:rFonts w:hint="eastAsia" w:asciiTheme="minorEastAsia" w:hAnsiTheme="minorEastAsia" w:eastAsiaTheme="minorEastAsia"/>
          <w:szCs w:val="24"/>
        </w:rPr>
        <w:t>；资本主义制度战胜</w:t>
      </w:r>
      <w:r>
        <w:rPr>
          <w:rFonts w:asciiTheme="minorEastAsia" w:hAnsiTheme="minorEastAsia" w:eastAsiaTheme="minorEastAsia"/>
          <w:szCs w:val="24"/>
        </w:rPr>
        <w:t>封建制度</w:t>
      </w:r>
      <w:r>
        <w:rPr>
          <w:rFonts w:hint="eastAsia" w:asciiTheme="minorEastAsia" w:hAnsiTheme="minorEastAsia" w:eastAsiaTheme="minorEastAsia"/>
          <w:szCs w:val="24"/>
        </w:rPr>
        <w:t>。推动了人类历史</w:t>
      </w:r>
      <w:r>
        <w:rPr>
          <w:rFonts w:asciiTheme="minorEastAsia" w:hAnsiTheme="minorEastAsia" w:eastAsiaTheme="minorEastAsia"/>
          <w:szCs w:val="24"/>
        </w:rPr>
        <w:t>的发展进程。</w:t>
      </w:r>
      <w:r>
        <w:rPr>
          <w:rFonts w:hint="eastAsia" w:asciiTheme="minorEastAsia" w:hAnsiTheme="minorEastAsia" w:eastAsiaTheme="minorEastAsia"/>
          <w:szCs w:val="24"/>
        </w:rPr>
        <w:t>（</w:t>
      </w:r>
      <w:r>
        <w:rPr>
          <w:rFonts w:asciiTheme="minorEastAsia" w:hAnsiTheme="minorEastAsia" w:eastAsiaTheme="minorEastAsia"/>
          <w:szCs w:val="24"/>
        </w:rPr>
        <w:t>4</w:t>
      </w:r>
      <w:r>
        <w:rPr>
          <w:rFonts w:hint="eastAsia" w:asciiTheme="minorEastAsia" w:hAnsiTheme="minorEastAsia" w:eastAsiaTheme="minorEastAsia"/>
          <w:szCs w:val="24"/>
        </w:rPr>
        <w:t>分，</w:t>
      </w:r>
      <w:r>
        <w:rPr>
          <w:rFonts w:asciiTheme="minorEastAsia" w:hAnsiTheme="minorEastAsia" w:eastAsiaTheme="minorEastAsia"/>
          <w:szCs w:val="24"/>
        </w:rPr>
        <w:t>从两个方面回答</w:t>
      </w:r>
      <w:r>
        <w:rPr>
          <w:rFonts w:hint="eastAsia" w:asciiTheme="minorEastAsia" w:hAnsiTheme="minorEastAsia" w:eastAsiaTheme="minorEastAsia"/>
          <w:szCs w:val="24"/>
        </w:rPr>
        <w:t>）</w:t>
      </w:r>
    </w:p>
    <w:p>
      <w:pPr>
        <w:adjustRightInd w:val="0"/>
        <w:snapToGrid w:val="0"/>
        <w:spacing w:line="240" w:lineRule="auto"/>
        <w:ind w:firstLine="315" w:firstLineChars="150"/>
        <w:rPr>
          <w:rFonts w:asciiTheme="minorEastAsia" w:hAnsiTheme="minorEastAsia" w:eastAsiaTheme="minorEastAsia"/>
          <w:szCs w:val="24"/>
        </w:rPr>
      </w:pPr>
      <w:r>
        <w:rPr>
          <w:rFonts w:hint="eastAsia" w:asciiTheme="minorEastAsia" w:hAnsiTheme="minorEastAsia" w:eastAsiaTheme="minorEastAsia"/>
          <w:szCs w:val="24"/>
        </w:rPr>
        <w:t>（4）认识：思想解放；完善民主政治，健全法制体系依法治国；制度创新；科技引领；坚持走适合本国国情的道路。（</w:t>
      </w:r>
      <w:r>
        <w:rPr>
          <w:rFonts w:asciiTheme="minorEastAsia" w:hAnsiTheme="minorEastAsia" w:eastAsiaTheme="minorEastAsia"/>
          <w:szCs w:val="24"/>
        </w:rPr>
        <w:t>2</w:t>
      </w:r>
      <w:r>
        <w:rPr>
          <w:rFonts w:hint="eastAsia" w:asciiTheme="minorEastAsia" w:hAnsiTheme="minorEastAsia" w:eastAsiaTheme="minorEastAsia"/>
          <w:szCs w:val="24"/>
        </w:rPr>
        <w:t>分，答出两点</w:t>
      </w:r>
      <w:r>
        <w:rPr>
          <w:rFonts w:asciiTheme="minorEastAsia" w:hAnsiTheme="minorEastAsia" w:eastAsiaTheme="minorEastAsia"/>
          <w:szCs w:val="24"/>
        </w:rPr>
        <w:t>，</w:t>
      </w:r>
      <w:r>
        <w:rPr>
          <w:rFonts w:hint="eastAsia" w:asciiTheme="minorEastAsia" w:hAnsiTheme="minorEastAsia" w:eastAsiaTheme="minorEastAsia"/>
          <w:szCs w:val="24"/>
        </w:rPr>
        <w:t>意思相近即可）</w:t>
      </w:r>
    </w:p>
    <w:sectPr>
      <w:footerReference r:id="rId3" w:type="default"/>
      <w:pgSz w:w="11906" w:h="16838"/>
      <w:pgMar w:top="1440" w:right="1274" w:bottom="1440" w:left="1418" w:header="851" w:footer="1134"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SJ-PK74820000001-Identity-H">
    <w:altName w:val="宋体"/>
    <w:panose1 w:val="00000000000000000000"/>
    <w:charset w:val="86"/>
    <w:family w:val="auto"/>
    <w:pitch w:val="default"/>
    <w:sig w:usb0="00000000" w:usb1="00000000" w:usb2="00000010" w:usb3="00000000" w:csb0="00040000" w:csb1="00000000"/>
  </w:font>
  <w:font w:name="E-BZ-PK7481d1-Identity-H">
    <w:altName w:val="宋体"/>
    <w:panose1 w:val="00000000000000000000"/>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mn-cs">
    <w:altName w:val="微软雅黑"/>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aspectratio="f"/>
          <v:textbox inset="0mm,0mm,0mm,0mm" style="mso-fit-shape-to-text:t;">
            <w:txbxContent>
              <w:p>
                <w:pPr>
                  <w:pStyle w:val="3"/>
                  <w:rPr>
                    <w:rFonts w:hint="default" w:eastAsia="宋体"/>
                    <w:lang w:val="en-US" w:eastAsia="zh-CN"/>
                  </w:rPr>
                </w:pPr>
                <w:r>
                  <w:rPr>
                    <w:rFonts w:hint="eastAsia"/>
                    <w:lang w:eastAsia="zh-CN"/>
                  </w:rPr>
                  <w:t>九年级历史试题</w:t>
                </w:r>
                <w:r>
                  <w:rPr>
                    <w:rFonts w:hint="eastAsia"/>
                    <w:lang w:val="en-US" w:eastAsia="zh-CN"/>
                  </w:rPr>
                  <w:t xml:space="preserve">  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val="en-US" w:eastAsia="zh-CN"/>
                  </w:rPr>
                  <w:t xml:space="preserve"> 页  共 6 页</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FA2"/>
    <w:rsid w:val="0004633A"/>
    <w:rsid w:val="00064DF6"/>
    <w:rsid w:val="00076835"/>
    <w:rsid w:val="00081197"/>
    <w:rsid w:val="00083440"/>
    <w:rsid w:val="00087564"/>
    <w:rsid w:val="000F15AD"/>
    <w:rsid w:val="00115E48"/>
    <w:rsid w:val="001275D2"/>
    <w:rsid w:val="00143C65"/>
    <w:rsid w:val="001C0D34"/>
    <w:rsid w:val="001C7669"/>
    <w:rsid w:val="001D1D81"/>
    <w:rsid w:val="00201EE3"/>
    <w:rsid w:val="0020262F"/>
    <w:rsid w:val="0023159F"/>
    <w:rsid w:val="00232B4A"/>
    <w:rsid w:val="002354D3"/>
    <w:rsid w:val="00235815"/>
    <w:rsid w:val="0024102E"/>
    <w:rsid w:val="00260D7F"/>
    <w:rsid w:val="00275956"/>
    <w:rsid w:val="00286E0F"/>
    <w:rsid w:val="002A1A9F"/>
    <w:rsid w:val="002C0D36"/>
    <w:rsid w:val="002D7BB9"/>
    <w:rsid w:val="002E078B"/>
    <w:rsid w:val="002E524B"/>
    <w:rsid w:val="003024CF"/>
    <w:rsid w:val="0031561E"/>
    <w:rsid w:val="00317836"/>
    <w:rsid w:val="0032147A"/>
    <w:rsid w:val="00330D21"/>
    <w:rsid w:val="0034479B"/>
    <w:rsid w:val="00353241"/>
    <w:rsid w:val="00360F2E"/>
    <w:rsid w:val="0036418D"/>
    <w:rsid w:val="00374E0B"/>
    <w:rsid w:val="00380367"/>
    <w:rsid w:val="0039577B"/>
    <w:rsid w:val="00396F1C"/>
    <w:rsid w:val="003A10CA"/>
    <w:rsid w:val="003B5446"/>
    <w:rsid w:val="003C3261"/>
    <w:rsid w:val="003D0A3A"/>
    <w:rsid w:val="003D3148"/>
    <w:rsid w:val="003D5273"/>
    <w:rsid w:val="003E110F"/>
    <w:rsid w:val="003E1F7C"/>
    <w:rsid w:val="003E475E"/>
    <w:rsid w:val="003F27BC"/>
    <w:rsid w:val="004022B3"/>
    <w:rsid w:val="00416410"/>
    <w:rsid w:val="00422905"/>
    <w:rsid w:val="00444184"/>
    <w:rsid w:val="004704CE"/>
    <w:rsid w:val="00476934"/>
    <w:rsid w:val="0048463B"/>
    <w:rsid w:val="004C03C2"/>
    <w:rsid w:val="00502683"/>
    <w:rsid w:val="00525090"/>
    <w:rsid w:val="00530246"/>
    <w:rsid w:val="005466A8"/>
    <w:rsid w:val="00550B26"/>
    <w:rsid w:val="00567681"/>
    <w:rsid w:val="00591411"/>
    <w:rsid w:val="005A1A65"/>
    <w:rsid w:val="005A7D69"/>
    <w:rsid w:val="005B1703"/>
    <w:rsid w:val="005C0125"/>
    <w:rsid w:val="005D20DB"/>
    <w:rsid w:val="005D4322"/>
    <w:rsid w:val="005F4349"/>
    <w:rsid w:val="005F6192"/>
    <w:rsid w:val="006432F8"/>
    <w:rsid w:val="0064629E"/>
    <w:rsid w:val="00650431"/>
    <w:rsid w:val="00654547"/>
    <w:rsid w:val="00680874"/>
    <w:rsid w:val="006909F8"/>
    <w:rsid w:val="006D451A"/>
    <w:rsid w:val="006E5C5E"/>
    <w:rsid w:val="00701F3D"/>
    <w:rsid w:val="0070348C"/>
    <w:rsid w:val="00703B5A"/>
    <w:rsid w:val="007279C6"/>
    <w:rsid w:val="007868BA"/>
    <w:rsid w:val="00795CFB"/>
    <w:rsid w:val="007B3FA8"/>
    <w:rsid w:val="007D3CDC"/>
    <w:rsid w:val="008008DD"/>
    <w:rsid w:val="00806523"/>
    <w:rsid w:val="00830996"/>
    <w:rsid w:val="0083463A"/>
    <w:rsid w:val="0085204F"/>
    <w:rsid w:val="00861C1D"/>
    <w:rsid w:val="008726E0"/>
    <w:rsid w:val="00881704"/>
    <w:rsid w:val="008A158D"/>
    <w:rsid w:val="008C2531"/>
    <w:rsid w:val="008D1107"/>
    <w:rsid w:val="008E45A3"/>
    <w:rsid w:val="00911363"/>
    <w:rsid w:val="0092745E"/>
    <w:rsid w:val="00934942"/>
    <w:rsid w:val="00942325"/>
    <w:rsid w:val="00971EDE"/>
    <w:rsid w:val="00977FD7"/>
    <w:rsid w:val="00986B4D"/>
    <w:rsid w:val="0099026F"/>
    <w:rsid w:val="00993E50"/>
    <w:rsid w:val="009B4D95"/>
    <w:rsid w:val="009C7066"/>
    <w:rsid w:val="009E4F60"/>
    <w:rsid w:val="009F2BED"/>
    <w:rsid w:val="00A11AE7"/>
    <w:rsid w:val="00A774E3"/>
    <w:rsid w:val="00A83702"/>
    <w:rsid w:val="00AA5F02"/>
    <w:rsid w:val="00AC127D"/>
    <w:rsid w:val="00AC3E88"/>
    <w:rsid w:val="00AE2A43"/>
    <w:rsid w:val="00AF639E"/>
    <w:rsid w:val="00B032DB"/>
    <w:rsid w:val="00B074FC"/>
    <w:rsid w:val="00B111AD"/>
    <w:rsid w:val="00B179CE"/>
    <w:rsid w:val="00B209FE"/>
    <w:rsid w:val="00B21DF9"/>
    <w:rsid w:val="00B23F02"/>
    <w:rsid w:val="00B50655"/>
    <w:rsid w:val="00B65BA7"/>
    <w:rsid w:val="00B75D11"/>
    <w:rsid w:val="00C056AA"/>
    <w:rsid w:val="00C064A0"/>
    <w:rsid w:val="00C15A3C"/>
    <w:rsid w:val="00C246B0"/>
    <w:rsid w:val="00C3674F"/>
    <w:rsid w:val="00C43FFE"/>
    <w:rsid w:val="00C71BAF"/>
    <w:rsid w:val="00C92F5B"/>
    <w:rsid w:val="00CA2166"/>
    <w:rsid w:val="00CA45C5"/>
    <w:rsid w:val="00CC23C7"/>
    <w:rsid w:val="00D105F7"/>
    <w:rsid w:val="00D13C72"/>
    <w:rsid w:val="00D21A87"/>
    <w:rsid w:val="00D24D02"/>
    <w:rsid w:val="00D26779"/>
    <w:rsid w:val="00D472DB"/>
    <w:rsid w:val="00D53AE1"/>
    <w:rsid w:val="00D950A4"/>
    <w:rsid w:val="00DD0430"/>
    <w:rsid w:val="00DE0BFB"/>
    <w:rsid w:val="00DE1C8A"/>
    <w:rsid w:val="00E05C55"/>
    <w:rsid w:val="00E16CE4"/>
    <w:rsid w:val="00E313BD"/>
    <w:rsid w:val="00E4167F"/>
    <w:rsid w:val="00E55603"/>
    <w:rsid w:val="00E7395D"/>
    <w:rsid w:val="00E802F2"/>
    <w:rsid w:val="00E8356F"/>
    <w:rsid w:val="00EB36A2"/>
    <w:rsid w:val="00EC067B"/>
    <w:rsid w:val="00EC13E3"/>
    <w:rsid w:val="00EC410D"/>
    <w:rsid w:val="00ED669A"/>
    <w:rsid w:val="00EF0F9C"/>
    <w:rsid w:val="00F13B9A"/>
    <w:rsid w:val="00F16543"/>
    <w:rsid w:val="00F5481F"/>
    <w:rsid w:val="00F83FE6"/>
    <w:rsid w:val="00F851B2"/>
    <w:rsid w:val="00F8571C"/>
    <w:rsid w:val="00F867B1"/>
    <w:rsid w:val="00F949B2"/>
    <w:rsid w:val="00F94FA2"/>
    <w:rsid w:val="00FA1DED"/>
    <w:rsid w:val="00FC1C58"/>
    <w:rsid w:val="00FD36EB"/>
    <w:rsid w:val="00FF2B07"/>
    <w:rsid w:val="05B06EAA"/>
    <w:rsid w:val="077019D5"/>
    <w:rsid w:val="0EDF190F"/>
    <w:rsid w:val="15312910"/>
    <w:rsid w:val="18527DB1"/>
    <w:rsid w:val="32122A7B"/>
    <w:rsid w:val="32E05768"/>
    <w:rsid w:val="35B504FE"/>
    <w:rsid w:val="39122825"/>
    <w:rsid w:val="3B5176A9"/>
    <w:rsid w:val="40DF01A2"/>
    <w:rsid w:val="427369F2"/>
    <w:rsid w:val="4762072C"/>
    <w:rsid w:val="48A26B8A"/>
    <w:rsid w:val="4B4A078F"/>
    <w:rsid w:val="4DDC63BA"/>
    <w:rsid w:val="53334E51"/>
    <w:rsid w:val="54D3057E"/>
    <w:rsid w:val="651D1F75"/>
    <w:rsid w:val="677B4440"/>
    <w:rsid w:val="6B0845B4"/>
    <w:rsid w:val="6B7033DD"/>
    <w:rsid w:val="6C4C68A9"/>
    <w:rsid w:val="778F740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Normal (Web)"/>
    <w:basedOn w:val="1"/>
    <w:semiHidden/>
    <w:unhideWhenUsed/>
    <w:qFormat/>
    <w:uiPriority w:val="99"/>
    <w:rPr>
      <w:sz w:val="24"/>
      <w:szCs w:val="24"/>
    </w:rPr>
  </w:style>
  <w:style w:type="character" w:styleId="7">
    <w:name w:val="FollowedHyperlink"/>
    <w:basedOn w:val="6"/>
    <w:semiHidden/>
    <w:unhideWhenUsed/>
    <w:qFormat/>
    <w:uiPriority w:val="99"/>
    <w:rPr>
      <w:color w:val="800080" w:themeColor="followedHyperlink"/>
      <w:u w:val="single"/>
    </w:rPr>
  </w:style>
  <w:style w:type="character" w:styleId="8">
    <w:name w:val="Hyperlink"/>
    <w:basedOn w:val="6"/>
    <w:unhideWhenUsed/>
    <w:qFormat/>
    <w:uiPriority w:val="99"/>
    <w:rPr>
      <w:color w:val="0000FF" w:themeColor="hyperlink"/>
      <w:u w:val="single"/>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1">
    <w:name w:val="页眉 字符"/>
    <w:basedOn w:val="6"/>
    <w:link w:val="4"/>
    <w:qFormat/>
    <w:uiPriority w:val="99"/>
    <w:rPr>
      <w:sz w:val="18"/>
      <w:szCs w:val="18"/>
    </w:rPr>
  </w:style>
  <w:style w:type="character" w:customStyle="1" w:styleId="12">
    <w:name w:val="页脚 字符"/>
    <w:basedOn w:val="6"/>
    <w:link w:val="3"/>
    <w:qFormat/>
    <w:uiPriority w:val="99"/>
    <w:rPr>
      <w:sz w:val="18"/>
      <w:szCs w:val="18"/>
    </w:rPr>
  </w:style>
  <w:style w:type="character" w:customStyle="1" w:styleId="13">
    <w:name w:val="批注框文本 字符"/>
    <w:basedOn w:val="6"/>
    <w:link w:val="2"/>
    <w:semiHidden/>
    <w:qFormat/>
    <w:uiPriority w:val="99"/>
    <w:rPr>
      <w:rFonts w:ascii="Times New Roman" w:hAnsi="Times New Roman" w:eastAsia="宋体" w:cs="Times New Roman"/>
      <w:sz w:val="18"/>
      <w:szCs w:val="18"/>
    </w:rPr>
  </w:style>
  <w:style w:type="table" w:customStyle="1" w:styleId="14">
    <w:name w:val="网格型2"/>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Pages>
  <Words>4486</Words>
  <Characters>1589</Characters>
  <Lines>13</Lines>
  <Paragraphs>12</Paragraphs>
  <TotalTime>0</TotalTime>
  <ScaleCrop>false</ScaleCrop>
  <LinksUpToDate>false</LinksUpToDate>
  <CharactersWithSpaces>6063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2020-12-02T12:54:00Z</dcterms:created>
  <dc:creator>微软用户</dc:creator>
  <cp:lastModifiedBy>Administrator</cp:lastModifiedBy>
  <cp:lastPrinted>2020-12-28T02:27:00Z</cp:lastPrinted>
  <dcterms:modified xsi:type="dcterms:W3CDTF">2021-03-25T11:36:34Z</dcterms:modified>
  <cp:revision>133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RubyTemplateID" linkTarget="0">
    <vt:lpwstr>6</vt:lpwstr>
  </property>
  <property fmtid="{D5CDD505-2E9C-101B-9397-08002B2CF9AE}" pid="7" name="KSOProductBuildVer">
    <vt:lpwstr>2052-10.1.0.7698</vt:lpwstr>
  </property>
</Properties>
</file>