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lang w:eastAsia="zh-CN"/>
        </w:rPr>
      </w:pPr>
      <w:r>
        <w:rPr>
          <w:rFonts w:hint="eastAsia"/>
          <w:lang w:eastAsia="zh-CN"/>
        </w:rPr>
        <w:t>人教版六年级下册数学圆柱与圆锥测试卷及答案五</w:t>
      </w:r>
    </w:p>
    <w:p>
      <w:pPr>
        <w:rPr>
          <w:lang w:eastAsia="zh-CN"/>
        </w:rPr>
      </w:pPr>
      <w:r>
        <w:rPr>
          <w:b/>
          <w:bCs/>
          <w:sz w:val="24"/>
          <w:szCs w:val="24"/>
          <w:lang w:eastAsia="zh-CN"/>
        </w:rPr>
        <w:t>一、单选题（共3题；共6分）</w:t>
      </w:r>
    </w:p>
    <w:p>
      <w:pPr>
        <w:spacing w:after="0"/>
        <w:rPr>
          <w:lang w:eastAsia="zh-CN"/>
        </w:rPr>
      </w:pPr>
      <w:r>
        <w:rPr>
          <w:color w:val="000000"/>
          <w:lang w:eastAsia="zh-CN"/>
        </w:rPr>
        <w:t xml:space="preserve">1.把一团圆柱体橡皮泥揉成与它等底的圆锥体，圆锥的高与之前圆柱的高比较（    ）            </w:t>
      </w:r>
    </w:p>
    <w:p>
      <w:pPr>
        <w:spacing w:after="0"/>
        <w:ind w:left="150"/>
        <w:rPr>
          <w:lang w:eastAsia="zh-CN"/>
        </w:rPr>
      </w:pPr>
      <w:r>
        <w:rPr>
          <w:color w:val="000000"/>
          <w:lang w:eastAsia="zh-CN"/>
        </w:rPr>
        <w:t>A. 圆锥高是圆柱高的3倍          </w:t>
      </w:r>
      <w:r>
        <w:rPr>
          <w:lang w:eastAsia="zh-CN"/>
        </w:rPr>
        <w:drawing>
          <wp:inline distT="0" distB="0" distL="0" distR="0">
            <wp:extent cx="28575" cy="3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8651" cy="38202"/>
                    </a:xfrm>
                    <a:prstGeom prst="rect">
                      <a:avLst/>
                    </a:prstGeom>
                  </pic:spPr>
                </pic:pic>
              </a:graphicData>
            </a:graphic>
          </wp:inline>
        </w:drawing>
      </w:r>
      <w:r>
        <w:rPr>
          <w:color w:val="000000"/>
          <w:lang w:eastAsia="zh-CN"/>
        </w:rPr>
        <w:t>B. 圆锥高是圆柱高的6倍          </w:t>
      </w:r>
      <w:r>
        <w:rPr>
          <w:lang w:eastAsia="zh-CN"/>
        </w:rPr>
        <w:drawing>
          <wp:inline distT="0" distB="0" distL="0" distR="0">
            <wp:extent cx="28575"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28651" cy="38202"/>
                    </a:xfrm>
                    <a:prstGeom prst="rect">
                      <a:avLst/>
                    </a:prstGeom>
                  </pic:spPr>
                </pic:pic>
              </a:graphicData>
            </a:graphic>
          </wp:inline>
        </w:drawing>
      </w:r>
      <w:r>
        <w:rPr>
          <w:color w:val="000000"/>
          <w:lang w:eastAsia="zh-CN"/>
        </w:rPr>
        <w:t xml:space="preserve">C. 圆锥高是圆柱高的 </w:t>
      </w:r>
      <w:r>
        <w:rPr>
          <w:lang w:eastAsia="zh-CN"/>
        </w:rPr>
        <w:drawing>
          <wp:inline distT="0" distB="0" distL="0" distR="0">
            <wp:extent cx="114300" cy="267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lang w:eastAsia="zh-CN"/>
        </w:rPr>
        <w:t>          </w:t>
      </w:r>
      <w:r>
        <w:rPr>
          <w:lang w:eastAsia="zh-CN"/>
        </w:rPr>
        <w:drawing>
          <wp:inline distT="0" distB="0" distL="0" distR="0">
            <wp:extent cx="28575" cy="3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28651" cy="38202"/>
                    </a:xfrm>
                    <a:prstGeom prst="rect">
                      <a:avLst/>
                    </a:prstGeom>
                  </pic:spPr>
                </pic:pic>
              </a:graphicData>
            </a:graphic>
          </wp:inline>
        </w:drawing>
      </w:r>
      <w:r>
        <w:rPr>
          <w:color w:val="000000"/>
          <w:lang w:eastAsia="zh-CN"/>
        </w:rPr>
        <w:t>D. 不变</w:t>
      </w:r>
    </w:p>
    <w:p>
      <w:pPr>
        <w:spacing w:after="0"/>
        <w:rPr>
          <w:lang w:eastAsia="zh-CN"/>
        </w:rPr>
      </w:pPr>
      <w:r>
        <w:rPr>
          <w:color w:val="0000FF"/>
          <w:lang w:eastAsia="zh-CN"/>
        </w:rPr>
        <w:t>【答案】</w:t>
      </w:r>
      <w:r>
        <w:rPr>
          <w:color w:val="000000"/>
          <w:lang w:eastAsia="zh-CN"/>
        </w:rPr>
        <w:t xml:space="preserve"> A   </w:t>
      </w:r>
    </w:p>
    <w:p>
      <w:pPr>
        <w:spacing w:after="0"/>
        <w:rPr>
          <w:lang w:eastAsia="zh-CN"/>
        </w:rPr>
      </w:pPr>
      <w:r>
        <w:rPr>
          <w:color w:val="0000FF"/>
          <w:lang w:eastAsia="zh-CN"/>
        </w:rPr>
        <w:t>【考点】</w:t>
      </w:r>
      <w:r>
        <w:rPr>
          <w:color w:val="000000"/>
          <w:lang w:eastAsia="zh-CN"/>
        </w:rPr>
        <w:t xml:space="preserve">圆柱与圆锥体积的关系    </w:t>
      </w:r>
    </w:p>
    <w:p>
      <w:pPr>
        <w:spacing w:after="0"/>
        <w:rPr>
          <w:lang w:eastAsia="zh-CN"/>
        </w:rPr>
      </w:pPr>
      <w:r>
        <w:rPr>
          <w:color w:val="0000FF"/>
          <w:lang w:eastAsia="zh-CN"/>
        </w:rPr>
        <w:t>【解析】</w:t>
      </w:r>
      <w:r>
        <w:rPr>
          <w:color w:val="000000"/>
          <w:lang w:eastAsia="zh-CN"/>
        </w:rPr>
        <w:t>【解答】解：体积不变，</w:t>
      </w:r>
      <w:r>
        <w:rPr>
          <w:rFonts w:ascii="Arial"/>
          <w:color w:val="333333"/>
          <w:highlight w:val="white"/>
          <w:lang w:eastAsia="zh-CN"/>
        </w:rPr>
        <w:t>把一团圆柱体橡皮泥揉成与它等底的圆锥体，圆锥的高是圆柱高的3倍。</w:t>
      </w:r>
      <w:r>
        <w:rPr>
          <w:lang w:eastAsia="zh-CN"/>
        </w:rPr>
        <w:br w:type="textWrapping"/>
      </w:r>
      <w:r>
        <w:rPr>
          <w:rFonts w:ascii="Arial"/>
          <w:color w:val="333333"/>
          <w:highlight w:val="white"/>
          <w:lang w:eastAsia="zh-CN"/>
        </w:rPr>
        <w:t xml:space="preserve"> 故答案为：A。</w:t>
      </w:r>
      <w:r>
        <w:rPr>
          <w:lang w:eastAsia="zh-CN"/>
        </w:rPr>
        <w:br w:type="textWrapping"/>
      </w:r>
      <w:r>
        <w:rPr>
          <w:color w:val="000000"/>
          <w:lang w:eastAsia="zh-CN"/>
        </w:rPr>
        <w:t xml:space="preserve"> 【分析】等底等高的圆柱体积是圆锥体积的3倍。体积和底面积相等的圆柱和圆锥，圆锥的高是圆柱高的3倍；体积和高相等的圆柱和圆锥，圆锥的底面积是圆柱的3倍。</w:t>
      </w:r>
    </w:p>
    <w:p>
      <w:pPr>
        <w:spacing w:after="0"/>
        <w:rPr>
          <w:lang w:eastAsia="zh-CN"/>
        </w:rPr>
      </w:pPr>
      <w:r>
        <w:rPr>
          <w:color w:val="000000"/>
          <w:lang w:eastAsia="zh-CN"/>
        </w:rPr>
        <w:t xml:space="preserve">2.下列小棒上都粘有一定形状的纸板。以小棒为轴旋转一周，能形成圆柱的是（    ）            </w:t>
      </w:r>
    </w:p>
    <w:p>
      <w:pPr>
        <w:spacing w:after="0"/>
        <w:ind w:left="150"/>
        <w:rPr>
          <w:lang w:eastAsia="zh-CN"/>
        </w:rPr>
      </w:pPr>
      <w:r>
        <w:rPr>
          <w:color w:val="000000"/>
          <w:lang w:eastAsia="zh-CN"/>
        </w:rPr>
        <w:t>A. </w:t>
      </w:r>
      <w:r>
        <w:rPr>
          <w:lang w:eastAsia="zh-CN"/>
        </w:rPr>
        <w:drawing>
          <wp:inline distT="0" distB="0" distL="0" distR="0">
            <wp:extent cx="610870" cy="9829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611149" cy="983564"/>
                    </a:xfrm>
                    <a:prstGeom prst="rect">
                      <a:avLst/>
                    </a:prstGeom>
                  </pic:spPr>
                </pic:pic>
              </a:graphicData>
            </a:graphic>
          </wp:inline>
        </w:drawing>
      </w:r>
      <w:r>
        <w:rPr>
          <w:color w:val="000000"/>
          <w:lang w:eastAsia="zh-CN"/>
        </w:rPr>
        <w:t>                           </w:t>
      </w:r>
      <w:r>
        <w:rPr>
          <w:lang w:eastAsia="zh-CN"/>
        </w:rPr>
        <w:drawing>
          <wp:inline distT="0" distB="0" distL="0" distR="0">
            <wp:extent cx="19050" cy="38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19101" cy="38202"/>
                    </a:xfrm>
                    <a:prstGeom prst="rect">
                      <a:avLst/>
                    </a:prstGeom>
                  </pic:spPr>
                </pic:pic>
              </a:graphicData>
            </a:graphic>
          </wp:inline>
        </w:drawing>
      </w:r>
      <w:r>
        <w:rPr>
          <w:color w:val="000000"/>
          <w:lang w:eastAsia="zh-CN"/>
        </w:rPr>
        <w:t>B. </w:t>
      </w:r>
      <w:r>
        <w:rPr>
          <w:lang w:eastAsia="zh-CN"/>
        </w:rPr>
        <w:drawing>
          <wp:inline distT="0" distB="0" distL="0" distR="0">
            <wp:extent cx="544195" cy="10026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544297" cy="1002665"/>
                    </a:xfrm>
                    <a:prstGeom prst="rect">
                      <a:avLst/>
                    </a:prstGeom>
                  </pic:spPr>
                </pic:pic>
              </a:graphicData>
            </a:graphic>
          </wp:inline>
        </w:drawing>
      </w:r>
      <w:r>
        <w:rPr>
          <w:color w:val="000000"/>
          <w:lang w:eastAsia="zh-CN"/>
        </w:rPr>
        <w:t>                           </w:t>
      </w:r>
      <w:r>
        <w:rPr>
          <w:lang w:eastAsia="zh-CN"/>
        </w:rPr>
        <w:drawing>
          <wp:inline distT="0" distB="0" distL="0" distR="0">
            <wp:extent cx="19050" cy="3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19101" cy="38202"/>
                    </a:xfrm>
                    <a:prstGeom prst="rect">
                      <a:avLst/>
                    </a:prstGeom>
                  </pic:spPr>
                </pic:pic>
              </a:graphicData>
            </a:graphic>
          </wp:inline>
        </w:drawing>
      </w:r>
      <w:r>
        <w:rPr>
          <w:color w:val="000000"/>
          <w:lang w:eastAsia="zh-CN"/>
        </w:rPr>
        <w:t>C. </w:t>
      </w:r>
      <w:r>
        <w:rPr>
          <w:lang w:eastAsia="zh-CN"/>
        </w:rPr>
        <w:drawing>
          <wp:inline distT="0" distB="0" distL="0" distR="0">
            <wp:extent cx="515620" cy="982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515658" cy="983564"/>
                    </a:xfrm>
                    <a:prstGeom prst="rect">
                      <a:avLst/>
                    </a:prstGeom>
                  </pic:spPr>
                </pic:pic>
              </a:graphicData>
            </a:graphic>
          </wp:inline>
        </w:drawing>
      </w:r>
      <w:r>
        <w:rPr>
          <w:color w:val="000000"/>
          <w:lang w:eastAsia="zh-CN"/>
        </w:rPr>
        <w:t>                           </w:t>
      </w:r>
      <w:r>
        <w:rPr>
          <w:lang w:eastAsia="zh-CN"/>
        </w:rPr>
        <w:drawing>
          <wp:inline distT="0" distB="0" distL="0" distR="0">
            <wp:extent cx="19050" cy="381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19101" cy="38202"/>
                    </a:xfrm>
                    <a:prstGeom prst="rect">
                      <a:avLst/>
                    </a:prstGeom>
                  </pic:spPr>
                </pic:pic>
              </a:graphicData>
            </a:graphic>
          </wp:inline>
        </w:drawing>
      </w:r>
      <w:r>
        <w:rPr>
          <w:color w:val="000000"/>
          <w:lang w:eastAsia="zh-CN"/>
        </w:rPr>
        <w:t>D. </w:t>
      </w:r>
      <w:r>
        <w:rPr>
          <w:lang w:eastAsia="zh-CN"/>
        </w:rPr>
        <w:drawing>
          <wp:inline distT="0" distB="0" distL="0" distR="0">
            <wp:extent cx="506095" cy="95440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506108" cy="954913"/>
                    </a:xfrm>
                    <a:prstGeom prst="rect">
                      <a:avLst/>
                    </a:prstGeom>
                  </pic:spPr>
                </pic:pic>
              </a:graphicData>
            </a:graphic>
          </wp:inline>
        </w:drawing>
      </w:r>
    </w:p>
    <w:p>
      <w:pPr>
        <w:spacing w:after="0"/>
        <w:rPr>
          <w:lang w:eastAsia="zh-CN"/>
        </w:rPr>
      </w:pPr>
      <w:r>
        <w:rPr>
          <w:color w:val="0000FF"/>
          <w:lang w:eastAsia="zh-CN"/>
        </w:rPr>
        <w:t>【答案】</w:t>
      </w:r>
      <w:r>
        <w:rPr>
          <w:color w:val="000000"/>
          <w:lang w:eastAsia="zh-CN"/>
        </w:rPr>
        <w:t xml:space="preserve"> C   </w:t>
      </w:r>
    </w:p>
    <w:p>
      <w:pPr>
        <w:spacing w:after="0"/>
        <w:rPr>
          <w:lang w:eastAsia="zh-CN"/>
        </w:rPr>
      </w:pPr>
      <w:r>
        <w:rPr>
          <w:color w:val="0000FF"/>
          <w:lang w:eastAsia="zh-CN"/>
        </w:rPr>
        <w:t>【考点】</w:t>
      </w:r>
      <w:r>
        <w:rPr>
          <w:color w:val="000000"/>
          <w:lang w:eastAsia="zh-CN"/>
        </w:rPr>
        <w:t xml:space="preserve">圆柱的特征    </w:t>
      </w:r>
    </w:p>
    <w:p>
      <w:pPr>
        <w:spacing w:after="0"/>
        <w:rPr>
          <w:lang w:eastAsia="zh-CN"/>
        </w:rPr>
      </w:pPr>
      <w:r>
        <w:rPr>
          <w:color w:val="0000FF"/>
          <w:lang w:eastAsia="zh-CN"/>
        </w:rPr>
        <w:t>【解析】</w:t>
      </w:r>
      <w:r>
        <w:rPr>
          <w:color w:val="000000"/>
          <w:lang w:eastAsia="zh-CN"/>
        </w:rPr>
        <w:t>【解答】解：A：不能形成圆柱；</w:t>
      </w:r>
      <w:r>
        <w:rPr>
          <w:lang w:eastAsia="zh-CN"/>
        </w:rPr>
        <w:br w:type="textWrapping"/>
      </w:r>
      <w:r>
        <w:rPr>
          <w:color w:val="000000"/>
          <w:lang w:eastAsia="zh-CN"/>
        </w:rPr>
        <w:t xml:space="preserve"> B：能形成球；</w:t>
      </w:r>
      <w:r>
        <w:rPr>
          <w:lang w:eastAsia="zh-CN"/>
        </w:rPr>
        <w:br w:type="textWrapping"/>
      </w:r>
      <w:r>
        <w:rPr>
          <w:color w:val="000000"/>
          <w:lang w:eastAsia="zh-CN"/>
        </w:rPr>
        <w:t xml:space="preserve"> C：能形成圆柱；</w:t>
      </w:r>
      <w:r>
        <w:rPr>
          <w:lang w:eastAsia="zh-CN"/>
        </w:rPr>
        <w:br w:type="textWrapping"/>
      </w:r>
      <w:r>
        <w:rPr>
          <w:color w:val="000000"/>
          <w:lang w:eastAsia="zh-CN"/>
        </w:rPr>
        <w:t xml:space="preserve"> D：能形成圆锥。</w:t>
      </w:r>
      <w:r>
        <w:rPr>
          <w:lang w:eastAsia="zh-CN"/>
        </w:rPr>
        <w:br w:type="textWrapping"/>
      </w:r>
      <w:r>
        <w:rPr>
          <w:color w:val="000000"/>
          <w:lang w:eastAsia="zh-CN"/>
        </w:rPr>
        <w:t xml:space="preserve"> 故答案为：C。</w:t>
      </w:r>
      <w:r>
        <w:rPr>
          <w:lang w:eastAsia="zh-CN"/>
        </w:rPr>
        <w:br w:type="textWrapping"/>
      </w:r>
      <w:r>
        <w:rPr>
          <w:color w:val="000000"/>
          <w:lang w:eastAsia="zh-CN"/>
        </w:rPr>
        <w:t xml:space="preserve"> 【分析】圆柱上下两个面是相同的圆形，侧面是一个曲面。以长方形一条边为轴旋转一周后会得到一个圆柱。</w:t>
      </w:r>
    </w:p>
    <w:p>
      <w:pPr>
        <w:spacing w:after="0"/>
        <w:rPr>
          <w:lang w:eastAsia="zh-CN"/>
        </w:rPr>
      </w:pPr>
      <w:r>
        <w:rPr>
          <w:color w:val="000000"/>
          <w:lang w:eastAsia="zh-CN"/>
        </w:rPr>
        <w:t xml:space="preserve">3.把一个高为30cm的圆锥形容器盛满水，倒入和它等底的圆柱形容器里，水面的高度是（    ）cm。            </w:t>
      </w:r>
    </w:p>
    <w:p>
      <w:pPr>
        <w:spacing w:after="0"/>
        <w:ind w:left="150"/>
        <w:rPr>
          <w:lang w:eastAsia="zh-CN"/>
        </w:rPr>
      </w:pPr>
      <w:r>
        <w:rPr>
          <w:color w:val="000000"/>
          <w:lang w:eastAsia="zh-CN"/>
        </w:rPr>
        <w:t>A. 10                                         B. 30                                         C. 60                                         D. 90</w:t>
      </w:r>
    </w:p>
    <w:p>
      <w:pPr>
        <w:spacing w:after="0"/>
        <w:rPr>
          <w:lang w:eastAsia="zh-CN"/>
        </w:rPr>
      </w:pPr>
      <w:r>
        <w:rPr>
          <w:color w:val="0000FF"/>
          <w:lang w:eastAsia="zh-CN"/>
        </w:rPr>
        <w:t>【答案】</w:t>
      </w:r>
      <w:r>
        <w:rPr>
          <w:color w:val="000000"/>
          <w:lang w:eastAsia="zh-CN"/>
        </w:rPr>
        <w:t xml:space="preserve"> A   </w:t>
      </w:r>
    </w:p>
    <w:p>
      <w:pPr>
        <w:spacing w:after="0"/>
        <w:rPr>
          <w:lang w:eastAsia="zh-CN"/>
        </w:rPr>
      </w:pPr>
      <w:r>
        <w:rPr>
          <w:color w:val="0000FF"/>
          <w:lang w:eastAsia="zh-CN"/>
        </w:rPr>
        <w:t>【考点】</w:t>
      </w:r>
      <w:r>
        <w:rPr>
          <w:color w:val="000000"/>
          <w:lang w:eastAsia="zh-CN"/>
        </w:rPr>
        <w:t xml:space="preserve">圆柱的体积（容积），圆锥的体积（容积），体积的等积变形    </w:t>
      </w:r>
    </w:p>
    <w:p>
      <w:pPr>
        <w:spacing w:after="0"/>
        <w:rPr>
          <w:lang w:eastAsia="zh-CN"/>
        </w:rPr>
      </w:pPr>
      <w:r>
        <w:rPr>
          <w:color w:val="0000FF"/>
          <w:lang w:eastAsia="zh-CN"/>
        </w:rPr>
        <w:t>【解析】</w:t>
      </w:r>
      <w:r>
        <w:rPr>
          <w:color w:val="000000"/>
          <w:lang w:eastAsia="zh-CN"/>
        </w:rPr>
        <w:t>【解答】解：水面的高（圆柱的高）=</w:t>
      </w:r>
      <w:r>
        <w:rPr>
          <w:lang w:eastAsia="zh-CN"/>
        </w:rPr>
        <w:drawing>
          <wp:inline distT="0" distB="0" distL="0" distR="0">
            <wp:extent cx="114300" cy="2673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lang w:eastAsia="zh-CN"/>
        </w:rPr>
        <w:t>×10=10（cm）</w:t>
      </w:r>
      <w:r>
        <w:rPr>
          <w:lang w:eastAsia="zh-CN"/>
        </w:rPr>
        <w:br w:type="textWrapping"/>
      </w:r>
      <w:r>
        <w:rPr>
          <w:color w:val="000000"/>
          <w:lang w:eastAsia="zh-CN"/>
        </w:rPr>
        <w:t xml:space="preserve"> 故答案为：A。</w:t>
      </w:r>
      <w:r>
        <w:rPr>
          <w:lang w:eastAsia="zh-CN"/>
        </w:rPr>
        <w:br w:type="textWrapping"/>
      </w:r>
      <w:r>
        <w:rPr>
          <w:color w:val="000000"/>
          <w:lang w:eastAsia="zh-CN"/>
        </w:rPr>
        <w:t xml:space="preserve"> 【分析】分析题意可得水的体积相等，即</w:t>
      </w:r>
      <w:r>
        <w:rPr>
          <w:lang w:eastAsia="zh-CN"/>
        </w:rPr>
        <w:drawing>
          <wp:inline distT="0" distB="0" distL="0" distR="0">
            <wp:extent cx="114300" cy="2673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lang w:eastAsia="zh-CN"/>
        </w:rPr>
        <w:t>×圆锥的底面积×圆锥的高=圆柱的底面积×圆柱的高，由于圆柱的底面积和圆锥的底面积相等，所以</w:t>
      </w:r>
      <w:r>
        <w:rPr>
          <w:lang w:eastAsia="zh-CN"/>
        </w:rPr>
        <w:drawing>
          <wp:inline distT="0" distB="0" distL="0" distR="0">
            <wp:extent cx="114300" cy="2673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lang w:eastAsia="zh-CN"/>
        </w:rPr>
        <w:t>×圆锥的高=圆柱的高，代入数值计算即可。</w:t>
      </w:r>
    </w:p>
    <w:p>
      <w:pPr>
        <w:rPr>
          <w:lang w:eastAsia="zh-CN"/>
        </w:rPr>
      </w:pPr>
      <w:r>
        <w:rPr>
          <w:b/>
          <w:bCs/>
          <w:sz w:val="24"/>
          <w:szCs w:val="24"/>
          <w:lang w:eastAsia="zh-CN"/>
        </w:rPr>
        <w:t>二、判断题（共1题；共2分）</w:t>
      </w:r>
    </w:p>
    <w:p>
      <w:pPr>
        <w:spacing w:after="0"/>
        <w:rPr>
          <w:lang w:eastAsia="zh-CN"/>
        </w:rPr>
      </w:pPr>
      <w:r>
        <w:rPr>
          <w:color w:val="000000"/>
          <w:lang w:eastAsia="zh-CN"/>
        </w:rPr>
        <w:t xml:space="preserve">4.圆柱和圆锥的高都有无数条。（    ）    </w:t>
      </w:r>
    </w:p>
    <w:p>
      <w:pPr>
        <w:spacing w:after="0"/>
        <w:rPr>
          <w:lang w:eastAsia="zh-CN"/>
        </w:rPr>
      </w:pPr>
      <w:r>
        <w:rPr>
          <w:color w:val="0000FF"/>
          <w:lang w:eastAsia="zh-CN"/>
        </w:rPr>
        <w:t>【答案】</w:t>
      </w:r>
      <w:r>
        <w:rPr>
          <w:color w:val="000000"/>
          <w:lang w:eastAsia="zh-CN"/>
        </w:rPr>
        <w:t xml:space="preserve"> 错误   </w:t>
      </w:r>
    </w:p>
    <w:p>
      <w:pPr>
        <w:spacing w:after="0"/>
        <w:rPr>
          <w:lang w:eastAsia="zh-CN"/>
        </w:rPr>
      </w:pPr>
      <w:r>
        <w:rPr>
          <w:color w:val="0000FF"/>
          <w:lang w:eastAsia="zh-CN"/>
        </w:rPr>
        <w:t>【考点】</w:t>
      </w:r>
      <w:r>
        <w:rPr>
          <w:color w:val="000000"/>
          <w:lang w:eastAsia="zh-CN"/>
        </w:rPr>
        <w:t xml:space="preserve">圆柱的特征，圆锥的特征    </w:t>
      </w:r>
    </w:p>
    <w:p>
      <w:pPr>
        <w:spacing w:after="0"/>
        <w:rPr>
          <w:lang w:eastAsia="zh-CN"/>
        </w:rPr>
      </w:pPr>
      <w:r>
        <w:rPr>
          <w:color w:val="0000FF"/>
          <w:lang w:eastAsia="zh-CN"/>
        </w:rPr>
        <w:t>【解析】</w:t>
      </w:r>
      <w:r>
        <w:rPr>
          <w:color w:val="000000"/>
          <w:lang w:eastAsia="zh-CN"/>
        </w:rPr>
        <w:t>【解答】解：圆柱有无数条高，圆锥只有1条高。原题说法错误。</w:t>
      </w:r>
      <w:r>
        <w:rPr>
          <w:lang w:eastAsia="zh-CN"/>
        </w:rPr>
        <w:br w:type="textWrapping"/>
      </w:r>
      <w:r>
        <w:rPr>
          <w:color w:val="000000"/>
          <w:lang w:eastAsia="zh-CN"/>
        </w:rPr>
        <w:t xml:space="preserve"> 故答案为：错误。</w:t>
      </w:r>
      <w:r>
        <w:rPr>
          <w:lang w:eastAsia="zh-CN"/>
        </w:rPr>
        <w:br w:type="textWrapping"/>
      </w:r>
      <w:r>
        <w:rPr>
          <w:color w:val="000000"/>
          <w:lang w:eastAsia="zh-CN"/>
        </w:rPr>
        <w:t xml:space="preserve"> 【分析】圆柱两个底面之间的距离是圆柱的高，有无数条高；圆锥顶点到底面圆心的距离就是圆锥的高，只有一条高。</w:t>
      </w:r>
    </w:p>
    <w:p>
      <w:pPr>
        <w:rPr>
          <w:lang w:eastAsia="zh-CN"/>
        </w:rPr>
      </w:pPr>
      <w:r>
        <w:rPr>
          <w:b/>
          <w:bCs/>
          <w:sz w:val="24"/>
          <w:szCs w:val="24"/>
          <w:lang w:eastAsia="zh-CN"/>
        </w:rPr>
        <w:t>三、填空题（共2题；共3分）</w:t>
      </w:r>
    </w:p>
    <w:p>
      <w:pPr>
        <w:spacing w:after="0"/>
        <w:rPr>
          <w:lang w:eastAsia="zh-CN"/>
        </w:rPr>
      </w:pPr>
      <w:r>
        <w:rPr>
          <w:color w:val="000000"/>
          <w:lang w:eastAsia="zh-CN"/>
        </w:rPr>
        <w:t xml:space="preserve">5.把一根长1m的圆柱形木料，截成2个小圆柱，表面积增加了25.12dm²，这根木料原来的体积是________dm³。    </w:t>
      </w:r>
    </w:p>
    <w:p>
      <w:pPr>
        <w:spacing w:after="0"/>
        <w:rPr>
          <w:lang w:eastAsia="zh-CN"/>
        </w:rPr>
      </w:pPr>
      <w:r>
        <w:rPr>
          <w:color w:val="0000FF"/>
          <w:lang w:eastAsia="zh-CN"/>
        </w:rPr>
        <w:t>【答案】</w:t>
      </w:r>
      <w:r>
        <w:rPr>
          <w:color w:val="000000"/>
          <w:lang w:eastAsia="zh-CN"/>
        </w:rPr>
        <w:t xml:space="preserve"> 125.6   </w:t>
      </w:r>
    </w:p>
    <w:p>
      <w:pPr>
        <w:spacing w:after="0"/>
        <w:rPr>
          <w:lang w:eastAsia="zh-CN"/>
        </w:rPr>
      </w:pPr>
      <w:r>
        <w:rPr>
          <w:color w:val="0000FF"/>
          <w:lang w:eastAsia="zh-CN"/>
        </w:rPr>
        <w:t>【考点】</w:t>
      </w:r>
      <w:r>
        <w:rPr>
          <w:color w:val="000000"/>
          <w:lang w:eastAsia="zh-CN"/>
        </w:rPr>
        <w:t xml:space="preserve">圆柱的侧面积、表面积，圆柱的体积（容积）    </w:t>
      </w:r>
    </w:p>
    <w:p>
      <w:pPr>
        <w:spacing w:after="0"/>
        <w:rPr>
          <w:lang w:eastAsia="zh-CN"/>
        </w:rPr>
      </w:pPr>
      <w:r>
        <w:rPr>
          <w:color w:val="0000FF"/>
          <w:lang w:eastAsia="zh-CN"/>
        </w:rPr>
        <w:t>【解析】</w:t>
      </w:r>
      <w:r>
        <w:rPr>
          <w:color w:val="000000"/>
          <w:lang w:eastAsia="zh-CN"/>
        </w:rPr>
        <w:t>【解答】解：1m=10dm</w:t>
      </w:r>
      <w:r>
        <w:rPr>
          <w:lang w:eastAsia="zh-CN"/>
        </w:rPr>
        <w:br w:type="textWrapping"/>
      </w:r>
      <w:r>
        <w:rPr>
          <w:color w:val="000000"/>
          <w:lang w:eastAsia="zh-CN"/>
        </w:rPr>
        <w:t xml:space="preserve"> 25.12÷2×10</w:t>
      </w:r>
      <w:r>
        <w:rPr>
          <w:lang w:eastAsia="zh-CN"/>
        </w:rPr>
        <w:br w:type="textWrapping"/>
      </w:r>
      <w:r>
        <w:rPr>
          <w:color w:val="000000"/>
          <w:lang w:eastAsia="zh-CN"/>
        </w:rPr>
        <w:t xml:space="preserve"> =12.56×10</w:t>
      </w:r>
      <w:r>
        <w:rPr>
          <w:lang w:eastAsia="zh-CN"/>
        </w:rPr>
        <w:br w:type="textWrapping"/>
      </w:r>
      <w:r>
        <w:rPr>
          <w:color w:val="000000"/>
          <w:lang w:eastAsia="zh-CN"/>
        </w:rPr>
        <w:t xml:space="preserve"> =125.6（dm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所以这根木材原来的体积是125.6dm</w:t>
      </w:r>
      <w:r>
        <w:rPr>
          <w:color w:val="000000"/>
          <w:vertAlign w:val="superscript"/>
          <w:lang w:eastAsia="zh-CN"/>
        </w:rPr>
        <w:t>3</w:t>
      </w:r>
      <w:r>
        <w:rPr>
          <w:color w:val="000000"/>
          <w:lang w:eastAsia="zh-CN"/>
        </w:rPr>
        <w:t>。</w:t>
      </w:r>
      <w:r>
        <w:rPr>
          <w:lang w:eastAsia="zh-CN"/>
        </w:rPr>
        <w:br w:type="textWrapping"/>
      </w:r>
      <w:r>
        <w:rPr>
          <w:color w:val="000000"/>
          <w:lang w:eastAsia="zh-CN"/>
        </w:rPr>
        <w:t xml:space="preserve"> 故答案为：125.6。</w:t>
      </w:r>
      <w:r>
        <w:rPr>
          <w:lang w:eastAsia="zh-CN"/>
        </w:rPr>
        <w:br w:type="textWrapping"/>
      </w:r>
      <w:r>
        <w:rPr>
          <w:color w:val="000000"/>
          <w:lang w:eastAsia="zh-CN"/>
        </w:rPr>
        <w:t xml:space="preserve"> 【分析】把1根圆柱截成2个小圆柱，则表面积增加的是2个底面积，用增加的表面积÷2计算出圆柱的底面积，再根据圆柱的体积=圆柱的底面积×圆柱的高，代入数值计算即可得出答案，注意单位的统一。</w:t>
      </w:r>
    </w:p>
    <w:p>
      <w:pPr>
        <w:spacing w:after="0"/>
        <w:rPr>
          <w:lang w:eastAsia="zh-CN"/>
        </w:rPr>
      </w:pPr>
      <w:r>
        <w:rPr>
          <w:color w:val="000000"/>
          <w:lang w:eastAsia="zh-CN"/>
        </w:rPr>
        <w:t>6.如图，已知长方体的长是15.7cm，高是8cm．圆柱底面半径是________cm，长方体表面积比圆柱增加了________cm</w:t>
      </w:r>
      <w:r>
        <w:rPr>
          <w:color w:val="000000"/>
          <w:vertAlign w:val="superscript"/>
          <w:lang w:eastAsia="zh-CN"/>
        </w:rPr>
        <w:t>2</w:t>
      </w:r>
      <w:r>
        <w:rPr>
          <w:color w:val="000000"/>
          <w:lang w:eastAsia="zh-CN"/>
        </w:rPr>
        <w:t xml:space="preserve"> ．  </w:t>
      </w:r>
    </w:p>
    <w:p>
      <w:pPr>
        <w:spacing w:after="0"/>
      </w:pPr>
      <w:r>
        <w:rPr>
          <w:lang w:eastAsia="zh-CN"/>
        </w:rPr>
        <w:drawing>
          <wp:inline distT="0" distB="0" distL="0" distR="0">
            <wp:extent cx="1470025" cy="7251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9"/>
                    <a:stretch>
                      <a:fillRect/>
                    </a:stretch>
                  </pic:blipFill>
                  <pic:spPr>
                    <a:xfrm>
                      <a:off x="0" y="0"/>
                      <a:ext cx="1470571" cy="725729"/>
                    </a:xfrm>
                    <a:prstGeom prst="rect">
                      <a:avLst/>
                    </a:prstGeom>
                  </pic:spPr>
                </pic:pic>
              </a:graphicData>
            </a:graphic>
          </wp:inline>
        </w:drawing>
      </w:r>
    </w:p>
    <w:p>
      <w:pPr>
        <w:spacing w:after="0"/>
        <w:rPr>
          <w:lang w:eastAsia="zh-CN"/>
        </w:rPr>
      </w:pPr>
      <w:r>
        <w:rPr>
          <w:color w:val="0000FF"/>
          <w:lang w:eastAsia="zh-CN"/>
        </w:rPr>
        <w:t>【答案】</w:t>
      </w:r>
      <w:r>
        <w:rPr>
          <w:color w:val="000000"/>
          <w:lang w:eastAsia="zh-CN"/>
        </w:rPr>
        <w:t xml:space="preserve"> 5；80   </w:t>
      </w:r>
    </w:p>
    <w:p>
      <w:pPr>
        <w:spacing w:after="0"/>
        <w:rPr>
          <w:lang w:eastAsia="zh-CN"/>
        </w:rPr>
      </w:pPr>
      <w:r>
        <w:rPr>
          <w:color w:val="0000FF"/>
          <w:lang w:eastAsia="zh-CN"/>
        </w:rPr>
        <w:t>【考点】</w:t>
      </w:r>
      <w:r>
        <w:rPr>
          <w:color w:val="000000"/>
          <w:lang w:eastAsia="zh-CN"/>
        </w:rPr>
        <w:t xml:space="preserve">圆柱的特征    </w:t>
      </w:r>
    </w:p>
    <w:p>
      <w:pPr>
        <w:spacing w:after="0"/>
        <w:rPr>
          <w:lang w:eastAsia="zh-CN"/>
        </w:rPr>
      </w:pPr>
      <w:r>
        <w:rPr>
          <w:color w:val="0000FF"/>
          <w:lang w:eastAsia="zh-CN"/>
        </w:rPr>
        <w:t>【解析】</w:t>
      </w:r>
      <w:r>
        <w:rPr>
          <w:color w:val="000000"/>
          <w:lang w:eastAsia="zh-CN"/>
        </w:rPr>
        <w:t>【解答】解：15.7×2÷3.14÷2=5cm，所以圆柱底面半径是5cm，8×5×2=80cm</w:t>
      </w:r>
      <w:r>
        <w:rPr>
          <w:color w:val="000000"/>
          <w:vertAlign w:val="superscript"/>
          <w:lang w:eastAsia="zh-CN"/>
        </w:rPr>
        <w:t>2</w:t>
      </w:r>
      <w:r>
        <w:rPr>
          <w:color w:val="000000"/>
          <w:lang w:eastAsia="zh-CN"/>
        </w:rPr>
        <w:t xml:space="preserve">  ， 所以长方体表面积比圆柱增加了80cm</w:t>
      </w:r>
      <w:r>
        <w:rPr>
          <w:color w:val="000000"/>
          <w:vertAlign w:val="superscript"/>
          <w:lang w:eastAsia="zh-CN"/>
        </w:rPr>
        <w:t>2</w:t>
      </w:r>
      <w:r>
        <w:rPr>
          <w:color w:val="000000"/>
          <w:lang w:eastAsia="zh-CN"/>
        </w:rPr>
        <w:t>。</w:t>
      </w:r>
      <w:r>
        <w:rPr>
          <w:lang w:eastAsia="zh-CN"/>
        </w:rPr>
        <w:br w:type="textWrapping"/>
      </w:r>
      <w:r>
        <w:rPr>
          <w:color w:val="000000"/>
          <w:lang w:eastAsia="zh-CN"/>
        </w:rPr>
        <w:t xml:space="preserve"> 故答案为：5；80。</w:t>
      </w:r>
      <w:r>
        <w:rPr>
          <w:lang w:eastAsia="zh-CN"/>
        </w:rPr>
        <w:br w:type="textWrapping"/>
      </w:r>
      <w:r>
        <w:rPr>
          <w:color w:val="000000"/>
          <w:lang w:eastAsia="zh-CN"/>
        </w:rPr>
        <w:t xml:space="preserve"> 【分析】圆柱的底面半径=长方体的长×2÷</w:t>
      </w:r>
      <w:r>
        <w:rPr>
          <w:color w:val="000000"/>
        </w:rPr>
        <w:t>π</w:t>
      </w:r>
      <w:r>
        <w:rPr>
          <w:color w:val="000000"/>
          <w:lang w:eastAsia="zh-CN"/>
        </w:rPr>
        <w:t>÷2；</w:t>
      </w:r>
      <w:r>
        <w:rPr>
          <w:lang w:eastAsia="zh-CN"/>
        </w:rPr>
        <w:br w:type="textWrapping"/>
      </w:r>
      <w:r>
        <w:rPr>
          <w:color w:val="000000"/>
          <w:lang w:eastAsia="zh-CN"/>
        </w:rPr>
        <w:t xml:space="preserve"> 从图中可以看出，长方体表面积比圆柱增加了2个“宽×高”的面积，所以增加的面积=圆柱的高×半径×2。</w:t>
      </w:r>
    </w:p>
    <w:p>
      <w:pPr>
        <w:rPr>
          <w:lang w:eastAsia="zh-CN"/>
        </w:rPr>
      </w:pPr>
      <w:r>
        <w:rPr>
          <w:b/>
          <w:bCs/>
          <w:sz w:val="24"/>
          <w:szCs w:val="24"/>
          <w:lang w:eastAsia="zh-CN"/>
        </w:rPr>
        <w:t>四、解答题（共4题；共20分）</w:t>
      </w:r>
    </w:p>
    <w:p>
      <w:pPr>
        <w:spacing w:after="0"/>
        <w:rPr>
          <w:lang w:eastAsia="zh-CN"/>
        </w:rPr>
      </w:pPr>
      <w:r>
        <w:rPr>
          <w:color w:val="000000"/>
          <w:lang w:eastAsia="zh-CN"/>
        </w:rPr>
        <w:t>7.计算下面图形的体积（单位：厘米）</w:t>
      </w:r>
      <w:r>
        <w:rPr>
          <w:color w:val="000000"/>
          <w:lang w:eastAsia="zh-CN"/>
        </w:rPr>
        <w:drawing>
          <wp:inline distT="0" distB="0" distL="114300" distR="114300">
            <wp:extent cx="254000" cy="254000"/>
            <wp:effectExtent l="0" t="0" r="12700" b="12700"/>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20"/>
                    <a:stretch>
                      <a:fillRect/>
                    </a:stretch>
                  </pic:blipFill>
                  <pic:spPr>
                    <a:xfrm>
                      <a:off x="0" y="0"/>
                      <a:ext cx="254000" cy="254000"/>
                    </a:xfrm>
                    <a:prstGeom prst="rect">
                      <a:avLst/>
                    </a:prstGeom>
                  </pic:spPr>
                </pic:pic>
              </a:graphicData>
            </a:graphic>
          </wp:inline>
        </w:drawing>
      </w:r>
      <w:r>
        <w:rPr>
          <w:color w:val="000000"/>
          <w:lang w:eastAsia="zh-CN"/>
        </w:rPr>
        <w:t xml:space="preserve"> </w:t>
      </w:r>
    </w:p>
    <w:p>
      <w:pPr>
        <w:spacing w:after="0"/>
      </w:pPr>
      <w:r>
        <w:rPr>
          <w:lang w:eastAsia="zh-CN"/>
        </w:rPr>
        <w:drawing>
          <wp:inline distT="0" distB="0" distL="0" distR="0">
            <wp:extent cx="802005" cy="13747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1"/>
                    <a:stretch>
                      <a:fillRect/>
                    </a:stretch>
                  </pic:blipFill>
                  <pic:spPr>
                    <a:xfrm>
                      <a:off x="0" y="0"/>
                      <a:ext cx="802132" cy="1375080"/>
                    </a:xfrm>
                    <a:prstGeom prst="rect">
                      <a:avLst/>
                    </a:prstGeom>
                  </pic:spPr>
                </pic:pic>
              </a:graphicData>
            </a:graphic>
          </wp:inline>
        </w:drawing>
      </w:r>
    </w:p>
    <w:p>
      <w:pPr>
        <w:spacing w:after="0"/>
      </w:pPr>
      <w:r>
        <w:rPr>
          <w:color w:val="0000FF"/>
        </w:rPr>
        <w:t>【答案】</w:t>
      </w:r>
      <w:r>
        <w:rPr>
          <w:color w:val="000000"/>
        </w:rPr>
        <w:t xml:space="preserve"> 解：V</w:t>
      </w:r>
      <w:r>
        <w:rPr>
          <w:color w:val="000000"/>
          <w:vertAlign w:val="subscript"/>
        </w:rPr>
        <w:t>柱</w:t>
      </w:r>
      <w:r>
        <w:rPr>
          <w:color w:val="000000"/>
        </w:rPr>
        <w:t>=πr</w:t>
      </w:r>
      <w:r>
        <w:rPr>
          <w:color w:val="000000"/>
          <w:vertAlign w:val="superscript"/>
        </w:rPr>
        <w:t>2</w:t>
      </w:r>
      <w:r>
        <w:rPr>
          <w:color w:val="000000"/>
        </w:rPr>
        <w:t xml:space="preserve">h </w:t>
      </w:r>
    </w:p>
    <w:p>
      <w:pPr>
        <w:spacing w:after="0"/>
      </w:pPr>
      <w:r>
        <w:rPr>
          <w:color w:val="000000"/>
        </w:rPr>
        <w:t>3.14×（6÷2）</w:t>
      </w:r>
      <w:r>
        <w:rPr>
          <w:color w:val="000000"/>
          <w:vertAlign w:val="superscript"/>
        </w:rPr>
        <w:t>2</w:t>
      </w:r>
      <w:r>
        <w:rPr>
          <w:color w:val="000000"/>
        </w:rPr>
        <w:t>×12</w:t>
      </w:r>
    </w:p>
    <w:p>
      <w:pPr>
        <w:spacing w:after="0"/>
      </w:pPr>
      <w:r>
        <w:rPr>
          <w:color w:val="000000"/>
        </w:rPr>
        <w:t>=3.14×9×12</w:t>
      </w:r>
    </w:p>
    <w:p>
      <w:pPr>
        <w:spacing w:after="0"/>
      </w:pPr>
      <w:r>
        <w:rPr>
          <w:color w:val="000000"/>
        </w:rPr>
        <w:t>=28.26×12</w:t>
      </w:r>
    </w:p>
    <w:p>
      <w:pPr>
        <w:spacing w:after="0"/>
      </w:pPr>
      <w:r>
        <w:rPr>
          <w:color w:val="000000"/>
        </w:rPr>
        <w:t>=339.12（cm</w:t>
      </w:r>
      <w:r>
        <w:rPr>
          <w:color w:val="000000"/>
          <w:vertAlign w:val="superscript"/>
        </w:rPr>
        <w:t>3</w:t>
      </w:r>
      <w:r>
        <w:rPr>
          <w:color w:val="000000"/>
        </w:rPr>
        <w:t>）</w:t>
      </w:r>
    </w:p>
    <w:p>
      <w:pPr>
        <w:spacing w:after="0"/>
        <w:rPr>
          <w:lang w:eastAsia="zh-CN"/>
        </w:rPr>
      </w:pPr>
      <w:r>
        <w:rPr>
          <w:color w:val="0000FF"/>
          <w:lang w:eastAsia="zh-CN"/>
        </w:rPr>
        <w:t>【考点】</w:t>
      </w:r>
      <w:r>
        <w:rPr>
          <w:color w:val="000000"/>
          <w:lang w:eastAsia="zh-CN"/>
        </w:rPr>
        <w:t xml:space="preserve">圆柱的体积（容积）    </w:t>
      </w:r>
    </w:p>
    <w:p>
      <w:pPr>
        <w:spacing w:after="0"/>
        <w:rPr>
          <w:lang w:eastAsia="zh-CN"/>
        </w:rPr>
      </w:pPr>
      <w:r>
        <w:rPr>
          <w:color w:val="0000FF"/>
          <w:lang w:eastAsia="zh-CN"/>
        </w:rPr>
        <w:t>【解析】</w:t>
      </w:r>
      <w:r>
        <w:rPr>
          <w:color w:val="000000"/>
          <w:lang w:eastAsia="zh-CN"/>
        </w:rPr>
        <w:t>【分析】圆柱的体积=底面积×高，由此根据圆柱的体积公式计算即可。</w:t>
      </w:r>
    </w:p>
    <w:p>
      <w:pPr>
        <w:spacing w:after="0"/>
        <w:rPr>
          <w:lang w:eastAsia="zh-CN"/>
        </w:rPr>
      </w:pPr>
      <w:r>
        <w:rPr>
          <w:color w:val="000000"/>
          <w:lang w:eastAsia="zh-CN"/>
        </w:rPr>
        <w:t xml:space="preserve">8.挖一个圆柱形水池，底面直径是4m，深2.5m，在水池的侧面和底面抹上一层水泥，抹水泥的面积是多少平方米？如果在水池里装满水，这个水池能装多少水？    </w:t>
      </w:r>
    </w:p>
    <w:p>
      <w:pPr>
        <w:spacing w:after="0"/>
        <w:rPr>
          <w:lang w:eastAsia="zh-CN"/>
        </w:rPr>
      </w:pPr>
      <w:r>
        <w:rPr>
          <w:color w:val="0000FF"/>
          <w:lang w:eastAsia="zh-CN"/>
        </w:rPr>
        <w:t>【答案】</w:t>
      </w:r>
      <w:r>
        <w:rPr>
          <w:color w:val="000000"/>
          <w:lang w:eastAsia="zh-CN"/>
        </w:rPr>
        <w:t xml:space="preserve"> 解：底面积：S=</w:t>
      </w:r>
      <w:r>
        <w:rPr>
          <w:color w:val="000000"/>
        </w:rPr>
        <w:t>π</w:t>
      </w:r>
      <w:r>
        <w:rPr>
          <w:color w:val="000000"/>
          <w:lang w:eastAsia="zh-CN"/>
        </w:rPr>
        <w:t>r</w:t>
      </w:r>
      <w:r>
        <w:rPr>
          <w:rFonts w:ascii="Arial"/>
          <w:color w:val="333333"/>
          <w:highlight w:val="white"/>
          <w:vertAlign w:val="superscript"/>
          <w:lang w:eastAsia="zh-CN"/>
        </w:rPr>
        <w:t>2</w:t>
      </w:r>
      <w:r>
        <w:rPr>
          <w:lang w:eastAsia="zh-CN"/>
        </w:rPr>
        <w:br w:type="textWrapping"/>
      </w:r>
      <w:r>
        <w:rPr>
          <w:color w:val="000000"/>
          <w:lang w:eastAsia="zh-CN"/>
        </w:rPr>
        <w:t xml:space="preserve"> =3.14×（4÷2）</w:t>
      </w:r>
      <w:r>
        <w:rPr>
          <w:rFonts w:ascii="Arial"/>
          <w:color w:val="000000"/>
          <w:vertAlign w:val="superscript"/>
          <w:lang w:eastAsia="zh-CN"/>
        </w:rPr>
        <w:t>2</w:t>
      </w:r>
      <w:r>
        <w:rPr>
          <w:lang w:eastAsia="zh-CN"/>
        </w:rPr>
        <w:br w:type="textWrapping"/>
      </w:r>
      <w:r>
        <w:rPr>
          <w:color w:val="000000"/>
          <w:lang w:eastAsia="zh-CN"/>
        </w:rPr>
        <w:t xml:space="preserve"> =12.56（平方米）</w:t>
      </w:r>
      <w:r>
        <w:rPr>
          <w:lang w:eastAsia="zh-CN"/>
        </w:rPr>
        <w:br w:type="textWrapping"/>
      </w:r>
      <w:r>
        <w:rPr>
          <w:color w:val="000000"/>
          <w:lang w:eastAsia="zh-CN"/>
        </w:rPr>
        <w:t xml:space="preserve"> 侧面积：S=Ch</w:t>
      </w:r>
      <w:r>
        <w:rPr>
          <w:lang w:eastAsia="zh-CN"/>
        </w:rPr>
        <w:br w:type="textWrapping"/>
      </w:r>
      <w:r>
        <w:rPr>
          <w:color w:val="000000"/>
          <w:lang w:eastAsia="zh-CN"/>
        </w:rPr>
        <w:t xml:space="preserve"> =3.14×4×2.5</w:t>
      </w:r>
      <w:r>
        <w:rPr>
          <w:lang w:eastAsia="zh-CN"/>
        </w:rPr>
        <w:br w:type="textWrapping"/>
      </w:r>
      <w:r>
        <w:rPr>
          <w:color w:val="000000"/>
          <w:lang w:eastAsia="zh-CN"/>
        </w:rPr>
        <w:t xml:space="preserve"> =31.4（平方米）</w:t>
      </w:r>
      <w:r>
        <w:rPr>
          <w:lang w:eastAsia="zh-CN"/>
        </w:rPr>
        <w:br w:type="textWrapping"/>
      </w:r>
      <w:r>
        <w:rPr>
          <w:color w:val="000000"/>
          <w:lang w:eastAsia="zh-CN"/>
        </w:rPr>
        <w:t xml:space="preserve"> 抹水泥的面积：12.56+31.4=43.96（平方米）</w:t>
      </w:r>
      <w:r>
        <w:rPr>
          <w:lang w:eastAsia="zh-CN"/>
        </w:rPr>
        <w:br w:type="textWrapping"/>
      </w:r>
      <w:r>
        <w:rPr>
          <w:color w:val="000000"/>
          <w:lang w:eastAsia="zh-CN"/>
        </w:rPr>
        <w:t xml:space="preserve"> 体积：V=sh</w:t>
      </w:r>
      <w:r>
        <w:rPr>
          <w:lang w:eastAsia="zh-CN"/>
        </w:rPr>
        <w:br w:type="textWrapping"/>
      </w:r>
      <w:r>
        <w:rPr>
          <w:color w:val="000000"/>
          <w:lang w:eastAsia="zh-CN"/>
        </w:rPr>
        <w:t xml:space="preserve"> =3.14×（4÷2）</w:t>
      </w:r>
      <w:r>
        <w:rPr>
          <w:rFonts w:ascii="Arial"/>
          <w:color w:val="000000"/>
          <w:vertAlign w:val="superscript"/>
          <w:lang w:eastAsia="zh-CN"/>
        </w:rPr>
        <w:t>2</w:t>
      </w:r>
      <w:r>
        <w:rPr>
          <w:color w:val="000000"/>
          <w:lang w:eastAsia="zh-CN"/>
        </w:rPr>
        <w:t>×2.5</w:t>
      </w:r>
      <w:r>
        <w:rPr>
          <w:lang w:eastAsia="zh-CN"/>
        </w:rPr>
        <w:br w:type="textWrapping"/>
      </w:r>
      <w:r>
        <w:rPr>
          <w:color w:val="000000"/>
          <w:lang w:eastAsia="zh-CN"/>
        </w:rPr>
        <w:t xml:space="preserve"> =3.14×4×2.5</w:t>
      </w:r>
      <w:r>
        <w:rPr>
          <w:lang w:eastAsia="zh-CN"/>
        </w:rPr>
        <w:br w:type="textWrapping"/>
      </w:r>
      <w:r>
        <w:rPr>
          <w:color w:val="000000"/>
          <w:lang w:eastAsia="zh-CN"/>
        </w:rPr>
        <w:t xml:space="preserve"> =31.4（立方米）</w:t>
      </w:r>
      <w:r>
        <w:rPr>
          <w:lang w:eastAsia="zh-CN"/>
        </w:rPr>
        <w:br w:type="textWrapping"/>
      </w:r>
      <w:r>
        <w:rPr>
          <w:color w:val="000000"/>
          <w:lang w:eastAsia="zh-CN"/>
        </w:rPr>
        <w:t xml:space="preserve"> 答：抹水泥的面积是43.96平方米；这个水池能装31.4立方米的水。   </w:t>
      </w:r>
    </w:p>
    <w:p>
      <w:pPr>
        <w:spacing w:after="0"/>
        <w:rPr>
          <w:lang w:eastAsia="zh-CN"/>
        </w:rPr>
      </w:pPr>
      <w:r>
        <w:rPr>
          <w:color w:val="0000FF"/>
          <w:lang w:eastAsia="zh-CN"/>
        </w:rPr>
        <w:t>【考点】</w:t>
      </w:r>
      <w:r>
        <w:rPr>
          <w:color w:val="000000"/>
          <w:lang w:eastAsia="zh-CN"/>
        </w:rPr>
        <w:t xml:space="preserve">圆柱的侧面积、表面积，圆柱的体积（容积）    </w:t>
      </w:r>
    </w:p>
    <w:p>
      <w:pPr>
        <w:spacing w:after="0"/>
        <w:rPr>
          <w:lang w:eastAsia="zh-CN"/>
        </w:rPr>
      </w:pPr>
      <w:r>
        <w:rPr>
          <w:color w:val="0000FF"/>
          <w:lang w:eastAsia="zh-CN"/>
        </w:rPr>
        <w:t>【解析】</w:t>
      </w:r>
      <w:r>
        <w:rPr>
          <w:color w:val="000000"/>
          <w:lang w:eastAsia="zh-CN"/>
        </w:rPr>
        <w:t>【分析】用底面周长乘深度即可求出侧面积，根据圆面积公式计算底面积，把底面积和侧面积相加就是抹水泥的面积。用底面积乘深度即可求出能装水的体积。</w:t>
      </w:r>
    </w:p>
    <w:p>
      <w:pPr>
        <w:spacing w:after="0"/>
        <w:rPr>
          <w:lang w:eastAsia="zh-CN"/>
        </w:rPr>
      </w:pPr>
      <w:r>
        <w:rPr>
          <w:color w:val="000000"/>
          <w:lang w:eastAsia="zh-CN"/>
        </w:rPr>
        <w:t xml:space="preserve">9.计算下面图形的体积（单位：厘米） </w:t>
      </w:r>
    </w:p>
    <w:p>
      <w:pPr>
        <w:spacing w:after="0"/>
      </w:pPr>
      <w:r>
        <w:rPr>
          <w:lang w:eastAsia="zh-CN"/>
        </w:rPr>
        <w:drawing>
          <wp:inline distT="0" distB="0" distL="0" distR="0">
            <wp:extent cx="1270000" cy="123126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2"/>
                    <a:stretch>
                      <a:fillRect/>
                    </a:stretch>
                  </pic:blipFill>
                  <pic:spPr>
                    <a:xfrm>
                      <a:off x="0" y="0"/>
                      <a:ext cx="1270038" cy="1231837"/>
                    </a:xfrm>
                    <a:prstGeom prst="rect">
                      <a:avLst/>
                    </a:prstGeom>
                  </pic:spPr>
                </pic:pic>
              </a:graphicData>
            </a:graphic>
          </wp:inline>
        </w:drawing>
      </w:r>
    </w:p>
    <w:p>
      <w:pPr>
        <w:spacing w:after="0"/>
        <w:rPr>
          <w:lang w:eastAsia="zh-CN"/>
        </w:rPr>
      </w:pPr>
      <w:r>
        <w:rPr>
          <w:color w:val="0000FF"/>
          <w:lang w:eastAsia="zh-CN"/>
        </w:rPr>
        <w:t>【答案】</w:t>
      </w:r>
      <w:r>
        <w:rPr>
          <w:color w:val="000000"/>
          <w:lang w:eastAsia="zh-CN"/>
        </w:rPr>
        <w:t xml:space="preserve"> 解：V</w:t>
      </w:r>
      <w:r>
        <w:rPr>
          <w:color w:val="000000"/>
          <w:vertAlign w:val="subscript"/>
          <w:lang w:eastAsia="zh-CN"/>
        </w:rPr>
        <w:t>锥</w:t>
      </w:r>
      <w:r>
        <w:rPr>
          <w:color w:val="000000"/>
          <w:lang w:eastAsia="zh-CN"/>
        </w:rPr>
        <w:t xml:space="preserve">= </w:t>
      </w:r>
      <w:r>
        <w:rPr>
          <w:lang w:eastAsia="zh-CN"/>
        </w:rPr>
        <w:drawing>
          <wp:inline distT="0" distB="0" distL="0" distR="0">
            <wp:extent cx="114300" cy="2673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rPr>
        <w:t>π</w:t>
      </w:r>
      <w:r>
        <w:rPr>
          <w:color w:val="000000"/>
          <w:lang w:eastAsia="zh-CN"/>
        </w:rPr>
        <w:t>r</w:t>
      </w:r>
      <w:r>
        <w:rPr>
          <w:color w:val="000000"/>
          <w:vertAlign w:val="superscript"/>
          <w:lang w:eastAsia="zh-CN"/>
        </w:rPr>
        <w:t>2</w:t>
      </w:r>
      <w:r>
        <w:rPr>
          <w:color w:val="000000"/>
          <w:lang w:eastAsia="zh-CN"/>
        </w:rPr>
        <w:t xml:space="preserve">h </w:t>
      </w:r>
    </w:p>
    <w:p>
      <w:pPr>
        <w:spacing w:after="0"/>
      </w:pPr>
      <w:r>
        <w:rPr>
          <w:color w:val="000000"/>
        </w:rPr>
        <w:t xml:space="preserve">= </w:t>
      </w:r>
      <w:r>
        <w:rPr>
          <w:lang w:eastAsia="zh-CN"/>
        </w:rPr>
        <w:drawing>
          <wp:inline distT="0" distB="0" distL="0" distR="0">
            <wp:extent cx="114300" cy="2673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rPr>
        <w:t>×3.14×（6÷2）</w:t>
      </w:r>
      <w:r>
        <w:rPr>
          <w:color w:val="000000"/>
          <w:vertAlign w:val="superscript"/>
        </w:rPr>
        <w:t>2</w:t>
      </w:r>
      <w:r>
        <w:rPr>
          <w:color w:val="000000"/>
        </w:rPr>
        <w:t>×6</w:t>
      </w:r>
    </w:p>
    <w:p>
      <w:pPr>
        <w:spacing w:after="0"/>
      </w:pPr>
      <w:r>
        <w:rPr>
          <w:color w:val="000000"/>
        </w:rPr>
        <w:t xml:space="preserve">=3.14×9×6× </w:t>
      </w:r>
      <w:r>
        <w:rPr>
          <w:lang w:eastAsia="zh-CN"/>
        </w:rPr>
        <w:drawing>
          <wp:inline distT="0" distB="0" distL="0" distR="0">
            <wp:extent cx="114300" cy="2673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p>
    <w:p>
      <w:pPr>
        <w:spacing w:after="0"/>
      </w:pPr>
      <w:r>
        <w:rPr>
          <w:color w:val="000000"/>
        </w:rPr>
        <w:t>=56.52（cm</w:t>
      </w:r>
      <w:r>
        <w:rPr>
          <w:color w:val="000000"/>
          <w:vertAlign w:val="superscript"/>
        </w:rPr>
        <w:t>3</w:t>
      </w:r>
      <w:r>
        <w:rPr>
          <w:color w:val="000000"/>
        </w:rPr>
        <w:t>）</w:t>
      </w:r>
    </w:p>
    <w:p>
      <w:pPr>
        <w:spacing w:after="0"/>
        <w:rPr>
          <w:lang w:eastAsia="zh-CN"/>
        </w:rPr>
      </w:pPr>
      <w:r>
        <w:rPr>
          <w:color w:val="0000FF"/>
          <w:lang w:eastAsia="zh-CN"/>
        </w:rPr>
        <w:t>【考点】</w:t>
      </w:r>
      <w:r>
        <w:rPr>
          <w:color w:val="000000"/>
          <w:lang w:eastAsia="zh-CN"/>
        </w:rPr>
        <w:t xml:space="preserve">圆锥的体积（容积）    </w:t>
      </w:r>
    </w:p>
    <w:p>
      <w:pPr>
        <w:spacing w:after="0"/>
        <w:rPr>
          <w:lang w:eastAsia="zh-CN"/>
        </w:rPr>
      </w:pPr>
      <w:r>
        <w:rPr>
          <w:color w:val="0000FF"/>
          <w:lang w:eastAsia="zh-CN"/>
        </w:rPr>
        <w:t>【解析】</w:t>
      </w:r>
      <w:r>
        <w:rPr>
          <w:color w:val="000000"/>
          <w:lang w:eastAsia="zh-CN"/>
        </w:rPr>
        <w:t>【分析】圆锥的体积=底面积×高×</w:t>
      </w:r>
      <w:r>
        <w:rPr>
          <w:lang w:eastAsia="zh-CN"/>
        </w:rPr>
        <w:drawing>
          <wp:inline distT="0" distB="0" distL="0" distR="0">
            <wp:extent cx="114300" cy="26733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lang w:eastAsia="zh-CN"/>
        </w:rPr>
        <w:t>， 由此根据圆锥的体积公式计算即可。</w:t>
      </w:r>
    </w:p>
    <w:p>
      <w:pPr>
        <w:spacing w:after="0"/>
        <w:rPr>
          <w:lang w:eastAsia="zh-CN"/>
        </w:rPr>
      </w:pPr>
      <w:r>
        <w:rPr>
          <w:color w:val="000000"/>
          <w:lang w:eastAsia="zh-CN"/>
        </w:rPr>
        <w:t xml:space="preserve">10.测量中经常使用金属制作的铅锤（如图）。一个铅锤高6cm，底面半径4cm，这种金属1cm³的质量约为7.8g，这个铅锤约重多少克？（得数保留整数） </w:t>
      </w:r>
    </w:p>
    <w:p>
      <w:pPr>
        <w:spacing w:after="0"/>
      </w:pPr>
      <w:r>
        <w:rPr>
          <w:lang w:eastAsia="zh-CN"/>
        </w:rPr>
        <w:drawing>
          <wp:inline distT="0" distB="0" distL="0" distR="0">
            <wp:extent cx="906780" cy="8591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3"/>
                    <a:stretch>
                      <a:fillRect/>
                    </a:stretch>
                  </pic:blipFill>
                  <pic:spPr>
                    <a:xfrm>
                      <a:off x="0" y="0"/>
                      <a:ext cx="907174" cy="859422"/>
                    </a:xfrm>
                    <a:prstGeom prst="rect">
                      <a:avLst/>
                    </a:prstGeom>
                  </pic:spPr>
                </pic:pic>
              </a:graphicData>
            </a:graphic>
          </wp:inline>
        </w:drawing>
      </w:r>
    </w:p>
    <w:p>
      <w:pPr>
        <w:spacing w:after="0"/>
      </w:pPr>
      <w:r>
        <w:rPr>
          <w:color w:val="0000FF"/>
        </w:rPr>
        <w:t>【答案】</w:t>
      </w:r>
      <w:r>
        <w:rPr>
          <w:color w:val="000000"/>
        </w:rPr>
        <w:t xml:space="preserve"> 解： </w:t>
      </w:r>
      <w:r>
        <w:rPr>
          <w:lang w:eastAsia="zh-CN"/>
        </w:rPr>
        <w:drawing>
          <wp:inline distT="0" distB="0" distL="0" distR="0">
            <wp:extent cx="114300" cy="26733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rPr>
        <w:t xml:space="preserve">×3.14×4²×6×7.8≈784（克） </w:t>
      </w:r>
    </w:p>
    <w:p>
      <w:pPr>
        <w:spacing w:after="0"/>
        <w:rPr>
          <w:lang w:eastAsia="zh-CN"/>
        </w:rPr>
      </w:pPr>
      <w:r>
        <w:rPr>
          <w:color w:val="000000"/>
          <w:lang w:eastAsia="zh-CN"/>
        </w:rPr>
        <w:t>答：这个铅重784克。</w:t>
      </w:r>
    </w:p>
    <w:p>
      <w:pPr>
        <w:spacing w:after="0"/>
        <w:rPr>
          <w:lang w:eastAsia="zh-CN"/>
        </w:rPr>
      </w:pPr>
      <w:r>
        <w:rPr>
          <w:color w:val="0000FF"/>
          <w:lang w:eastAsia="zh-CN"/>
        </w:rPr>
        <w:t>【考点】</w:t>
      </w:r>
      <w:r>
        <w:rPr>
          <w:color w:val="000000"/>
          <w:lang w:eastAsia="zh-CN"/>
        </w:rPr>
        <w:t xml:space="preserve">圆锥的体积（容积）    </w:t>
      </w:r>
    </w:p>
    <w:p>
      <w:pPr>
        <w:spacing w:after="0"/>
        <w:rPr>
          <w:lang w:eastAsia="zh-CN"/>
        </w:rPr>
      </w:pPr>
      <w:r>
        <w:rPr>
          <w:color w:val="0000FF"/>
          <w:lang w:eastAsia="zh-CN"/>
        </w:rPr>
        <w:t>【解析】</w:t>
      </w:r>
      <w:r>
        <w:rPr>
          <w:color w:val="000000"/>
          <w:lang w:eastAsia="zh-CN"/>
        </w:rPr>
        <w:t>【分析】圆锥的体积=</w:t>
      </w:r>
      <w:r>
        <w:rPr>
          <w:lang w:eastAsia="zh-CN"/>
        </w:rPr>
        <w:drawing>
          <wp:inline distT="0" distB="0" distL="0" distR="0">
            <wp:extent cx="114300" cy="2673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3"/>
                    <a:stretch>
                      <a:fillRect/>
                    </a:stretch>
                  </pic:blipFill>
                  <pic:spPr>
                    <a:xfrm>
                      <a:off x="0" y="0"/>
                      <a:ext cx="114592" cy="267373"/>
                    </a:xfrm>
                    <a:prstGeom prst="rect">
                      <a:avLst/>
                    </a:prstGeom>
                  </pic:spPr>
                </pic:pic>
              </a:graphicData>
            </a:graphic>
          </wp:inline>
        </w:drawing>
      </w:r>
      <w:r>
        <w:rPr>
          <w:color w:val="000000"/>
          <w:lang w:eastAsia="zh-CN"/>
        </w:rPr>
        <w:t>×圆锥底面积（</w:t>
      </w:r>
      <w:r>
        <w:rPr>
          <w:color w:val="000000"/>
        </w:rPr>
        <w:t>π</w:t>
      </w:r>
      <w:r>
        <w:rPr>
          <w:color w:val="000000"/>
          <w:lang w:eastAsia="zh-CN"/>
        </w:rPr>
        <w:t>×底面半径的平方）×圆锥的高，本题根据圆锥的体积公式计算出铅锤的体积再乘以每立方厘米铅锤的重量即可得出铅锤的总重量，注意对十分位上的小数四舍五入。</w:t>
      </w:r>
    </w:p>
    <w:p>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7" w:h="16839"/>
      <w:pgMar w:top="1134" w:right="1134" w:bottom="1134" w:left="1134" w:header="397" w:footer="340" w:gutter="0"/>
      <w:pgNumType w:fmt="numberInDash"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roman"/>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华文新魏">
    <w:panose1 w:val="02010800040101010101"/>
    <w:charset w:val="86"/>
    <w:family w:val="auto"/>
    <w:pitch w:val="default"/>
    <w:sig w:usb0="00000001" w:usb1="080F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pPr>
    <w:r>
      <w:rPr>
        <w:rFonts w:hint="eastAsia" w:ascii="微软雅黑" w:hAnsi="微软雅黑" w:eastAsia="微软雅黑" w:cs="微软雅黑"/>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ascii="华文新魏" w:eastAsia="华文新魏"/>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5080" t="6350" r="12065" b="12700"/>
              <wp:wrapNone/>
              <wp:docPr id="28" name="Rectangle 7"/>
              <wp:cNvGraphicFramePr/>
              <a:graphic xmlns:a="http://schemas.openxmlformats.org/drawingml/2006/main">
                <a:graphicData uri="http://schemas.microsoft.com/office/word/2010/wordprocessingShape">
                  <wps:wsp>
                    <wps:cNvSpPr>
                      <a:spLocks noChangeArrowheads="1"/>
                    </wps:cNvSpPr>
                    <wps:spPr bwMode="auto">
                      <a:xfrm>
                        <a:off x="0" y="0"/>
                        <a:ext cx="535305" cy="723900"/>
                      </a:xfrm>
                      <a:prstGeom prst="rect">
                        <a:avLst/>
                      </a:prstGeom>
                      <a:solidFill>
                        <a:srgbClr val="808080"/>
                      </a:solidFill>
                      <a:ln w="9525">
                        <a:solidFill>
                          <a:srgbClr val="000000"/>
                        </a:solidFill>
                        <a:miter lim="200000"/>
                      </a:ln>
                    </wps:spPr>
                    <wps:bodyPr rot="0" vert="horz" wrap="square" anchor="t" anchorCtr="0"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zu3mtgAAAAMAQAADwAAAAAAAAABACAAAAAiAAAAZHJz&#10;L2Rvd25yZXYueG1sUEsBAhQAFAAAAAgAh07iQCErJCsEAgAAJAQAAA4AAAAAAAAAAQAgAAAAJwEA&#10;AGRycy9lMm9Eb2MueG1sUEsFBgAAAAAGAAYAWQEAAJ0FAAAAAA==&#10;">
              <v:fill on="t" focussize="0,0"/>
              <v:stroke color="#000000" miterlimit="2" joinstyle="miter"/>
              <v:imagedata o:title=""/>
              <o:lock v:ext="edit" aspectratio="f"/>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13951585</wp:posOffset>
              </wp:positionH>
              <wp:positionV relativeFrom="paragraph">
                <wp:posOffset>-546100</wp:posOffset>
              </wp:positionV>
              <wp:extent cx="401320" cy="10706100"/>
              <wp:effectExtent l="6985" t="6350" r="10795" b="12700"/>
              <wp:wrapNone/>
              <wp:docPr id="27" name="Quad Arrow 1"/>
              <wp:cNvGraphicFramePr/>
              <a:graphic xmlns:a="http://schemas.openxmlformats.org/drawingml/2006/main">
                <a:graphicData uri="http://schemas.microsoft.com/office/word/2010/wordprocessingShape">
                  <wps:wsp>
                    <wps:cNvSpPr txBox="1">
                      <a:spLocks noChangeArrowheads="1"/>
                    </wps:cNvSpPr>
                    <wps:spPr bwMode="auto">
                      <a:xfrm>
                        <a:off x="0" y="0"/>
                        <a:ext cx="401320" cy="10706100"/>
                      </a:xfrm>
                      <a:prstGeom prst="rect">
                        <a:avLst/>
                      </a:prstGeom>
                      <a:solidFill>
                        <a:srgbClr val="FFFFFF"/>
                      </a:solidFill>
                      <a:ln w="9525">
                        <a:solidFill>
                          <a:srgbClr val="000000"/>
                        </a:solidFill>
                        <a:miter lim="200000"/>
                      </a:ln>
                    </wps:spPr>
                    <wps:txbx>
                      <w:txbxContent>
                        <w:p>
                          <w:pPr>
                            <w:spacing w:after="0" w:line="240" w:lineRule="auto"/>
                            <w:jc w:val="distribute"/>
                            <w:rPr>
                              <w:lang w:eastAsia="zh-CN"/>
                            </w:rPr>
                          </w:pPr>
                          <w:r>
                            <w:rPr>
                              <w:rFonts w:hint="eastAsia"/>
                              <w:lang w:eastAsia="zh-CN"/>
                            </w:rPr>
                            <w:t>…………○…………外…………○…………装…………○…………订…………○…………线…………○…………</w:t>
                          </w:r>
                        </w:p>
                      </w:txbxContent>
                    </wps:txbx>
                    <wps:bodyPr rot="0" vert="vert270" wrap="square" anchor="ctr" anchorCtr="0" upright="1"/>
                  </wps:wsp>
                </a:graphicData>
              </a:graphic>
            </wp:anchor>
          </w:drawing>
        </mc:Choice>
        <mc:Fallback>
          <w:pict>
            <v:shape id="Quad Arrow 1" o:spid="_x0000_s1026" o:spt="202" type="#_x0000_t202" style="position:absolute;left:0pt;margin-left:1098.55pt;margin-top:-43pt;height:843pt;width:31.6pt;z-index:251660288;v-text-anchor:middle;mso-width-relative:page;mso-height-relative:page;" fillcolor="#FFFFFF" filled="t" stroked="t" coordsize="21600,21600" o:gfxdata="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aROA3bAAAADgEAAA8AAAAA&#10;AAAAAQAgAAAAIgAAAGRycy9kb3ducmV2LnhtbFBLAQIUABQAAAAIAIdO4kC0u2/NEQIAAEEEAAAO&#10;AAAAAAAAAAEAIAAAACoBAABkcnMvZTJvRG9jLnhtbFBLBQYAAAAABgAGAFkBAACtBQAAAAA=&#10;">
              <v:fill on="t" focussize="0,0"/>
              <v:stroke color="#000000" miterlimit="2"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13416280</wp:posOffset>
              </wp:positionH>
              <wp:positionV relativeFrom="paragraph">
                <wp:posOffset>-546100</wp:posOffset>
              </wp:positionV>
              <wp:extent cx="535305" cy="10706100"/>
              <wp:effectExtent l="5080" t="6350" r="12065" b="12700"/>
              <wp:wrapNone/>
              <wp:docPr id="26" name="Quad Arrow 3"/>
              <wp:cNvGraphicFramePr/>
              <a:graphic xmlns:a="http://schemas.openxmlformats.org/drawingml/2006/main">
                <a:graphicData uri="http://schemas.microsoft.com/office/word/2010/wordprocessingShape">
                  <wps:wsp>
                    <wps:cNvSpPr txBox="1">
                      <a:spLocks noChangeArrowheads="1"/>
                    </wps:cNvSpPr>
                    <wps:spPr bwMode="auto">
                      <a:xfrm>
                        <a:off x="0" y="0"/>
                        <a:ext cx="535305" cy="10706100"/>
                      </a:xfrm>
                      <a:prstGeom prst="rect">
                        <a:avLst/>
                      </a:prstGeom>
                      <a:solidFill>
                        <a:srgbClr val="D8D8D8"/>
                      </a:solidFill>
                      <a:ln w="9525">
                        <a:solidFill>
                          <a:srgbClr val="000000"/>
                        </a:solidFill>
                        <a:miter lim="200000"/>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rot="0" vert="vert270" wrap="square" anchor="ctr" anchorCtr="0" upright="1"/>
                  </wps:wsp>
                </a:graphicData>
              </a:graphic>
            </wp:anchor>
          </w:drawing>
        </mc:Choice>
        <mc:Fallback>
          <w:pict>
            <v:shape id="Quad Arrow 3" o:spid="_x0000_s1026" o:spt="202" type="#_x0000_t202" style="position:absolute;left:0pt;margin-left:1056.4pt;margin-top:-43pt;height:843pt;width:42.15pt;z-index:251661312;v-text-anchor:middle;mso-width-relative:page;mso-height-relative:page;" fillcolor="#D8D8D8" filled="t" stroked="t" coordsize="21600,21600" o:gfxdata="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ubL+NoAAAAOAQAADwAAAAAA&#10;AAABACAAAAAiAAAAZHJzL2Rvd25yZXYueG1sUEsBAhQAFAAAAAgAh07iQALCzh8RAgAAQQQAAA4A&#10;AAAAAAAAAQAgAAAAKQEAAGRycy9lMm9Eb2MueG1sUEsFBgAAAAAGAAYAWQEAAKwFAAAAAA==&#10;">
              <v:fill on="t" focussize="0,0"/>
              <v:stroke color="#000000" miterlimit="2"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13023215</wp:posOffset>
              </wp:positionH>
              <wp:positionV relativeFrom="paragraph">
                <wp:posOffset>-546100</wp:posOffset>
              </wp:positionV>
              <wp:extent cx="393065" cy="10706100"/>
              <wp:effectExtent l="12065" t="6350" r="13970" b="12700"/>
              <wp:wrapNone/>
              <wp:docPr id="25" name="Quad Arrow 5"/>
              <wp:cNvGraphicFramePr/>
              <a:graphic xmlns:a="http://schemas.openxmlformats.org/drawingml/2006/main">
                <a:graphicData uri="http://schemas.microsoft.com/office/word/2010/wordprocessingShape">
                  <wps:wsp>
                    <wps:cNvSpPr txBox="1">
                      <a:spLocks noChangeArrowheads="1"/>
                    </wps:cNvSpPr>
                    <wps:spPr bwMode="auto">
                      <a:xfrm>
                        <a:off x="0" y="0"/>
                        <a:ext cx="393065" cy="10706100"/>
                      </a:xfrm>
                      <a:prstGeom prst="rect">
                        <a:avLst/>
                      </a:prstGeom>
                      <a:solidFill>
                        <a:srgbClr val="FFFFFF"/>
                      </a:solidFill>
                      <a:ln w="9525">
                        <a:solidFill>
                          <a:srgbClr val="000000"/>
                        </a:solidFill>
                        <a:miter lim="200000"/>
                      </a:ln>
                    </wps:spPr>
                    <wps:txbx>
                      <w:txbxContent>
                        <w:p>
                          <w:pPr>
                            <w:spacing w:after="0" w:line="240" w:lineRule="auto"/>
                            <w:jc w:val="distribute"/>
                            <w:rPr>
                              <w:lang w:eastAsia="zh-CN"/>
                            </w:rPr>
                          </w:pPr>
                          <w:r>
                            <w:rPr>
                              <w:rFonts w:hint="eastAsia"/>
                              <w:lang w:eastAsia="zh-CN"/>
                            </w:rPr>
                            <w:t>…………○…………内…………○…………装…………○…………订…………○…………线…………○…………</w:t>
                          </w:r>
                        </w:p>
                      </w:txbxContent>
                    </wps:txbx>
                    <wps:bodyPr rot="0" vert="vert270" wrap="square" anchor="ctr" anchorCtr="0" upright="1"/>
                  </wps:wsp>
                </a:graphicData>
              </a:graphic>
            </wp:anchor>
          </w:drawing>
        </mc:Choice>
        <mc:Fallback>
          <w:pict>
            <v:shape id="Quad Arrow 5" o:spid="_x0000_s1026" o:spt="202" type="#_x0000_t202" style="position:absolute;left:0pt;margin-left:1025.45pt;margin-top:-43pt;height:843pt;width:30.95pt;z-index:251662336;v-text-anchor:middle;mso-width-relative:page;mso-height-relative:page;" fillcolor="#FFFFFF" filled="t" stroked="t" coordsize="21600,21600" o:gfxdata="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gjtb+2gAAAA4BAAAPAAAAAAAAAAEA&#10;IAAAACIAAABkcnMvZG93bnJldi54bWxQSwECFAAUAAAACACHTuJAIuth5w0CAABBBAAADgAAAAAA&#10;AAABACAAAAApAQAAZHJzL2Uyb0RvYy54bWxQSwUGAAAAAAYABgBZAQAAqAUAAAAA&#10;">
              <v:fill on="t" focussize="0,0"/>
              <v:stroke color="#000000" miterlimit="2"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206CE"/>
    <w:rsid w:val="00392AD8"/>
    <w:rsid w:val="00770E6B"/>
    <w:rsid w:val="00A42CA5"/>
    <w:rsid w:val="00B97770"/>
    <w:rsid w:val="360E4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字符"/>
    <w:link w:val="4"/>
    <w:qFormat/>
    <w:uiPriority w:val="99"/>
    <w:rPr>
      <w:sz w:val="18"/>
      <w:szCs w:val="18"/>
    </w:rPr>
  </w:style>
  <w:style w:type="character" w:customStyle="1" w:styleId="8">
    <w:name w:val="页脚 字符"/>
    <w:link w:val="3"/>
    <w:qFormat/>
    <w:uiPriority w:val="99"/>
    <w:rPr>
      <w:sz w:val="18"/>
      <w:szCs w:val="18"/>
    </w:rPr>
  </w:style>
  <w:style w:type="character" w:customStyle="1" w:styleId="9">
    <w:name w:val="批注框文本 字符"/>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75E"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14:textFill>
        <w14:solidFill>
          <w14:schemeClr w14:val="accent1"/>
        </w14:solidFill>
      </w14:textFill>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98719B-4276-4545-A917-01670F9799BC}">
  <ds:schemaRefs/>
</ds:datastoreItem>
</file>

<file path=docProps/app.xml><?xml version="1.0" encoding="utf-8"?>
<Properties xmlns="http://schemas.openxmlformats.org/officeDocument/2006/extended-properties" xmlns:vt="http://schemas.openxmlformats.org/officeDocument/2006/docPropsVTypes">
  <Template>Normal</Template>
  <Pages>6</Pages>
  <Words>474</Words>
  <Characters>2703</Characters>
  <Lines>22</Lines>
  <Paragraphs>6</Paragraphs>
  <TotalTime>0</TotalTime>
  <ScaleCrop>false</ScaleCrop>
  <LinksUpToDate>false</LinksUpToDate>
  <CharactersWithSpaces>3171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2021-03-15T07:23:00Z</dcterms:created>
  <dc:creator>lam</dc:creator>
  <cp:lastModifiedBy>Administrator</cp:lastModifiedBy>
  <dcterms:modified xsi:type="dcterms:W3CDTF">2021-03-28T02:19:09Z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B89AC9E2D70D4738BB887DE2BFCFA1C5</vt:lpwstr>
  </property>
</Properties>
</file>