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lang w:eastAsia="zh-CN"/>
        </w:rPr>
      </w:pPr>
      <w:r>
        <w:rPr>
          <w:rFonts w:hint="eastAsia"/>
          <w:b/>
          <w:bCs/>
          <w:sz w:val="36"/>
          <w:szCs w:val="36"/>
          <w:lang w:eastAsia="zh-CN"/>
        </w:rPr>
        <w:t>人教版六年级下册数学圆柱与圆锥测试卷及答案六</w:t>
      </w:r>
    </w:p>
    <w:p>
      <w:pPr>
        <w:rPr>
          <w:lang w:eastAsia="zh-CN"/>
        </w:rPr>
      </w:pPr>
      <w:r>
        <w:rPr>
          <w:b/>
          <w:bCs/>
          <w:sz w:val="24"/>
          <w:szCs w:val="24"/>
          <w:lang w:eastAsia="zh-CN"/>
        </w:rPr>
        <w:t>一、单选题（共2题；共4分）</w:t>
      </w:r>
    </w:p>
    <w:p>
      <w:pPr>
        <w:spacing w:after="0"/>
        <w:rPr>
          <w:lang w:eastAsia="zh-CN"/>
        </w:rPr>
      </w:pPr>
      <w:r>
        <w:rPr>
          <w:color w:val="000000"/>
          <w:lang w:eastAsia="zh-CN"/>
        </w:rPr>
        <w:t xml:space="preserve">1.下面四幅图中，不可能是圆柱侧面展开图的是（    ）。            </w:t>
      </w:r>
    </w:p>
    <w:p>
      <w:pPr>
        <w:spacing w:after="0"/>
        <w:ind w:left="150"/>
      </w:pPr>
      <w:r>
        <w:rPr>
          <w:color w:val="000000"/>
        </w:rPr>
        <w:t>A. </w:t>
      </w:r>
      <w:r>
        <w:rPr>
          <w:lang w:eastAsia="zh-CN"/>
        </w:rPr>
        <w:drawing>
          <wp:inline distT="0" distB="0" distL="0" distR="0">
            <wp:extent cx="1308100" cy="7156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1308227" cy="716191"/>
                    </a:xfrm>
                    <a:prstGeom prst="rect">
                      <a:avLst/>
                    </a:prstGeom>
                  </pic:spPr>
                </pic:pic>
              </a:graphicData>
            </a:graphic>
          </wp:inline>
        </w:drawing>
      </w:r>
      <w:r>
        <w:rPr>
          <w:color w:val="000000"/>
        </w:rPr>
        <w:t>                                        </w:t>
      </w:r>
      <w:r>
        <w:rPr>
          <w:lang w:eastAsia="zh-CN"/>
        </w:rPr>
        <w:drawing>
          <wp:inline distT="0" distB="0" distL="0" distR="0">
            <wp:extent cx="19050" cy="381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tretch>
                      <a:fillRect/>
                    </a:stretch>
                  </pic:blipFill>
                  <pic:spPr>
                    <a:xfrm>
                      <a:off x="0" y="0"/>
                      <a:ext cx="19101" cy="38202"/>
                    </a:xfrm>
                    <a:prstGeom prst="rect">
                      <a:avLst/>
                    </a:prstGeom>
                  </pic:spPr>
                </pic:pic>
              </a:graphicData>
            </a:graphic>
          </wp:inline>
        </w:drawing>
      </w:r>
      <w:r>
        <w:rPr>
          <w:color w:val="000000"/>
        </w:rPr>
        <w:t>B. </w:t>
      </w:r>
      <w:r>
        <w:rPr>
          <w:lang w:eastAsia="zh-CN"/>
        </w:rPr>
        <w:drawing>
          <wp:inline distT="0" distB="0" distL="0" distR="0">
            <wp:extent cx="1498600" cy="71564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a:stretch>
                      <a:fillRect/>
                    </a:stretch>
                  </pic:blipFill>
                  <pic:spPr>
                    <a:xfrm>
                      <a:off x="0" y="0"/>
                      <a:ext cx="1499210" cy="716191"/>
                    </a:xfrm>
                    <a:prstGeom prst="rect">
                      <a:avLst/>
                    </a:prstGeom>
                  </pic:spPr>
                </pic:pic>
              </a:graphicData>
            </a:graphic>
          </wp:inline>
        </w:drawing>
      </w:r>
      <w:r>
        <w:br w:type="textWrapping"/>
      </w:r>
      <w:r>
        <w:rPr>
          <w:color w:val="000000"/>
        </w:rPr>
        <w:t>C. </w:t>
      </w:r>
      <w:r>
        <w:rPr>
          <w:lang w:eastAsia="zh-CN"/>
        </w:rPr>
        <w:drawing>
          <wp:inline distT="0" distB="0" distL="0" distR="0">
            <wp:extent cx="1365250" cy="67754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5"/>
                    <a:stretch>
                      <a:fillRect/>
                    </a:stretch>
                  </pic:blipFill>
                  <pic:spPr>
                    <a:xfrm>
                      <a:off x="0" y="0"/>
                      <a:ext cx="1365529" cy="677990"/>
                    </a:xfrm>
                    <a:prstGeom prst="rect">
                      <a:avLst/>
                    </a:prstGeom>
                  </pic:spPr>
                </pic:pic>
              </a:graphicData>
            </a:graphic>
          </wp:inline>
        </w:drawing>
      </w:r>
      <w:r>
        <w:rPr>
          <w:color w:val="000000"/>
        </w:rPr>
        <w:t>                                       D. </w:t>
      </w:r>
      <w:r>
        <w:rPr>
          <w:lang w:eastAsia="zh-CN"/>
        </w:rPr>
        <w:drawing>
          <wp:inline distT="0" distB="0" distL="0" distR="0">
            <wp:extent cx="1374775" cy="6680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6"/>
                    <a:stretch>
                      <a:fillRect/>
                    </a:stretch>
                  </pic:blipFill>
                  <pic:spPr>
                    <a:xfrm>
                      <a:off x="0" y="0"/>
                      <a:ext cx="1375080" cy="668439"/>
                    </a:xfrm>
                    <a:prstGeom prst="rect">
                      <a:avLst/>
                    </a:prstGeom>
                  </pic:spPr>
                </pic:pic>
              </a:graphicData>
            </a:graphic>
          </wp:inline>
        </w:drawing>
      </w:r>
    </w:p>
    <w:p>
      <w:pPr>
        <w:spacing w:after="0"/>
        <w:rPr>
          <w:lang w:eastAsia="zh-CN"/>
        </w:rPr>
      </w:pPr>
      <w:r>
        <w:rPr>
          <w:color w:val="0000FF"/>
          <w:lang w:eastAsia="zh-CN"/>
        </w:rPr>
        <w:t>【答案】</w:t>
      </w:r>
      <w:r>
        <w:rPr>
          <w:color w:val="000000"/>
          <w:lang w:eastAsia="zh-CN"/>
        </w:rPr>
        <w:t xml:space="preserve"> D   </w:t>
      </w:r>
    </w:p>
    <w:p>
      <w:pPr>
        <w:spacing w:after="0"/>
        <w:rPr>
          <w:lang w:eastAsia="zh-CN"/>
        </w:rPr>
      </w:pPr>
      <w:r>
        <w:rPr>
          <w:color w:val="0000FF"/>
          <w:lang w:eastAsia="zh-CN"/>
        </w:rPr>
        <w:t>【考点】</w:t>
      </w:r>
      <w:r>
        <w:rPr>
          <w:color w:val="000000"/>
          <w:lang w:eastAsia="zh-CN"/>
        </w:rPr>
        <w:t xml:space="preserve">圆柱的展开图    </w:t>
      </w:r>
    </w:p>
    <w:p>
      <w:pPr>
        <w:spacing w:after="0"/>
      </w:pPr>
      <w:r>
        <w:rPr>
          <w:color w:val="0000FF"/>
          <w:lang w:eastAsia="zh-CN"/>
        </w:rPr>
        <w:t>【解析】</w:t>
      </w:r>
      <w:r>
        <w:rPr>
          <w:color w:val="000000"/>
          <w:lang w:eastAsia="zh-CN"/>
        </w:rPr>
        <w:t>【解答】圆柱侧面展开图不可能是梯形。</w:t>
      </w:r>
      <w:r>
        <w:rPr>
          <w:lang w:eastAsia="zh-CN"/>
        </w:rPr>
        <w:br w:type="textWrapping"/>
      </w:r>
      <w:r>
        <w:rPr>
          <w:color w:val="000000"/>
          <w:lang w:eastAsia="zh-CN"/>
        </w:rPr>
        <w:t xml:space="preserve"> </w:t>
      </w:r>
      <w:r>
        <w:rPr>
          <w:color w:val="000000"/>
        </w:rPr>
        <w:t>故答案为：D。</w:t>
      </w:r>
      <w:r>
        <w:br w:type="textWrapping"/>
      </w:r>
      <w:r>
        <w:rPr>
          <w:color w:val="000000"/>
        </w:rPr>
        <w:t xml:space="preserve"> 【分析】圆柱侧面展开图是长方形、正方形、平行四边形等。因为圆柱展开图的长为圆柱底面周长，宽为圆柱的高，圆柱的底面周长相等即展开图上下两条边相等。</w:t>
      </w:r>
    </w:p>
    <w:p>
      <w:pPr>
        <w:spacing w:after="0"/>
        <w:rPr>
          <w:lang w:eastAsia="zh-CN"/>
        </w:rPr>
      </w:pPr>
      <w:r>
        <w:rPr>
          <w:color w:val="000000"/>
          <w:lang w:eastAsia="zh-CN"/>
        </w:rPr>
        <w:t xml:space="preserve">2.一个空罐（如图）可盛9碗水或8杯水。如果将3碗水和4杯水倒入空罐中，水面应到达位置（    ）。 </w:t>
      </w:r>
    </w:p>
    <w:p>
      <w:pPr>
        <w:spacing w:after="0"/>
      </w:pPr>
      <w:r>
        <w:rPr>
          <w:lang w:eastAsia="zh-CN"/>
        </w:rPr>
        <w:drawing>
          <wp:inline distT="0" distB="0" distL="0" distR="0">
            <wp:extent cx="916305" cy="104076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7"/>
                    <a:stretch>
                      <a:fillRect/>
                    </a:stretch>
                  </pic:blipFill>
                  <pic:spPr>
                    <a:xfrm>
                      <a:off x="0" y="0"/>
                      <a:ext cx="916711" cy="1040854"/>
                    </a:xfrm>
                    <a:prstGeom prst="rect">
                      <a:avLst/>
                    </a:prstGeom>
                  </pic:spPr>
                </pic:pic>
              </a:graphicData>
            </a:graphic>
          </wp:inline>
        </w:drawing>
      </w:r>
    </w:p>
    <w:p>
      <w:pPr>
        <w:spacing w:after="0"/>
        <w:ind w:left="150"/>
      </w:pPr>
      <w:r>
        <w:rPr>
          <w:color w:val="000000"/>
        </w:rPr>
        <w:t>A. P                                           </w:t>
      </w:r>
      <w:r>
        <w:rPr>
          <w:lang w:eastAsia="zh-CN"/>
        </w:rPr>
        <w:drawing>
          <wp:inline distT="0" distB="0" distL="0" distR="0">
            <wp:extent cx="9525" cy="381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8"/>
                    <a:stretch>
                      <a:fillRect/>
                    </a:stretch>
                  </pic:blipFill>
                  <pic:spPr>
                    <a:xfrm>
                      <a:off x="0" y="0"/>
                      <a:ext cx="9550" cy="38202"/>
                    </a:xfrm>
                    <a:prstGeom prst="rect">
                      <a:avLst/>
                    </a:prstGeom>
                  </pic:spPr>
                </pic:pic>
              </a:graphicData>
            </a:graphic>
          </wp:inline>
        </w:drawing>
      </w:r>
      <w:r>
        <w:rPr>
          <w:color w:val="000000"/>
        </w:rPr>
        <w:t>B. Q                                           </w:t>
      </w:r>
      <w:r>
        <w:rPr>
          <w:lang w:eastAsia="zh-CN"/>
        </w:rPr>
        <w:drawing>
          <wp:inline distT="0" distB="0" distL="0" distR="0">
            <wp:extent cx="9525" cy="381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8"/>
                    <a:stretch>
                      <a:fillRect/>
                    </a:stretch>
                  </pic:blipFill>
                  <pic:spPr>
                    <a:xfrm>
                      <a:off x="0" y="0"/>
                      <a:ext cx="9550" cy="38202"/>
                    </a:xfrm>
                    <a:prstGeom prst="rect">
                      <a:avLst/>
                    </a:prstGeom>
                  </pic:spPr>
                </pic:pic>
              </a:graphicData>
            </a:graphic>
          </wp:inline>
        </w:drawing>
      </w:r>
      <w:r>
        <w:rPr>
          <w:color w:val="000000"/>
        </w:rPr>
        <w:t>C. R                                           </w:t>
      </w:r>
      <w:r>
        <w:rPr>
          <w:lang w:eastAsia="zh-CN"/>
        </w:rPr>
        <w:drawing>
          <wp:inline distT="0" distB="0" distL="0" distR="0">
            <wp:extent cx="9525" cy="381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8"/>
                    <a:stretch>
                      <a:fillRect/>
                    </a:stretch>
                  </pic:blipFill>
                  <pic:spPr>
                    <a:xfrm>
                      <a:off x="0" y="0"/>
                      <a:ext cx="9550" cy="38202"/>
                    </a:xfrm>
                    <a:prstGeom prst="rect">
                      <a:avLst/>
                    </a:prstGeom>
                  </pic:spPr>
                </pic:pic>
              </a:graphicData>
            </a:graphic>
          </wp:inline>
        </w:drawing>
      </w:r>
      <w:r>
        <w:rPr>
          <w:color w:val="000000"/>
        </w:rPr>
        <w:t>D. S</w:t>
      </w:r>
    </w:p>
    <w:p>
      <w:pPr>
        <w:spacing w:after="0"/>
      </w:pPr>
      <w:r>
        <w:rPr>
          <w:color w:val="0000FF"/>
        </w:rPr>
        <w:t>【答案】</w:t>
      </w:r>
      <w:r>
        <w:rPr>
          <w:color w:val="000000"/>
        </w:rPr>
        <w:t xml:space="preserve"> A   </w:t>
      </w:r>
    </w:p>
    <w:p>
      <w:pPr>
        <w:spacing w:after="0"/>
        <w:rPr>
          <w:lang w:eastAsia="zh-CN"/>
        </w:rPr>
      </w:pPr>
      <w:r>
        <w:rPr>
          <w:color w:val="0000FF"/>
          <w:lang w:eastAsia="zh-CN"/>
        </w:rPr>
        <w:t>【考点】</w:t>
      </w:r>
      <w:r>
        <w:rPr>
          <w:color w:val="000000"/>
          <w:lang w:eastAsia="zh-CN"/>
        </w:rPr>
        <w:t xml:space="preserve">圆柱的体积（容积）    </w:t>
      </w:r>
    </w:p>
    <w:p>
      <w:pPr>
        <w:spacing w:after="0"/>
      </w:pPr>
      <w:r>
        <w:rPr>
          <w:color w:val="0000FF"/>
          <w:lang w:eastAsia="zh-CN"/>
        </w:rPr>
        <w:t>【解析】</w:t>
      </w:r>
      <w:r>
        <w:rPr>
          <w:color w:val="000000"/>
          <w:lang w:eastAsia="zh-CN"/>
        </w:rPr>
        <w:t>【解答】解：3÷9=</w:t>
      </w:r>
      <w:r>
        <w:rPr>
          <w:lang w:eastAsia="zh-CN"/>
        </w:rPr>
        <w:drawing>
          <wp:inline distT="0" distB="0" distL="0" distR="0">
            <wp:extent cx="114300" cy="26733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9"/>
                    <a:stretch>
                      <a:fillRect/>
                    </a:stretch>
                  </pic:blipFill>
                  <pic:spPr>
                    <a:xfrm>
                      <a:off x="0" y="0"/>
                      <a:ext cx="114592" cy="267373"/>
                    </a:xfrm>
                    <a:prstGeom prst="rect">
                      <a:avLst/>
                    </a:prstGeom>
                  </pic:spPr>
                </pic:pic>
              </a:graphicData>
            </a:graphic>
          </wp:inline>
        </w:drawing>
      </w:r>
      <w:r>
        <w:rPr>
          <w:color w:val="000000"/>
          <w:lang w:eastAsia="zh-CN"/>
        </w:rPr>
        <w:t>， 3碗水倒入罐子占2格；4÷8=</w:t>
      </w:r>
      <w:r>
        <w:rPr>
          <w:lang w:eastAsia="zh-CN"/>
        </w:rPr>
        <w:drawing>
          <wp:inline distT="0" distB="0" distL="0" distR="0">
            <wp:extent cx="123825" cy="26733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0"/>
                    <a:stretch>
                      <a:fillRect/>
                    </a:stretch>
                  </pic:blipFill>
                  <pic:spPr>
                    <a:xfrm>
                      <a:off x="0" y="0"/>
                      <a:ext cx="124143" cy="267373"/>
                    </a:xfrm>
                    <a:prstGeom prst="rect">
                      <a:avLst/>
                    </a:prstGeom>
                  </pic:spPr>
                </pic:pic>
              </a:graphicData>
            </a:graphic>
          </wp:inline>
        </w:drawing>
      </w:r>
      <w:r>
        <w:rPr>
          <w:color w:val="000000"/>
          <w:lang w:eastAsia="zh-CN"/>
        </w:rPr>
        <w:t>， 4杯水倒入罐子占3格；共占7格，所以水面应到达P处。</w:t>
      </w:r>
      <w:r>
        <w:rPr>
          <w:lang w:eastAsia="zh-CN"/>
        </w:rPr>
        <w:br w:type="textWrapping"/>
      </w:r>
      <w:r>
        <w:rPr>
          <w:color w:val="000000"/>
          <w:lang w:eastAsia="zh-CN"/>
        </w:rPr>
        <w:t xml:space="preserve"> </w:t>
      </w:r>
      <w:r>
        <w:rPr>
          <w:color w:val="000000"/>
        </w:rPr>
        <w:t>故答案为：A。</w:t>
      </w:r>
      <w:r>
        <w:br w:type="textWrapping"/>
      </w:r>
      <w:r>
        <w:rPr>
          <w:color w:val="000000"/>
        </w:rPr>
        <w:t xml:space="preserve"> 【分析】先计算出3碗水占罐子的几分之几，然后确定3碗水占几格。用同样的方法计算出4杯水占几格，然后判断出3碗水和4杯水共占几格即可确定水面应到达的位置。</w:t>
      </w:r>
    </w:p>
    <w:p>
      <w:pPr>
        <w:rPr>
          <w:lang w:eastAsia="zh-CN"/>
        </w:rPr>
      </w:pPr>
      <w:r>
        <w:rPr>
          <w:b/>
          <w:bCs/>
          <w:sz w:val="24"/>
          <w:szCs w:val="24"/>
          <w:lang w:eastAsia="zh-CN"/>
        </w:rPr>
        <w:t>二、判断题（共1题；共2分）</w:t>
      </w:r>
    </w:p>
    <w:p>
      <w:pPr>
        <w:spacing w:after="0"/>
        <w:rPr>
          <w:lang w:eastAsia="zh-CN"/>
        </w:rPr>
      </w:pPr>
      <w:r>
        <w:rPr>
          <w:color w:val="000000"/>
          <w:lang w:eastAsia="zh-CN"/>
        </w:rPr>
        <w:t xml:space="preserve">3.把一个圆柱形木块削成一个最大的圆锥，圆锥的体积是削去部分体积的 </w:t>
      </w:r>
      <w:r>
        <w:rPr>
          <w:lang w:eastAsia="zh-CN"/>
        </w:rPr>
        <w:drawing>
          <wp:inline distT="0" distB="0" distL="0" distR="0">
            <wp:extent cx="142875" cy="34353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1"/>
                    <a:stretch>
                      <a:fillRect/>
                    </a:stretch>
                  </pic:blipFill>
                  <pic:spPr>
                    <a:xfrm>
                      <a:off x="0" y="0"/>
                      <a:ext cx="143243" cy="343764"/>
                    </a:xfrm>
                    <a:prstGeom prst="rect">
                      <a:avLst/>
                    </a:prstGeom>
                  </pic:spPr>
                </pic:pic>
              </a:graphicData>
            </a:graphic>
          </wp:inline>
        </w:drawing>
      </w:r>
      <w:r>
        <w:rPr>
          <w:color w:val="000000"/>
          <w:lang w:eastAsia="zh-CN"/>
        </w:rPr>
        <w:t xml:space="preserve">。    </w:t>
      </w:r>
    </w:p>
    <w:p>
      <w:pPr>
        <w:spacing w:after="0"/>
        <w:rPr>
          <w:lang w:eastAsia="zh-CN"/>
        </w:rPr>
      </w:pPr>
      <w:r>
        <w:rPr>
          <w:color w:val="0000FF"/>
          <w:lang w:eastAsia="zh-CN"/>
        </w:rPr>
        <w:t>【答案】</w:t>
      </w:r>
      <w:r>
        <w:rPr>
          <w:color w:val="000000"/>
          <w:lang w:eastAsia="zh-CN"/>
        </w:rPr>
        <w:t xml:space="preserve"> 错误   </w:t>
      </w:r>
    </w:p>
    <w:p>
      <w:pPr>
        <w:spacing w:after="0"/>
        <w:rPr>
          <w:lang w:eastAsia="zh-CN"/>
        </w:rPr>
      </w:pPr>
      <w:r>
        <w:rPr>
          <w:color w:val="0000FF"/>
          <w:lang w:eastAsia="zh-CN"/>
        </w:rPr>
        <w:t>【考点】</w:t>
      </w:r>
      <w:r>
        <w:rPr>
          <w:color w:val="000000"/>
          <w:lang w:eastAsia="zh-CN"/>
        </w:rPr>
        <w:t xml:space="preserve">圆柱与圆锥体积的关系    </w:t>
      </w:r>
    </w:p>
    <w:p>
      <w:pPr>
        <w:spacing w:after="0"/>
      </w:pPr>
      <w:r>
        <w:rPr>
          <w:color w:val="0000FF"/>
          <w:lang w:eastAsia="zh-CN"/>
        </w:rPr>
        <w:t>【解析】</w:t>
      </w:r>
      <w:r>
        <w:rPr>
          <w:color w:val="000000"/>
          <w:lang w:eastAsia="zh-CN"/>
        </w:rPr>
        <w:t>【解答】圆柱与圆锥等底等高时有：圆锥的体积=</w:t>
      </w:r>
      <w:r>
        <w:rPr>
          <w:lang w:eastAsia="zh-CN"/>
        </w:rPr>
        <w:drawing>
          <wp:inline distT="0" distB="0" distL="0" distR="0">
            <wp:extent cx="114300" cy="26733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9"/>
                    <a:stretch>
                      <a:fillRect/>
                    </a:stretch>
                  </pic:blipFill>
                  <pic:spPr>
                    <a:xfrm>
                      <a:off x="0" y="0"/>
                      <a:ext cx="114592" cy="267373"/>
                    </a:xfrm>
                    <a:prstGeom prst="rect">
                      <a:avLst/>
                    </a:prstGeom>
                  </pic:spPr>
                </pic:pic>
              </a:graphicData>
            </a:graphic>
          </wp:inline>
        </w:drawing>
      </w:r>
      <w:r>
        <w:rPr>
          <w:color w:val="000000"/>
          <w:lang w:eastAsia="zh-CN"/>
        </w:rPr>
        <w:t>×圆柱的体积，</w:t>
      </w:r>
      <w:r>
        <w:rPr>
          <w:lang w:eastAsia="zh-CN"/>
        </w:rPr>
        <w:br w:type="textWrapping"/>
      </w:r>
      <w:r>
        <w:rPr>
          <w:color w:val="000000"/>
          <w:lang w:eastAsia="zh-CN"/>
        </w:rPr>
        <w:t xml:space="preserve"> </w:t>
      </w:r>
      <w:r>
        <w:rPr>
          <w:lang w:eastAsia="zh-CN"/>
        </w:rPr>
        <w:drawing>
          <wp:inline distT="0" distB="0" distL="0" distR="0">
            <wp:extent cx="114300" cy="26733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9"/>
                    <a:stretch>
                      <a:fillRect/>
                    </a:stretch>
                  </pic:blipFill>
                  <pic:spPr>
                    <a:xfrm>
                      <a:off x="0" y="0"/>
                      <a:ext cx="114592" cy="267373"/>
                    </a:xfrm>
                    <a:prstGeom prst="rect">
                      <a:avLst/>
                    </a:prstGeom>
                  </pic:spPr>
                </pic:pic>
              </a:graphicData>
            </a:graphic>
          </wp:inline>
        </w:drawing>
      </w:r>
      <w:r>
        <w:rPr>
          <w:color w:val="000000"/>
          <w:lang w:eastAsia="zh-CN"/>
        </w:rPr>
        <w:t>÷（1-</w:t>
      </w:r>
      <w:r>
        <w:rPr>
          <w:lang w:eastAsia="zh-CN"/>
        </w:rPr>
        <w:drawing>
          <wp:inline distT="0" distB="0" distL="0" distR="0">
            <wp:extent cx="114300" cy="26733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9"/>
                    <a:stretch>
                      <a:fillRect/>
                    </a:stretch>
                  </pic:blipFill>
                  <pic:spPr>
                    <a:xfrm>
                      <a:off x="0" y="0"/>
                      <a:ext cx="114592" cy="267373"/>
                    </a:xfrm>
                    <a:prstGeom prst="rect">
                      <a:avLst/>
                    </a:prstGeom>
                  </pic:spPr>
                </pic:pic>
              </a:graphicData>
            </a:graphic>
          </wp:inline>
        </w:drawing>
      </w:r>
      <w:r>
        <w:rPr>
          <w:color w:val="000000"/>
          <w:lang w:eastAsia="zh-CN"/>
        </w:rPr>
        <w:t>）</w:t>
      </w:r>
      <w:r>
        <w:rPr>
          <w:lang w:eastAsia="zh-CN"/>
        </w:rPr>
        <w:br w:type="textWrapping"/>
      </w:r>
      <w:r>
        <w:rPr>
          <w:color w:val="000000"/>
          <w:lang w:eastAsia="zh-CN"/>
        </w:rPr>
        <w:t xml:space="preserve"> =</w:t>
      </w:r>
      <w:r>
        <w:rPr>
          <w:lang w:eastAsia="zh-CN"/>
        </w:rPr>
        <w:drawing>
          <wp:inline distT="0" distB="0" distL="0" distR="0">
            <wp:extent cx="114300" cy="26733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9"/>
                    <a:stretch>
                      <a:fillRect/>
                    </a:stretch>
                  </pic:blipFill>
                  <pic:spPr>
                    <a:xfrm>
                      <a:off x="0" y="0"/>
                      <a:ext cx="114592" cy="267373"/>
                    </a:xfrm>
                    <a:prstGeom prst="rect">
                      <a:avLst/>
                    </a:prstGeom>
                  </pic:spPr>
                </pic:pic>
              </a:graphicData>
            </a:graphic>
          </wp:inline>
        </w:drawing>
      </w:r>
      <w:r>
        <w:rPr>
          <w:color w:val="000000"/>
          <w:lang w:eastAsia="zh-CN"/>
        </w:rPr>
        <w:t>÷</w:t>
      </w:r>
      <w:r>
        <w:rPr>
          <w:lang w:eastAsia="zh-CN"/>
        </w:rPr>
        <w:drawing>
          <wp:inline distT="0" distB="0" distL="0" distR="0">
            <wp:extent cx="123825" cy="26733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2"/>
                    <a:stretch>
                      <a:fillRect/>
                    </a:stretch>
                  </pic:blipFill>
                  <pic:spPr>
                    <a:xfrm>
                      <a:off x="0" y="0"/>
                      <a:ext cx="124143" cy="267373"/>
                    </a:xfrm>
                    <a:prstGeom prst="rect">
                      <a:avLst/>
                    </a:prstGeom>
                  </pic:spPr>
                </pic:pic>
              </a:graphicData>
            </a:graphic>
          </wp:inline>
        </w:drawing>
      </w:r>
      <w:r>
        <w:rPr>
          <w:lang w:eastAsia="zh-CN"/>
        </w:rPr>
        <w:br w:type="textWrapping"/>
      </w:r>
      <w:r>
        <w:rPr>
          <w:color w:val="000000"/>
          <w:lang w:eastAsia="zh-CN"/>
        </w:rPr>
        <w:t xml:space="preserve"> =</w:t>
      </w:r>
      <w:r>
        <w:rPr>
          <w:lang w:eastAsia="zh-CN"/>
        </w:rPr>
        <w:drawing>
          <wp:inline distT="0" distB="0" distL="0" distR="0">
            <wp:extent cx="123825" cy="26733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0"/>
                    <a:stretch>
                      <a:fillRect/>
                    </a:stretch>
                  </pic:blipFill>
                  <pic:spPr>
                    <a:xfrm>
                      <a:off x="0" y="0"/>
                      <a:ext cx="124143" cy="267373"/>
                    </a:xfrm>
                    <a:prstGeom prst="rect">
                      <a:avLst/>
                    </a:prstGeom>
                  </pic:spPr>
                </pic:pic>
              </a:graphicData>
            </a:graphic>
          </wp:inline>
        </w:drawing>
      </w:r>
      <w:r>
        <w:rPr>
          <w:lang w:eastAsia="zh-CN"/>
        </w:rPr>
        <w:br w:type="textWrapping"/>
      </w:r>
      <w:r>
        <w:rPr>
          <w:color w:val="000000"/>
          <w:lang w:eastAsia="zh-CN"/>
        </w:rPr>
        <w:t xml:space="preserve"> 所以圆锥的体积是削去部分体积的</w:t>
      </w:r>
      <w:r>
        <w:rPr>
          <w:lang w:eastAsia="zh-CN"/>
        </w:rPr>
        <w:drawing>
          <wp:inline distT="0" distB="0" distL="0" distR="0">
            <wp:extent cx="123825" cy="26733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0"/>
                    <a:stretch>
                      <a:fillRect/>
                    </a:stretch>
                  </pic:blipFill>
                  <pic:spPr>
                    <a:xfrm>
                      <a:off x="0" y="0"/>
                      <a:ext cx="124143" cy="267373"/>
                    </a:xfrm>
                    <a:prstGeom prst="rect">
                      <a:avLst/>
                    </a:prstGeom>
                  </pic:spPr>
                </pic:pic>
              </a:graphicData>
            </a:graphic>
          </wp:inline>
        </w:drawing>
      </w:r>
      <w:r>
        <w:rPr>
          <w:color w:val="000000"/>
          <w:lang w:eastAsia="zh-CN"/>
        </w:rPr>
        <w:t>。</w:t>
      </w:r>
      <w:r>
        <w:rPr>
          <w:lang w:eastAsia="zh-CN"/>
        </w:rPr>
        <w:br w:type="textWrapping"/>
      </w:r>
      <w:r>
        <w:rPr>
          <w:color w:val="000000"/>
          <w:lang w:eastAsia="zh-CN"/>
        </w:rPr>
        <w:t xml:space="preserve"> </w:t>
      </w:r>
      <w:r>
        <w:rPr>
          <w:color w:val="000000"/>
        </w:rPr>
        <w:t>故答案为：错误。</w:t>
      </w:r>
      <w:r>
        <w:br w:type="textWrapping"/>
      </w:r>
      <w:r>
        <w:rPr>
          <w:color w:val="000000"/>
        </w:rPr>
        <w:t xml:space="preserve"> 【分析】等底等高的圆柱和圆锥的体积关系：圆锥的体积=</w:t>
      </w:r>
      <w:r>
        <w:rPr>
          <w:lang w:eastAsia="zh-CN"/>
        </w:rPr>
        <w:drawing>
          <wp:inline distT="0" distB="0" distL="0" distR="0">
            <wp:extent cx="114300" cy="26733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9"/>
                    <a:stretch>
                      <a:fillRect/>
                    </a:stretch>
                  </pic:blipFill>
                  <pic:spPr>
                    <a:xfrm>
                      <a:off x="0" y="0"/>
                      <a:ext cx="114592" cy="267373"/>
                    </a:xfrm>
                    <a:prstGeom prst="rect">
                      <a:avLst/>
                    </a:prstGeom>
                  </pic:spPr>
                </pic:pic>
              </a:graphicData>
            </a:graphic>
          </wp:inline>
        </w:drawing>
      </w:r>
      <w:r>
        <w:rPr>
          <w:color w:val="000000"/>
        </w:rPr>
        <w:t>×圆柱的体积，削去体积=圆柱的体积-圆锥的体积=</w:t>
      </w:r>
      <w:r>
        <w:rPr>
          <w:lang w:eastAsia="zh-CN"/>
        </w:rPr>
        <w:drawing>
          <wp:inline distT="0" distB="0" distL="0" distR="0">
            <wp:extent cx="123825" cy="26733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2"/>
                    <a:stretch>
                      <a:fillRect/>
                    </a:stretch>
                  </pic:blipFill>
                  <pic:spPr>
                    <a:xfrm>
                      <a:off x="0" y="0"/>
                      <a:ext cx="124143" cy="267373"/>
                    </a:xfrm>
                    <a:prstGeom prst="rect">
                      <a:avLst/>
                    </a:prstGeom>
                  </pic:spPr>
                </pic:pic>
              </a:graphicData>
            </a:graphic>
          </wp:inline>
        </w:drawing>
      </w:r>
      <w:r>
        <w:rPr>
          <w:color w:val="000000"/>
        </w:rPr>
        <w:t>×圆柱的体积，即可得出答案。</w:t>
      </w:r>
    </w:p>
    <w:p>
      <w:pPr>
        <w:rPr>
          <w:lang w:eastAsia="zh-CN"/>
        </w:rPr>
      </w:pPr>
      <w:r>
        <w:rPr>
          <w:b/>
          <w:bCs/>
          <w:sz w:val="24"/>
          <w:szCs w:val="24"/>
          <w:lang w:eastAsia="zh-CN"/>
        </w:rPr>
        <w:t>三、填空题（共3题；共4分）</w:t>
      </w:r>
    </w:p>
    <w:p>
      <w:pPr>
        <w:spacing w:after="0"/>
        <w:rPr>
          <w:lang w:eastAsia="zh-CN"/>
        </w:rPr>
      </w:pPr>
      <w:r>
        <w:rPr>
          <w:color w:val="000000"/>
          <w:lang w:eastAsia="zh-CN"/>
        </w:rPr>
        <w:t>4.一根7m长的圆柱形木棒截成三段后，表面积增加了68dm</w:t>
      </w:r>
      <w:r>
        <w:rPr>
          <w:color w:val="000000"/>
          <w:vertAlign w:val="superscript"/>
          <w:lang w:eastAsia="zh-CN"/>
        </w:rPr>
        <w:t>2</w:t>
      </w:r>
      <w:r>
        <w:rPr>
          <w:color w:val="000000"/>
          <w:lang w:eastAsia="zh-CN"/>
        </w:rPr>
        <w:t xml:space="preserve">  ， 这根圆柱形木棒的体积是________dm</w:t>
      </w:r>
      <w:r>
        <w:rPr>
          <w:color w:val="000000"/>
          <w:vertAlign w:val="superscript"/>
          <w:lang w:eastAsia="zh-CN"/>
        </w:rPr>
        <w:t>3</w:t>
      </w:r>
      <w:r>
        <w:rPr>
          <w:color w:val="000000"/>
          <w:lang w:eastAsia="zh-CN"/>
        </w:rPr>
        <w:t xml:space="preserve">。    </w:t>
      </w:r>
    </w:p>
    <w:p>
      <w:pPr>
        <w:spacing w:after="0"/>
        <w:rPr>
          <w:lang w:eastAsia="zh-CN"/>
        </w:rPr>
      </w:pPr>
      <w:r>
        <w:rPr>
          <w:color w:val="0000FF"/>
          <w:lang w:eastAsia="zh-CN"/>
        </w:rPr>
        <w:t>【答案】</w:t>
      </w:r>
      <w:r>
        <w:rPr>
          <w:color w:val="000000"/>
          <w:lang w:eastAsia="zh-CN"/>
        </w:rPr>
        <w:t xml:space="preserve"> 119   </w:t>
      </w:r>
    </w:p>
    <w:p>
      <w:pPr>
        <w:spacing w:after="0"/>
        <w:rPr>
          <w:lang w:eastAsia="zh-CN"/>
        </w:rPr>
      </w:pPr>
      <w:r>
        <w:rPr>
          <w:color w:val="0000FF"/>
          <w:lang w:eastAsia="zh-CN"/>
        </w:rPr>
        <w:t>【考点】</w:t>
      </w:r>
      <w:r>
        <w:rPr>
          <w:color w:val="000000"/>
          <w:lang w:eastAsia="zh-CN"/>
        </w:rPr>
        <w:t xml:space="preserve">圆柱的侧面积、表面积，圆柱的体积（容积）    </w:t>
      </w:r>
    </w:p>
    <w:p>
      <w:pPr>
        <w:spacing w:after="0"/>
      </w:pPr>
      <w:r>
        <w:rPr>
          <w:color w:val="0000FF"/>
          <w:lang w:eastAsia="zh-CN"/>
        </w:rPr>
        <w:t>【解析】</w:t>
      </w:r>
      <w:r>
        <w:rPr>
          <w:color w:val="000000"/>
          <w:lang w:eastAsia="zh-CN"/>
        </w:rPr>
        <w:t>【解答】圆柱底面积=68÷4=17（dm</w:t>
      </w:r>
      <w:r>
        <w:rPr>
          <w:color w:val="000000"/>
          <w:vertAlign w:val="superscript"/>
          <w:lang w:eastAsia="zh-CN"/>
        </w:rPr>
        <w:t>2</w:t>
      </w:r>
      <w:r>
        <w:rPr>
          <w:color w:val="000000"/>
          <w:lang w:eastAsia="zh-CN"/>
        </w:rPr>
        <w:t>）,</w:t>
      </w:r>
      <w:r>
        <w:rPr>
          <w:lang w:eastAsia="zh-CN"/>
        </w:rPr>
        <w:br w:type="textWrapping"/>
      </w:r>
      <w:r>
        <w:rPr>
          <w:color w:val="000000"/>
          <w:lang w:eastAsia="zh-CN"/>
        </w:rPr>
        <w:t xml:space="preserve"> 圆柱的体积=17×7=119（dm</w:t>
      </w:r>
      <w:r>
        <w:rPr>
          <w:color w:val="000000"/>
          <w:vertAlign w:val="superscript"/>
          <w:lang w:eastAsia="zh-CN"/>
        </w:rPr>
        <w:t>3</w:t>
      </w:r>
      <w:r>
        <w:rPr>
          <w:color w:val="000000"/>
          <w:lang w:eastAsia="zh-CN"/>
        </w:rPr>
        <w:t>）。</w:t>
      </w:r>
      <w:r>
        <w:rPr>
          <w:lang w:eastAsia="zh-CN"/>
        </w:rPr>
        <w:br w:type="textWrapping"/>
      </w:r>
      <w:r>
        <w:rPr>
          <w:color w:val="000000"/>
          <w:lang w:eastAsia="zh-CN"/>
        </w:rPr>
        <w:t xml:space="preserve"> </w:t>
      </w:r>
      <w:r>
        <w:rPr>
          <w:color w:val="000000"/>
        </w:rPr>
        <w:t>故答案为：119。</w:t>
      </w:r>
      <w:r>
        <w:br w:type="textWrapping"/>
      </w:r>
      <w:r>
        <w:rPr>
          <w:color w:val="000000"/>
        </w:rPr>
        <w:t xml:space="preserve"> 【分析】将一个圆柱沿圆柱的高截成3段，圆柱的表面积增加了4个底面积，根据“圆柱的底面积=增加的表面积÷4”即可得出圆柱的底面积，再根据圆柱的体积=底面积×高，即可得出圆柱的体积。</w:t>
      </w:r>
    </w:p>
    <w:p>
      <w:pPr>
        <w:spacing w:after="0"/>
        <w:rPr>
          <w:lang w:eastAsia="zh-CN"/>
        </w:rPr>
      </w:pPr>
      <w:r>
        <w:rPr>
          <w:color w:val="000000"/>
          <w:lang w:eastAsia="zh-CN"/>
        </w:rPr>
        <w:t>5.等底等高的圆柱和圆锥的体积之差是90cm</w:t>
      </w:r>
      <w:r>
        <w:rPr>
          <w:color w:val="000000"/>
          <w:vertAlign w:val="superscript"/>
          <w:lang w:eastAsia="zh-CN"/>
        </w:rPr>
        <w:t>3</w:t>
      </w:r>
      <w:r>
        <w:rPr>
          <w:color w:val="000000"/>
          <w:lang w:eastAsia="zh-CN"/>
        </w:rPr>
        <w:t xml:space="preserve">  ， 则圆柱的体积是________cm</w:t>
      </w:r>
      <w:r>
        <w:rPr>
          <w:color w:val="000000"/>
          <w:vertAlign w:val="superscript"/>
          <w:lang w:eastAsia="zh-CN"/>
        </w:rPr>
        <w:t>3</w:t>
      </w:r>
      <w:r>
        <w:rPr>
          <w:color w:val="000000"/>
          <w:lang w:eastAsia="zh-CN"/>
        </w:rPr>
        <w:t xml:space="preserve">  ， 圆锥的体积是________cm</w:t>
      </w:r>
      <w:r>
        <w:rPr>
          <w:color w:val="000000"/>
          <w:vertAlign w:val="superscript"/>
          <w:lang w:eastAsia="zh-CN"/>
        </w:rPr>
        <w:t>3</w:t>
      </w:r>
      <w:r>
        <w:rPr>
          <w:color w:val="000000"/>
          <w:lang w:eastAsia="zh-CN"/>
        </w:rPr>
        <w:t xml:space="preserve">。    </w:t>
      </w:r>
    </w:p>
    <w:p>
      <w:pPr>
        <w:spacing w:after="0"/>
        <w:rPr>
          <w:lang w:eastAsia="zh-CN"/>
        </w:rPr>
      </w:pPr>
      <w:r>
        <w:rPr>
          <w:color w:val="0000FF"/>
          <w:lang w:eastAsia="zh-CN"/>
        </w:rPr>
        <w:t>【答案】</w:t>
      </w:r>
      <w:r>
        <w:rPr>
          <w:color w:val="000000"/>
          <w:lang w:eastAsia="zh-CN"/>
        </w:rPr>
        <w:t xml:space="preserve"> 135；45   </w:t>
      </w:r>
    </w:p>
    <w:p>
      <w:pPr>
        <w:spacing w:after="0"/>
        <w:rPr>
          <w:lang w:eastAsia="zh-CN"/>
        </w:rPr>
      </w:pPr>
      <w:r>
        <w:rPr>
          <w:color w:val="0000FF"/>
          <w:lang w:eastAsia="zh-CN"/>
        </w:rPr>
        <w:t>【考点】</w:t>
      </w:r>
      <w:r>
        <w:rPr>
          <w:color w:val="000000"/>
          <w:lang w:eastAsia="zh-CN"/>
        </w:rPr>
        <w:t xml:space="preserve">圆柱与圆锥体积的关系    </w:t>
      </w:r>
    </w:p>
    <w:p>
      <w:pPr>
        <w:spacing w:after="0"/>
      </w:pPr>
      <w:r>
        <w:rPr>
          <w:color w:val="0000FF"/>
          <w:lang w:eastAsia="zh-CN"/>
        </w:rPr>
        <w:t>【解析】</w:t>
      </w:r>
      <w:r>
        <w:rPr>
          <w:color w:val="000000"/>
          <w:lang w:eastAsia="zh-CN"/>
        </w:rPr>
        <w:t>【解答】圆柱的体积=90÷（1-</w:t>
      </w:r>
      <w:r>
        <w:rPr>
          <w:lang w:eastAsia="zh-CN"/>
        </w:rPr>
        <w:drawing>
          <wp:inline distT="0" distB="0" distL="0" distR="0">
            <wp:extent cx="114300" cy="26733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9"/>
                    <a:stretch>
                      <a:fillRect/>
                    </a:stretch>
                  </pic:blipFill>
                  <pic:spPr>
                    <a:xfrm>
                      <a:off x="0" y="0"/>
                      <a:ext cx="114592" cy="267373"/>
                    </a:xfrm>
                    <a:prstGeom prst="rect">
                      <a:avLst/>
                    </a:prstGeom>
                  </pic:spPr>
                </pic:pic>
              </a:graphicData>
            </a:graphic>
          </wp:inline>
        </w:drawing>
      </w:r>
      <w:r>
        <w:rPr>
          <w:color w:val="000000"/>
          <w:lang w:eastAsia="zh-CN"/>
        </w:rPr>
        <w:t>）</w:t>
      </w:r>
      <w:r>
        <w:rPr>
          <w:lang w:eastAsia="zh-CN"/>
        </w:rPr>
        <w:br w:type="textWrapping"/>
      </w:r>
      <w:r>
        <w:rPr>
          <w:color w:val="000000"/>
          <w:lang w:eastAsia="zh-CN"/>
        </w:rPr>
        <w:t xml:space="preserve"> =90÷</w:t>
      </w:r>
      <w:r>
        <w:rPr>
          <w:lang w:eastAsia="zh-CN"/>
        </w:rPr>
        <w:drawing>
          <wp:inline distT="0" distB="0" distL="0" distR="0">
            <wp:extent cx="123825" cy="26733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22"/>
                    <a:stretch>
                      <a:fillRect/>
                    </a:stretch>
                  </pic:blipFill>
                  <pic:spPr>
                    <a:xfrm>
                      <a:off x="0" y="0"/>
                      <a:ext cx="124143" cy="267373"/>
                    </a:xfrm>
                    <a:prstGeom prst="rect">
                      <a:avLst/>
                    </a:prstGeom>
                  </pic:spPr>
                </pic:pic>
              </a:graphicData>
            </a:graphic>
          </wp:inline>
        </w:drawing>
      </w:r>
      <w:r>
        <w:rPr>
          <w:lang w:eastAsia="zh-CN"/>
        </w:rPr>
        <w:br w:type="textWrapping"/>
      </w:r>
      <w:r>
        <w:rPr>
          <w:color w:val="000000"/>
          <w:lang w:eastAsia="zh-CN"/>
        </w:rPr>
        <w:t xml:space="preserve"> =135（cm</w:t>
      </w:r>
      <w:r>
        <w:rPr>
          <w:color w:val="000000"/>
          <w:vertAlign w:val="superscript"/>
          <w:lang w:eastAsia="zh-CN"/>
        </w:rPr>
        <w:t>3</w:t>
      </w:r>
      <w:r>
        <w:rPr>
          <w:color w:val="000000"/>
          <w:lang w:eastAsia="zh-CN"/>
        </w:rPr>
        <w:t>），</w:t>
      </w:r>
      <w:r>
        <w:rPr>
          <w:lang w:eastAsia="zh-CN"/>
        </w:rPr>
        <w:br w:type="textWrapping"/>
      </w:r>
      <w:r>
        <w:rPr>
          <w:color w:val="000000"/>
          <w:lang w:eastAsia="zh-CN"/>
        </w:rPr>
        <w:t xml:space="preserve"> 圆锥的体积=135-90=45（cm</w:t>
      </w:r>
      <w:r>
        <w:rPr>
          <w:color w:val="000000"/>
          <w:vertAlign w:val="superscript"/>
          <w:lang w:eastAsia="zh-CN"/>
        </w:rPr>
        <w:t>3</w:t>
      </w:r>
      <w:r>
        <w:rPr>
          <w:color w:val="000000"/>
          <w:lang w:eastAsia="zh-CN"/>
        </w:rPr>
        <w:t>）。</w:t>
      </w:r>
      <w:r>
        <w:rPr>
          <w:lang w:eastAsia="zh-CN"/>
        </w:rPr>
        <w:br w:type="textWrapping"/>
      </w:r>
      <w:r>
        <w:rPr>
          <w:color w:val="000000"/>
          <w:lang w:eastAsia="zh-CN"/>
        </w:rPr>
        <w:t xml:space="preserve"> </w:t>
      </w:r>
      <w:r>
        <w:rPr>
          <w:color w:val="000000"/>
        </w:rPr>
        <w:t>故答案为：135；45。</w:t>
      </w:r>
      <w:r>
        <w:br w:type="textWrapping"/>
      </w:r>
      <w:r>
        <w:rPr>
          <w:color w:val="000000"/>
        </w:rPr>
        <w:t xml:space="preserve"> 【分析】等底等高的圆柱与圆锥的体积关系：圆锥的体积=</w:t>
      </w:r>
      <w:r>
        <w:rPr>
          <w:lang w:eastAsia="zh-CN"/>
        </w:rPr>
        <w:drawing>
          <wp:inline distT="0" distB="0" distL="0" distR="0">
            <wp:extent cx="114300" cy="26733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9"/>
                    <a:stretch>
                      <a:fillRect/>
                    </a:stretch>
                  </pic:blipFill>
                  <pic:spPr>
                    <a:xfrm>
                      <a:off x="0" y="0"/>
                      <a:ext cx="114592" cy="267373"/>
                    </a:xfrm>
                    <a:prstGeom prst="rect">
                      <a:avLst/>
                    </a:prstGeom>
                  </pic:spPr>
                </pic:pic>
              </a:graphicData>
            </a:graphic>
          </wp:inline>
        </w:drawing>
      </w:r>
      <w:r>
        <w:rPr>
          <w:color w:val="000000"/>
        </w:rPr>
        <w:t>×圆柱的体积，所以圆柱的体积=圆柱和圆锥的体积之差÷（1-</w:t>
      </w:r>
      <w:r>
        <w:rPr>
          <w:lang w:eastAsia="zh-CN"/>
        </w:rPr>
        <w:drawing>
          <wp:inline distT="0" distB="0" distL="0" distR="0">
            <wp:extent cx="114300" cy="26733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19"/>
                    <a:stretch>
                      <a:fillRect/>
                    </a:stretch>
                  </pic:blipFill>
                  <pic:spPr>
                    <a:xfrm>
                      <a:off x="0" y="0"/>
                      <a:ext cx="114592" cy="267373"/>
                    </a:xfrm>
                    <a:prstGeom prst="rect">
                      <a:avLst/>
                    </a:prstGeom>
                  </pic:spPr>
                </pic:pic>
              </a:graphicData>
            </a:graphic>
          </wp:inline>
        </w:drawing>
      </w:r>
      <w:r>
        <w:rPr>
          <w:color w:val="000000"/>
        </w:rPr>
        <w:t>），即可得出圆柱的体积，进而可得出圆锥的体积。</w:t>
      </w:r>
    </w:p>
    <w:p>
      <w:pPr>
        <w:spacing w:after="0"/>
        <w:rPr>
          <w:lang w:eastAsia="zh-CN"/>
        </w:rPr>
      </w:pPr>
      <w:r>
        <w:rPr>
          <w:color w:val="000000"/>
          <w:lang w:eastAsia="zh-CN"/>
        </w:rPr>
        <w:t xml:space="preserve">6.一根长2m的圆柱形木料截成3段后表面积增加了50.24平方分米，这根木料的体积是________立方分米。    </w:t>
      </w:r>
    </w:p>
    <w:p>
      <w:pPr>
        <w:spacing w:after="0"/>
        <w:rPr>
          <w:lang w:eastAsia="zh-CN"/>
        </w:rPr>
      </w:pPr>
      <w:r>
        <w:rPr>
          <w:color w:val="0000FF"/>
          <w:lang w:eastAsia="zh-CN"/>
        </w:rPr>
        <w:t>【答案】</w:t>
      </w:r>
      <w:r>
        <w:rPr>
          <w:color w:val="000000"/>
          <w:lang w:eastAsia="zh-CN"/>
        </w:rPr>
        <w:t xml:space="preserve"> 251.2   </w:t>
      </w:r>
    </w:p>
    <w:p>
      <w:pPr>
        <w:spacing w:after="0"/>
        <w:rPr>
          <w:lang w:eastAsia="zh-CN"/>
        </w:rPr>
      </w:pPr>
      <w:r>
        <w:rPr>
          <w:color w:val="0000FF"/>
          <w:lang w:eastAsia="zh-CN"/>
        </w:rPr>
        <w:t>【考点】</w:t>
      </w:r>
      <w:r>
        <w:rPr>
          <w:color w:val="000000"/>
          <w:lang w:eastAsia="zh-CN"/>
        </w:rPr>
        <w:t>圆柱的侧面积、表面积，圆柱的体积（容积）</w:t>
      </w:r>
      <w:r>
        <w:rPr>
          <w:color w:val="000000"/>
          <w:lang w:eastAsia="zh-CN"/>
        </w:rPr>
        <w:drawing>
          <wp:inline distT="0" distB="0" distL="114300" distR="114300">
            <wp:extent cx="254000" cy="254000"/>
            <wp:effectExtent l="0" t="0" r="12700" b="12700"/>
            <wp:docPr id="100045" name="图片 10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pic:cNvPicPr>
                      <a:picLocks noChangeAspect="1"/>
                    </pic:cNvPicPr>
                  </pic:nvPicPr>
                  <pic:blipFill>
                    <a:blip r:embed="rId23"/>
                    <a:stretch>
                      <a:fillRect/>
                    </a:stretch>
                  </pic:blipFill>
                  <pic:spPr>
                    <a:xfrm>
                      <a:off x="0" y="0"/>
                      <a:ext cx="254000" cy="254000"/>
                    </a:xfrm>
                    <a:prstGeom prst="rect">
                      <a:avLst/>
                    </a:prstGeom>
                  </pic:spPr>
                </pic:pic>
              </a:graphicData>
            </a:graphic>
          </wp:inline>
        </w:drawing>
      </w:r>
      <w:r>
        <w:rPr>
          <w:color w:val="000000"/>
          <w:lang w:eastAsia="zh-CN"/>
        </w:rPr>
        <w:t xml:space="preserve">    </w:t>
      </w:r>
    </w:p>
    <w:p>
      <w:pPr>
        <w:spacing w:after="0"/>
        <w:rPr>
          <w:lang w:eastAsia="zh-CN"/>
        </w:rPr>
      </w:pPr>
      <w:r>
        <w:rPr>
          <w:color w:val="0000FF"/>
          <w:lang w:eastAsia="zh-CN"/>
        </w:rPr>
        <w:t>【解析】</w:t>
      </w:r>
      <w:r>
        <w:rPr>
          <w:color w:val="000000"/>
          <w:lang w:eastAsia="zh-CN"/>
        </w:rPr>
        <w:t>【解答】2m=20dm，</w:t>
      </w:r>
      <w:r>
        <w:rPr>
          <w:lang w:eastAsia="zh-CN"/>
        </w:rPr>
        <w:br w:type="textWrapping"/>
      </w:r>
      <w:r>
        <w:rPr>
          <w:color w:val="000000"/>
          <w:lang w:eastAsia="zh-CN"/>
        </w:rPr>
        <w:t xml:space="preserve"> 50.24÷4=12.56（平方分米）</w:t>
      </w:r>
      <w:r>
        <w:rPr>
          <w:lang w:eastAsia="zh-CN"/>
        </w:rPr>
        <w:br w:type="textWrapping"/>
      </w:r>
      <w:r>
        <w:rPr>
          <w:color w:val="000000"/>
          <w:lang w:eastAsia="zh-CN"/>
        </w:rPr>
        <w:t xml:space="preserve"> 12.56×20=251.2（立方分米）</w:t>
      </w:r>
      <w:r>
        <w:rPr>
          <w:lang w:eastAsia="zh-CN"/>
        </w:rPr>
        <w:br w:type="textWrapping"/>
      </w:r>
      <w:r>
        <w:rPr>
          <w:color w:val="000000"/>
          <w:lang w:eastAsia="zh-CN"/>
        </w:rPr>
        <w:t xml:space="preserve"> 故答案为：251.2 。 </w:t>
      </w:r>
    </w:p>
    <w:p>
      <w:pPr>
        <w:spacing w:after="0"/>
        <w:rPr>
          <w:lang w:eastAsia="zh-CN"/>
        </w:rPr>
      </w:pPr>
      <w:r>
        <w:rPr>
          <w:color w:val="000000"/>
          <w:lang w:eastAsia="zh-CN"/>
        </w:rPr>
        <w:t>【分析】将一根圆柱形的木料截成3段后，表面积增加了4个底面积，表面积增加的部分÷4=圆柱的底面积，要求圆柱的体积，用公式：圆柱的体积=底面积×高，据此列式解答。</w:t>
      </w:r>
    </w:p>
    <w:p>
      <w:pPr>
        <w:rPr>
          <w:lang w:eastAsia="zh-CN"/>
        </w:rPr>
      </w:pPr>
      <w:r>
        <w:rPr>
          <w:b/>
          <w:bCs/>
          <w:sz w:val="24"/>
          <w:szCs w:val="24"/>
          <w:lang w:eastAsia="zh-CN"/>
        </w:rPr>
        <w:t>四、解答题（共3题；共15分）</w:t>
      </w:r>
    </w:p>
    <w:p>
      <w:pPr>
        <w:spacing w:after="0"/>
        <w:rPr>
          <w:lang w:eastAsia="zh-CN"/>
        </w:rPr>
      </w:pPr>
      <w:r>
        <w:rPr>
          <w:color w:val="000000"/>
          <w:lang w:eastAsia="zh-CN"/>
        </w:rPr>
        <w:t xml:space="preserve">7.一个圆锥形的麦堆，底面周长是6.28m，高是6m，如果每立方米的小麦重50kg，那么这堆小麦重多少千克？    </w:t>
      </w:r>
    </w:p>
    <w:p>
      <w:pPr>
        <w:spacing w:after="0"/>
        <w:rPr>
          <w:lang w:eastAsia="zh-CN"/>
        </w:rPr>
      </w:pPr>
      <w:r>
        <w:rPr>
          <w:color w:val="0000FF"/>
          <w:lang w:eastAsia="zh-CN"/>
        </w:rPr>
        <w:t>【答案】</w:t>
      </w:r>
      <w:r>
        <w:rPr>
          <w:color w:val="000000"/>
          <w:lang w:eastAsia="zh-CN"/>
        </w:rPr>
        <w:t xml:space="preserve"> 解：</w:t>
      </w:r>
      <w:r>
        <w:rPr>
          <w:lang w:eastAsia="zh-CN"/>
        </w:rPr>
        <w:drawing>
          <wp:inline distT="0" distB="0" distL="0" distR="0">
            <wp:extent cx="114300" cy="26733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19"/>
                    <a:stretch>
                      <a:fillRect/>
                    </a:stretch>
                  </pic:blipFill>
                  <pic:spPr>
                    <a:xfrm>
                      <a:off x="0" y="0"/>
                      <a:ext cx="114592" cy="267373"/>
                    </a:xfrm>
                    <a:prstGeom prst="rect">
                      <a:avLst/>
                    </a:prstGeom>
                  </pic:spPr>
                </pic:pic>
              </a:graphicData>
            </a:graphic>
          </wp:inline>
        </w:drawing>
      </w:r>
      <w:r>
        <w:rPr>
          <w:color w:val="000000"/>
          <w:lang w:eastAsia="zh-CN"/>
        </w:rPr>
        <w:t>×3.14×（6.28÷3.14÷2）</w:t>
      </w:r>
      <w:r>
        <w:rPr>
          <w:color w:val="000000"/>
          <w:vertAlign w:val="superscript"/>
          <w:lang w:eastAsia="zh-CN"/>
        </w:rPr>
        <w:t>2</w:t>
      </w:r>
      <w:r>
        <w:rPr>
          <w:color w:val="000000"/>
          <w:lang w:eastAsia="zh-CN"/>
        </w:rPr>
        <w:t>×6×50</w:t>
      </w:r>
      <w:r>
        <w:rPr>
          <w:lang w:eastAsia="zh-CN"/>
        </w:rPr>
        <w:br w:type="textWrapping"/>
      </w:r>
      <w:r>
        <w:rPr>
          <w:color w:val="000000"/>
          <w:lang w:eastAsia="zh-CN"/>
        </w:rPr>
        <w:t xml:space="preserve"> =</w:t>
      </w:r>
      <w:r>
        <w:rPr>
          <w:lang w:eastAsia="zh-CN"/>
        </w:rPr>
        <w:drawing>
          <wp:inline distT="0" distB="0" distL="0" distR="0">
            <wp:extent cx="114300" cy="26733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9"/>
                    <a:stretch>
                      <a:fillRect/>
                    </a:stretch>
                  </pic:blipFill>
                  <pic:spPr>
                    <a:xfrm>
                      <a:off x="0" y="0"/>
                      <a:ext cx="114592" cy="267373"/>
                    </a:xfrm>
                    <a:prstGeom prst="rect">
                      <a:avLst/>
                    </a:prstGeom>
                  </pic:spPr>
                </pic:pic>
              </a:graphicData>
            </a:graphic>
          </wp:inline>
        </w:drawing>
      </w:r>
      <w:r>
        <w:rPr>
          <w:color w:val="000000"/>
          <w:lang w:eastAsia="zh-CN"/>
        </w:rPr>
        <w:t>×3.14×1</w:t>
      </w:r>
      <w:r>
        <w:rPr>
          <w:color w:val="000000"/>
          <w:vertAlign w:val="superscript"/>
          <w:lang w:eastAsia="zh-CN"/>
        </w:rPr>
        <w:t>2</w:t>
      </w:r>
      <w:r>
        <w:rPr>
          <w:color w:val="000000"/>
          <w:lang w:eastAsia="zh-CN"/>
        </w:rPr>
        <w:t>×6×50</w:t>
      </w:r>
      <w:r>
        <w:rPr>
          <w:lang w:eastAsia="zh-CN"/>
        </w:rPr>
        <w:br w:type="textWrapping"/>
      </w:r>
      <w:r>
        <w:rPr>
          <w:color w:val="000000"/>
          <w:lang w:eastAsia="zh-CN"/>
        </w:rPr>
        <w:t xml:space="preserve"> =6.28×50</w:t>
      </w:r>
      <w:r>
        <w:rPr>
          <w:lang w:eastAsia="zh-CN"/>
        </w:rPr>
        <w:br w:type="textWrapping"/>
      </w:r>
      <w:r>
        <w:rPr>
          <w:color w:val="000000"/>
          <w:lang w:eastAsia="zh-CN"/>
        </w:rPr>
        <w:t xml:space="preserve"> =314（千克）</w:t>
      </w:r>
      <w:r>
        <w:rPr>
          <w:lang w:eastAsia="zh-CN"/>
        </w:rPr>
        <w:br w:type="textWrapping"/>
      </w:r>
      <w:r>
        <w:rPr>
          <w:color w:val="000000"/>
          <w:lang w:eastAsia="zh-CN"/>
        </w:rPr>
        <w:t xml:space="preserve"> 答：这堆小麦重314千克。   </w:t>
      </w:r>
    </w:p>
    <w:p>
      <w:pPr>
        <w:spacing w:after="0"/>
        <w:rPr>
          <w:lang w:eastAsia="zh-CN"/>
        </w:rPr>
      </w:pPr>
      <w:r>
        <w:rPr>
          <w:color w:val="0000FF"/>
          <w:lang w:eastAsia="zh-CN"/>
        </w:rPr>
        <w:t>【考点】</w:t>
      </w:r>
      <w:r>
        <w:rPr>
          <w:color w:val="000000"/>
          <w:lang w:eastAsia="zh-CN"/>
        </w:rPr>
        <w:t xml:space="preserve">圆锥的体积（容积）    </w:t>
      </w:r>
    </w:p>
    <w:p>
      <w:pPr>
        <w:spacing w:after="0"/>
        <w:rPr>
          <w:lang w:eastAsia="zh-CN"/>
        </w:rPr>
      </w:pPr>
      <w:r>
        <w:rPr>
          <w:color w:val="0000FF"/>
          <w:lang w:eastAsia="zh-CN"/>
        </w:rPr>
        <w:t>【解析】</w:t>
      </w:r>
      <w:r>
        <w:rPr>
          <w:color w:val="000000"/>
          <w:lang w:eastAsia="zh-CN"/>
        </w:rPr>
        <w:t>【分析】圆锥的体积=</w:t>
      </w:r>
      <w:r>
        <w:rPr>
          <w:lang w:eastAsia="zh-CN"/>
        </w:rPr>
        <w:drawing>
          <wp:inline distT="0" distB="0" distL="0" distR="0">
            <wp:extent cx="114300" cy="26733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19"/>
                    <a:stretch>
                      <a:fillRect/>
                    </a:stretch>
                  </pic:blipFill>
                  <pic:spPr>
                    <a:xfrm>
                      <a:off x="0" y="0"/>
                      <a:ext cx="114592" cy="267373"/>
                    </a:xfrm>
                    <a:prstGeom prst="rect">
                      <a:avLst/>
                    </a:prstGeom>
                  </pic:spPr>
                </pic:pic>
              </a:graphicData>
            </a:graphic>
          </wp:inline>
        </w:drawing>
      </w:r>
      <w:r>
        <w:rPr>
          <w:color w:val="000000"/>
          <w:lang w:eastAsia="zh-CN"/>
        </w:rPr>
        <w:t>×</w:t>
      </w:r>
      <w:r>
        <w:rPr>
          <w:color w:val="000000"/>
        </w:rPr>
        <w:t>π</w:t>
      </w:r>
      <w:r>
        <w:rPr>
          <w:color w:val="000000"/>
          <w:lang w:eastAsia="zh-CN"/>
        </w:rPr>
        <w:t>×圆锥的底面半径（底面周长÷</w:t>
      </w:r>
      <w:r>
        <w:rPr>
          <w:color w:val="000000"/>
        </w:rPr>
        <w:t>π</w:t>
      </w:r>
      <w:r>
        <w:rPr>
          <w:color w:val="000000"/>
          <w:lang w:eastAsia="zh-CN"/>
        </w:rPr>
        <w:t>÷2）的平方×高，再用圆锥的体积乘以每立方米的小麦的重量即可得出这堆小麦的总重量，代入数值计算即可。</w:t>
      </w:r>
    </w:p>
    <w:p>
      <w:pPr>
        <w:spacing w:after="0"/>
        <w:rPr>
          <w:lang w:eastAsia="zh-CN"/>
        </w:rPr>
      </w:pPr>
      <w:r>
        <w:rPr>
          <w:color w:val="000000"/>
          <w:lang w:eastAsia="zh-CN"/>
        </w:rPr>
        <w:t xml:space="preserve">8.一个圆锥形小麦堆，测得它的底面周长是18.84米，高是1.5米。已知每立方米小麦重0.6吨，这堆小麦共重多少吨？    </w:t>
      </w:r>
    </w:p>
    <w:p>
      <w:pPr>
        <w:spacing w:after="0"/>
        <w:rPr>
          <w:lang w:eastAsia="zh-CN"/>
        </w:rPr>
      </w:pPr>
      <w:r>
        <w:rPr>
          <w:color w:val="0000FF"/>
          <w:lang w:eastAsia="zh-CN"/>
        </w:rPr>
        <w:t>【答案】</w:t>
      </w:r>
      <w:r>
        <w:rPr>
          <w:color w:val="000000"/>
          <w:lang w:eastAsia="zh-CN"/>
        </w:rPr>
        <w:t xml:space="preserve"> 解：18.84÷3.14÷2=6÷2=3（米）</w:t>
      </w:r>
      <w:r>
        <w:rPr>
          <w:lang w:eastAsia="zh-CN"/>
        </w:rPr>
        <w:br w:type="textWrapping"/>
      </w:r>
      <w:r>
        <w:rPr>
          <w:color w:val="000000"/>
          <w:lang w:eastAsia="zh-CN"/>
        </w:rPr>
        <w:t xml:space="preserve"> </w:t>
      </w:r>
      <w:r>
        <w:rPr>
          <w:lang w:eastAsia="zh-CN"/>
        </w:rPr>
        <w:drawing>
          <wp:inline distT="0" distB="0" distL="0" distR="0">
            <wp:extent cx="114300" cy="26733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19"/>
                    <a:stretch>
                      <a:fillRect/>
                    </a:stretch>
                  </pic:blipFill>
                  <pic:spPr>
                    <a:xfrm>
                      <a:off x="0" y="0"/>
                      <a:ext cx="114592" cy="267373"/>
                    </a:xfrm>
                    <a:prstGeom prst="rect">
                      <a:avLst/>
                    </a:prstGeom>
                  </pic:spPr>
                </pic:pic>
              </a:graphicData>
            </a:graphic>
          </wp:inline>
        </w:drawing>
      </w:r>
      <w:r>
        <w:rPr>
          <w:color w:val="000000"/>
          <w:lang w:eastAsia="zh-CN"/>
        </w:rPr>
        <w:t>×1.5×3.14×3</w:t>
      </w:r>
      <w:r>
        <w:rPr>
          <w:color w:val="000000"/>
          <w:vertAlign w:val="superscript"/>
          <w:lang w:eastAsia="zh-CN"/>
        </w:rPr>
        <w:t>2</w:t>
      </w:r>
      <w:r>
        <w:rPr>
          <w:lang w:eastAsia="zh-CN"/>
        </w:rPr>
        <w:br w:type="textWrapping"/>
      </w:r>
      <w:r>
        <w:rPr>
          <w:color w:val="000000"/>
          <w:lang w:eastAsia="zh-CN"/>
        </w:rPr>
        <w:t xml:space="preserve"> =</w:t>
      </w:r>
      <w:r>
        <w:rPr>
          <w:lang w:eastAsia="zh-CN"/>
        </w:rPr>
        <w:drawing>
          <wp:inline distT="0" distB="0" distL="0" distR="0">
            <wp:extent cx="114300" cy="26733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19"/>
                    <a:stretch>
                      <a:fillRect/>
                    </a:stretch>
                  </pic:blipFill>
                  <pic:spPr>
                    <a:xfrm>
                      <a:off x="0" y="0"/>
                      <a:ext cx="114592" cy="267373"/>
                    </a:xfrm>
                    <a:prstGeom prst="rect">
                      <a:avLst/>
                    </a:prstGeom>
                  </pic:spPr>
                </pic:pic>
              </a:graphicData>
            </a:graphic>
          </wp:inline>
        </w:drawing>
      </w:r>
      <w:r>
        <w:rPr>
          <w:color w:val="000000"/>
          <w:lang w:eastAsia="zh-CN"/>
        </w:rPr>
        <w:t>×1.5×3.14×9</w:t>
      </w:r>
      <w:r>
        <w:rPr>
          <w:lang w:eastAsia="zh-CN"/>
        </w:rPr>
        <w:br w:type="textWrapping"/>
      </w:r>
      <w:r>
        <w:rPr>
          <w:color w:val="000000"/>
          <w:lang w:eastAsia="zh-CN"/>
        </w:rPr>
        <w:t xml:space="preserve"> =0.5×3.14×9</w:t>
      </w:r>
      <w:r>
        <w:rPr>
          <w:lang w:eastAsia="zh-CN"/>
        </w:rPr>
        <w:br w:type="textWrapping"/>
      </w:r>
      <w:r>
        <w:rPr>
          <w:color w:val="000000"/>
          <w:lang w:eastAsia="zh-CN"/>
        </w:rPr>
        <w:t xml:space="preserve"> =1.57×9</w:t>
      </w:r>
      <w:r>
        <w:rPr>
          <w:lang w:eastAsia="zh-CN"/>
        </w:rPr>
        <w:br w:type="textWrapping"/>
      </w:r>
      <w:r>
        <w:rPr>
          <w:color w:val="000000"/>
          <w:lang w:eastAsia="zh-CN"/>
        </w:rPr>
        <w:t xml:space="preserve"> =14.13（立方米）</w:t>
      </w:r>
      <w:r>
        <w:rPr>
          <w:lang w:eastAsia="zh-CN"/>
        </w:rPr>
        <w:br w:type="textWrapping"/>
      </w:r>
      <w:r>
        <w:rPr>
          <w:color w:val="000000"/>
          <w:lang w:eastAsia="zh-CN"/>
        </w:rPr>
        <w:t xml:space="preserve"> 14.13×0.6=8.478（吨）</w:t>
      </w:r>
      <w:r>
        <w:rPr>
          <w:lang w:eastAsia="zh-CN"/>
        </w:rPr>
        <w:br w:type="textWrapping"/>
      </w:r>
      <w:r>
        <w:rPr>
          <w:color w:val="000000"/>
          <w:lang w:eastAsia="zh-CN"/>
        </w:rPr>
        <w:t xml:space="preserve"> 答： 这堆小麦共重8.478吨。   </w:t>
      </w:r>
    </w:p>
    <w:p>
      <w:pPr>
        <w:spacing w:after="0"/>
        <w:rPr>
          <w:lang w:eastAsia="zh-CN"/>
        </w:rPr>
      </w:pPr>
      <w:r>
        <w:rPr>
          <w:color w:val="0000FF"/>
          <w:lang w:eastAsia="zh-CN"/>
        </w:rPr>
        <w:t>【考点】</w:t>
      </w:r>
      <w:r>
        <w:rPr>
          <w:color w:val="000000"/>
          <w:lang w:eastAsia="zh-CN"/>
        </w:rPr>
        <w:t xml:space="preserve">圆锥的体积（容积）    </w:t>
      </w:r>
    </w:p>
    <w:p>
      <w:pPr>
        <w:spacing w:after="0"/>
        <w:rPr>
          <w:lang w:eastAsia="zh-CN"/>
        </w:rPr>
      </w:pPr>
      <w:r>
        <w:rPr>
          <w:color w:val="0000FF"/>
          <w:lang w:eastAsia="zh-CN"/>
        </w:rPr>
        <w:t>【解析】</w:t>
      </w:r>
      <w:r>
        <w:rPr>
          <w:color w:val="000000"/>
          <w:lang w:eastAsia="zh-CN"/>
        </w:rPr>
        <w:t>【分析】已知圆锥的底面周长，可以求出圆锥的底面半径，C÷</w:t>
      </w:r>
      <w:r>
        <w:rPr>
          <w:color w:val="000000"/>
        </w:rPr>
        <w:t>π</w:t>
      </w:r>
      <w:r>
        <w:rPr>
          <w:color w:val="000000"/>
          <w:lang w:eastAsia="zh-CN"/>
        </w:rPr>
        <w:t>÷2=r，然后用公式：V=</w:t>
      </w:r>
      <w:r>
        <w:rPr>
          <w:lang w:eastAsia="zh-CN"/>
        </w:rPr>
        <w:drawing>
          <wp:inline distT="0" distB="0" distL="0" distR="0">
            <wp:extent cx="114300" cy="26733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19"/>
                    <a:stretch>
                      <a:fillRect/>
                    </a:stretch>
                  </pic:blipFill>
                  <pic:spPr>
                    <a:xfrm>
                      <a:off x="0" y="0"/>
                      <a:ext cx="114592" cy="267373"/>
                    </a:xfrm>
                    <a:prstGeom prst="rect">
                      <a:avLst/>
                    </a:prstGeom>
                  </pic:spPr>
                </pic:pic>
              </a:graphicData>
            </a:graphic>
          </wp:inline>
        </w:drawing>
      </w:r>
      <w:r>
        <w:rPr>
          <w:color w:val="000000"/>
        </w:rPr>
        <w:t>π</w:t>
      </w:r>
      <w:r>
        <w:rPr>
          <w:color w:val="000000"/>
          <w:lang w:eastAsia="zh-CN"/>
        </w:rPr>
        <w:t>r</w:t>
      </w:r>
      <w:r>
        <w:rPr>
          <w:color w:val="000000"/>
          <w:vertAlign w:val="superscript"/>
          <w:lang w:eastAsia="zh-CN"/>
        </w:rPr>
        <w:t>2</w:t>
      </w:r>
      <w:r>
        <w:rPr>
          <w:color w:val="000000"/>
          <w:lang w:eastAsia="zh-CN"/>
        </w:rPr>
        <w:t>h，可以求出圆锥的体积，最后用圆锥形麦堆的体积×每立方米小麦的质量=这堆小麦的总质量，据此列式解答。</w:t>
      </w:r>
    </w:p>
    <w:p>
      <w:pPr>
        <w:spacing w:after="0"/>
        <w:rPr>
          <w:lang w:eastAsia="zh-CN"/>
        </w:rPr>
      </w:pPr>
      <w:r>
        <w:rPr>
          <w:color w:val="000000"/>
          <w:lang w:eastAsia="zh-CN"/>
        </w:rPr>
        <w:t xml:space="preserve">9.如下图，先将甲容器注满水，再将水倒入乙容器，这时乙容器中的水有多高？（单位：厘米） </w:t>
      </w:r>
    </w:p>
    <w:p>
      <w:pPr>
        <w:spacing w:after="0"/>
      </w:pPr>
      <w:r>
        <w:rPr>
          <w:lang w:eastAsia="zh-CN"/>
        </w:rPr>
        <w:drawing>
          <wp:inline distT="0" distB="0" distL="0" distR="0">
            <wp:extent cx="1995170" cy="114554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24"/>
                    <a:stretch>
                      <a:fillRect/>
                    </a:stretch>
                  </pic:blipFill>
                  <pic:spPr>
                    <a:xfrm>
                      <a:off x="0" y="0"/>
                      <a:ext cx="1995767" cy="1145896"/>
                    </a:xfrm>
                    <a:prstGeom prst="rect">
                      <a:avLst/>
                    </a:prstGeom>
                  </pic:spPr>
                </pic:pic>
              </a:graphicData>
            </a:graphic>
          </wp:inline>
        </w:drawing>
      </w:r>
    </w:p>
    <w:p>
      <w:pPr>
        <w:spacing w:after="0"/>
        <w:rPr>
          <w:lang w:eastAsia="zh-CN"/>
        </w:rPr>
      </w:pPr>
      <w:r>
        <w:rPr>
          <w:color w:val="0000FF"/>
          <w:lang w:eastAsia="zh-CN"/>
        </w:rPr>
        <w:t>【答案】</w:t>
      </w:r>
      <w:r>
        <w:rPr>
          <w:color w:val="000000"/>
          <w:lang w:eastAsia="zh-CN"/>
        </w:rPr>
        <w:t xml:space="preserve"> 解：12×</w:t>
      </w:r>
      <w:r>
        <w:rPr>
          <w:lang w:eastAsia="zh-CN"/>
        </w:rPr>
        <w:drawing>
          <wp:inline distT="0" distB="0" distL="0" distR="0">
            <wp:extent cx="114300" cy="26733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19"/>
                    <a:stretch>
                      <a:fillRect/>
                    </a:stretch>
                  </pic:blipFill>
                  <pic:spPr>
                    <a:xfrm>
                      <a:off x="0" y="0"/>
                      <a:ext cx="114592" cy="267373"/>
                    </a:xfrm>
                    <a:prstGeom prst="rect">
                      <a:avLst/>
                    </a:prstGeom>
                  </pic:spPr>
                </pic:pic>
              </a:graphicData>
            </a:graphic>
          </wp:inline>
        </w:drawing>
      </w:r>
      <w:r>
        <w:rPr>
          <w:color w:val="000000"/>
          <w:lang w:eastAsia="zh-CN"/>
        </w:rPr>
        <w:t>=4（厘米）</w:t>
      </w:r>
      <w:r>
        <w:rPr>
          <w:lang w:eastAsia="zh-CN"/>
        </w:rPr>
        <w:br w:type="textWrapping"/>
      </w:r>
      <w:r>
        <w:rPr>
          <w:color w:val="000000"/>
          <w:lang w:eastAsia="zh-CN"/>
        </w:rPr>
        <w:t xml:space="preserve"> 答：这时乙容器中的水有4厘米高。   </w:t>
      </w:r>
    </w:p>
    <w:p>
      <w:pPr>
        <w:spacing w:after="0"/>
        <w:rPr>
          <w:lang w:eastAsia="zh-CN"/>
        </w:rPr>
      </w:pPr>
      <w:r>
        <w:rPr>
          <w:color w:val="0000FF"/>
          <w:lang w:eastAsia="zh-CN"/>
        </w:rPr>
        <w:t>【考点】</w:t>
      </w:r>
      <w:r>
        <w:rPr>
          <w:color w:val="000000"/>
          <w:lang w:eastAsia="zh-CN"/>
        </w:rPr>
        <w:t xml:space="preserve">体积的等积变形，圆柱与圆锥体积的关系    </w:t>
      </w:r>
    </w:p>
    <w:p>
      <w:pPr>
        <w:spacing w:after="0"/>
        <w:rPr>
          <w:lang w:eastAsia="zh-CN"/>
        </w:rPr>
      </w:pPr>
      <w:r>
        <w:rPr>
          <w:color w:val="0000FF"/>
          <w:lang w:eastAsia="zh-CN"/>
        </w:rPr>
        <w:t>【解析】</w:t>
      </w:r>
      <w:r>
        <w:rPr>
          <w:color w:val="000000"/>
          <w:lang w:eastAsia="zh-CN"/>
        </w:rPr>
        <w:t>【分析】等底等高的圆柱和圆锥的体积关系：圆锥的体积=</w:t>
      </w:r>
      <w:r>
        <w:rPr>
          <w:lang w:eastAsia="zh-CN"/>
        </w:rPr>
        <w:drawing>
          <wp:inline distT="0" distB="0" distL="0" distR="0">
            <wp:extent cx="114300" cy="267335"/>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19"/>
                    <a:stretch>
                      <a:fillRect/>
                    </a:stretch>
                  </pic:blipFill>
                  <pic:spPr>
                    <a:xfrm>
                      <a:off x="0" y="0"/>
                      <a:ext cx="114592" cy="267373"/>
                    </a:xfrm>
                    <a:prstGeom prst="rect">
                      <a:avLst/>
                    </a:prstGeom>
                  </pic:spPr>
                </pic:pic>
              </a:graphicData>
            </a:graphic>
          </wp:inline>
        </w:drawing>
      </w:r>
      <w:r>
        <w:rPr>
          <w:color w:val="000000"/>
          <w:lang w:eastAsia="zh-CN"/>
        </w:rPr>
        <w:t>×圆柱的体积。本题中已知水体积相等，圆锥与圆柱的底面积相等，求高的关系，即圆柱的高=</w:t>
      </w:r>
      <w:r>
        <w:rPr>
          <w:lang w:eastAsia="zh-CN"/>
        </w:rPr>
        <w:drawing>
          <wp:inline distT="0" distB="0" distL="0" distR="0">
            <wp:extent cx="114300" cy="26733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19"/>
                    <a:stretch>
                      <a:fillRect/>
                    </a:stretch>
                  </pic:blipFill>
                  <pic:spPr>
                    <a:xfrm>
                      <a:off x="0" y="0"/>
                      <a:ext cx="114592" cy="267373"/>
                    </a:xfrm>
                    <a:prstGeom prst="rect">
                      <a:avLst/>
                    </a:prstGeom>
                  </pic:spPr>
                </pic:pic>
              </a:graphicData>
            </a:graphic>
          </wp:inline>
        </w:drawing>
      </w:r>
      <w:r>
        <w:rPr>
          <w:color w:val="000000"/>
          <w:lang w:eastAsia="zh-CN"/>
        </w:rPr>
        <w:t>×圆锥的高，代入数值计算即可。</w:t>
      </w:r>
    </w:p>
    <w:p>
      <w:pPr>
        <w:rPr>
          <w:lang w:eastAsia="zh-CN"/>
        </w:rPr>
      </w:pPr>
      <w:r>
        <w:rPr>
          <w:b/>
          <w:bCs/>
          <w:sz w:val="24"/>
          <w:szCs w:val="24"/>
          <w:lang w:eastAsia="zh-CN"/>
        </w:rPr>
        <w:t>五、综合题（共1题；共6分）</w:t>
      </w:r>
    </w:p>
    <w:p>
      <w:pPr>
        <w:spacing w:after="0"/>
        <w:rPr>
          <w:lang w:eastAsia="zh-CN"/>
        </w:rPr>
      </w:pPr>
      <w:r>
        <w:rPr>
          <w:color w:val="000000"/>
          <w:lang w:eastAsia="zh-CN"/>
        </w:rPr>
        <w:t xml:space="preserve">10.一个盛有水的圆柱形容器底面半径为4厘米，深18厘米，水深12厘米。现将一个底面半径为2厘米，高为h厘米的铁制圆柱垂直放入容器中。    </w:t>
      </w:r>
    </w:p>
    <w:p>
      <w:pPr>
        <w:spacing w:after="0"/>
        <w:rPr>
          <w:lang w:eastAsia="zh-CN"/>
        </w:rPr>
      </w:pPr>
      <w:r>
        <w:rPr>
          <w:color w:val="000000"/>
          <w:lang w:eastAsia="zh-CN"/>
        </w:rPr>
        <w:t xml:space="preserve">（1）当h=10厘米时，容器的水深变为________厘米；    </w:t>
      </w:r>
    </w:p>
    <w:p>
      <w:pPr>
        <w:spacing w:after="0"/>
        <w:rPr>
          <w:lang w:eastAsia="zh-CN"/>
        </w:rPr>
      </w:pPr>
      <w:r>
        <w:rPr>
          <w:color w:val="000000"/>
          <w:lang w:eastAsia="zh-CN"/>
        </w:rPr>
        <w:t xml:space="preserve">（2）当h为多少时，铁制圆柱恰好与水面平齐？（请写出解答过程）    </w:t>
      </w:r>
    </w:p>
    <w:p>
      <w:pPr>
        <w:spacing w:after="0"/>
        <w:rPr>
          <w:lang w:eastAsia="zh-CN"/>
        </w:rPr>
      </w:pPr>
      <w:r>
        <w:rPr>
          <w:color w:val="0000FF"/>
          <w:lang w:eastAsia="zh-CN"/>
        </w:rPr>
        <w:t>【答案】</w:t>
      </w:r>
      <w:r>
        <w:rPr>
          <w:color w:val="000000"/>
          <w:lang w:eastAsia="zh-CN"/>
        </w:rPr>
        <w:t xml:space="preserve"> （1）14.5</w:t>
      </w:r>
      <w:r>
        <w:rPr>
          <w:lang w:eastAsia="zh-CN"/>
        </w:rPr>
        <w:br w:type="textWrapping"/>
      </w:r>
      <w:r>
        <w:rPr>
          <w:color w:val="000000"/>
          <w:lang w:eastAsia="zh-CN"/>
        </w:rPr>
        <w:t>（2）解：（3.14×4</w:t>
      </w:r>
      <w:r>
        <w:rPr>
          <w:color w:val="000000"/>
          <w:vertAlign w:val="superscript"/>
          <w:lang w:eastAsia="zh-CN"/>
        </w:rPr>
        <w:t>2</w:t>
      </w:r>
      <w:r>
        <w:rPr>
          <w:color w:val="000000"/>
          <w:lang w:eastAsia="zh-CN"/>
        </w:rPr>
        <w:t>×12）÷（3.14×4</w:t>
      </w:r>
      <w:r>
        <w:rPr>
          <w:color w:val="000000"/>
          <w:vertAlign w:val="superscript"/>
          <w:lang w:eastAsia="zh-CN"/>
        </w:rPr>
        <w:t>2</w:t>
      </w:r>
      <w:r>
        <w:rPr>
          <w:color w:val="000000"/>
          <w:lang w:eastAsia="zh-CN"/>
        </w:rPr>
        <w:t>-3.14×2</w:t>
      </w:r>
      <w:r>
        <w:rPr>
          <w:color w:val="000000"/>
          <w:vertAlign w:val="superscript"/>
          <w:lang w:eastAsia="zh-CN"/>
        </w:rPr>
        <w:t>2</w:t>
      </w:r>
      <w:r>
        <w:rPr>
          <w:color w:val="000000"/>
          <w:lang w:eastAsia="zh-CN"/>
        </w:rPr>
        <w:t>）</w:t>
      </w:r>
      <w:r>
        <w:rPr>
          <w:lang w:eastAsia="zh-CN"/>
        </w:rPr>
        <w:br w:type="textWrapping"/>
      </w:r>
      <w:r>
        <w:rPr>
          <w:color w:val="000000"/>
          <w:lang w:eastAsia="zh-CN"/>
        </w:rPr>
        <w:t xml:space="preserve"> =（3.14×16×12）÷（3.14×12）</w:t>
      </w:r>
      <w:r>
        <w:rPr>
          <w:lang w:eastAsia="zh-CN"/>
        </w:rPr>
        <w:br w:type="textWrapping"/>
      </w:r>
      <w:r>
        <w:rPr>
          <w:color w:val="000000"/>
          <w:lang w:eastAsia="zh-CN"/>
        </w:rPr>
        <w:t xml:space="preserve"> =16（厘米）</w:t>
      </w:r>
      <w:r>
        <w:rPr>
          <w:lang w:eastAsia="zh-CN"/>
        </w:rPr>
        <w:br w:type="textWrapping"/>
      </w:r>
      <w:r>
        <w:rPr>
          <w:color w:val="000000"/>
          <w:lang w:eastAsia="zh-CN"/>
        </w:rPr>
        <w:t xml:space="preserve"> 答：当h为16厘米时，铁圆柱恰好与水面平齐。   </w:t>
      </w:r>
    </w:p>
    <w:p>
      <w:pPr>
        <w:spacing w:after="0"/>
        <w:rPr>
          <w:lang w:eastAsia="zh-CN"/>
        </w:rPr>
      </w:pPr>
      <w:r>
        <w:rPr>
          <w:color w:val="0000FF"/>
          <w:lang w:eastAsia="zh-CN"/>
        </w:rPr>
        <w:t>【考点】</w:t>
      </w:r>
      <w:r>
        <w:rPr>
          <w:color w:val="000000"/>
          <w:lang w:eastAsia="zh-CN"/>
        </w:rPr>
        <w:t xml:space="preserve">圆柱的体积（容积）    </w:t>
      </w:r>
    </w:p>
    <w:p>
      <w:pPr>
        <w:spacing w:after="0"/>
        <w:rPr>
          <w:lang w:eastAsia="zh-CN"/>
        </w:rPr>
      </w:pPr>
      <w:r>
        <w:rPr>
          <w:color w:val="0000FF"/>
          <w:lang w:eastAsia="zh-CN"/>
        </w:rPr>
        <w:t>【解析】</w:t>
      </w:r>
      <w:r>
        <w:rPr>
          <w:color w:val="000000"/>
          <w:lang w:eastAsia="zh-CN"/>
        </w:rPr>
        <w:t>【解答】解：（1）容器的水深变为：</w:t>
      </w:r>
      <w:r>
        <w:rPr>
          <w:lang w:eastAsia="zh-CN"/>
        </w:rPr>
        <w:br w:type="textWrapping"/>
      </w:r>
      <w:r>
        <w:rPr>
          <w:color w:val="000000"/>
          <w:lang w:eastAsia="zh-CN"/>
        </w:rPr>
        <w:t xml:space="preserve"> 3.14×2</w:t>
      </w:r>
      <w:r>
        <w:rPr>
          <w:color w:val="000000"/>
          <w:vertAlign w:val="superscript"/>
          <w:lang w:eastAsia="zh-CN"/>
        </w:rPr>
        <w:t>2</w:t>
      </w:r>
      <w:r>
        <w:rPr>
          <w:color w:val="000000"/>
          <w:lang w:eastAsia="zh-CN"/>
        </w:rPr>
        <w:t>×10÷（3.14×4</w:t>
      </w:r>
      <w:r>
        <w:rPr>
          <w:color w:val="000000"/>
          <w:vertAlign w:val="superscript"/>
          <w:lang w:eastAsia="zh-CN"/>
        </w:rPr>
        <w:t>2</w:t>
      </w:r>
      <w:r>
        <w:rPr>
          <w:color w:val="000000"/>
          <w:lang w:eastAsia="zh-CN"/>
        </w:rPr>
        <w:t>）+12</w:t>
      </w:r>
      <w:r>
        <w:rPr>
          <w:lang w:eastAsia="zh-CN"/>
        </w:rPr>
        <w:br w:type="textWrapping"/>
      </w:r>
      <w:r>
        <w:rPr>
          <w:color w:val="000000"/>
          <w:lang w:eastAsia="zh-CN"/>
        </w:rPr>
        <w:t xml:space="preserve"> =3.14×40÷3.14÷16+12</w:t>
      </w:r>
      <w:r>
        <w:rPr>
          <w:lang w:eastAsia="zh-CN"/>
        </w:rPr>
        <w:br w:type="textWrapping"/>
      </w:r>
      <w:r>
        <w:rPr>
          <w:color w:val="000000"/>
          <w:lang w:eastAsia="zh-CN"/>
        </w:rPr>
        <w:t xml:space="preserve"> =2.5+12</w:t>
      </w:r>
      <w:r>
        <w:rPr>
          <w:lang w:eastAsia="zh-CN"/>
        </w:rPr>
        <w:br w:type="textWrapping"/>
      </w:r>
      <w:r>
        <w:rPr>
          <w:color w:val="000000"/>
          <w:lang w:eastAsia="zh-CN"/>
        </w:rPr>
        <w:t xml:space="preserve"> =14.5（厘米）</w:t>
      </w:r>
      <w:r>
        <w:rPr>
          <w:lang w:eastAsia="zh-CN"/>
        </w:rPr>
        <w:br w:type="textWrapping"/>
      </w:r>
      <w:r>
        <w:rPr>
          <w:color w:val="000000"/>
          <w:lang w:eastAsia="zh-CN"/>
        </w:rPr>
        <w:t xml:space="preserve"> 【分析】（1）用铁制圆柱的体积除以容器的底面积即可求出水面升高的高度，再加上原来水面的高度即可求出容器的水深；</w:t>
      </w:r>
      <w:r>
        <w:rPr>
          <w:lang w:eastAsia="zh-CN"/>
        </w:rPr>
        <w:br w:type="textWrapping"/>
      </w:r>
      <w:r>
        <w:rPr>
          <w:color w:val="000000"/>
          <w:lang w:eastAsia="zh-CN"/>
        </w:rPr>
        <w:t xml:space="preserve"> （2）当铁制圆柱的高与水面齐平时，水的底面积就是容器的底面积减去圆柱的底面积，用原来水的体积除以现在水的底面积即可求出水的高度，也就是h的数值。</w:t>
      </w:r>
    </w:p>
    <w:p>
      <w:bookmarkStart w:id="0" w:name="_GoBack"/>
      <w:bookmarkEnd w:id="0"/>
    </w:p>
    <w:sectPr>
      <w:headerReference r:id="rId7" w:type="first"/>
      <w:footerReference r:id="rId10" w:type="first"/>
      <w:headerReference r:id="rId5" w:type="default"/>
      <w:footerReference r:id="rId8" w:type="default"/>
      <w:headerReference r:id="rId6" w:type="even"/>
      <w:footerReference r:id="rId9" w:type="even"/>
      <w:pgSz w:w="11907" w:h="16839"/>
      <w:pgMar w:top="1134" w:right="1134" w:bottom="1134" w:left="1134" w:header="397" w:footer="340" w:gutter="0"/>
      <w:pgNumType w:fmt="numberInDash" w:chapStyle="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roman"/>
    <w:pitch w:val="default"/>
    <w:sig w:usb0="E1002EFF" w:usb1="C000605B" w:usb2="00000029" w:usb3="00000000" w:csb0="200101FF" w:csb1="20280000"/>
  </w:font>
  <w:font w:name="华文新魏">
    <w:panose1 w:val="02010800040101010101"/>
    <w:charset w:val="86"/>
    <w:family w:val="auto"/>
    <w:pitch w:val="default"/>
    <w:sig w:usb0="00000001" w:usb1="080F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tabs>
        <w:tab w:val="right" w:pos="9639"/>
      </w:tabs>
    </w:pPr>
    <w:r>
      <w:rPr>
        <w:rFonts w:hint="eastAsia" w:ascii="微软雅黑" w:hAnsi="微软雅黑" w:eastAsia="微软雅黑" w:cs="微软雅黑"/>
        <w:sz w:val="18"/>
        <w:szCs w:val="1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left"/>
      <w:rPr>
        <w:rFonts w:ascii="华文新魏" w:eastAsia="华文新魏"/>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mc:AlternateContent>
        <mc:Choice Requires="wps">
          <w:drawing>
            <wp:anchor distT="0" distB="0" distL="114300" distR="114300" simplePos="0" relativeHeight="251659264" behindDoc="0" locked="0" layoutInCell="1" allowOverlap="1">
              <wp:simplePos x="0" y="0"/>
              <wp:positionH relativeFrom="column">
                <wp:posOffset>13416280</wp:posOffset>
              </wp:positionH>
              <wp:positionV relativeFrom="paragraph">
                <wp:posOffset>-546100</wp:posOffset>
              </wp:positionV>
              <wp:extent cx="535305" cy="723900"/>
              <wp:effectExtent l="5080" t="6350" r="12065" b="12700"/>
              <wp:wrapNone/>
              <wp:docPr id="39" name="Rectangle 7"/>
              <wp:cNvGraphicFramePr/>
              <a:graphic xmlns:a="http://schemas.openxmlformats.org/drawingml/2006/main">
                <a:graphicData uri="http://schemas.microsoft.com/office/word/2010/wordprocessingShape">
                  <wps:wsp>
                    <wps:cNvSpPr>
                      <a:spLocks noChangeArrowheads="1"/>
                    </wps:cNvSpPr>
                    <wps:spPr bwMode="auto">
                      <a:xfrm>
                        <a:off x="0" y="0"/>
                        <a:ext cx="535305" cy="723900"/>
                      </a:xfrm>
                      <a:prstGeom prst="rect">
                        <a:avLst/>
                      </a:prstGeom>
                      <a:solidFill>
                        <a:srgbClr val="808080"/>
                      </a:solidFill>
                      <a:ln w="9525">
                        <a:solidFill>
                          <a:srgbClr val="000000"/>
                        </a:solidFill>
                        <a:miter lim="200000"/>
                      </a:ln>
                    </wps:spPr>
                    <wps:bodyPr rot="0" vert="horz" wrap="square" anchor="t" anchorCtr="0" upright="1"/>
                  </wps:wsp>
                </a:graphicData>
              </a:graphic>
            </wp:anchor>
          </w:drawing>
        </mc:Choice>
        <mc:Fallback>
          <w:pict>
            <v:rect id="Rectangle 7" o:spid="_x0000_s1026" o:spt="1" style="position:absolute;left:0pt;margin-left:1056.4pt;margin-top:-43pt;height:57pt;width:42.15pt;z-index:251659264;mso-width-relative:page;mso-height-relative:page;" fillcolor="#808080" filled="t" stroked="t" coordsize="21600,21600" o:gfxdata="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KM7t5rYAAAADAEAAA8AAAAAAAAAAQAgAAAAIgAA&#10;AGRycy9kb3ducmV2LnhtbFBLAQIUABQAAAAIAIdO4kCWfRdRCAIAACQEAAAOAAAAAAAAAAEAIAAA&#10;ACcBAABkcnMvZTJvRG9jLnhtbFBLBQYAAAAABgAGAFkBAAChBQAAAAA=&#10;">
              <v:fill on="t" focussize="0,0"/>
              <v:stroke color="#000000" miterlimit="2" joinstyle="miter"/>
              <v:imagedata o:title=""/>
              <o:lock v:ext="edit" aspectratio="f"/>
            </v:rect>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13951585</wp:posOffset>
              </wp:positionH>
              <wp:positionV relativeFrom="paragraph">
                <wp:posOffset>-546100</wp:posOffset>
              </wp:positionV>
              <wp:extent cx="401320" cy="10706100"/>
              <wp:effectExtent l="6985" t="6350" r="10795" b="12700"/>
              <wp:wrapNone/>
              <wp:docPr id="38" name="Quad Arrow 1"/>
              <wp:cNvGraphicFramePr/>
              <a:graphic xmlns:a="http://schemas.openxmlformats.org/drawingml/2006/main">
                <a:graphicData uri="http://schemas.microsoft.com/office/word/2010/wordprocessingShape">
                  <wps:wsp>
                    <wps:cNvSpPr txBox="1">
                      <a:spLocks noChangeArrowheads="1"/>
                    </wps:cNvSpPr>
                    <wps:spPr bwMode="auto">
                      <a:xfrm>
                        <a:off x="0" y="0"/>
                        <a:ext cx="401320" cy="10706100"/>
                      </a:xfrm>
                      <a:prstGeom prst="rect">
                        <a:avLst/>
                      </a:prstGeom>
                      <a:solidFill>
                        <a:srgbClr val="FFFFFF"/>
                      </a:solidFill>
                      <a:ln w="9525">
                        <a:solidFill>
                          <a:srgbClr val="000000"/>
                        </a:solidFill>
                        <a:miter lim="200000"/>
                      </a:ln>
                    </wps:spPr>
                    <wps:txbx>
                      <w:txbxContent>
                        <w:p>
                          <w:pPr>
                            <w:spacing w:after="0" w:line="240" w:lineRule="auto"/>
                            <w:jc w:val="distribute"/>
                            <w:rPr>
                              <w:lang w:eastAsia="zh-CN"/>
                            </w:rPr>
                          </w:pPr>
                          <w:r>
                            <w:rPr>
                              <w:rFonts w:hint="eastAsia"/>
                              <w:lang w:eastAsia="zh-CN"/>
                            </w:rPr>
                            <w:t>…………○…………外…………○…………装…………○…………订…………○…………线…………○…………</w:t>
                          </w:r>
                        </w:p>
                      </w:txbxContent>
                    </wps:txbx>
                    <wps:bodyPr rot="0" vert="vert270" wrap="square" anchor="ctr" anchorCtr="0" upright="1"/>
                  </wps:wsp>
                </a:graphicData>
              </a:graphic>
            </wp:anchor>
          </w:drawing>
        </mc:Choice>
        <mc:Fallback>
          <w:pict>
            <v:shape id="Quad Arrow 1" o:spid="_x0000_s1026" o:spt="202" type="#_x0000_t202" style="position:absolute;left:0pt;margin-left:1098.55pt;margin-top:-43pt;height:843pt;width:31.6pt;z-index:251660288;v-text-anchor:middle;mso-width-relative:page;mso-height-relative:page;" fillcolor="#FFFFFF" filled="t" stroked="t" coordsize="21600,21600" o:gfxdata="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9pE4DdsAAAAOAQAADwAA&#10;AAAAAAABACAAAAAiAAAAZHJzL2Rvd25yZXYueG1sUEsBAhQAFAAAAAgAh07iQMkxtj8TAgAAQQQA&#10;AA4AAAAAAAAAAQAgAAAAKgEAAGRycy9lMm9Eb2MueG1sUEsFBgAAAAAGAAYAWQEAAK8FAAAAAA==&#10;">
              <v:fill on="t" focussize="0,0"/>
              <v:stroke color="#000000" miterlimit="2" joinstyle="miter"/>
              <v:imagedata o:title=""/>
              <o:lock v:ext="edit" aspectratio="f"/>
              <v:textbox style="layout-flow:vertical;mso-layout-flow-alt:bottom-to-top;">
                <w:txbxContent>
                  <w:p>
                    <w:pPr>
                      <w:spacing w:after="0" w:line="240" w:lineRule="auto"/>
                      <w:jc w:val="distribute"/>
                      <w:rPr>
                        <w:lang w:eastAsia="zh-CN"/>
                      </w:rPr>
                    </w:pPr>
                    <w:r>
                      <w:rPr>
                        <w:rFonts w:hint="eastAsia"/>
                        <w:lang w:eastAsia="zh-CN"/>
                      </w:rPr>
                      <w:t>…………○…………外…………○…………装…………○…………订…………○…………线…………○…………</w:t>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13416280</wp:posOffset>
              </wp:positionH>
              <wp:positionV relativeFrom="paragraph">
                <wp:posOffset>-546100</wp:posOffset>
              </wp:positionV>
              <wp:extent cx="535305" cy="10706100"/>
              <wp:effectExtent l="5080" t="6350" r="12065" b="12700"/>
              <wp:wrapNone/>
              <wp:docPr id="37" name="Quad Arrow 3"/>
              <wp:cNvGraphicFramePr/>
              <a:graphic xmlns:a="http://schemas.openxmlformats.org/drawingml/2006/main">
                <a:graphicData uri="http://schemas.microsoft.com/office/word/2010/wordprocessingShape">
                  <wps:wsp>
                    <wps:cNvSpPr txBox="1">
                      <a:spLocks noChangeArrowheads="1"/>
                    </wps:cNvSpPr>
                    <wps:spPr bwMode="auto">
                      <a:xfrm>
                        <a:off x="0" y="0"/>
                        <a:ext cx="535305" cy="10706100"/>
                      </a:xfrm>
                      <a:prstGeom prst="rect">
                        <a:avLst/>
                      </a:prstGeom>
                      <a:solidFill>
                        <a:srgbClr val="D8D8D8"/>
                      </a:solidFill>
                      <a:ln w="9525">
                        <a:solidFill>
                          <a:srgbClr val="000000"/>
                        </a:solidFill>
                        <a:miter lim="200000"/>
                      </a:ln>
                    </wps:spPr>
                    <wps:txbx>
                      <w:txbxContent>
                        <w:p>
                          <w:pPr>
                            <w:spacing w:before="312" w:beforeLines="100" w:after="312" w:afterLines="100" w:line="240" w:lineRule="auto"/>
                            <w:jc w:val="center"/>
                            <w:rPr>
                              <w:lang w:eastAsia="zh-CN"/>
                            </w:rPr>
                          </w:pPr>
                          <w:r>
                            <w:rPr>
                              <w:rFonts w:hint="eastAsia"/>
                              <w:lang w:eastAsia="zh-CN"/>
                            </w:rPr>
                            <w:t>※※请※※不※※要※※在※※装※※订※※线※※内※※答※※题※※</w:t>
                          </w:r>
                        </w:p>
                      </w:txbxContent>
                    </wps:txbx>
                    <wps:bodyPr rot="0" vert="vert270" wrap="square" anchor="ctr" anchorCtr="0" upright="1"/>
                  </wps:wsp>
                </a:graphicData>
              </a:graphic>
            </wp:anchor>
          </w:drawing>
        </mc:Choice>
        <mc:Fallback>
          <w:pict>
            <v:shape id="Quad Arrow 3" o:spid="_x0000_s1026" o:spt="202" type="#_x0000_t202" style="position:absolute;left:0pt;margin-left:1056.4pt;margin-top:-43pt;height:843pt;width:42.15pt;z-index:251661312;v-text-anchor:middle;mso-width-relative:page;mso-height-relative:page;" fillcolor="#D8D8D8" filled="t" stroked="t" coordsize="21600,21600" o:gfxdata="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kubL+NoAAAAOAQAADwAA&#10;AAAAAAABACAAAAAiAAAAZHJzL2Rvd25yZXYueG1sUEsBAhQAFAAAAAgAh07iQISFSdMUAgAAQQQA&#10;AA4AAAAAAAAAAQAgAAAAKQEAAGRycy9lMm9Eb2MueG1sUEsFBgAAAAAGAAYAWQEAAK8FAAAAAA==&#10;">
              <v:fill on="t" focussize="0,0"/>
              <v:stroke color="#000000" miterlimit="2" joinstyle="miter"/>
              <v:imagedata o:title=""/>
              <o:lock v:ext="edit" aspectratio="f"/>
              <v:textbox style="layout-flow:vertical;mso-layout-flow-alt:bottom-to-top;">
                <w:txbxContent>
                  <w:p>
                    <w:pPr>
                      <w:spacing w:before="312" w:beforeLines="100" w:after="312" w:afterLines="100" w:line="240" w:lineRule="auto"/>
                      <w:jc w:val="center"/>
                      <w:rPr>
                        <w:lang w:eastAsia="zh-CN"/>
                      </w:rPr>
                    </w:pPr>
                    <w:r>
                      <w:rPr>
                        <w:rFonts w:hint="eastAsia"/>
                        <w:lang w:eastAsia="zh-CN"/>
                      </w:rPr>
                      <w:t>※※请※※不※※要※※在※※装※※订※※线※※内※※答※※题※※</w:t>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13023215</wp:posOffset>
              </wp:positionH>
              <wp:positionV relativeFrom="paragraph">
                <wp:posOffset>-546100</wp:posOffset>
              </wp:positionV>
              <wp:extent cx="393065" cy="10706100"/>
              <wp:effectExtent l="12065" t="6350" r="13970" b="12700"/>
              <wp:wrapNone/>
              <wp:docPr id="36" name="Quad Arrow 5"/>
              <wp:cNvGraphicFramePr/>
              <a:graphic xmlns:a="http://schemas.openxmlformats.org/drawingml/2006/main">
                <a:graphicData uri="http://schemas.microsoft.com/office/word/2010/wordprocessingShape">
                  <wps:wsp>
                    <wps:cNvSpPr txBox="1">
                      <a:spLocks noChangeArrowheads="1"/>
                    </wps:cNvSpPr>
                    <wps:spPr bwMode="auto">
                      <a:xfrm>
                        <a:off x="0" y="0"/>
                        <a:ext cx="393065" cy="10706100"/>
                      </a:xfrm>
                      <a:prstGeom prst="rect">
                        <a:avLst/>
                      </a:prstGeom>
                      <a:solidFill>
                        <a:srgbClr val="FFFFFF"/>
                      </a:solidFill>
                      <a:ln w="9525">
                        <a:solidFill>
                          <a:srgbClr val="000000"/>
                        </a:solidFill>
                        <a:miter lim="200000"/>
                      </a:ln>
                    </wps:spPr>
                    <wps:txbx>
                      <w:txbxContent>
                        <w:p>
                          <w:pPr>
                            <w:spacing w:after="0" w:line="240" w:lineRule="auto"/>
                            <w:jc w:val="distribute"/>
                            <w:rPr>
                              <w:lang w:eastAsia="zh-CN"/>
                            </w:rPr>
                          </w:pPr>
                          <w:r>
                            <w:rPr>
                              <w:rFonts w:hint="eastAsia"/>
                              <w:lang w:eastAsia="zh-CN"/>
                            </w:rPr>
                            <w:t>…………○…………内…………○…………装…………○…………订…………○…………线…………○…………</w:t>
                          </w:r>
                        </w:p>
                      </w:txbxContent>
                    </wps:txbx>
                    <wps:bodyPr rot="0" vert="vert270" wrap="square" anchor="ctr" anchorCtr="0" upright="1"/>
                  </wps:wsp>
                </a:graphicData>
              </a:graphic>
            </wp:anchor>
          </w:drawing>
        </mc:Choice>
        <mc:Fallback>
          <w:pict>
            <v:shape id="Quad Arrow 5" o:spid="_x0000_s1026" o:spt="202" type="#_x0000_t202" style="position:absolute;left:0pt;margin-left:1025.45pt;margin-top:-43pt;height:843pt;width:30.95pt;z-index:251662336;v-text-anchor:middle;mso-width-relative:page;mso-height-relative:page;" fillcolor="#FFFFFF" filled="t" stroked="t" coordsize="21600,21600" o:gfxdata="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GCO1v7aAAAADgEAAA8AAAAA&#10;AAAAAQAgAAAAIgAAAGRycy9kb3ducmV2LnhtbFBLAQIUABQAAAAIAIdO4kCBg5QiEgIAAEEEAAAO&#10;AAAAAAAAAAEAIAAAACkBAABkcnMvZTJvRG9jLnhtbFBLBQYAAAAABgAGAFkBAACtBQAAAAA=&#10;">
              <v:fill on="t" focussize="0,0"/>
              <v:stroke color="#000000" miterlimit="2" joinstyle="miter"/>
              <v:imagedata o:title=""/>
              <o:lock v:ext="edit" aspectratio="f"/>
              <v:textbox style="layout-flow:vertical;mso-layout-flow-alt:bottom-to-top;">
                <w:txbxContent>
                  <w:p>
                    <w:pPr>
                      <w:spacing w:after="0" w:line="240" w:lineRule="auto"/>
                      <w:jc w:val="distribute"/>
                      <w:rPr>
                        <w:lang w:eastAsia="zh-CN"/>
                      </w:rPr>
                    </w:pPr>
                    <w:r>
                      <w:rPr>
                        <w:rFonts w:hint="eastAsia"/>
                        <w:lang w:eastAsia="zh-CN"/>
                      </w:rPr>
                      <w:t>…………○…………内…………○…………装…………○…………订…………○…………线…………○…………</w:t>
                    </w: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3206CE"/>
    <w:rsid w:val="009E53A3"/>
    <w:rsid w:val="00A42CA5"/>
    <w:rsid w:val="00A90CEC"/>
    <w:rsid w:val="00BD474A"/>
    <w:rsid w:val="39BA24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88" w:lineRule="auto"/>
      <w:textAlignment w:val="center"/>
    </w:pPr>
    <w:rPr>
      <w:rFonts w:ascii="Calibri" w:hAnsi="Calibri" w:eastAsia="宋体" w:cs="Times New Roman"/>
      <w:sz w:val="21"/>
      <w:szCs w:val="22"/>
      <w:lang w:val="en-US" w:eastAsia="en-US"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widowControl w:val="0"/>
      <w:tabs>
        <w:tab w:val="center" w:pos="4153"/>
        <w:tab w:val="right" w:pos="8306"/>
      </w:tabs>
      <w:snapToGrid w:val="0"/>
      <w:spacing w:after="0" w:line="240" w:lineRule="auto"/>
    </w:pPr>
    <w:rPr>
      <w:kern w:val="2"/>
      <w:sz w:val="18"/>
      <w:szCs w:val="18"/>
      <w:lang w:eastAsia="zh-CN"/>
    </w:rPr>
  </w:style>
  <w:style w:type="paragraph" w:styleId="4">
    <w:name w:val="header"/>
    <w:basedOn w:val="1"/>
    <w:link w:val="7"/>
    <w:unhideWhenUsed/>
    <w:qFormat/>
    <w:uiPriority w:val="99"/>
    <w:pPr>
      <w:widowControl w:val="0"/>
      <w:pBdr>
        <w:bottom w:val="single" w:color="auto" w:sz="6" w:space="1"/>
      </w:pBdr>
      <w:tabs>
        <w:tab w:val="center" w:pos="4153"/>
        <w:tab w:val="right" w:pos="8306"/>
      </w:tabs>
      <w:snapToGrid w:val="0"/>
      <w:spacing w:after="0" w:line="240" w:lineRule="auto"/>
      <w:jc w:val="center"/>
    </w:pPr>
    <w:rPr>
      <w:kern w:val="2"/>
      <w:sz w:val="18"/>
      <w:szCs w:val="18"/>
      <w:lang w:eastAsia="zh-CN"/>
    </w:rPr>
  </w:style>
  <w:style w:type="character" w:customStyle="1" w:styleId="7">
    <w:name w:val="页眉 字符"/>
    <w:link w:val="4"/>
    <w:qFormat/>
    <w:uiPriority w:val="99"/>
    <w:rPr>
      <w:sz w:val="18"/>
      <w:szCs w:val="18"/>
    </w:rPr>
  </w:style>
  <w:style w:type="character" w:customStyle="1" w:styleId="8">
    <w:name w:val="页脚 字符"/>
    <w:link w:val="3"/>
    <w:qFormat/>
    <w:uiPriority w:val="99"/>
    <w:rPr>
      <w:sz w:val="18"/>
      <w:szCs w:val="18"/>
    </w:rPr>
  </w:style>
  <w:style w:type="character" w:customStyle="1" w:styleId="9">
    <w:name w:val="批注框文本 字符"/>
    <w:link w:val="2"/>
    <w:semiHidden/>
    <w:qFormat/>
    <w:uiPriority w:val="99"/>
    <w:rPr>
      <w:sz w:val="18"/>
      <w:szCs w:val="18"/>
    </w:rPr>
  </w:style>
  <w:style w:type="paragraph" w:customStyle="1" w:styleId="10">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1">
    <w:name w:val="15"/>
    <w:uiPriority w:val="0"/>
    <w:rPr>
      <w:rFonts w:hint="default" w:ascii="Times New Roman" w:hAnsi="Times New Roman" w:cs="Times New Roman"/>
      <w:color w:val="0000FF"/>
      <w:u w:val="single"/>
    </w:rPr>
  </w:style>
  <w:style w:type="paragraph" w:customStyle="1" w:styleId="12">
    <w:name w:val="正文2"/>
    <w:qFormat/>
    <w:uiPriority w:val="0"/>
    <w:pPr>
      <w:jc w:val="both"/>
    </w:pPr>
    <w:rPr>
      <w:rFonts w:ascii="Times New Roman" w:hAnsi="Times New Roman" w:eastAsia="宋体" w:cs="Times New Roman"/>
      <w:kern w:val="2"/>
      <w:sz w:val="21"/>
      <w:szCs w:val="21"/>
      <w:lang w:val="en-US" w:eastAsia="zh-CN" w:bidi="ar-SA"/>
    </w:rPr>
  </w:style>
  <w:style w:type="character" w:customStyle="1" w:styleId="13">
    <w:name w:val="Default Paragraph Font PHPDOCX"/>
    <w:semiHidden/>
    <w:unhideWhenUsed/>
    <w:uiPriority w:val="1"/>
  </w:style>
  <w:style w:type="paragraph" w:customStyle="1" w:styleId="14">
    <w:name w:val="List Paragraph PHPDOCX"/>
    <w:qFormat/>
    <w:uiPriority w:val="34"/>
    <w:pPr>
      <w:ind w:left="720"/>
      <w:contextualSpacing/>
    </w:pPr>
    <w:rPr>
      <w:rFonts w:ascii="Times New Roman" w:hAnsi="Times New Roman" w:eastAsia="宋体" w:cs="Times New Roman"/>
      <w:lang w:val="en-US" w:eastAsia="zh-CN" w:bidi="ar-SA"/>
    </w:rPr>
  </w:style>
  <w:style w:type="paragraph" w:customStyle="1" w:styleId="15">
    <w:name w:val="Title PHPDOCX"/>
    <w:link w:val="16"/>
    <w:qFormat/>
    <w:uiPriority w:val="1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lang w:val="en-US" w:eastAsia="zh-CN" w:bidi="ar-SA"/>
    </w:rPr>
  </w:style>
  <w:style w:type="character" w:customStyle="1" w:styleId="16">
    <w:name w:val="Title Car PHPDOCX"/>
    <w:basedOn w:val="13"/>
    <w:link w:val="15"/>
    <w:uiPriority w:val="10"/>
    <w:rPr>
      <w:rFonts w:asciiTheme="majorHAnsi" w:hAnsiTheme="majorHAnsi" w:eastAsiaTheme="majorEastAsia" w:cstheme="majorBidi"/>
      <w:color w:val="17375E" w:themeColor="text2" w:themeShade="BF"/>
      <w:spacing w:val="5"/>
      <w:kern w:val="28"/>
      <w:sz w:val="52"/>
      <w:szCs w:val="52"/>
    </w:rPr>
  </w:style>
  <w:style w:type="paragraph" w:customStyle="1" w:styleId="17">
    <w:name w:val="Subtitle PHPDOCX"/>
    <w:link w:val="18"/>
    <w:qFormat/>
    <w:uiPriority w:val="11"/>
    <w:rPr>
      <w:rFonts w:asciiTheme="majorHAnsi" w:hAnsiTheme="majorHAnsi" w:eastAsiaTheme="majorEastAsia" w:cstheme="majorBidi"/>
      <w:i/>
      <w:iCs/>
      <w:color w:val="4F81BD" w:themeColor="accent1"/>
      <w:spacing w:val="15"/>
      <w:sz w:val="24"/>
      <w:szCs w:val="24"/>
      <w:lang w:val="en-US" w:eastAsia="zh-CN" w:bidi="ar-SA"/>
      <w14:textFill>
        <w14:solidFill>
          <w14:schemeClr w14:val="accent1"/>
        </w14:solidFill>
      </w14:textFill>
    </w:rPr>
  </w:style>
  <w:style w:type="character" w:customStyle="1" w:styleId="18">
    <w:name w:val="Subtitle Car PHPDOCX"/>
    <w:basedOn w:val="13"/>
    <w:link w:val="17"/>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table" w:customStyle="1" w:styleId="19">
    <w:name w:val="Normal Table PHPDOCX"/>
    <w:semiHidden/>
    <w:unhideWhenUsed/>
    <w:qFormat/>
    <w:uiPriority w:val="99"/>
    <w:tblPr>
      <w:tblCellMar>
        <w:top w:w="0" w:type="dxa"/>
        <w:left w:w="108" w:type="dxa"/>
        <w:bottom w:w="0" w:type="dxa"/>
        <w:right w:w="108" w:type="dxa"/>
      </w:tblCellMar>
    </w:tblPr>
  </w:style>
  <w:style w:type="table" w:customStyle="1" w:styleId="20">
    <w:name w:val="Table Grid PHPDOCX"/>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1">
    <w:name w:val="annotation reference PHPDOCX"/>
    <w:basedOn w:val="13"/>
    <w:semiHidden/>
    <w:unhideWhenUsed/>
    <w:uiPriority w:val="99"/>
    <w:rPr>
      <w:sz w:val="16"/>
      <w:szCs w:val="16"/>
    </w:rPr>
  </w:style>
  <w:style w:type="paragraph" w:customStyle="1" w:styleId="22">
    <w:name w:val="annotation text PHPDOCX"/>
    <w:link w:val="23"/>
    <w:semiHidden/>
    <w:unhideWhenUsed/>
    <w:uiPriority w:val="99"/>
    <w:rPr>
      <w:rFonts w:ascii="Times New Roman" w:hAnsi="Times New Roman" w:eastAsia="宋体" w:cs="Times New Roman"/>
      <w:lang w:val="en-US" w:eastAsia="zh-CN" w:bidi="ar-SA"/>
    </w:rPr>
  </w:style>
  <w:style w:type="character" w:customStyle="1" w:styleId="23">
    <w:name w:val="Comment Text Char PHPDOCX"/>
    <w:basedOn w:val="13"/>
    <w:link w:val="22"/>
    <w:semiHidden/>
    <w:uiPriority w:val="99"/>
    <w:rPr>
      <w:sz w:val="20"/>
      <w:szCs w:val="20"/>
    </w:rPr>
  </w:style>
  <w:style w:type="paragraph" w:customStyle="1" w:styleId="24">
    <w:name w:val="annotation subject PHPDOCX"/>
    <w:basedOn w:val="22"/>
    <w:next w:val="22"/>
    <w:link w:val="25"/>
    <w:semiHidden/>
    <w:unhideWhenUsed/>
    <w:uiPriority w:val="99"/>
    <w:rPr>
      <w:b/>
      <w:bCs/>
    </w:rPr>
  </w:style>
  <w:style w:type="character" w:customStyle="1" w:styleId="25">
    <w:name w:val="Comment Subject Char PHPDOCX"/>
    <w:basedOn w:val="23"/>
    <w:link w:val="24"/>
    <w:semiHidden/>
    <w:uiPriority w:val="99"/>
    <w:rPr>
      <w:b/>
      <w:bCs/>
      <w:sz w:val="20"/>
      <w:szCs w:val="20"/>
    </w:rPr>
  </w:style>
  <w:style w:type="paragraph" w:customStyle="1" w:styleId="26">
    <w:name w:val="Balloon Text PHPDOCX"/>
    <w:link w:val="27"/>
    <w:semiHidden/>
    <w:unhideWhenUsed/>
    <w:uiPriority w:val="99"/>
    <w:rPr>
      <w:rFonts w:ascii="Tahoma" w:hAnsi="Tahoma" w:eastAsia="宋体" w:cs="Tahoma"/>
      <w:sz w:val="16"/>
      <w:szCs w:val="16"/>
      <w:lang w:val="en-US" w:eastAsia="zh-CN" w:bidi="ar-SA"/>
    </w:rPr>
  </w:style>
  <w:style w:type="character" w:customStyle="1" w:styleId="27">
    <w:name w:val="Balloon Text Char PHPDOCX"/>
    <w:basedOn w:val="13"/>
    <w:link w:val="26"/>
    <w:semiHidden/>
    <w:uiPriority w:val="99"/>
    <w:rPr>
      <w:rFonts w:ascii="Tahoma" w:hAnsi="Tahoma" w:cs="Tahoma"/>
      <w:sz w:val="16"/>
      <w:szCs w:val="16"/>
    </w:rPr>
  </w:style>
  <w:style w:type="paragraph" w:customStyle="1" w:styleId="28">
    <w:name w:val="footnote Text PHPDOCX"/>
    <w:link w:val="29"/>
    <w:semiHidden/>
    <w:unhideWhenUsed/>
    <w:uiPriority w:val="99"/>
    <w:rPr>
      <w:rFonts w:ascii="Times New Roman" w:hAnsi="Times New Roman" w:eastAsia="宋体" w:cs="Times New Roman"/>
      <w:lang w:val="en-US" w:eastAsia="zh-CN" w:bidi="ar-SA"/>
    </w:rPr>
  </w:style>
  <w:style w:type="character" w:customStyle="1" w:styleId="29">
    <w:name w:val="footnote Text Car PHPDOCX"/>
    <w:basedOn w:val="13"/>
    <w:link w:val="28"/>
    <w:semiHidden/>
    <w:uiPriority w:val="99"/>
    <w:rPr>
      <w:sz w:val="20"/>
      <w:szCs w:val="20"/>
    </w:rPr>
  </w:style>
  <w:style w:type="character" w:customStyle="1" w:styleId="30">
    <w:name w:val="footnote Reference PHPDOCX"/>
    <w:basedOn w:val="13"/>
    <w:semiHidden/>
    <w:unhideWhenUsed/>
    <w:uiPriority w:val="99"/>
    <w:rPr>
      <w:vertAlign w:val="superscript"/>
    </w:rPr>
  </w:style>
  <w:style w:type="paragraph" w:customStyle="1" w:styleId="31">
    <w:name w:val="endnote Text PHPDOCX"/>
    <w:link w:val="32"/>
    <w:semiHidden/>
    <w:unhideWhenUsed/>
    <w:uiPriority w:val="99"/>
    <w:rPr>
      <w:rFonts w:ascii="Times New Roman" w:hAnsi="Times New Roman" w:eastAsia="宋体" w:cs="Times New Roman"/>
      <w:lang w:val="en-US" w:eastAsia="zh-CN" w:bidi="ar-SA"/>
    </w:rPr>
  </w:style>
  <w:style w:type="character" w:customStyle="1" w:styleId="32">
    <w:name w:val="endnote Text Car PHPDOCX"/>
    <w:basedOn w:val="13"/>
    <w:link w:val="31"/>
    <w:semiHidden/>
    <w:uiPriority w:val="99"/>
    <w:rPr>
      <w:sz w:val="20"/>
      <w:szCs w:val="20"/>
    </w:rPr>
  </w:style>
  <w:style w:type="character" w:customStyle="1" w:styleId="33">
    <w:name w:val="endnote Reference PHPDOCX"/>
    <w:basedOn w:val="13"/>
    <w:semiHidden/>
    <w:unhideWhenUsed/>
    <w:uiPriority w:val="99"/>
    <w:rPr>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fontTable" Target="fontTable.xml"/><Relationship Id="rId26" Type="http://schemas.openxmlformats.org/officeDocument/2006/relationships/customXml" Target="../customXml/item2.xml"/><Relationship Id="rId25" Type="http://schemas.openxmlformats.org/officeDocument/2006/relationships/customXml" Target="../customXml/item1.xml"/><Relationship Id="rId24" Type="http://schemas.openxmlformats.org/officeDocument/2006/relationships/image" Target="media/image13.png"/><Relationship Id="rId23" Type="http://schemas.openxmlformats.org/officeDocument/2006/relationships/image" Target="media/image12.png"/><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674A5F-5B8E-416C-BF8D-ACE2E2969AF1}">
  <ds:schemaRefs/>
</ds:datastoreItem>
</file>

<file path=docProps/app.xml><?xml version="1.0" encoding="utf-8"?>
<Properties xmlns="http://schemas.openxmlformats.org/officeDocument/2006/extended-properties" xmlns:vt="http://schemas.openxmlformats.org/officeDocument/2006/docPropsVTypes">
  <Template>Normal</Template>
  <Pages>1</Pages>
  <Words>526</Words>
  <Characters>3001</Characters>
  <Lines>25</Lines>
  <Paragraphs>7</Paragraphs>
  <TotalTime>0</TotalTime>
  <ScaleCrop>false</ScaleCrop>
  <LinksUpToDate>false</LinksUpToDate>
  <CharactersWithSpaces>3520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2021-03-15T07:35:00Z</dcterms:created>
  <dc:creator>lam</dc:creator>
  <cp:lastModifiedBy>Administrator</cp:lastModifiedBy>
  <dcterms:modified xsi:type="dcterms:W3CDTF">2021-03-28T02:21:59Z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2052-11.1.0.10356</vt:lpwstr>
  </property>
  <property fmtid="{D5CDD505-2E9C-101B-9397-08002B2CF9AE}" pid="7" name="ICV">
    <vt:lpwstr>7700B59CE30845C18DD094F7D8945414</vt:lpwstr>
  </property>
</Properties>
</file>