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eastAsia" w:ascii="宋体" w:hAnsi="宋体" w:eastAsia="宋体" w:cs="宋体"/>
          <w:b/>
          <w:bCs/>
          <w:color w:val="000000"/>
          <w:sz w:val="30"/>
          <w:szCs w:val="30"/>
          <w:lang w:val="en-US" w:eastAsia="zh-CN"/>
        </w:rPr>
      </w:pPr>
      <w:r>
        <w:rPr>
          <w:rFonts w:hint="eastAsia" w:ascii="宋体" w:hAnsi="宋体" w:eastAsia="宋体" w:cs="宋体"/>
          <w:b/>
          <w:bCs/>
          <w:color w:val="000000"/>
          <w:sz w:val="30"/>
          <w:szCs w:val="30"/>
          <w:lang w:eastAsia="zh-CN"/>
        </w:rPr>
        <w:t>杭州市拱墅区</w:t>
      </w:r>
      <w:r>
        <w:rPr>
          <w:rFonts w:hint="eastAsia" w:ascii="宋体" w:hAnsi="宋体" w:eastAsia="宋体" w:cs="宋体"/>
          <w:b/>
          <w:bCs/>
          <w:color w:val="000000"/>
          <w:sz w:val="30"/>
          <w:szCs w:val="30"/>
        </w:rPr>
        <w:t>2020学年第一学期</w:t>
      </w:r>
      <w:r>
        <w:rPr>
          <w:rFonts w:hint="eastAsia" w:ascii="宋体" w:hAnsi="宋体" w:eastAsia="宋体" w:cs="宋体"/>
          <w:b/>
          <w:bCs/>
          <w:color w:val="000000"/>
          <w:sz w:val="30"/>
          <w:szCs w:val="30"/>
          <w:lang w:eastAsia="zh-CN"/>
        </w:rPr>
        <w:t>期末教学质量调研</w:t>
      </w:r>
    </w:p>
    <w:p>
      <w:pPr>
        <w:spacing w:line="240" w:lineRule="auto"/>
        <w:jc w:val="center"/>
        <w:rPr>
          <w:rFonts w:hint="eastAsia" w:ascii="宋体" w:hAnsi="宋体" w:eastAsia="宋体" w:cs="宋体"/>
          <w:b/>
          <w:bCs/>
          <w:color w:val="000000"/>
          <w:sz w:val="30"/>
          <w:szCs w:val="30"/>
          <w:lang w:eastAsia="zh-CN"/>
        </w:rPr>
      </w:pPr>
      <w:r>
        <w:rPr>
          <w:rFonts w:hint="eastAsia" w:ascii="宋体" w:hAnsi="宋体" w:eastAsia="宋体" w:cs="宋体"/>
          <w:b/>
          <w:bCs/>
          <w:color w:val="000000"/>
          <w:sz w:val="30"/>
          <w:szCs w:val="30"/>
        </w:rPr>
        <w:t>九年级</w:t>
      </w:r>
      <w:r>
        <w:rPr>
          <w:rFonts w:hint="eastAsia" w:ascii="宋体" w:hAnsi="宋体" w:eastAsia="宋体" w:cs="宋体"/>
          <w:b/>
          <w:bCs/>
          <w:color w:val="000000"/>
          <w:sz w:val="30"/>
          <w:szCs w:val="30"/>
          <w:lang w:eastAsia="zh-CN"/>
        </w:rPr>
        <w:t>科学</w:t>
      </w:r>
    </w:p>
    <w:p>
      <w:pPr>
        <w:spacing w:line="240" w:lineRule="auto"/>
        <w:jc w:val="center"/>
        <w:rPr>
          <w:rFonts w:hint="eastAsia" w:ascii="宋体" w:hAnsi="宋体" w:eastAsia="宋体" w:cs="宋体"/>
          <w:b/>
          <w:bCs/>
          <w:color w:val="000000"/>
          <w:sz w:val="30"/>
          <w:szCs w:val="30"/>
          <w:lang w:eastAsia="zh-CN"/>
        </w:rPr>
      </w:pPr>
      <w:r>
        <w:rPr>
          <w:rFonts w:hint="eastAsia" w:ascii="宋体" w:hAnsi="宋体" w:eastAsia="宋体" w:cs="宋体"/>
          <w:b/>
          <w:bCs/>
          <w:color w:val="000000"/>
          <w:sz w:val="30"/>
          <w:szCs w:val="30"/>
          <w:lang w:eastAsia="zh-CN"/>
        </w:rPr>
        <w:t>试题卷</w:t>
      </w:r>
    </w:p>
    <w:p>
      <w:pPr>
        <w:spacing w:line="240" w:lineRule="auto"/>
        <w:rPr>
          <w:rFonts w:hint="eastAsia" w:ascii="宋体" w:hAnsi="宋体" w:eastAsia="宋体" w:cs="宋体"/>
          <w:color w:val="000000"/>
          <w:szCs w:val="21"/>
        </w:rPr>
      </w:pPr>
      <w:r>
        <w:rPr>
          <w:rFonts w:hint="eastAsia" w:ascii="宋体" w:hAnsi="宋体" w:eastAsia="宋体" w:cs="宋体"/>
          <w:color w:val="000000"/>
          <w:szCs w:val="21"/>
        </w:rPr>
        <w:t>（可能用到的相对原子质量：H-1   C-12   O-16  S-32  Cl-35.5  Ca-40   Cu-64）</w:t>
      </w:r>
    </w:p>
    <w:p>
      <w:pPr>
        <w:numPr>
          <w:ilvl w:val="0"/>
          <w:numId w:val="0"/>
        </w:numPr>
        <w:spacing w:line="240" w:lineRule="auto"/>
        <w:rPr>
          <w:rFonts w:hint="eastAsia" w:ascii="宋体" w:hAnsi="宋体" w:eastAsia="宋体" w:cs="宋体"/>
          <w:b/>
          <w:bCs/>
          <w:color w:val="000000"/>
          <w:szCs w:val="21"/>
        </w:rPr>
      </w:pPr>
      <w:r>
        <w:rPr>
          <w:rFonts w:hint="eastAsia" w:ascii="宋体" w:hAnsi="宋体" w:eastAsia="宋体" w:cs="宋体"/>
          <w:b/>
          <w:bCs/>
          <w:color w:val="000000"/>
          <w:szCs w:val="21"/>
          <w:lang w:eastAsia="zh-CN"/>
        </w:rPr>
        <w:t>一、</w:t>
      </w:r>
      <w:r>
        <w:rPr>
          <w:rFonts w:hint="eastAsia" w:ascii="宋体" w:hAnsi="宋体" w:eastAsia="宋体" w:cs="宋体"/>
          <w:b/>
          <w:bCs/>
          <w:color w:val="000000"/>
          <w:szCs w:val="21"/>
        </w:rPr>
        <w:t>选择题（每小题3分，共60分，每小题只有一个选项符合题意）</w:t>
      </w:r>
    </w:p>
    <w:p>
      <w:pPr>
        <w:numPr>
          <w:ilvl w:val="0"/>
          <w:numId w:val="0"/>
        </w:numPr>
        <w:spacing w:line="240" w:lineRule="auto"/>
        <w:rPr>
          <w:rFonts w:hint="default" w:ascii="宋体" w:hAnsi="宋体" w:eastAsia="宋体" w:cs="宋体"/>
          <w:color w:val="000000"/>
          <w:szCs w:val="21"/>
          <w:lang w:val="en-US" w:eastAsia="zh-CN"/>
        </w:rPr>
      </w:pPr>
      <w:r>
        <w:rPr>
          <w:rFonts w:hint="eastAsia" w:ascii="宋体" w:hAnsi="宋体" w:eastAsia="宋体" w:cs="宋体"/>
          <w:color w:val="000000"/>
          <w:szCs w:val="21"/>
          <w:lang w:val="en-US" w:eastAsia="zh-CN"/>
        </w:rPr>
        <w:t>1.</w:t>
      </w:r>
      <w:r>
        <w:rPr>
          <w:rFonts w:hint="eastAsia" w:ascii="宋体" w:hAnsi="宋体" w:eastAsia="宋体" w:cs="宋体"/>
          <w:color w:val="000000"/>
          <w:szCs w:val="21"/>
        </w:rPr>
        <w:t>下列有关酸碱溶液配制及其性质实验的操作，正确的是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numPr>
          <w:ilvl w:val="0"/>
          <w:numId w:val="0"/>
        </w:numPr>
        <w:spacing w:line="240" w:lineRule="auto"/>
        <w:rPr>
          <w:rFonts w:hint="eastAsia" w:ascii="宋体" w:hAnsi="宋体" w:eastAsia="宋体" w:cs="宋体"/>
        </w:rPr>
      </w:pPr>
      <w:r>
        <w:drawing>
          <wp:inline distT="0" distB="0" distL="114300" distR="114300">
            <wp:extent cx="5273040" cy="1156335"/>
            <wp:effectExtent l="0" t="0" r="3810" b="5715"/>
            <wp:docPr id="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
                    <pic:cNvPicPr>
                      <a:picLocks noChangeAspect="1"/>
                    </pic:cNvPicPr>
                  </pic:nvPicPr>
                  <pic:blipFill>
                    <a:blip r:embed="rId6"/>
                    <a:stretch>
                      <a:fillRect/>
                    </a:stretch>
                  </pic:blipFill>
                  <pic:spPr>
                    <a:xfrm>
                      <a:off x="0" y="0"/>
                      <a:ext cx="5273040" cy="1156335"/>
                    </a:xfrm>
                    <a:prstGeom prst="rect">
                      <a:avLst/>
                    </a:prstGeom>
                    <a:noFill/>
                    <a:ln>
                      <a:noFill/>
                    </a:ln>
                  </pic:spPr>
                </pic:pic>
              </a:graphicData>
            </a:graphic>
          </wp:inline>
        </w:drawing>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lang w:val="en-US" w:eastAsia="zh-CN"/>
        </w:rPr>
        <w:t xml:space="preserve"> A.称量NaOH固体       B.配制NaOH溶液     C.稀释浓H</w:t>
      </w:r>
      <w:r>
        <w:rPr>
          <w:rFonts w:hint="eastAsia" w:ascii="宋体" w:hAnsi="宋体" w:eastAsia="宋体" w:cs="宋体"/>
          <w:vertAlign w:val="subscript"/>
          <w:lang w:val="en-US" w:eastAsia="zh-CN"/>
        </w:rPr>
        <w:t>2</w:t>
      </w:r>
      <w:r>
        <w:rPr>
          <w:rFonts w:hint="eastAsia" w:ascii="宋体" w:hAnsi="宋体" w:eastAsia="宋体" w:cs="宋体"/>
          <w:lang w:val="en-US" w:eastAsia="zh-CN"/>
        </w:rPr>
        <w:t>SO</w:t>
      </w:r>
      <w:r>
        <w:rPr>
          <w:rFonts w:hint="eastAsia" w:ascii="宋体" w:hAnsi="宋体" w:eastAsia="宋体" w:cs="宋体"/>
          <w:vertAlign w:val="subscript"/>
          <w:lang w:val="en-US" w:eastAsia="zh-CN"/>
        </w:rPr>
        <w:t>4</w:t>
      </w:r>
      <w:r>
        <w:rPr>
          <w:rFonts w:hint="eastAsia" w:ascii="宋体" w:hAnsi="宋体" w:eastAsia="宋体" w:cs="宋体"/>
          <w:lang w:val="en-US" w:eastAsia="zh-CN"/>
        </w:rPr>
        <w:t xml:space="preserve">   </w:t>
      </w:r>
      <w:r>
        <w:rPr>
          <w:rFonts w:hint="eastAsia" w:ascii="宋体" w:hAnsi="宋体" w:eastAsia="宋体" w:cs="宋体"/>
          <w:lang w:val="en-US" w:eastAsia="zh-CN"/>
        </w:rPr>
        <w:tab/>
      </w:r>
      <w:r>
        <w:rPr>
          <w:rFonts w:hint="eastAsia" w:ascii="宋体" w:hAnsi="宋体" w:eastAsia="宋体" w:cs="宋体"/>
          <w:lang w:val="en-US" w:eastAsia="zh-CN"/>
        </w:rPr>
        <w:t xml:space="preserve"> D.测稀H</w:t>
      </w:r>
      <w:r>
        <w:rPr>
          <w:rFonts w:hint="eastAsia" w:ascii="宋体" w:hAnsi="宋体" w:eastAsia="宋体" w:cs="宋体"/>
          <w:vertAlign w:val="subscript"/>
          <w:lang w:val="en-US" w:eastAsia="zh-CN"/>
        </w:rPr>
        <w:t>2</w:t>
      </w:r>
      <w:r>
        <w:rPr>
          <w:rFonts w:hint="eastAsia" w:ascii="宋体" w:hAnsi="宋体" w:eastAsia="宋体" w:cs="宋体"/>
          <w:lang w:val="en-US" w:eastAsia="zh-CN"/>
        </w:rPr>
        <w:t>SO</w:t>
      </w:r>
      <w:r>
        <w:rPr>
          <w:rFonts w:hint="eastAsia" w:ascii="宋体" w:hAnsi="宋体" w:eastAsia="宋体" w:cs="宋体"/>
          <w:vertAlign w:val="subscript"/>
          <w:lang w:val="en-US" w:eastAsia="zh-CN"/>
        </w:rPr>
        <w:t>4</w:t>
      </w:r>
      <w:r>
        <w:rPr>
          <w:rFonts w:hint="eastAsia" w:ascii="宋体" w:hAnsi="宋体" w:eastAsia="宋体" w:cs="宋体"/>
          <w:lang w:val="en-US" w:eastAsia="zh-CN"/>
        </w:rPr>
        <w:t>的pH</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2.</w:t>
      </w:r>
      <w:r>
        <w:rPr>
          <w:rFonts w:hint="eastAsia" w:ascii="宋体" w:hAnsi="宋体" w:eastAsia="宋体" w:cs="宋体"/>
          <w:color w:val="000000"/>
          <w:szCs w:val="21"/>
        </w:rPr>
        <w:t>预防感染“新冠肺炎”常用消毒剂的成分及其使用注意事项如表所示：</w:t>
      </w:r>
    </w:p>
    <w:tbl>
      <w:tblPr>
        <w:tblStyle w:val="5"/>
        <w:tblW w:w="830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0"/>
        <w:gridCol w:w="3378"/>
        <w:gridCol w:w="29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0"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消毒剂类型</w:t>
            </w:r>
          </w:p>
        </w:tc>
        <w:tc>
          <w:tcPr>
            <w:tcW w:w="3378"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成分</w:t>
            </w:r>
          </w:p>
        </w:tc>
        <w:tc>
          <w:tcPr>
            <w:tcW w:w="2986"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使用注意事项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0"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含氯消毒剂</w:t>
            </w:r>
          </w:p>
        </w:tc>
        <w:tc>
          <w:tcPr>
            <w:tcW w:w="3378"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84消毒液（有效成分NaClO）</w:t>
            </w:r>
          </w:p>
        </w:tc>
        <w:tc>
          <w:tcPr>
            <w:tcW w:w="2986"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不能与洁厕灵（含盐酸）混用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0"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醇类消毒剂</w:t>
            </w:r>
          </w:p>
        </w:tc>
        <w:tc>
          <w:tcPr>
            <w:tcW w:w="3378"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医用酒精（C</w:t>
            </w:r>
            <w:r>
              <w:rPr>
                <w:rFonts w:hint="eastAsia" w:ascii="宋体" w:hAnsi="宋体" w:eastAsia="宋体" w:cs="宋体"/>
                <w:color w:val="000000"/>
                <w:szCs w:val="21"/>
                <w:vertAlign w:val="subscript"/>
              </w:rPr>
              <w:t>2</w:t>
            </w:r>
            <w:r>
              <w:rPr>
                <w:rFonts w:hint="eastAsia" w:ascii="宋体" w:hAnsi="宋体" w:eastAsia="宋体" w:cs="宋体"/>
                <w:color w:val="000000"/>
                <w:szCs w:val="21"/>
              </w:rPr>
              <w:t>H</w:t>
            </w:r>
            <w:r>
              <w:rPr>
                <w:rFonts w:hint="eastAsia" w:ascii="宋体" w:hAnsi="宋体" w:eastAsia="宋体" w:cs="宋体"/>
                <w:color w:val="000000"/>
                <w:szCs w:val="21"/>
                <w:vertAlign w:val="subscript"/>
              </w:rPr>
              <w:t>5</w:t>
            </w:r>
            <w:r>
              <w:rPr>
                <w:rFonts w:hint="eastAsia" w:ascii="宋体" w:hAnsi="宋体" w:eastAsia="宋体" w:cs="宋体"/>
                <w:color w:val="000000"/>
                <w:szCs w:val="21"/>
              </w:rPr>
              <w:t>OH含量为75%）</w:t>
            </w:r>
          </w:p>
        </w:tc>
        <w:tc>
          <w:tcPr>
            <w:tcW w:w="2986"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远离火源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7" w:hRule="atLeast"/>
          <w:jc w:val="center"/>
        </w:trPr>
        <w:tc>
          <w:tcPr>
            <w:tcW w:w="1940" w:type="dxa"/>
            <w:vMerge w:val="restart"/>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过氧化物类消毒剂</w:t>
            </w:r>
          </w:p>
        </w:tc>
        <w:tc>
          <w:tcPr>
            <w:tcW w:w="3378"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过氧化氢（H</w:t>
            </w:r>
            <w:r>
              <w:rPr>
                <w:rFonts w:hint="eastAsia" w:ascii="宋体" w:hAnsi="宋体" w:eastAsia="宋体" w:cs="宋体"/>
                <w:color w:val="000000"/>
                <w:szCs w:val="21"/>
                <w:vertAlign w:val="subscript"/>
              </w:rPr>
              <w:t>2</w:t>
            </w:r>
            <w:r>
              <w:rPr>
                <w:rFonts w:hint="eastAsia" w:ascii="宋体" w:hAnsi="宋体" w:eastAsia="宋体" w:cs="宋体"/>
                <w:color w:val="000000"/>
                <w:szCs w:val="21"/>
              </w:rPr>
              <w:t>O</w:t>
            </w:r>
            <w:r>
              <w:rPr>
                <w:rFonts w:hint="eastAsia" w:ascii="宋体" w:hAnsi="宋体" w:eastAsia="宋体" w:cs="宋体"/>
                <w:color w:val="000000"/>
                <w:szCs w:val="21"/>
                <w:vertAlign w:val="subscript"/>
              </w:rPr>
              <w:t>2</w:t>
            </w:r>
            <w:r>
              <w:rPr>
                <w:rFonts w:hint="eastAsia" w:ascii="宋体" w:hAnsi="宋体" w:eastAsia="宋体" w:cs="宋体"/>
                <w:color w:val="000000"/>
                <w:szCs w:val="21"/>
              </w:rPr>
              <w:t>）消毒剂</w:t>
            </w:r>
          </w:p>
        </w:tc>
        <w:tc>
          <w:tcPr>
            <w:tcW w:w="2986" w:type="dxa"/>
            <w:vMerge w:val="restart"/>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见光或受热易分解，有腐蚀性、有灼伤危险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40" w:type="dxa"/>
            <w:vMerge w:val="continue"/>
            <w:noWrap w:val="0"/>
            <w:vAlign w:val="top"/>
          </w:tcPr>
          <w:p>
            <w:pPr>
              <w:spacing w:line="240" w:lineRule="auto"/>
              <w:rPr>
                <w:rFonts w:hint="eastAsia" w:ascii="宋体" w:hAnsi="宋体" w:eastAsia="宋体" w:cs="宋体"/>
                <w:color w:val="000000"/>
                <w:szCs w:val="21"/>
              </w:rPr>
            </w:pPr>
          </w:p>
        </w:tc>
        <w:tc>
          <w:tcPr>
            <w:tcW w:w="3378" w:type="dxa"/>
            <w:noWrap w:val="0"/>
            <w:vAlign w:val="top"/>
          </w:tcPr>
          <w:p>
            <w:pPr>
              <w:spacing w:line="240" w:lineRule="auto"/>
              <w:jc w:val="center"/>
              <w:rPr>
                <w:rFonts w:hint="eastAsia" w:ascii="宋体" w:hAnsi="宋体" w:eastAsia="宋体" w:cs="宋体"/>
                <w:color w:val="000000"/>
                <w:szCs w:val="21"/>
              </w:rPr>
            </w:pPr>
            <w:r>
              <w:rPr>
                <w:rFonts w:hint="eastAsia" w:ascii="宋体" w:hAnsi="宋体" w:eastAsia="宋体" w:cs="宋体"/>
                <w:color w:val="000000"/>
                <w:szCs w:val="21"/>
              </w:rPr>
              <w:t>过氧乙酸（CH</w:t>
            </w:r>
            <w:r>
              <w:rPr>
                <w:rFonts w:hint="eastAsia" w:ascii="宋体" w:hAnsi="宋体" w:eastAsia="宋体" w:cs="宋体"/>
                <w:color w:val="000000"/>
                <w:szCs w:val="21"/>
                <w:vertAlign w:val="subscript"/>
              </w:rPr>
              <w:t>3</w:t>
            </w:r>
            <w:r>
              <w:rPr>
                <w:rFonts w:hint="eastAsia" w:ascii="宋体" w:hAnsi="宋体" w:eastAsia="宋体" w:cs="宋体"/>
                <w:color w:val="000000"/>
                <w:szCs w:val="21"/>
              </w:rPr>
              <w:t>COOOH）消毒剂</w:t>
            </w:r>
          </w:p>
        </w:tc>
        <w:tc>
          <w:tcPr>
            <w:tcW w:w="2986" w:type="dxa"/>
            <w:vMerge w:val="continue"/>
            <w:noWrap w:val="0"/>
            <w:vAlign w:val="top"/>
          </w:tcPr>
          <w:p>
            <w:pPr>
              <w:spacing w:line="240" w:lineRule="auto"/>
              <w:rPr>
                <w:rFonts w:hint="eastAsia" w:ascii="宋体" w:hAnsi="宋体" w:eastAsia="宋体" w:cs="宋体"/>
                <w:color w:val="000000"/>
                <w:szCs w:val="21"/>
              </w:rPr>
            </w:pPr>
          </w:p>
        </w:tc>
      </w:tr>
    </w:tbl>
    <w:p>
      <w:pPr>
        <w:spacing w:line="240" w:lineRule="auto"/>
        <w:ind w:firstLine="210" w:firstLineChars="100"/>
        <w:rPr>
          <w:rFonts w:hint="eastAsia" w:ascii="宋体" w:hAnsi="宋体" w:eastAsia="宋体" w:cs="宋体"/>
          <w:color w:val="000000"/>
          <w:szCs w:val="21"/>
        </w:rPr>
      </w:pPr>
      <w:r>
        <w:rPr>
          <w:rFonts w:hint="eastAsia" w:ascii="宋体" w:hAnsi="宋体" w:eastAsia="宋体" w:cs="宋体"/>
          <w:color w:val="000000"/>
          <w:szCs w:val="21"/>
        </w:rPr>
        <w:t>下列有关上述常用消毒剂的分析，错误的是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szCs w:val="21"/>
        </w:rPr>
      </w:pPr>
      <w:r>
        <w:rPr>
          <w:rFonts w:hint="eastAsia" w:ascii="宋体" w:hAnsi="宋体" w:eastAsia="宋体" w:cs="宋体"/>
          <w:color w:val="000000"/>
        </w:rPr>
        <w:t xml:space="preserve">A. </w:t>
      </w:r>
      <w:r>
        <w:rPr>
          <w:rFonts w:hint="eastAsia" w:ascii="宋体" w:hAnsi="宋体" w:eastAsia="宋体" w:cs="宋体"/>
          <w:color w:val="000000"/>
          <w:szCs w:val="21"/>
        </w:rPr>
        <w:t>NaClO属于氧化物，Cl的化合价为-1价    B. C</w:t>
      </w:r>
      <w:r>
        <w:rPr>
          <w:rFonts w:hint="eastAsia" w:ascii="宋体" w:hAnsi="宋体" w:eastAsia="宋体" w:cs="宋体"/>
          <w:color w:val="000000"/>
          <w:szCs w:val="21"/>
          <w:vertAlign w:val="subscript"/>
        </w:rPr>
        <w:t>2</w:t>
      </w:r>
      <w:r>
        <w:rPr>
          <w:rFonts w:hint="eastAsia" w:ascii="宋体" w:hAnsi="宋体" w:eastAsia="宋体" w:cs="宋体"/>
          <w:color w:val="000000"/>
          <w:szCs w:val="21"/>
        </w:rPr>
        <w:t>H</w:t>
      </w:r>
      <w:r>
        <w:rPr>
          <w:rFonts w:hint="eastAsia" w:ascii="宋体" w:hAnsi="宋体" w:eastAsia="宋体" w:cs="宋体"/>
          <w:color w:val="000000"/>
          <w:szCs w:val="21"/>
          <w:vertAlign w:val="subscript"/>
        </w:rPr>
        <w:t>5</w:t>
      </w:r>
      <w:r>
        <w:rPr>
          <w:rFonts w:hint="eastAsia" w:ascii="宋体" w:hAnsi="宋体" w:eastAsia="宋体" w:cs="宋体"/>
          <w:color w:val="000000"/>
          <w:szCs w:val="21"/>
        </w:rPr>
        <w:t>OH属于有机物，具有可燃性</w:t>
      </w:r>
    </w:p>
    <w:p>
      <w:pPr>
        <w:spacing w:line="240" w:lineRule="auto"/>
        <w:ind w:firstLine="210" w:firstLineChars="100"/>
        <w:rPr>
          <w:rFonts w:hint="eastAsia" w:ascii="宋体" w:hAnsi="宋体" w:eastAsia="宋体" w:cs="宋体"/>
          <w:color w:val="000000"/>
          <w:szCs w:val="21"/>
        </w:rPr>
      </w:pPr>
      <w:r>
        <w:rPr>
          <w:rFonts w:hint="eastAsia" w:ascii="宋体" w:hAnsi="宋体" w:eastAsia="宋体" w:cs="宋体"/>
          <w:color w:val="000000"/>
          <w:szCs w:val="21"/>
        </w:rPr>
        <w:t>C. 过氧化氢消毒剂英放置于暗处密封保存    D.过氧乙酸消毒剂使用时谨防溅到皮肤上</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3.</w:t>
      </w:r>
      <w:r>
        <w:rPr>
          <w:rFonts w:hint="eastAsia" w:ascii="宋体" w:hAnsi="宋体" w:eastAsia="宋体" w:cs="宋体"/>
          <w:color w:val="000000"/>
          <w:szCs w:val="21"/>
        </w:rPr>
        <w:t>豆浆是一种老少皆宜的营养食品。每百克豆浆部 分营养物质含量如表所示（单位：克）。 下列有关说法</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tbl>
      <w:tblPr>
        <w:tblStyle w:val="5"/>
        <w:tblpPr w:leftFromText="180" w:rightFromText="180" w:vertAnchor="text" w:horzAnchor="page" w:tblpX="3990" w:tblpY="82"/>
        <w:tblOverlap w:val="never"/>
        <w:tblW w:w="44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4"/>
        <w:gridCol w:w="1050"/>
        <w:gridCol w:w="1110"/>
        <w:gridCol w:w="1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44"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蛋白质</w:t>
            </w:r>
          </w:p>
        </w:tc>
        <w:tc>
          <w:tcPr>
            <w:tcW w:w="105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糖类</w:t>
            </w:r>
          </w:p>
        </w:tc>
        <w:tc>
          <w:tcPr>
            <w:tcW w:w="111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脂肪</w:t>
            </w:r>
          </w:p>
        </w:tc>
        <w:tc>
          <w:tcPr>
            <w:tcW w:w="123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维生素A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44"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1.80</w:t>
            </w:r>
          </w:p>
        </w:tc>
        <w:tc>
          <w:tcPr>
            <w:tcW w:w="105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1.10</w:t>
            </w:r>
          </w:p>
        </w:tc>
        <w:tc>
          <w:tcPr>
            <w:tcW w:w="111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0.70</w:t>
            </w:r>
          </w:p>
        </w:tc>
        <w:tc>
          <w:tcPr>
            <w:tcW w:w="1230" w:type="dxa"/>
            <w:noWrap w:val="0"/>
            <w:vAlign w:val="top"/>
          </w:tcPr>
          <w:p>
            <w:pPr>
              <w:spacing w:line="240" w:lineRule="auto"/>
              <w:jc w:val="center"/>
              <w:rPr>
                <w:rFonts w:hint="eastAsia" w:ascii="宋体" w:hAnsi="宋体" w:eastAsia="宋体" w:cs="宋体"/>
                <w:color w:val="000000"/>
              </w:rPr>
            </w:pPr>
            <w:r>
              <w:rPr>
                <w:rFonts w:hint="eastAsia" w:ascii="宋体" w:hAnsi="宋体" w:eastAsia="宋体" w:cs="宋体"/>
                <w:color w:val="000000"/>
              </w:rPr>
              <w:t>0.015</w:t>
            </w:r>
          </w:p>
        </w:tc>
      </w:tr>
    </w:tbl>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豆浆中的蛋白质在人体的胃部被消化成氨基酸</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豆浆中的糖类可为人体生命活动提供能量</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豆浆中的脂肪可被人体直接吸收利用</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豆浆中的维生素A只被人体的小肠壁吸收</w:t>
      </w: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4.</w:t>
      </w:r>
      <w:r>
        <w:rPr>
          <w:rFonts w:hint="eastAsia" w:ascii="宋体" w:hAnsi="宋体" w:eastAsia="宋体" w:cs="宋体"/>
          <w:color w:val="000000"/>
        </w:rPr>
        <w:t>如图所示为人体消化系统部分的机构示意图。下列有关叙述正确的是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drawing>
          <wp:anchor distT="0" distB="0" distL="114300" distR="114300" simplePos="0" relativeHeight="251660288" behindDoc="0" locked="0" layoutInCell="1" allowOverlap="1">
            <wp:simplePos x="0" y="0"/>
            <wp:positionH relativeFrom="column">
              <wp:posOffset>4552950</wp:posOffset>
            </wp:positionH>
            <wp:positionV relativeFrom="paragraph">
              <wp:posOffset>15875</wp:posOffset>
            </wp:positionV>
            <wp:extent cx="1514475" cy="1193800"/>
            <wp:effectExtent l="0" t="0" r="9525" b="6350"/>
            <wp:wrapSquare wrapText="bothSides"/>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7"/>
                    <a:stretch>
                      <a:fillRect/>
                    </a:stretch>
                  </pic:blipFill>
                  <pic:spPr>
                    <a:xfrm>
                      <a:off x="0" y="0"/>
                      <a:ext cx="1514475" cy="1193800"/>
                    </a:xfrm>
                    <a:prstGeom prst="rect">
                      <a:avLst/>
                    </a:prstGeom>
                    <a:noFill/>
                    <a:ln>
                      <a:noFill/>
                    </a:ln>
                  </pic:spPr>
                </pic:pic>
              </a:graphicData>
            </a:graphic>
          </wp:anchor>
        </w:drawing>
      </w:r>
      <w:r>
        <w:rPr>
          <w:rFonts w:hint="eastAsia" w:ascii="宋体" w:hAnsi="宋体" w:eastAsia="宋体" w:cs="宋体"/>
          <w:color w:val="000000"/>
        </w:rPr>
        <w:t>A. ①分泌的胆汁流入胆囊浓缩和贮存</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②分泌的消化液只含一种消化酶</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③分泌的消化液能将脂肪彻底分解</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④分泌的胰岛素通过导管流入十二指肠</w:t>
      </w:r>
    </w:p>
    <w:p>
      <w:pPr>
        <w:spacing w:line="240" w:lineRule="auto"/>
        <w:ind w:firstLine="210" w:firstLineChars="100"/>
        <w:rPr>
          <w:rFonts w:hint="eastAsia" w:ascii="宋体" w:hAnsi="宋体" w:eastAsia="宋体" w:cs="宋体"/>
          <w:color w:val="000000"/>
        </w:rPr>
      </w:pP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5.</w:t>
      </w:r>
      <w:r>
        <w:rPr>
          <w:rFonts w:hint="eastAsia" w:ascii="宋体" w:hAnsi="宋体" w:eastAsia="宋体" w:cs="宋体"/>
          <w:color w:val="000000"/>
        </w:rPr>
        <w:t>2020年12月，我国自主研制的核聚变关键装置“中国环流器二号M装置”实现首次放电，标志着我国</w:t>
      </w:r>
      <w:r>
        <w:rPr>
          <w:rFonts w:hint="eastAsia" w:ascii="宋体" w:hAnsi="宋体" w:eastAsia="宋体" w:cs="宋体"/>
          <w:color w:val="000000"/>
        </w:rPr>
        <w:br w:type="textWrapping"/>
      </w:r>
      <w:r>
        <w:rPr>
          <w:rFonts w:hint="eastAsia" w:ascii="宋体" w:hAnsi="宋体" w:eastAsia="宋体" w:cs="宋体"/>
          <w:color w:val="000000"/>
        </w:rPr>
        <w:t xml:space="preserve">  核聚变发展取得重大突破。下列关于核聚变的说法，正确的是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原子核必须在超高温下才能发生聚变</w:t>
      </w:r>
    </w:p>
    <w:p>
      <w:pPr>
        <w:spacing w:line="240" w:lineRule="auto"/>
        <w:ind w:firstLine="210" w:firstLineChars="100"/>
        <w:rPr>
          <w:rFonts w:hint="eastAsia" w:ascii="宋体" w:hAnsi="宋体" w:eastAsia="宋体" w:cs="宋体"/>
          <w:color w:val="000000"/>
        </w:rPr>
      </w:pPr>
      <w:r>
        <w:drawing>
          <wp:anchor distT="0" distB="0" distL="114300" distR="114300" simplePos="0" relativeHeight="251661312" behindDoc="0" locked="0" layoutInCell="1" allowOverlap="1">
            <wp:simplePos x="0" y="0"/>
            <wp:positionH relativeFrom="column">
              <wp:posOffset>5048250</wp:posOffset>
            </wp:positionH>
            <wp:positionV relativeFrom="paragraph">
              <wp:posOffset>72390</wp:posOffset>
            </wp:positionV>
            <wp:extent cx="1008380" cy="981710"/>
            <wp:effectExtent l="0" t="0" r="1270" b="8890"/>
            <wp:wrapSquare wrapText="bothSides"/>
            <wp:docPr id="4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1"/>
                    <pic:cNvPicPr>
                      <a:picLocks noChangeAspect="1"/>
                    </pic:cNvPicPr>
                  </pic:nvPicPr>
                  <pic:blipFill>
                    <a:blip r:embed="rId8"/>
                    <a:stretch>
                      <a:fillRect/>
                    </a:stretch>
                  </pic:blipFill>
                  <pic:spPr>
                    <a:xfrm>
                      <a:off x="0" y="0"/>
                      <a:ext cx="1008380" cy="981710"/>
                    </a:xfrm>
                    <a:prstGeom prst="rect">
                      <a:avLst/>
                    </a:prstGeom>
                    <a:noFill/>
                    <a:ln>
                      <a:noFill/>
                    </a:ln>
                  </pic:spPr>
                </pic:pic>
              </a:graphicData>
            </a:graphic>
          </wp:anchor>
        </w:drawing>
      </w:r>
      <w:r>
        <w:rPr>
          <w:rFonts w:hint="eastAsia" w:ascii="宋体" w:hAnsi="宋体" w:eastAsia="宋体" w:cs="宋体"/>
          <w:color w:val="000000"/>
        </w:rPr>
        <w:t>B. 任何两个原子核都可以发生聚变</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原子弹爆炸时释放的巨大能量来自核聚变</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目前核电站是利用核聚变释放的核能发电的</w:t>
      </w: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6.</w:t>
      </w:r>
      <w:r>
        <w:rPr>
          <w:rFonts w:hint="eastAsia" w:ascii="宋体" w:hAnsi="宋体" w:eastAsia="宋体" w:cs="宋体"/>
          <w:color w:val="000000"/>
        </w:rPr>
        <w:t>如图所示，利用筷子开启啤酒瓶盖，筷子相当于</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费力杠杆    B. 等臂杠杆    C. 省力杠杆     D. 既省力又省距离的杠杆</w:t>
      </w: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7.</w:t>
      </w:r>
      <w:r>
        <w:rPr>
          <w:rFonts w:hint="eastAsia" w:ascii="宋体" w:hAnsi="宋体" w:eastAsia="宋体" w:cs="宋体"/>
          <w:color w:val="000000"/>
        </w:rPr>
        <w:t>蚂蚁等昆虫叮咬人时，会向人体注入一种物质R，使皮肤红肿。实验测定物质R呈酸性，由此推断，要</w:t>
      </w:r>
      <w:r>
        <w:rPr>
          <w:rFonts w:hint="eastAsia" w:ascii="宋体" w:hAnsi="宋体" w:eastAsia="宋体" w:cs="宋体"/>
          <w:color w:val="000000"/>
        </w:rPr>
        <w:br w:type="textWrapping"/>
      </w:r>
      <w:r>
        <w:rPr>
          <w:rFonts w:hint="eastAsia" w:ascii="宋体" w:hAnsi="宋体" w:eastAsia="宋体" w:cs="宋体"/>
          <w:color w:val="000000"/>
        </w:rPr>
        <w:t xml:space="preserve">  消除红肿，可涂抹下列物质中的</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食醋   B. 肥皂水    C. 浓氢氧化钠     D. 稀盐酸</w:t>
      </w:r>
    </w:p>
    <w:p>
      <w:pPr>
        <w:spacing w:line="240" w:lineRule="auto"/>
        <w:rPr>
          <w:rFonts w:hint="eastAsia" w:ascii="宋体" w:hAnsi="宋体" w:eastAsia="宋体" w:cs="宋体"/>
          <w:color w:val="000000"/>
        </w:rPr>
      </w:pPr>
      <w:r>
        <w:drawing>
          <wp:anchor distT="0" distB="0" distL="114300" distR="114300" simplePos="0" relativeHeight="251662336" behindDoc="0" locked="0" layoutInCell="1" allowOverlap="1">
            <wp:simplePos x="0" y="0"/>
            <wp:positionH relativeFrom="column">
              <wp:posOffset>3171825</wp:posOffset>
            </wp:positionH>
            <wp:positionV relativeFrom="paragraph">
              <wp:posOffset>130810</wp:posOffset>
            </wp:positionV>
            <wp:extent cx="2737485" cy="1022985"/>
            <wp:effectExtent l="0" t="0" r="5715" b="5715"/>
            <wp:wrapSquare wrapText="bothSides"/>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pic:cNvPicPr>
                  </pic:nvPicPr>
                  <pic:blipFill>
                    <a:blip r:embed="rId9"/>
                    <a:stretch>
                      <a:fillRect/>
                    </a:stretch>
                  </pic:blipFill>
                  <pic:spPr>
                    <a:xfrm>
                      <a:off x="0" y="0"/>
                      <a:ext cx="2737485" cy="1022985"/>
                    </a:xfrm>
                    <a:prstGeom prst="rect">
                      <a:avLst/>
                    </a:prstGeom>
                    <a:noFill/>
                    <a:ln>
                      <a:noFill/>
                    </a:ln>
                  </pic:spPr>
                </pic:pic>
              </a:graphicData>
            </a:graphic>
          </wp:anchor>
        </w:drawing>
      </w:r>
      <w:r>
        <w:rPr>
          <w:rFonts w:hint="eastAsia" w:ascii="宋体" w:hAnsi="宋体" w:eastAsia="宋体" w:cs="宋体"/>
          <w:color w:val="000000"/>
          <w:lang w:val="en-US" w:eastAsia="zh-CN"/>
        </w:rPr>
        <w:t>8.</w:t>
      </w:r>
      <w:r>
        <w:rPr>
          <w:rFonts w:hint="eastAsia" w:ascii="宋体" w:hAnsi="宋体" w:eastAsia="宋体" w:cs="宋体"/>
          <w:color w:val="000000"/>
        </w:rPr>
        <w:t>小乐完成“观察小鱼尾鳍内的血液流动”和“制作和观察血涂片”等实验后，做出的下列判断中，正确</w:t>
      </w:r>
      <w:r>
        <w:rPr>
          <w:rFonts w:hint="eastAsia" w:ascii="宋体" w:hAnsi="宋体" w:eastAsia="宋体" w:cs="宋体"/>
          <w:color w:val="000000"/>
        </w:rPr>
        <w:br w:type="textWrapping"/>
      </w:r>
      <w:r>
        <w:rPr>
          <w:rFonts w:hint="eastAsia" w:ascii="宋体" w:hAnsi="宋体" w:eastAsia="宋体" w:cs="宋体"/>
          <w:color w:val="000000"/>
        </w:rPr>
        <w:t xml:space="preserve">  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甲中，血管a中血液流动的速度最小</w:t>
      </w:r>
    </w:p>
    <w:p>
      <w:pPr>
        <w:spacing w:line="240" w:lineRule="auto"/>
        <w:ind w:firstLine="210" w:firstLineChars="100"/>
        <w:rPr>
          <w:rFonts w:hint="eastAsia" w:ascii="宋体" w:hAnsi="宋体" w:eastAsia="宋体" w:cs="宋体"/>
          <w:color w:val="000000"/>
        </w:rPr>
      </w:pPr>
      <w:r>
        <w:drawing>
          <wp:anchor distT="0" distB="0" distL="114300" distR="114300" simplePos="0" relativeHeight="251663360" behindDoc="0" locked="0" layoutInCell="1" allowOverlap="1">
            <wp:simplePos x="0" y="0"/>
            <wp:positionH relativeFrom="column">
              <wp:posOffset>3562350</wp:posOffset>
            </wp:positionH>
            <wp:positionV relativeFrom="paragraph">
              <wp:posOffset>191770</wp:posOffset>
            </wp:positionV>
            <wp:extent cx="2714625" cy="1143000"/>
            <wp:effectExtent l="0" t="0" r="9525" b="0"/>
            <wp:wrapSquare wrapText="bothSides"/>
            <wp:docPr id="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3"/>
                    <pic:cNvPicPr>
                      <a:picLocks noChangeAspect="1"/>
                    </pic:cNvPicPr>
                  </pic:nvPicPr>
                  <pic:blipFill>
                    <a:blip r:embed="rId10"/>
                    <a:stretch>
                      <a:fillRect/>
                    </a:stretch>
                  </pic:blipFill>
                  <pic:spPr>
                    <a:xfrm>
                      <a:off x="0" y="0"/>
                      <a:ext cx="2714625" cy="1143000"/>
                    </a:xfrm>
                    <a:prstGeom prst="rect">
                      <a:avLst/>
                    </a:prstGeom>
                    <a:noFill/>
                    <a:ln>
                      <a:noFill/>
                    </a:ln>
                  </pic:spPr>
                </pic:pic>
              </a:graphicData>
            </a:graphic>
          </wp:anchor>
        </w:drawing>
      </w:r>
      <w:r>
        <w:rPr>
          <w:rFonts w:hint="eastAsia" w:ascii="宋体" w:hAnsi="宋体" w:eastAsia="宋体" w:cs="宋体"/>
          <w:color w:val="000000"/>
        </w:rPr>
        <w:t>B. 甲中，血管b的管壁最薄、管径最大</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乙中，细胞①在毛细血管中一般排成单行通过</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乙中，低倍显微镜下可观察到三种血细胞的形态和数量</w:t>
      </w:r>
    </w:p>
    <w:p>
      <w:pPr>
        <w:numPr>
          <w:ilvl w:val="0"/>
          <w:numId w:val="0"/>
        </w:numPr>
        <w:spacing w:line="240" w:lineRule="auto"/>
        <w:rPr>
          <w:rFonts w:hint="eastAsia" w:ascii="宋体" w:hAnsi="宋体" w:eastAsia="宋体" w:cs="宋体"/>
          <w:color w:val="000000"/>
        </w:rPr>
      </w:pPr>
      <w:r>
        <w:rPr>
          <w:rFonts w:hint="eastAsia" w:ascii="宋体" w:hAnsi="宋体" w:eastAsia="宋体" w:cs="宋体"/>
          <w:lang w:val="en-US" w:eastAsia="zh-CN"/>
        </w:rPr>
        <w:t>9.</w:t>
      </w:r>
      <w:r>
        <w:rPr>
          <w:rFonts w:hint="eastAsia" w:ascii="宋体" w:hAnsi="宋体" w:eastAsia="宋体" w:cs="宋体"/>
          <w:color w:val="000000"/>
        </w:rPr>
        <w:t>如图甲和乙所示，小乐用两种方式进行酵母菌发酵葡萄汁制作葡萄酒。图甲装中含有一定量的氧气，图乙装置中不含氧气；其他条件相同且适宜。测得一段时间内图甲和图乙装置中酒精含量的变化趋势如图丙所示。下列相关说法错误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酵母菌的营养方式是异养型</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图甲装置中的氧气含量减少</w:t>
      </w:r>
    </w:p>
    <w:p>
      <w:pPr>
        <w:spacing w:line="240" w:lineRule="auto"/>
        <w:ind w:firstLine="210" w:firstLineChars="100"/>
        <w:rPr>
          <w:rFonts w:hint="eastAsia" w:ascii="宋体" w:hAnsi="宋体" w:eastAsia="宋体" w:cs="宋体"/>
          <w:color w:val="000000"/>
        </w:rPr>
      </w:pPr>
      <w:r>
        <w:drawing>
          <wp:anchor distT="0" distB="0" distL="114300" distR="114300" simplePos="0" relativeHeight="251664384" behindDoc="0" locked="0" layoutInCell="1" allowOverlap="1">
            <wp:simplePos x="0" y="0"/>
            <wp:positionH relativeFrom="column">
              <wp:posOffset>3743325</wp:posOffset>
            </wp:positionH>
            <wp:positionV relativeFrom="paragraph">
              <wp:posOffset>149225</wp:posOffset>
            </wp:positionV>
            <wp:extent cx="2348865" cy="1353185"/>
            <wp:effectExtent l="0" t="0" r="13335" b="18415"/>
            <wp:wrapSquare wrapText="bothSides"/>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11"/>
                    <a:stretch>
                      <a:fillRect/>
                    </a:stretch>
                  </pic:blipFill>
                  <pic:spPr>
                    <a:xfrm>
                      <a:off x="0" y="0"/>
                      <a:ext cx="2348865" cy="1353185"/>
                    </a:xfrm>
                    <a:prstGeom prst="rect">
                      <a:avLst/>
                    </a:prstGeom>
                    <a:noFill/>
                    <a:ln>
                      <a:noFill/>
                    </a:ln>
                  </pic:spPr>
                </pic:pic>
              </a:graphicData>
            </a:graphic>
          </wp:anchor>
        </w:drawing>
      </w:r>
      <w:r>
        <w:rPr>
          <w:rFonts w:hint="eastAsia" w:ascii="宋体" w:hAnsi="宋体" w:eastAsia="宋体" w:cs="宋体"/>
          <w:color w:val="000000"/>
        </w:rPr>
        <w:t>C. 图乙装置中的二氧化碳含量增加</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图丙中的曲线②表述图乙装置中的酒精含量变化趋势</w:t>
      </w: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10.</w:t>
      </w:r>
      <w:r>
        <w:rPr>
          <w:rFonts w:hint="eastAsia" w:ascii="宋体" w:hAnsi="宋体" w:eastAsia="宋体" w:cs="宋体"/>
          <w:color w:val="000000"/>
        </w:rPr>
        <w:t>如图所示为人体血液流经血管a、b、c时，血液含氧量与血压的变化。下列有关叙述正确的是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血管a中血压来自心脏的左心室</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血管b是人体各部分组织细胞周围的毛细血管</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血管a是主动脉，血管c是体静脉</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血液从血管a流向c时，氧气与血红蛋白的结合率增加</w:t>
      </w:r>
    </w:p>
    <w:p>
      <w:pPr>
        <w:numPr>
          <w:ilvl w:val="0"/>
          <w:numId w:val="0"/>
        </w:numPr>
        <w:spacing w:line="240" w:lineRule="auto"/>
        <w:rPr>
          <w:rFonts w:hint="eastAsia" w:ascii="宋体" w:hAnsi="宋体" w:eastAsia="宋体" w:cs="宋体"/>
          <w:color w:val="000000"/>
        </w:rPr>
      </w:pPr>
      <w:r>
        <w:rPr>
          <w:rFonts w:hint="eastAsia" w:ascii="宋体" w:hAnsi="宋体" w:eastAsia="宋体" w:cs="宋体"/>
          <w:color w:val="000000"/>
          <w:lang w:val="en-US" w:eastAsia="zh-CN"/>
        </w:rPr>
        <w:t>11.</w:t>
      </w:r>
      <w:r>
        <w:rPr>
          <w:rFonts w:hint="eastAsia" w:ascii="宋体" w:hAnsi="宋体" w:eastAsia="宋体" w:cs="宋体"/>
          <w:color w:val="000000"/>
        </w:rPr>
        <w:t>下列关于Ca（OH</w:t>
      </w:r>
      <w:r>
        <w:rPr>
          <w:rFonts w:hint="eastAsia" w:ascii="宋体" w:hAnsi="宋体" w:eastAsia="宋体" w:cs="宋体"/>
          <w:color w:val="000000"/>
          <w:lang w:val="en-US" w:eastAsia="zh-CN"/>
        </w:rPr>
        <w:t>)</w:t>
      </w:r>
      <w:r>
        <w:rPr>
          <w:rFonts w:hint="eastAsia" w:ascii="宋体" w:hAnsi="宋体" w:eastAsia="宋体" w:cs="宋体"/>
          <w:color w:val="000000"/>
          <w:vertAlign w:val="subscript"/>
        </w:rPr>
        <w:t>2</w:t>
      </w:r>
      <w:r>
        <w:rPr>
          <w:rFonts w:hint="eastAsia" w:ascii="宋体" w:hAnsi="宋体" w:eastAsia="宋体" w:cs="宋体"/>
          <w:color w:val="000000"/>
        </w:rPr>
        <w:t>的说法，错误的是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微溶于水，水溶液呈碱性，能使无色酚酞变红</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能与酸反应，可用于降低土壤的酸性</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可与CuSO</w:t>
      </w:r>
      <w:r>
        <w:rPr>
          <w:rFonts w:hint="eastAsia" w:ascii="宋体" w:hAnsi="宋体" w:eastAsia="宋体" w:cs="宋体"/>
          <w:color w:val="000000"/>
          <w:vertAlign w:val="subscript"/>
        </w:rPr>
        <w:t>4</w:t>
      </w:r>
      <w:r>
        <w:rPr>
          <w:rFonts w:hint="eastAsia" w:ascii="宋体" w:hAnsi="宋体" w:eastAsia="宋体" w:cs="宋体"/>
          <w:color w:val="000000"/>
        </w:rPr>
        <w:t>溶液按一定比例混合配制波尔多液，该反应属于复分解反应</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其澄清溶液可用来检验CO</w:t>
      </w:r>
      <w:r>
        <w:rPr>
          <w:rFonts w:hint="eastAsia" w:ascii="宋体" w:hAnsi="宋体" w:eastAsia="宋体" w:cs="宋体"/>
          <w:color w:val="000000"/>
          <w:vertAlign w:val="subscript"/>
        </w:rPr>
        <w:t>2</w:t>
      </w:r>
      <w:r>
        <w:rPr>
          <w:rFonts w:hint="eastAsia" w:ascii="宋体" w:hAnsi="宋体" w:eastAsia="宋体" w:cs="宋体"/>
          <w:color w:val="000000"/>
        </w:rPr>
        <w:t>，与CO</w:t>
      </w:r>
      <w:r>
        <w:rPr>
          <w:rFonts w:hint="eastAsia" w:ascii="宋体" w:hAnsi="宋体" w:eastAsia="宋体" w:cs="宋体"/>
          <w:color w:val="000000"/>
          <w:vertAlign w:val="subscript"/>
        </w:rPr>
        <w:t>2</w:t>
      </w:r>
      <w:r>
        <w:rPr>
          <w:rFonts w:hint="eastAsia" w:ascii="宋体" w:hAnsi="宋体" w:eastAsia="宋体" w:cs="宋体"/>
          <w:color w:val="000000"/>
        </w:rPr>
        <w:t>反应后溶液质量增加</w:t>
      </w:r>
    </w:p>
    <w:p>
      <w:pPr>
        <w:spacing w:line="240" w:lineRule="auto"/>
        <w:ind w:firstLine="210" w:firstLineChars="100"/>
        <w:rPr>
          <w:rFonts w:hint="eastAsia" w:ascii="宋体" w:hAnsi="宋体" w:eastAsia="宋体" w:cs="宋体"/>
          <w:color w:val="000000"/>
        </w:rPr>
      </w:pPr>
    </w:p>
    <w:p>
      <w:pPr>
        <w:numPr>
          <w:ilvl w:val="0"/>
          <w:numId w:val="0"/>
        </w:numPr>
        <w:spacing w:line="240" w:lineRule="auto"/>
        <w:rPr>
          <w:rFonts w:hint="eastAsia" w:ascii="宋体" w:hAnsi="宋体" w:eastAsia="宋体" w:cs="宋体"/>
          <w:color w:val="000000"/>
        </w:rPr>
      </w:pPr>
      <w:r>
        <w:drawing>
          <wp:anchor distT="0" distB="0" distL="114300" distR="114300" simplePos="0" relativeHeight="251665408" behindDoc="0" locked="0" layoutInCell="1" allowOverlap="1">
            <wp:simplePos x="0" y="0"/>
            <wp:positionH relativeFrom="column">
              <wp:posOffset>3762375</wp:posOffset>
            </wp:positionH>
            <wp:positionV relativeFrom="paragraph">
              <wp:posOffset>85725</wp:posOffset>
            </wp:positionV>
            <wp:extent cx="2247900" cy="1058545"/>
            <wp:effectExtent l="0" t="0" r="0" b="8255"/>
            <wp:wrapSquare wrapText="bothSides"/>
            <wp:docPr id="4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5"/>
                    <pic:cNvPicPr>
                      <a:picLocks noChangeAspect="1"/>
                    </pic:cNvPicPr>
                  </pic:nvPicPr>
                  <pic:blipFill>
                    <a:blip r:embed="rId12"/>
                    <a:stretch>
                      <a:fillRect/>
                    </a:stretch>
                  </pic:blipFill>
                  <pic:spPr>
                    <a:xfrm>
                      <a:off x="0" y="0"/>
                      <a:ext cx="2247900" cy="1058545"/>
                    </a:xfrm>
                    <a:prstGeom prst="rect">
                      <a:avLst/>
                    </a:prstGeom>
                    <a:noFill/>
                    <a:ln>
                      <a:noFill/>
                    </a:ln>
                  </pic:spPr>
                </pic:pic>
              </a:graphicData>
            </a:graphic>
          </wp:anchor>
        </w:drawing>
      </w:r>
      <w:r>
        <w:rPr>
          <w:rFonts w:hint="eastAsia" w:ascii="宋体" w:hAnsi="宋体" w:eastAsia="宋体" w:cs="宋体"/>
          <w:color w:val="000000"/>
          <w:lang w:val="en-US" w:eastAsia="zh-CN"/>
        </w:rPr>
        <w:t>12.</w:t>
      </w:r>
      <w:r>
        <w:rPr>
          <w:rFonts w:hint="eastAsia" w:ascii="宋体" w:hAnsi="宋体" w:eastAsia="宋体" w:cs="宋体"/>
          <w:color w:val="000000"/>
        </w:rPr>
        <w:t>如图甲所示，同一木块放在同一水平面上，先后两次沿水平方向拉动木块使其匀速直线运动。两次拉动木块的s-t图像分别是图乙中的图线①②。则下列物理量相等的是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A. 木块前后两次所受摩擦力</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B. 木块前后两次运动的速度</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C. 前后两次在相同时间内拉力所做的功</w:t>
      </w:r>
    </w:p>
    <w:p>
      <w:p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rPr>
        <w:t>D. 前后两次拉力的功率</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13.</w:t>
      </w:r>
      <w:r>
        <w:rPr>
          <w:rFonts w:hint="eastAsia" w:ascii="宋体" w:hAnsi="宋体" w:eastAsia="宋体" w:cs="宋体"/>
          <w:color w:val="000000"/>
          <w:szCs w:val="21"/>
        </w:rPr>
        <w:t>氯化铵（NH</w:t>
      </w:r>
      <w:r>
        <w:rPr>
          <w:rFonts w:hint="eastAsia" w:ascii="宋体" w:hAnsi="宋体" w:eastAsia="宋体" w:cs="宋体"/>
          <w:color w:val="000000"/>
          <w:szCs w:val="21"/>
          <w:vertAlign w:val="subscript"/>
        </w:rPr>
        <w:t>4</w:t>
      </w:r>
      <w:r>
        <w:rPr>
          <w:rFonts w:hint="eastAsia" w:ascii="宋体" w:hAnsi="宋体" w:eastAsia="宋体" w:cs="宋体"/>
          <w:color w:val="000000"/>
          <w:szCs w:val="21"/>
        </w:rPr>
        <w:t>Cl）是“侯氏制碱法”的一种副产品，可作为化肥，其水溶液呈酸性。下列关于氯化铵的</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说法，正确的是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315" w:firstLineChars="150"/>
        <w:rPr>
          <w:rFonts w:hint="eastAsia" w:ascii="宋体" w:hAnsi="宋体" w:eastAsia="宋体" w:cs="宋体"/>
          <w:color w:val="000000"/>
          <w:szCs w:val="21"/>
        </w:rPr>
      </w:pPr>
      <w:r>
        <w:rPr>
          <w:rFonts w:hint="eastAsia" w:ascii="宋体" w:hAnsi="宋体" w:eastAsia="宋体" w:cs="宋体"/>
          <w:color w:val="000000"/>
          <w:szCs w:val="21"/>
        </w:rPr>
        <w:t>A. 氯化铵是一种复合肥料             B. 氯化铵能促进作物籽粒饱满</w:t>
      </w:r>
    </w:p>
    <w:p>
      <w:pPr>
        <w:spacing w:line="240" w:lineRule="auto"/>
        <w:ind w:firstLine="315" w:firstLineChars="150"/>
        <w:rPr>
          <w:rFonts w:hint="eastAsia" w:ascii="宋体" w:hAnsi="宋体" w:eastAsia="宋体" w:cs="宋体"/>
          <w:color w:val="000000"/>
          <w:szCs w:val="21"/>
        </w:rPr>
      </w:pPr>
      <w:r>
        <w:rPr>
          <w:rFonts w:hint="eastAsia" w:ascii="宋体" w:hAnsi="宋体" w:eastAsia="宋体" w:cs="宋体"/>
          <w:color w:val="000000"/>
          <w:szCs w:val="21"/>
        </w:rPr>
        <w:t>C. 氯化铵溶液能使紫色石蕊变蓝       D. 氯化铵溶液的pH&lt;7</w:t>
      </w:r>
    </w:p>
    <w:p>
      <w:pPr>
        <w:numPr>
          <w:ilvl w:val="0"/>
          <w:numId w:val="0"/>
        </w:numPr>
        <w:spacing w:line="240" w:lineRule="auto"/>
        <w:rPr>
          <w:rFonts w:hint="eastAsia" w:ascii="宋体" w:hAnsi="宋体" w:eastAsia="宋体" w:cs="宋体"/>
          <w:color w:val="000000"/>
          <w:szCs w:val="21"/>
        </w:rPr>
      </w:pPr>
      <w:r>
        <w:drawing>
          <wp:anchor distT="0" distB="0" distL="114300" distR="114300" simplePos="0" relativeHeight="251666432" behindDoc="0" locked="0" layoutInCell="1" allowOverlap="1">
            <wp:simplePos x="0" y="0"/>
            <wp:positionH relativeFrom="column">
              <wp:posOffset>4411345</wp:posOffset>
            </wp:positionH>
            <wp:positionV relativeFrom="paragraph">
              <wp:posOffset>-43815</wp:posOffset>
            </wp:positionV>
            <wp:extent cx="1873885" cy="971550"/>
            <wp:effectExtent l="0" t="0" r="12065" b="0"/>
            <wp:wrapSquare wrapText="bothSides"/>
            <wp:docPr id="4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
                    <pic:cNvPicPr>
                      <a:picLocks noChangeAspect="1"/>
                    </pic:cNvPicPr>
                  </pic:nvPicPr>
                  <pic:blipFill>
                    <a:blip r:embed="rId13"/>
                    <a:stretch>
                      <a:fillRect/>
                    </a:stretch>
                  </pic:blipFill>
                  <pic:spPr>
                    <a:xfrm>
                      <a:off x="0" y="0"/>
                      <a:ext cx="1873885" cy="971550"/>
                    </a:xfrm>
                    <a:prstGeom prst="rect">
                      <a:avLst/>
                    </a:prstGeom>
                    <a:noFill/>
                    <a:ln>
                      <a:noFill/>
                    </a:ln>
                  </pic:spPr>
                </pic:pic>
              </a:graphicData>
            </a:graphic>
          </wp:anchor>
        </w:drawing>
      </w:r>
      <w:r>
        <w:rPr>
          <w:rFonts w:hint="eastAsia" w:ascii="宋体" w:hAnsi="宋体" w:eastAsia="宋体" w:cs="宋体"/>
          <w:color w:val="000000"/>
          <w:szCs w:val="21"/>
          <w:lang w:val="en-US" w:eastAsia="zh-CN"/>
        </w:rPr>
        <w:t>14.</w:t>
      </w:r>
      <w:r>
        <w:rPr>
          <w:rFonts w:hint="eastAsia" w:ascii="宋体" w:hAnsi="宋体" w:eastAsia="宋体" w:cs="宋体"/>
          <w:color w:val="000000"/>
          <w:szCs w:val="21"/>
        </w:rPr>
        <w:t>如图甲所示，小球先后以相同的速度按①②③④四个方向抛出。若</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某次小球在空中飞行到接近地面的过程中（不计空气阻力），其动能</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Ek随时间t变化的图像如图乙所示，则此次抛出小球的方向为</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315" w:firstLineChars="150"/>
        <w:rPr>
          <w:rFonts w:hint="eastAsia" w:ascii="宋体" w:hAnsi="宋体" w:eastAsia="宋体" w:cs="宋体"/>
          <w:color w:val="000000"/>
          <w:szCs w:val="21"/>
        </w:rPr>
      </w:pPr>
      <w:r>
        <w:rPr>
          <w:rFonts w:hint="eastAsia" w:ascii="宋体" w:hAnsi="宋体" w:eastAsia="宋体" w:cs="宋体"/>
          <w:color w:val="000000"/>
          <w:szCs w:val="21"/>
        </w:rPr>
        <w:t>A. ①    B. ②      C. ③      D. ④</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15.</w:t>
      </w:r>
      <w:r>
        <w:rPr>
          <w:rFonts w:hint="eastAsia" w:ascii="宋体" w:hAnsi="宋体" w:eastAsia="宋体" w:cs="宋体"/>
          <w:color w:val="000000"/>
          <w:szCs w:val="21"/>
        </w:rPr>
        <w:t>如图所示，电路中的电源电压相同且保持不变，所有的灯泡规格相同，且灯丝电阻不受温度影响。下列</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比较灯泡实际功率的关系式中，正确的是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w:t>
      </w:r>
      <w:r>
        <w:drawing>
          <wp:inline distT="0" distB="0" distL="114300" distR="114300">
            <wp:extent cx="3350260" cy="1044575"/>
            <wp:effectExtent l="0" t="0" r="2540" b="3175"/>
            <wp:docPr id="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
                    <pic:cNvPicPr>
                      <a:picLocks noChangeAspect="1"/>
                    </pic:cNvPicPr>
                  </pic:nvPicPr>
                  <pic:blipFill>
                    <a:blip r:embed="rId14"/>
                    <a:stretch>
                      <a:fillRect/>
                    </a:stretch>
                  </pic:blipFill>
                  <pic:spPr>
                    <a:xfrm>
                      <a:off x="0" y="0"/>
                      <a:ext cx="3350260" cy="1044575"/>
                    </a:xfrm>
                    <a:prstGeom prst="rect">
                      <a:avLst/>
                    </a:prstGeom>
                    <a:noFill/>
                    <a:ln>
                      <a:noFill/>
                    </a:ln>
                  </pic:spPr>
                </pic:pic>
              </a:graphicData>
            </a:graphic>
          </wp:inline>
        </w:drawing>
      </w:r>
      <w:bookmarkStart w:id="0" w:name="_GoBack"/>
      <w:bookmarkEnd w:id="0"/>
    </w:p>
    <w:p>
      <w:pPr>
        <w:spacing w:line="240" w:lineRule="auto"/>
        <w:ind w:firstLine="210" w:firstLineChars="100"/>
        <w:rPr>
          <w:rFonts w:hint="eastAsia" w:ascii="宋体" w:hAnsi="宋体" w:eastAsia="宋体" w:cs="宋体"/>
          <w:color w:val="000000"/>
          <w:szCs w:val="21"/>
        </w:rPr>
      </w:pPr>
      <w:r>
        <w:rPr>
          <w:rFonts w:hint="eastAsia" w:ascii="宋体" w:hAnsi="宋体" w:eastAsia="宋体" w:cs="宋体"/>
          <w:color w:val="000000"/>
          <w:szCs w:val="21"/>
        </w:rPr>
        <w:t>A. Pa&lt;P</w:t>
      </w:r>
      <w:r>
        <w:rPr>
          <w:rFonts w:hint="eastAsia" w:ascii="宋体" w:hAnsi="宋体" w:eastAsia="宋体" w:cs="宋体"/>
          <w:color w:val="000000"/>
          <w:szCs w:val="21"/>
          <w:vertAlign w:val="subscript"/>
        </w:rPr>
        <w:t>b</w:t>
      </w:r>
      <w:r>
        <w:rPr>
          <w:rFonts w:hint="eastAsia" w:ascii="宋体" w:hAnsi="宋体" w:eastAsia="宋体" w:cs="宋体"/>
          <w:color w:val="000000"/>
          <w:szCs w:val="21"/>
        </w:rPr>
        <w:t>+P</w:t>
      </w:r>
      <w:r>
        <w:rPr>
          <w:rFonts w:hint="eastAsia" w:ascii="宋体" w:hAnsi="宋体" w:eastAsia="宋体" w:cs="宋体"/>
          <w:color w:val="000000"/>
          <w:szCs w:val="21"/>
          <w:vertAlign w:val="subscript"/>
        </w:rPr>
        <w:t xml:space="preserve">c </w:t>
      </w:r>
      <w:r>
        <w:rPr>
          <w:rFonts w:hint="eastAsia" w:ascii="宋体" w:hAnsi="宋体" w:eastAsia="宋体" w:cs="宋体"/>
          <w:color w:val="000000"/>
          <w:szCs w:val="21"/>
        </w:rPr>
        <w:t xml:space="preserve">     B. P</w:t>
      </w:r>
      <w:r>
        <w:rPr>
          <w:rFonts w:hint="eastAsia" w:ascii="宋体" w:hAnsi="宋体" w:eastAsia="宋体" w:cs="宋体"/>
          <w:color w:val="000000"/>
          <w:szCs w:val="21"/>
          <w:vertAlign w:val="subscript"/>
        </w:rPr>
        <w:t>d</w:t>
      </w:r>
      <w:r>
        <w:rPr>
          <w:rFonts w:hint="eastAsia" w:ascii="宋体" w:hAnsi="宋体" w:eastAsia="宋体" w:cs="宋体"/>
          <w:color w:val="000000"/>
          <w:szCs w:val="21"/>
        </w:rPr>
        <w:t>&gt;P</w:t>
      </w:r>
      <w:r>
        <w:rPr>
          <w:rFonts w:hint="eastAsia" w:ascii="宋体" w:hAnsi="宋体" w:eastAsia="宋体" w:cs="宋体"/>
          <w:color w:val="000000"/>
          <w:szCs w:val="21"/>
          <w:vertAlign w:val="subscript"/>
        </w:rPr>
        <w:t>b</w:t>
      </w:r>
      <w:r>
        <w:rPr>
          <w:rFonts w:hint="eastAsia" w:ascii="宋体" w:hAnsi="宋体" w:eastAsia="宋体" w:cs="宋体"/>
          <w:color w:val="000000"/>
          <w:szCs w:val="21"/>
        </w:rPr>
        <w:t>+P</w:t>
      </w:r>
      <w:r>
        <w:rPr>
          <w:rFonts w:hint="eastAsia" w:ascii="宋体" w:hAnsi="宋体" w:eastAsia="宋体" w:cs="宋体"/>
          <w:color w:val="000000"/>
          <w:szCs w:val="21"/>
          <w:vertAlign w:val="subscript"/>
        </w:rPr>
        <w:t>c</w:t>
      </w:r>
      <w:r>
        <w:rPr>
          <w:rFonts w:hint="eastAsia" w:ascii="宋体" w:hAnsi="宋体" w:eastAsia="宋体" w:cs="宋体"/>
          <w:color w:val="000000"/>
          <w:szCs w:val="21"/>
        </w:rPr>
        <w:t xml:space="preserve">     C. P</w:t>
      </w:r>
      <w:r>
        <w:rPr>
          <w:rFonts w:hint="eastAsia" w:ascii="宋体" w:hAnsi="宋体" w:eastAsia="宋体" w:cs="宋体"/>
          <w:color w:val="000000"/>
          <w:szCs w:val="21"/>
          <w:vertAlign w:val="subscript"/>
        </w:rPr>
        <w:t>b</w:t>
      </w:r>
      <w:r>
        <w:rPr>
          <w:rFonts w:hint="eastAsia" w:ascii="宋体" w:hAnsi="宋体" w:eastAsia="宋体" w:cs="宋体"/>
          <w:color w:val="000000"/>
          <w:szCs w:val="21"/>
        </w:rPr>
        <w:t>+P</w:t>
      </w:r>
      <w:r>
        <w:rPr>
          <w:rFonts w:hint="eastAsia" w:ascii="宋体" w:hAnsi="宋体" w:eastAsia="宋体" w:cs="宋体"/>
          <w:color w:val="000000"/>
          <w:szCs w:val="21"/>
          <w:vertAlign w:val="subscript"/>
        </w:rPr>
        <w:t>c</w:t>
      </w:r>
      <w:r>
        <w:rPr>
          <w:rFonts w:hint="eastAsia" w:ascii="宋体" w:hAnsi="宋体" w:eastAsia="宋体" w:cs="宋体"/>
          <w:color w:val="000000"/>
          <w:szCs w:val="21"/>
        </w:rPr>
        <w:t>=P</w:t>
      </w:r>
      <w:r>
        <w:rPr>
          <w:rFonts w:hint="eastAsia" w:ascii="宋体" w:hAnsi="宋体" w:eastAsia="宋体" w:cs="宋体"/>
          <w:color w:val="000000"/>
          <w:szCs w:val="21"/>
          <w:vertAlign w:val="subscript"/>
        </w:rPr>
        <w:t>e</w:t>
      </w:r>
      <w:r>
        <w:rPr>
          <w:rFonts w:hint="eastAsia" w:ascii="宋体" w:hAnsi="宋体" w:eastAsia="宋体" w:cs="宋体"/>
          <w:color w:val="000000"/>
          <w:szCs w:val="21"/>
        </w:rPr>
        <w:t xml:space="preserve">        D. Pa&gt;P</w:t>
      </w:r>
      <w:r>
        <w:rPr>
          <w:rFonts w:hint="eastAsia" w:ascii="宋体" w:hAnsi="宋体" w:eastAsia="宋体" w:cs="宋体"/>
          <w:color w:val="000000"/>
          <w:szCs w:val="21"/>
          <w:vertAlign w:val="subscript"/>
        </w:rPr>
        <w:t>d</w:t>
      </w:r>
      <w:r>
        <w:rPr>
          <w:rFonts w:hint="eastAsia" w:ascii="宋体" w:hAnsi="宋体" w:eastAsia="宋体" w:cs="宋体"/>
          <w:color w:val="000000"/>
          <w:szCs w:val="21"/>
        </w:rPr>
        <w:t>=P</w:t>
      </w:r>
      <w:r>
        <w:rPr>
          <w:rFonts w:hint="eastAsia" w:ascii="宋体" w:hAnsi="宋体" w:eastAsia="宋体" w:cs="宋体"/>
          <w:color w:val="000000"/>
          <w:szCs w:val="21"/>
          <w:vertAlign w:val="subscript"/>
        </w:rPr>
        <w:t>e</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16.</w:t>
      </w:r>
      <w:r>
        <w:rPr>
          <w:rFonts w:hint="eastAsia" w:ascii="宋体" w:hAnsi="宋体" w:eastAsia="宋体" w:cs="宋体"/>
          <w:color w:val="000000"/>
          <w:szCs w:val="21"/>
        </w:rPr>
        <w:t>下列物质间的转化，只需要通过一步反应就能实现的是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A. BaCO</w:t>
      </w:r>
      <w:r>
        <w:rPr>
          <w:rFonts w:hint="eastAsia" w:ascii="宋体" w:hAnsi="宋体" w:eastAsia="宋体" w:cs="宋体"/>
          <w:color w:val="000000"/>
          <w:szCs w:val="21"/>
          <w:vertAlign w:val="subscript"/>
        </w:rPr>
        <w:t>3</w:t>
      </w:r>
      <w:r>
        <w:rPr>
          <w:rFonts w:hint="eastAsia" w:ascii="宋体" w:hAnsi="宋体" w:eastAsia="宋体" w:cs="宋体"/>
          <w:color w:val="000000"/>
          <w:szCs w:val="21"/>
        </w:rPr>
        <w:t>→Ba（OH</w:t>
      </w:r>
      <w:r>
        <w:rPr>
          <w:rFonts w:hint="eastAsia" w:ascii="宋体" w:hAnsi="宋体" w:eastAsia="宋体" w:cs="宋体"/>
          <w:color w:val="000000"/>
          <w:szCs w:val="21"/>
          <w:lang w:val="en-US" w:eastAsia="zh-CN"/>
        </w:rPr>
        <w:t>)</w:t>
      </w:r>
      <w:r>
        <w:rPr>
          <w:rFonts w:hint="eastAsia" w:ascii="宋体" w:hAnsi="宋体" w:eastAsia="宋体" w:cs="宋体"/>
          <w:color w:val="000000"/>
          <w:szCs w:val="21"/>
          <w:vertAlign w:val="subscript"/>
        </w:rPr>
        <w:t xml:space="preserve">2           </w:t>
      </w:r>
      <w:r>
        <w:rPr>
          <w:rFonts w:hint="eastAsia" w:ascii="宋体" w:hAnsi="宋体" w:eastAsia="宋体" w:cs="宋体"/>
          <w:color w:val="000000"/>
          <w:szCs w:val="21"/>
        </w:rPr>
        <w:t>B. Na</w:t>
      </w:r>
      <w:r>
        <w:rPr>
          <w:rFonts w:hint="eastAsia" w:ascii="宋体" w:hAnsi="宋体" w:eastAsia="宋体" w:cs="宋体"/>
          <w:color w:val="000000"/>
          <w:szCs w:val="21"/>
          <w:vertAlign w:val="subscript"/>
        </w:rPr>
        <w:t>2</w:t>
      </w:r>
      <w:r>
        <w:rPr>
          <w:rFonts w:hint="eastAsia" w:ascii="宋体" w:hAnsi="宋体" w:eastAsia="宋体" w:cs="宋体"/>
          <w:color w:val="000000"/>
          <w:szCs w:val="21"/>
        </w:rPr>
        <w:t>SO</w:t>
      </w:r>
      <w:r>
        <w:rPr>
          <w:rFonts w:hint="eastAsia" w:ascii="宋体" w:hAnsi="宋体" w:eastAsia="宋体" w:cs="宋体"/>
          <w:color w:val="000000"/>
          <w:szCs w:val="21"/>
          <w:vertAlign w:val="subscript"/>
        </w:rPr>
        <w:t>4</w:t>
      </w:r>
      <w:r>
        <w:rPr>
          <w:rFonts w:hint="eastAsia" w:ascii="宋体" w:hAnsi="宋体" w:eastAsia="宋体" w:cs="宋体"/>
          <w:color w:val="000000"/>
          <w:szCs w:val="21"/>
        </w:rPr>
        <w:t>→NaCl</w:t>
      </w:r>
      <w:r>
        <w:rPr>
          <w:rFonts w:hint="eastAsia" w:ascii="宋体" w:hAnsi="宋体" w:eastAsia="宋体" w:cs="宋体"/>
          <w:color w:val="000000"/>
          <w:szCs w:val="21"/>
          <w:lang w:val="en-US" w:eastAsia="zh-CN"/>
        </w:rPr>
        <w:t xml:space="preserve">     </w:t>
      </w:r>
      <w:r>
        <w:rPr>
          <w:rFonts w:hint="eastAsia" w:ascii="宋体" w:hAnsi="宋体" w:eastAsia="宋体" w:cs="宋体"/>
          <w:color w:val="000000"/>
          <w:szCs w:val="21"/>
        </w:rPr>
        <w:t>C. Fe→Fe</w:t>
      </w:r>
      <w:r>
        <w:rPr>
          <w:rFonts w:hint="eastAsia" w:ascii="宋体" w:hAnsi="宋体" w:eastAsia="宋体" w:cs="宋体"/>
          <w:color w:val="000000"/>
          <w:szCs w:val="21"/>
          <w:vertAlign w:val="subscript"/>
        </w:rPr>
        <w:t>2</w:t>
      </w:r>
      <w:r>
        <w:rPr>
          <w:rFonts w:hint="eastAsia" w:ascii="宋体" w:hAnsi="宋体" w:eastAsia="宋体" w:cs="宋体"/>
          <w:color w:val="000000"/>
          <w:szCs w:val="21"/>
        </w:rPr>
        <w:t>（SO</w:t>
      </w:r>
      <w:r>
        <w:rPr>
          <w:rFonts w:hint="eastAsia" w:ascii="宋体" w:hAnsi="宋体" w:eastAsia="宋体" w:cs="宋体"/>
          <w:color w:val="000000"/>
          <w:szCs w:val="21"/>
          <w:vertAlign w:val="subscript"/>
        </w:rPr>
        <w:t>4</w:t>
      </w:r>
      <w:r>
        <w:rPr>
          <w:rFonts w:hint="eastAsia" w:ascii="宋体" w:hAnsi="宋体" w:eastAsia="宋体" w:cs="宋体"/>
          <w:color w:val="000000"/>
          <w:szCs w:val="21"/>
          <w:vertAlign w:val="baseline"/>
          <w:lang w:val="en-US" w:eastAsia="zh-CN"/>
        </w:rPr>
        <w:t>)</w:t>
      </w:r>
      <w:r>
        <w:rPr>
          <w:rFonts w:hint="eastAsia" w:ascii="宋体" w:hAnsi="宋体" w:eastAsia="宋体" w:cs="宋体"/>
          <w:color w:val="000000"/>
          <w:szCs w:val="21"/>
          <w:vertAlign w:val="subscript"/>
        </w:rPr>
        <w:t xml:space="preserve">3          </w:t>
      </w:r>
      <w:r>
        <w:rPr>
          <w:rFonts w:hint="eastAsia" w:ascii="宋体" w:hAnsi="宋体" w:eastAsia="宋体" w:cs="宋体"/>
          <w:color w:val="000000"/>
          <w:szCs w:val="21"/>
        </w:rPr>
        <w:t>D. CuO→Cu（OH</w:t>
      </w:r>
      <w:r>
        <w:rPr>
          <w:rFonts w:hint="eastAsia" w:ascii="宋体" w:hAnsi="宋体" w:eastAsia="宋体" w:cs="宋体"/>
          <w:color w:val="000000"/>
          <w:szCs w:val="21"/>
          <w:lang w:val="en-US" w:eastAsia="zh-CN"/>
        </w:rPr>
        <w:t>)</w:t>
      </w:r>
      <w:r>
        <w:rPr>
          <w:rFonts w:hint="eastAsia" w:ascii="宋体" w:hAnsi="宋体" w:eastAsia="宋体" w:cs="宋体"/>
          <w:color w:val="000000"/>
          <w:szCs w:val="21"/>
          <w:vertAlign w:val="subscript"/>
        </w:rPr>
        <w:t>2</w:t>
      </w:r>
    </w:p>
    <w:p>
      <w:pPr>
        <w:numPr>
          <w:ilvl w:val="0"/>
          <w:numId w:val="0"/>
        </w:numPr>
        <w:spacing w:line="240" w:lineRule="auto"/>
        <w:rPr>
          <w:rFonts w:hint="eastAsia" w:ascii="宋体" w:hAnsi="宋体" w:eastAsia="宋体" w:cs="宋体"/>
          <w:color w:val="000000"/>
          <w:szCs w:val="21"/>
        </w:rPr>
      </w:pPr>
      <w:r>
        <w:drawing>
          <wp:anchor distT="0" distB="0" distL="114300" distR="114300" simplePos="0" relativeHeight="251667456" behindDoc="0" locked="0" layoutInCell="1" allowOverlap="1">
            <wp:simplePos x="0" y="0"/>
            <wp:positionH relativeFrom="column">
              <wp:posOffset>5143500</wp:posOffset>
            </wp:positionH>
            <wp:positionV relativeFrom="paragraph">
              <wp:posOffset>128905</wp:posOffset>
            </wp:positionV>
            <wp:extent cx="1065530" cy="1229360"/>
            <wp:effectExtent l="0" t="0" r="1270" b="8890"/>
            <wp:wrapSquare wrapText="bothSides"/>
            <wp:docPr id="4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8"/>
                    <pic:cNvPicPr>
                      <a:picLocks noChangeAspect="1"/>
                    </pic:cNvPicPr>
                  </pic:nvPicPr>
                  <pic:blipFill>
                    <a:blip r:embed="rId15"/>
                    <a:stretch>
                      <a:fillRect/>
                    </a:stretch>
                  </pic:blipFill>
                  <pic:spPr>
                    <a:xfrm>
                      <a:off x="0" y="0"/>
                      <a:ext cx="1065530" cy="1229360"/>
                    </a:xfrm>
                    <a:prstGeom prst="rect">
                      <a:avLst/>
                    </a:prstGeom>
                    <a:noFill/>
                    <a:ln>
                      <a:noFill/>
                    </a:ln>
                  </pic:spPr>
                </pic:pic>
              </a:graphicData>
            </a:graphic>
          </wp:anchor>
        </w:drawing>
      </w:r>
      <w:r>
        <w:rPr>
          <w:rFonts w:hint="eastAsia" w:ascii="宋体" w:hAnsi="宋体" w:eastAsia="宋体" w:cs="宋体"/>
          <w:color w:val="000000"/>
          <w:szCs w:val="21"/>
          <w:lang w:val="en-US" w:eastAsia="zh-CN"/>
        </w:rPr>
        <w:t>17.</w:t>
      </w:r>
      <w:r>
        <w:rPr>
          <w:rFonts w:hint="eastAsia" w:ascii="宋体" w:hAnsi="宋体" w:eastAsia="宋体" w:cs="宋体"/>
          <w:color w:val="000000"/>
          <w:szCs w:val="21"/>
        </w:rPr>
        <w:t>如图所示，2只相同的烧瓶，瓶塞上各插入1支温度计，瓶内装有电阻丝，电阻丝的阻值分别为R</w:t>
      </w:r>
      <w:r>
        <w:rPr>
          <w:rFonts w:hint="eastAsia" w:ascii="宋体" w:hAnsi="宋体" w:eastAsia="宋体" w:cs="宋体"/>
          <w:color w:val="000000"/>
          <w:szCs w:val="21"/>
          <w:vertAlign w:val="subscript"/>
        </w:rPr>
        <w:t>1</w:t>
      </w:r>
      <w:r>
        <w:rPr>
          <w:rFonts w:hint="eastAsia" w:ascii="宋体" w:hAnsi="宋体" w:eastAsia="宋体" w:cs="宋体"/>
          <w:color w:val="000000"/>
          <w:szCs w:val="21"/>
        </w:rPr>
        <w:t>、R</w:t>
      </w:r>
      <w:r>
        <w:rPr>
          <w:rFonts w:hint="eastAsia" w:ascii="宋体" w:hAnsi="宋体" w:eastAsia="宋体" w:cs="宋体"/>
          <w:color w:val="000000"/>
          <w:szCs w:val="21"/>
          <w:vertAlign w:val="subscript"/>
        </w:rPr>
        <w:t xml:space="preserve">2 </w:t>
      </w:r>
      <w:r>
        <w:rPr>
          <w:rFonts w:hint="eastAsia" w:ascii="宋体" w:hAnsi="宋体" w:eastAsia="宋体" w:cs="宋体"/>
          <w:color w:val="000000"/>
          <w:szCs w:val="21"/>
        </w:rPr>
        <w:t>在烧瓶中装入煤油或水（水的比热容已知），两电阻丝接入相应的电路，无法完成的实验是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A. 烧瓶中装入等质量的煤油，若R</w:t>
      </w:r>
      <w:r>
        <w:rPr>
          <w:rFonts w:hint="eastAsia" w:ascii="宋体" w:hAnsi="宋体" w:eastAsia="宋体" w:cs="宋体"/>
          <w:color w:val="000000"/>
          <w:szCs w:val="21"/>
          <w:vertAlign w:val="subscript"/>
        </w:rPr>
        <w:t>1</w:t>
      </w:r>
      <w:r>
        <w:rPr>
          <w:rFonts w:hint="eastAsia" w:ascii="宋体" w:hAnsi="宋体" w:eastAsia="宋体" w:cs="宋体"/>
          <w:color w:val="000000"/>
          <w:szCs w:val="21"/>
        </w:rPr>
        <w:t>&lt;R</w:t>
      </w:r>
      <w:r>
        <w:rPr>
          <w:rFonts w:hint="eastAsia" w:ascii="宋体" w:hAnsi="宋体" w:eastAsia="宋体" w:cs="宋体"/>
          <w:color w:val="000000"/>
          <w:szCs w:val="21"/>
          <w:vertAlign w:val="subscript"/>
        </w:rPr>
        <w:t>2</w:t>
      </w:r>
      <w:r>
        <w:rPr>
          <w:rFonts w:hint="eastAsia" w:ascii="宋体" w:hAnsi="宋体" w:eastAsia="宋体" w:cs="宋体"/>
          <w:color w:val="000000"/>
          <w:szCs w:val="21"/>
        </w:rPr>
        <w:t>且串联，探究电热与电阻大小的关系</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B. 烧瓶中装入等质量的煤油，若R</w:t>
      </w:r>
      <w:r>
        <w:rPr>
          <w:rFonts w:hint="eastAsia" w:ascii="宋体" w:hAnsi="宋体" w:eastAsia="宋体" w:cs="宋体"/>
          <w:color w:val="000000"/>
          <w:szCs w:val="21"/>
          <w:vertAlign w:val="subscript"/>
        </w:rPr>
        <w:t>1</w:t>
      </w:r>
      <w:r>
        <w:rPr>
          <w:rFonts w:hint="eastAsia" w:ascii="宋体" w:hAnsi="宋体" w:eastAsia="宋体" w:cs="宋体"/>
          <w:color w:val="000000"/>
          <w:szCs w:val="21"/>
        </w:rPr>
        <w:t>&lt;R</w:t>
      </w:r>
      <w:r>
        <w:rPr>
          <w:rFonts w:hint="eastAsia" w:ascii="宋体" w:hAnsi="宋体" w:eastAsia="宋体" w:cs="宋体"/>
          <w:color w:val="000000"/>
          <w:szCs w:val="21"/>
          <w:vertAlign w:val="subscript"/>
        </w:rPr>
        <w:t>2</w:t>
      </w:r>
      <w:r>
        <w:rPr>
          <w:rFonts w:hint="eastAsia" w:ascii="宋体" w:hAnsi="宋体" w:eastAsia="宋体" w:cs="宋体"/>
          <w:color w:val="000000"/>
          <w:szCs w:val="21"/>
        </w:rPr>
        <w:t>且并联，探究电热与电流大小的关系</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C. 烧瓶中分别装入等质量的水和煤油，若R</w:t>
      </w:r>
      <w:r>
        <w:rPr>
          <w:rFonts w:hint="eastAsia" w:ascii="宋体" w:hAnsi="宋体" w:eastAsia="宋体" w:cs="宋体"/>
          <w:color w:val="000000"/>
          <w:szCs w:val="21"/>
          <w:vertAlign w:val="subscript"/>
        </w:rPr>
        <w:t>1</w:t>
      </w:r>
      <w:r>
        <w:rPr>
          <w:rFonts w:hint="eastAsia" w:ascii="宋体" w:hAnsi="宋体" w:eastAsia="宋体" w:cs="宋体"/>
          <w:color w:val="000000"/>
          <w:szCs w:val="21"/>
        </w:rPr>
        <w:t>=R</w:t>
      </w:r>
      <w:r>
        <w:rPr>
          <w:rFonts w:hint="eastAsia" w:ascii="宋体" w:hAnsi="宋体" w:eastAsia="宋体" w:cs="宋体"/>
          <w:color w:val="000000"/>
          <w:szCs w:val="21"/>
          <w:vertAlign w:val="subscript"/>
        </w:rPr>
        <w:t>2</w:t>
      </w:r>
      <w:r>
        <w:rPr>
          <w:rFonts w:hint="eastAsia" w:ascii="宋体" w:hAnsi="宋体" w:eastAsia="宋体" w:cs="宋体"/>
          <w:color w:val="000000"/>
          <w:szCs w:val="21"/>
        </w:rPr>
        <w:t>且串联，比较水和煤油的吸热能力</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D. 烧瓶中分别装入等质量的水和煤油，若R</w:t>
      </w:r>
      <w:r>
        <w:rPr>
          <w:rFonts w:hint="eastAsia" w:ascii="宋体" w:hAnsi="宋体" w:eastAsia="宋体" w:cs="宋体"/>
          <w:color w:val="000000"/>
          <w:szCs w:val="21"/>
          <w:vertAlign w:val="subscript"/>
        </w:rPr>
        <w:t>1</w:t>
      </w:r>
      <w:r>
        <w:rPr>
          <w:rFonts w:hint="eastAsia" w:ascii="宋体" w:hAnsi="宋体" w:eastAsia="宋体" w:cs="宋体"/>
          <w:color w:val="000000"/>
          <w:szCs w:val="21"/>
        </w:rPr>
        <w:t>=R</w:t>
      </w:r>
      <w:r>
        <w:rPr>
          <w:rFonts w:hint="eastAsia" w:ascii="宋体" w:hAnsi="宋体" w:eastAsia="宋体" w:cs="宋体"/>
          <w:color w:val="000000"/>
          <w:szCs w:val="21"/>
          <w:vertAlign w:val="subscript"/>
        </w:rPr>
        <w:t>2</w:t>
      </w:r>
      <w:r>
        <w:rPr>
          <w:rFonts w:hint="eastAsia" w:ascii="宋体" w:hAnsi="宋体" w:eastAsia="宋体" w:cs="宋体"/>
          <w:color w:val="000000"/>
          <w:szCs w:val="21"/>
        </w:rPr>
        <w:t>且串联，粗略测量煤油的比热容</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18.</w:t>
      </w:r>
      <w:r>
        <w:rPr>
          <w:rFonts w:hint="eastAsia" w:ascii="宋体" w:hAnsi="宋体" w:eastAsia="宋体" w:cs="宋体"/>
          <w:color w:val="000000"/>
          <w:szCs w:val="21"/>
        </w:rPr>
        <w:t>如图所示电路，闭合开关S，移动滑动变阻器的滑片P直至灯泡正常发光。此过程中，下列不会发生的</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420" w:firstLineChars="200"/>
        <w:rPr>
          <w:rFonts w:hint="eastAsia" w:ascii="宋体" w:hAnsi="宋体" w:eastAsia="宋体" w:cs="宋体"/>
          <w:color w:val="000000"/>
          <w:szCs w:val="21"/>
        </w:rPr>
      </w:pPr>
      <w:r>
        <w:drawing>
          <wp:anchor distT="0" distB="0" distL="114300" distR="114300" simplePos="0" relativeHeight="251668480" behindDoc="0" locked="0" layoutInCell="1" allowOverlap="1">
            <wp:simplePos x="0" y="0"/>
            <wp:positionH relativeFrom="column">
              <wp:posOffset>4324350</wp:posOffset>
            </wp:positionH>
            <wp:positionV relativeFrom="paragraph">
              <wp:posOffset>13970</wp:posOffset>
            </wp:positionV>
            <wp:extent cx="1543050" cy="1014730"/>
            <wp:effectExtent l="0" t="0" r="0" b="13970"/>
            <wp:wrapSquare wrapText="bothSides"/>
            <wp:docPr id="4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9"/>
                    <pic:cNvPicPr>
                      <a:picLocks noChangeAspect="1"/>
                    </pic:cNvPicPr>
                  </pic:nvPicPr>
                  <pic:blipFill>
                    <a:blip r:embed="rId16"/>
                    <a:stretch>
                      <a:fillRect/>
                    </a:stretch>
                  </pic:blipFill>
                  <pic:spPr>
                    <a:xfrm>
                      <a:off x="0" y="0"/>
                      <a:ext cx="1543050" cy="1014730"/>
                    </a:xfrm>
                    <a:prstGeom prst="rect">
                      <a:avLst/>
                    </a:prstGeom>
                    <a:noFill/>
                    <a:ln>
                      <a:noFill/>
                    </a:ln>
                  </pic:spPr>
                </pic:pic>
              </a:graphicData>
            </a:graphic>
          </wp:anchor>
        </w:drawing>
      </w:r>
      <w:r>
        <w:rPr>
          <w:rFonts w:hint="eastAsia" w:ascii="宋体" w:hAnsi="宋体" w:eastAsia="宋体" w:cs="宋体"/>
          <w:color w:val="000000"/>
          <w:szCs w:val="21"/>
        </w:rPr>
        <w:t>A. 灯泡逐渐变亮</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B. 电路的总功率逐渐变大</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C. 电压表V</w:t>
      </w:r>
      <w:r>
        <w:rPr>
          <w:rFonts w:hint="eastAsia" w:ascii="宋体" w:hAnsi="宋体" w:eastAsia="宋体" w:cs="宋体"/>
          <w:color w:val="000000"/>
          <w:szCs w:val="21"/>
          <w:vertAlign w:val="subscript"/>
        </w:rPr>
        <w:t>1</w:t>
      </w:r>
      <w:r>
        <w:rPr>
          <w:rFonts w:hint="eastAsia" w:ascii="宋体" w:hAnsi="宋体" w:eastAsia="宋体" w:cs="宋体"/>
          <w:color w:val="000000"/>
          <w:szCs w:val="21"/>
        </w:rPr>
        <w:t>的示数从0逐渐增大到额定电压</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D. 电压表V</w:t>
      </w:r>
      <w:r>
        <w:rPr>
          <w:rFonts w:hint="eastAsia" w:ascii="宋体" w:hAnsi="宋体" w:eastAsia="宋体" w:cs="宋体"/>
          <w:color w:val="000000"/>
          <w:szCs w:val="21"/>
          <w:vertAlign w:val="subscript"/>
        </w:rPr>
        <w:t>2</w:t>
      </w:r>
      <w:r>
        <w:rPr>
          <w:rFonts w:hint="eastAsia" w:ascii="宋体" w:hAnsi="宋体" w:eastAsia="宋体" w:cs="宋体"/>
          <w:color w:val="000000"/>
          <w:szCs w:val="21"/>
        </w:rPr>
        <w:t>和电流表A的示数比值逐渐减小</w:t>
      </w:r>
    </w:p>
    <w:p>
      <w:pPr>
        <w:numPr>
          <w:ilvl w:val="0"/>
          <w:numId w:val="0"/>
        </w:numPr>
        <w:spacing w:line="240" w:lineRule="auto"/>
        <w:rPr>
          <w:rFonts w:hint="eastAsia" w:ascii="宋体" w:hAnsi="宋体" w:eastAsia="宋体" w:cs="宋体"/>
          <w:color w:val="000000"/>
          <w:szCs w:val="21"/>
        </w:rPr>
      </w:pPr>
      <w:r>
        <w:drawing>
          <wp:anchor distT="0" distB="0" distL="114300" distR="114300" simplePos="0" relativeHeight="251669504" behindDoc="0" locked="0" layoutInCell="1" allowOverlap="1">
            <wp:simplePos x="0" y="0"/>
            <wp:positionH relativeFrom="column">
              <wp:posOffset>4210050</wp:posOffset>
            </wp:positionH>
            <wp:positionV relativeFrom="paragraph">
              <wp:posOffset>51435</wp:posOffset>
            </wp:positionV>
            <wp:extent cx="1848485" cy="1263650"/>
            <wp:effectExtent l="0" t="0" r="18415" b="12700"/>
            <wp:wrapSquare wrapText="bothSides"/>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17"/>
                    <a:stretch>
                      <a:fillRect/>
                    </a:stretch>
                  </pic:blipFill>
                  <pic:spPr>
                    <a:xfrm>
                      <a:off x="0" y="0"/>
                      <a:ext cx="1848485" cy="1263650"/>
                    </a:xfrm>
                    <a:prstGeom prst="rect">
                      <a:avLst/>
                    </a:prstGeom>
                    <a:noFill/>
                    <a:ln>
                      <a:noFill/>
                    </a:ln>
                  </pic:spPr>
                </pic:pic>
              </a:graphicData>
            </a:graphic>
          </wp:anchor>
        </w:drawing>
      </w:r>
      <w:r>
        <w:rPr>
          <w:rFonts w:hint="eastAsia" w:ascii="宋体" w:hAnsi="宋体" w:eastAsia="宋体" w:cs="宋体"/>
          <w:color w:val="000000"/>
          <w:szCs w:val="21"/>
          <w:lang w:val="en-US" w:eastAsia="zh-CN"/>
        </w:rPr>
        <w:t>19.</w:t>
      </w:r>
      <w:r>
        <w:rPr>
          <w:rFonts w:hint="eastAsia" w:ascii="宋体" w:hAnsi="宋体" w:eastAsia="宋体" w:cs="宋体"/>
          <w:color w:val="000000"/>
          <w:szCs w:val="21"/>
        </w:rPr>
        <w:t>表面布满铁锈（铁锈的主要成分是Fe</w:t>
      </w:r>
      <w:r>
        <w:rPr>
          <w:rFonts w:hint="eastAsia" w:ascii="宋体" w:hAnsi="宋体" w:eastAsia="宋体" w:cs="宋体"/>
          <w:color w:val="000000"/>
          <w:szCs w:val="21"/>
          <w:vertAlign w:val="subscript"/>
        </w:rPr>
        <w:t>2</w:t>
      </w:r>
      <w:r>
        <w:rPr>
          <w:rFonts w:hint="eastAsia" w:ascii="宋体" w:hAnsi="宋体" w:eastAsia="宋体" w:cs="宋体"/>
          <w:color w:val="000000"/>
          <w:szCs w:val="21"/>
        </w:rPr>
        <w:t>O</w:t>
      </w:r>
      <w:r>
        <w:rPr>
          <w:rFonts w:hint="eastAsia" w:ascii="宋体" w:hAnsi="宋体" w:eastAsia="宋体" w:cs="宋体"/>
          <w:color w:val="000000"/>
          <w:szCs w:val="21"/>
          <w:vertAlign w:val="subscript"/>
        </w:rPr>
        <w:t>3</w:t>
      </w:r>
      <w:r>
        <w:rPr>
          <w:rFonts w:hint="eastAsia" w:ascii="宋体" w:hAnsi="宋体" w:eastAsia="宋体" w:cs="宋体"/>
          <w:color w:val="000000"/>
          <w:szCs w:val="21"/>
        </w:rPr>
        <w:t>）的铁钉放入盛有稀硫酸的密闭容器中，用压强传感器测得容   器内压强随时间的变化曲线如图所示。下列分析正确的是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A. ab段的化学反应：Fe+H</w:t>
      </w:r>
      <w:r>
        <w:rPr>
          <w:rFonts w:hint="eastAsia" w:ascii="宋体" w:hAnsi="宋体" w:eastAsia="宋体" w:cs="宋体"/>
          <w:color w:val="000000"/>
          <w:szCs w:val="21"/>
          <w:vertAlign w:val="subscript"/>
        </w:rPr>
        <w:t>2</w:t>
      </w:r>
      <w:r>
        <w:rPr>
          <w:rFonts w:hint="eastAsia" w:ascii="宋体" w:hAnsi="宋体" w:eastAsia="宋体" w:cs="宋体"/>
          <w:color w:val="000000"/>
          <w:szCs w:val="21"/>
        </w:rPr>
        <w:t>SO</w:t>
      </w:r>
      <w:r>
        <w:rPr>
          <w:rFonts w:hint="eastAsia" w:ascii="宋体" w:hAnsi="宋体" w:eastAsia="宋体" w:cs="宋体"/>
          <w:color w:val="000000"/>
          <w:szCs w:val="21"/>
          <w:vertAlign w:val="subscript"/>
        </w:rPr>
        <w:t>4</w:t>
      </w:r>
      <w:r>
        <w:rPr>
          <w:rFonts w:hint="eastAsia" w:ascii="宋体" w:hAnsi="宋体" w:eastAsia="宋体" w:cs="宋体"/>
          <w:color w:val="000000"/>
          <w:szCs w:val="21"/>
          <w:vertAlign w:val="baseline"/>
          <w:lang w:val="en-US" w:eastAsia="zh-CN"/>
        </w:rPr>
        <w:t>=</w:t>
      </w:r>
      <w:r>
        <w:rPr>
          <w:rFonts w:hint="eastAsia" w:ascii="宋体" w:hAnsi="宋体" w:eastAsia="宋体" w:cs="宋体"/>
          <w:color w:val="000000"/>
          <w:szCs w:val="21"/>
        </w:rPr>
        <w:t>FeSO</w:t>
      </w:r>
      <w:r>
        <w:rPr>
          <w:rFonts w:hint="eastAsia" w:ascii="宋体" w:hAnsi="宋体" w:eastAsia="宋体" w:cs="宋体"/>
          <w:color w:val="000000"/>
          <w:szCs w:val="21"/>
          <w:vertAlign w:val="subscript"/>
        </w:rPr>
        <w:t>4</w:t>
      </w:r>
      <w:r>
        <w:rPr>
          <w:rFonts w:hint="eastAsia" w:ascii="宋体" w:hAnsi="宋体" w:eastAsia="宋体" w:cs="宋体"/>
          <w:color w:val="000000"/>
          <w:szCs w:val="21"/>
        </w:rPr>
        <w:t>+H</w:t>
      </w:r>
      <w:r>
        <w:rPr>
          <w:rFonts w:hint="eastAsia" w:ascii="宋体" w:hAnsi="宋体" w:eastAsia="宋体" w:cs="宋体"/>
          <w:color w:val="000000"/>
          <w:szCs w:val="21"/>
          <w:vertAlign w:val="subscript"/>
        </w:rPr>
        <w:t>2</w:t>
      </w:r>
      <w:r>
        <w:rPr>
          <w:rFonts w:hint="eastAsia" w:ascii="宋体" w:hAnsi="宋体" w:eastAsia="宋体" w:cs="宋体"/>
          <w:color w:val="000000"/>
          <w:szCs w:val="21"/>
        </w:rPr>
        <w:t>↑</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B. bc段的化学反应：Fe</w:t>
      </w:r>
      <w:r>
        <w:rPr>
          <w:rFonts w:hint="eastAsia" w:ascii="宋体" w:hAnsi="宋体" w:eastAsia="宋体" w:cs="宋体"/>
          <w:color w:val="000000"/>
          <w:szCs w:val="21"/>
          <w:vertAlign w:val="subscript"/>
        </w:rPr>
        <w:t>2</w:t>
      </w:r>
      <w:r>
        <w:rPr>
          <w:rFonts w:hint="eastAsia" w:ascii="宋体" w:hAnsi="宋体" w:eastAsia="宋体" w:cs="宋体"/>
          <w:color w:val="000000"/>
          <w:szCs w:val="21"/>
        </w:rPr>
        <w:t>O</w:t>
      </w:r>
      <w:r>
        <w:rPr>
          <w:rFonts w:hint="eastAsia" w:ascii="宋体" w:hAnsi="宋体" w:eastAsia="宋体" w:cs="宋体"/>
          <w:color w:val="000000"/>
          <w:szCs w:val="21"/>
          <w:vertAlign w:val="subscript"/>
        </w:rPr>
        <w:t>3</w:t>
      </w:r>
      <w:r>
        <w:rPr>
          <w:rFonts w:hint="eastAsia" w:ascii="宋体" w:hAnsi="宋体" w:eastAsia="宋体" w:cs="宋体"/>
          <w:color w:val="000000"/>
          <w:szCs w:val="21"/>
        </w:rPr>
        <w:t>+3H</w:t>
      </w:r>
      <w:r>
        <w:rPr>
          <w:rFonts w:hint="eastAsia" w:ascii="宋体" w:hAnsi="宋体" w:eastAsia="宋体" w:cs="宋体"/>
          <w:color w:val="000000"/>
          <w:szCs w:val="21"/>
          <w:vertAlign w:val="subscript"/>
        </w:rPr>
        <w:t>2</w:t>
      </w:r>
      <w:r>
        <w:rPr>
          <w:rFonts w:hint="eastAsia" w:ascii="宋体" w:hAnsi="宋体" w:eastAsia="宋体" w:cs="宋体"/>
          <w:color w:val="000000"/>
          <w:szCs w:val="21"/>
        </w:rPr>
        <w:t>SO</w:t>
      </w:r>
      <w:r>
        <w:rPr>
          <w:rFonts w:hint="eastAsia" w:ascii="宋体" w:hAnsi="宋体" w:eastAsia="宋体" w:cs="宋体"/>
          <w:color w:val="000000"/>
          <w:szCs w:val="21"/>
          <w:vertAlign w:val="subscript"/>
        </w:rPr>
        <w:t>4</w:t>
      </w:r>
      <w:r>
        <w:rPr>
          <w:rFonts w:hint="eastAsia" w:ascii="宋体" w:hAnsi="宋体" w:eastAsia="宋体" w:cs="宋体"/>
          <w:color w:val="000000"/>
          <w:szCs w:val="21"/>
        </w:rPr>
        <w:t>=Fe</w:t>
      </w:r>
      <w:r>
        <w:rPr>
          <w:rFonts w:hint="eastAsia" w:ascii="宋体" w:hAnsi="宋体" w:eastAsia="宋体" w:cs="宋体"/>
          <w:color w:val="000000"/>
          <w:szCs w:val="21"/>
          <w:vertAlign w:val="subscript"/>
        </w:rPr>
        <w:t>2</w:t>
      </w:r>
      <w:r>
        <w:rPr>
          <w:rFonts w:hint="eastAsia" w:ascii="宋体" w:hAnsi="宋体" w:eastAsia="宋体" w:cs="宋体"/>
          <w:color w:val="000000"/>
          <w:szCs w:val="21"/>
        </w:rPr>
        <w:t>（SO</w:t>
      </w:r>
      <w:r>
        <w:rPr>
          <w:rFonts w:hint="eastAsia" w:ascii="宋体" w:hAnsi="宋体" w:eastAsia="宋体" w:cs="宋体"/>
          <w:color w:val="000000"/>
          <w:szCs w:val="21"/>
          <w:vertAlign w:val="subscript"/>
        </w:rPr>
        <w:t>4</w:t>
      </w:r>
      <w:r>
        <w:rPr>
          <w:rFonts w:hint="eastAsia" w:ascii="宋体" w:hAnsi="宋体" w:eastAsia="宋体" w:cs="宋体"/>
          <w:color w:val="000000"/>
          <w:szCs w:val="21"/>
        </w:rPr>
        <w:t>）</w:t>
      </w:r>
      <w:r>
        <w:rPr>
          <w:rFonts w:hint="eastAsia" w:ascii="宋体" w:hAnsi="宋体" w:eastAsia="宋体" w:cs="宋体"/>
          <w:color w:val="000000"/>
          <w:szCs w:val="21"/>
          <w:vertAlign w:val="subscript"/>
        </w:rPr>
        <w:t>3</w:t>
      </w:r>
      <w:r>
        <w:rPr>
          <w:rFonts w:hint="eastAsia" w:ascii="宋体" w:hAnsi="宋体" w:eastAsia="宋体" w:cs="宋体"/>
          <w:color w:val="000000"/>
          <w:szCs w:val="21"/>
        </w:rPr>
        <w:t>+3H</w:t>
      </w:r>
      <w:r>
        <w:rPr>
          <w:rFonts w:hint="eastAsia" w:ascii="宋体" w:hAnsi="宋体" w:eastAsia="宋体" w:cs="宋体"/>
          <w:color w:val="000000"/>
          <w:szCs w:val="21"/>
          <w:vertAlign w:val="subscript"/>
        </w:rPr>
        <w:t>2</w:t>
      </w:r>
      <w:r>
        <w:rPr>
          <w:rFonts w:hint="eastAsia" w:ascii="宋体" w:hAnsi="宋体" w:eastAsia="宋体" w:cs="宋体"/>
          <w:color w:val="000000"/>
          <w:szCs w:val="21"/>
        </w:rPr>
        <w:t>O</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C. 影响cd段压强变化的主要因素是温度</w:t>
      </w:r>
    </w:p>
    <w:p>
      <w:pPr>
        <w:spacing w:line="240" w:lineRule="auto"/>
        <w:ind w:firstLine="420" w:firstLineChars="200"/>
        <w:rPr>
          <w:rFonts w:hint="eastAsia" w:ascii="宋体" w:hAnsi="宋体" w:eastAsia="宋体" w:cs="宋体"/>
          <w:color w:val="000000"/>
          <w:szCs w:val="21"/>
        </w:rPr>
      </w:pPr>
      <w:r>
        <w:rPr>
          <w:rFonts w:hint="eastAsia" w:ascii="宋体" w:hAnsi="宋体" w:eastAsia="宋体" w:cs="宋体"/>
          <w:color w:val="000000"/>
          <w:szCs w:val="21"/>
        </w:rPr>
        <w:t>D. d点时恰好完全反应，且d点温度高于a点</w:t>
      </w:r>
    </w:p>
    <w:p>
      <w:pPr>
        <w:numPr>
          <w:ilvl w:val="0"/>
          <w:numId w:val="0"/>
        </w:numPr>
        <w:spacing w:line="240" w:lineRule="auto"/>
        <w:rPr>
          <w:rFonts w:hint="eastAsia" w:ascii="宋体" w:hAnsi="宋体" w:eastAsia="宋体" w:cs="宋体"/>
          <w:color w:val="000000"/>
          <w:szCs w:val="21"/>
        </w:rPr>
      </w:pPr>
      <w:r>
        <w:rPr>
          <w:rFonts w:hint="eastAsia" w:ascii="宋体" w:hAnsi="宋体" w:eastAsia="宋体" w:cs="宋体"/>
          <w:color w:val="000000"/>
          <w:szCs w:val="21"/>
          <w:lang w:val="en-US" w:eastAsia="zh-CN"/>
        </w:rPr>
        <w:t>20.</w:t>
      </w:r>
      <w:r>
        <w:rPr>
          <w:rFonts w:hint="eastAsia" w:ascii="宋体" w:hAnsi="宋体" w:eastAsia="宋体" w:cs="宋体"/>
          <w:color w:val="000000"/>
          <w:szCs w:val="21"/>
        </w:rPr>
        <w:t>为了比较体内不同种类的物质有机物在呼吸作用中释放的能量多少，通过分别燃烧花生仁、大米、牛肉</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干来加热试管中的水，并比较水的温度变化的实验来推测三种食物所含能量的高低。下列选项与这个实</w:t>
      </w:r>
      <w:r>
        <w:rPr>
          <w:rFonts w:hint="eastAsia" w:ascii="宋体" w:hAnsi="宋体" w:eastAsia="宋体" w:cs="宋体"/>
          <w:color w:val="000000"/>
          <w:szCs w:val="21"/>
        </w:rPr>
        <w:br w:type="textWrapping"/>
      </w:r>
      <w:r>
        <w:rPr>
          <w:rFonts w:hint="eastAsia" w:ascii="宋体" w:hAnsi="宋体" w:eastAsia="宋体" w:cs="宋体"/>
          <w:color w:val="000000"/>
          <w:szCs w:val="21"/>
        </w:rPr>
        <w:t xml:space="preserve">   验的科学原理、方法无直接关系的是</w:t>
      </w:r>
      <w:r>
        <w:rPr>
          <w:rFonts w:hint="eastAsia" w:ascii="宋体" w:hAnsi="宋体" w:eastAsia="宋体" w:cs="宋体"/>
          <w:color w:val="000000"/>
          <w:szCs w:val="21"/>
          <w:lang w:eastAsia="zh-CN"/>
        </w:rPr>
        <w:t>（</w:t>
      </w:r>
      <w:r>
        <w:rPr>
          <w:rFonts w:hint="eastAsia" w:ascii="宋体" w:hAnsi="宋体" w:eastAsia="宋体" w:cs="宋体"/>
          <w:color w:val="000000"/>
          <w:szCs w:val="21"/>
          <w:lang w:val="en-US" w:eastAsia="zh-CN"/>
        </w:rPr>
        <w:t xml:space="preserve">    ）</w:t>
      </w:r>
    </w:p>
    <w:p>
      <w:pPr>
        <w:spacing w:line="240" w:lineRule="auto"/>
        <w:ind w:firstLine="315" w:firstLineChars="150"/>
        <w:rPr>
          <w:rFonts w:hint="eastAsia" w:ascii="宋体" w:hAnsi="宋体" w:eastAsia="宋体" w:cs="宋体"/>
          <w:color w:val="000000"/>
          <w:szCs w:val="21"/>
        </w:rPr>
      </w:pPr>
      <w:r>
        <w:rPr>
          <w:rFonts w:hint="eastAsia" w:ascii="宋体" w:hAnsi="宋体" w:eastAsia="宋体" w:cs="宋体"/>
          <w:color w:val="000000"/>
          <w:szCs w:val="21"/>
        </w:rPr>
        <w:t>A. 能量转化与守恒定律     B. 控制变量      C. 氧化反应程度         D. 同化作用</w:t>
      </w:r>
    </w:p>
    <w:p>
      <w:pPr>
        <w:spacing w:line="240" w:lineRule="auto"/>
        <w:rPr>
          <w:rFonts w:hint="eastAsia" w:ascii="宋体" w:hAnsi="宋体" w:eastAsia="宋体" w:cs="宋体"/>
          <w:b/>
          <w:bCs/>
          <w:color w:val="000000"/>
          <w:szCs w:val="21"/>
        </w:rPr>
      </w:pPr>
      <w:r>
        <w:rPr>
          <w:rFonts w:hint="eastAsia" w:ascii="宋体" w:hAnsi="宋体" w:eastAsia="宋体" w:cs="宋体"/>
          <w:b/>
          <w:bCs/>
          <w:color w:val="000000"/>
          <w:szCs w:val="21"/>
          <w:lang w:eastAsia="zh-CN"/>
        </w:rPr>
        <w:t>二、</w:t>
      </w:r>
      <w:r>
        <w:rPr>
          <w:rFonts w:hint="eastAsia" w:ascii="宋体" w:hAnsi="宋体" w:eastAsia="宋体" w:cs="宋体"/>
          <w:b/>
          <w:bCs/>
          <w:color w:val="000000"/>
          <w:szCs w:val="21"/>
        </w:rPr>
        <w:t>填空题（本大题共26分）</w:t>
      </w:r>
    </w:p>
    <w:p>
      <w:pPr>
        <w:widowControl/>
        <w:spacing w:line="240" w:lineRule="auto"/>
        <w:ind w:left="315" w:hanging="315" w:hangingChars="150"/>
        <w:jc w:val="left"/>
        <w:rPr>
          <w:rFonts w:hint="eastAsia" w:ascii="宋体" w:hAnsi="宋体" w:eastAsia="宋体" w:cs="宋体"/>
          <w:color w:val="000000"/>
          <w:kern w:val="0"/>
          <w:sz w:val="24"/>
          <w:szCs w:val="24"/>
        </w:rPr>
      </w:pPr>
      <w:r>
        <w:drawing>
          <wp:anchor distT="0" distB="0" distL="114300" distR="114300" simplePos="0" relativeHeight="251670528" behindDoc="0" locked="0" layoutInCell="1" allowOverlap="1">
            <wp:simplePos x="0" y="0"/>
            <wp:positionH relativeFrom="column">
              <wp:posOffset>4514850</wp:posOffset>
            </wp:positionH>
            <wp:positionV relativeFrom="paragraph">
              <wp:posOffset>79375</wp:posOffset>
            </wp:positionV>
            <wp:extent cx="1381760" cy="1122045"/>
            <wp:effectExtent l="0" t="0" r="8890" b="1905"/>
            <wp:wrapSquare wrapText="bothSides"/>
            <wp:docPr id="5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1"/>
                    <pic:cNvPicPr>
                      <a:picLocks noChangeAspect="1"/>
                    </pic:cNvPicPr>
                  </pic:nvPicPr>
                  <pic:blipFill>
                    <a:blip r:embed="rId18"/>
                    <a:stretch>
                      <a:fillRect/>
                    </a:stretch>
                  </pic:blipFill>
                  <pic:spPr>
                    <a:xfrm>
                      <a:off x="0" y="0"/>
                      <a:ext cx="1381760" cy="1122045"/>
                    </a:xfrm>
                    <a:prstGeom prst="rect">
                      <a:avLst/>
                    </a:prstGeom>
                    <a:noFill/>
                    <a:ln>
                      <a:noFill/>
                    </a:ln>
                  </pic:spPr>
                </pic:pic>
              </a:graphicData>
            </a:graphic>
          </wp:anchor>
        </w:drawing>
      </w:r>
      <w:r>
        <w:rPr>
          <w:rFonts w:hint="eastAsia" w:ascii="宋体" w:hAnsi="宋体" w:eastAsia="宋体" w:cs="宋体"/>
          <w:lang w:val="en-US" w:eastAsia="zh-CN"/>
        </w:rPr>
        <w:t>21.</w:t>
      </w:r>
      <w:r>
        <w:rPr>
          <w:rFonts w:hint="eastAsia" w:ascii="宋体" w:hAnsi="宋体" w:eastAsia="宋体" w:cs="宋体"/>
          <w:color w:val="000000"/>
          <w:szCs w:val="21"/>
        </w:rPr>
        <w:t>（4分）</w:t>
      </w:r>
      <w:r>
        <w:rPr>
          <w:rFonts w:hint="eastAsia" w:ascii="宋体" w:hAnsi="宋体" w:eastAsia="宋体" w:cs="宋体"/>
          <w:color w:val="000000"/>
          <w:kern w:val="0"/>
          <w:szCs w:val="21"/>
        </w:rPr>
        <w:t>如图所示，微穿刺法是利用显微操纵仪将微细玻璃管插入肾小体</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的囊腔中，提取囊内液进行微量化学分析的一种方法。</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（1）正常情况下，微细玻璃管提取的囊内液中，不含血细胞和大分子</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蛋白质，原因是经过</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作用，这两种成分无法透过。</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（2）①内流动的是动脉血，②中流动的血液颜色是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色（选</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填“鲜红”或“暗红”）。</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（3）③的液体中，含有下列哪些成分？</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A.水       B.无机盐     C.尿素        D.葡萄糖</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（4）与①中液体相比，等量的</w:t>
      </w:r>
      <w:r>
        <w:rPr>
          <w:rFonts w:hint="eastAsia" w:ascii="宋体" w:hAnsi="宋体" w:eastAsia="宋体" w:cs="宋体"/>
          <w:color w:val="000000"/>
          <w:kern w:val="0"/>
          <w:szCs w:val="21"/>
          <w:shd w:val="clear" w:color="auto" w:fill="FFFFFF"/>
        </w:rPr>
        <w:t>④</w:t>
      </w:r>
      <w:r>
        <w:rPr>
          <w:rFonts w:hint="eastAsia" w:ascii="宋体" w:hAnsi="宋体" w:eastAsia="宋体" w:cs="宋体"/>
          <w:color w:val="000000"/>
          <w:kern w:val="0"/>
          <w:szCs w:val="21"/>
        </w:rPr>
        <w:t>中液体中尿素的含量</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（选填“增加”“减少”或“相等”）</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22.（4分）根据心脏局部结构与主动脉弹性作用示意图和各类血管结构示意图回答问题：</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lang w:val="en-US" w:eastAsia="zh-CN"/>
        </w:rPr>
        <w:t xml:space="preserve">       </w:t>
      </w:r>
      <w:r>
        <w:drawing>
          <wp:inline distT="0" distB="0" distL="114300" distR="114300">
            <wp:extent cx="3769995" cy="1461770"/>
            <wp:effectExtent l="0" t="0" r="1905" b="5080"/>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2"/>
                    <pic:cNvPicPr>
                      <a:picLocks noChangeAspect="1"/>
                    </pic:cNvPicPr>
                  </pic:nvPicPr>
                  <pic:blipFill>
                    <a:blip r:embed="rId19"/>
                    <a:stretch>
                      <a:fillRect/>
                    </a:stretch>
                  </pic:blipFill>
                  <pic:spPr>
                    <a:xfrm>
                      <a:off x="0" y="0"/>
                      <a:ext cx="3769995" cy="1461770"/>
                    </a:xfrm>
                    <a:prstGeom prst="rect">
                      <a:avLst/>
                    </a:prstGeom>
                    <a:noFill/>
                    <a:ln>
                      <a:noFill/>
                    </a:ln>
                  </pic:spPr>
                </pic:pic>
              </a:graphicData>
            </a:graphic>
          </wp:inline>
        </w:drawing>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35" w:leftChars="100" w:hanging="525" w:hangingChars="2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（1）由图甲可知，左心室收缩时，①</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（填结构名称）关闭，②动脉瓣打开，血液的流动途径</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是左心室→</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→各级动脉→毛细血管，与组织细胞进行</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35" w:leftChars="100" w:hanging="525" w:hangingChars="2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2）由图甲可知，左心室舒张时，②动脉瓣关闭，但血液还在连续流动，是因为血管A中暂时储存着部分血液，此时血管A弹性回缩，使暂存的血液继续流向组织细胞。由血管A的功能可推知它的结构，图乙中表示血管A的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（选题序号）。</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 xml:space="preserve">23.（4分）我国古代劳动人民在认识、改造和应用物质方面有着很多实践。 </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840" w:leftChars="150" w:hanging="525" w:hangingChars="2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（1）战国《吕氏春秋》中记载：“金柔锡柔，合两柔则刚”（“金”指铜单质，“锡”指锡单质，“刚”</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指坚硬）。这句话说明铜锡合金具有的特性是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 xml:space="preserve">。 </w:t>
      </w:r>
    </w:p>
    <w:p>
      <w:pPr>
        <w:spacing w:line="240" w:lineRule="auto"/>
        <w:ind w:left="840" w:leftChars="150" w:hanging="525" w:hangingChars="250"/>
        <w:rPr>
          <w:rFonts w:hint="eastAsia" w:ascii="宋体" w:hAnsi="宋体" w:eastAsia="宋体" w:cs="宋体"/>
          <w:color w:val="000000"/>
          <w:kern w:val="0"/>
          <w:szCs w:val="21"/>
        </w:rPr>
      </w:pPr>
      <w:r>
        <w:rPr>
          <w:rFonts w:hint="eastAsia" w:ascii="宋体" w:hAnsi="宋体" w:eastAsia="宋体" w:cs="宋体"/>
          <w:color w:val="000000"/>
          <w:kern w:val="0"/>
          <w:szCs w:val="21"/>
        </w:rPr>
        <w:t>（2）战国《周礼》中记载；“煤饼烧砺房成灰”(“砺房”即牡砺壳，主要成分是碳酸钙)。古代劳动人民将此“灰”溶于水可制得碱液。写出该反应的化学方程式</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p>
      <w:pPr>
        <w:spacing w:line="240" w:lineRule="auto"/>
        <w:ind w:left="315" w:hanging="315" w:hangingChars="150"/>
        <w:rPr>
          <w:rFonts w:hint="eastAsia" w:ascii="宋体" w:hAnsi="宋体" w:eastAsia="宋体" w:cs="宋体"/>
          <w:color w:val="000000"/>
          <w:kern w:val="0"/>
          <w:szCs w:val="21"/>
        </w:rPr>
      </w:pPr>
      <w:r>
        <w:rPr>
          <w:rFonts w:hint="eastAsia" w:ascii="宋体" w:hAnsi="宋体" w:eastAsia="宋体" w:cs="宋体"/>
          <w:color w:val="000000"/>
          <w:kern w:val="0"/>
          <w:szCs w:val="21"/>
        </w:rPr>
        <w:t>24.（4分）为了探究Fe、Cu、Ag、R（R为未知金属）四种金属的金属活动性顺序，进行如下实验：如图</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甲所示，将四根金属丝同时插入烧杯中的溶液里，只观察到①中铁丝表面出现气泡，②中铁丝表面有紫红色物质；如图乙所示，一段时间后，将烧杯中铁丝替换为R丝进行实验，观察到①中R丝表面出现气泡，②中R丝表面无明显现象。</w:t>
      </w:r>
      <w:r>
        <w:rPr>
          <w:rFonts w:hint="eastAsia" w:ascii="宋体" w:hAnsi="宋体" w:eastAsia="宋体" w:cs="宋体"/>
          <w:color w:val="000000"/>
          <w:kern w:val="0"/>
          <w:szCs w:val="21"/>
        </w:rPr>
        <w:drawing>
          <wp:inline distT="0" distB="0" distL="114300" distR="114300">
            <wp:extent cx="1003935" cy="193040"/>
            <wp:effectExtent l="0" t="0" r="5715" b="1651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0"/>
                    <a:stretch>
                      <a:fillRect/>
                    </a:stretch>
                  </pic:blipFill>
                  <pic:spPr>
                    <a:xfrm>
                      <a:off x="0" y="0"/>
                      <a:ext cx="1003935" cy="193040"/>
                    </a:xfrm>
                    <a:prstGeom prst="rect">
                      <a:avLst/>
                    </a:prstGeom>
                    <a:noFill/>
                    <a:ln>
                      <a:noFill/>
                    </a:ln>
                  </pic:spPr>
                </pic:pic>
              </a:graphicData>
            </a:graphic>
          </wp:inline>
        </w:drawing>
      </w:r>
      <w:r>
        <w:rPr>
          <w:rFonts w:hint="eastAsia" w:ascii="宋体" w:hAnsi="宋体" w:eastAsia="宋体" w:cs="宋体"/>
          <w:color w:val="000000"/>
          <w:kern w:val="0"/>
          <w:szCs w:val="21"/>
        </w:rPr>
        <w:t>为相应金属丝插入烧杯前，烧杯中溶液里存在的阳离子。</w:t>
      </w:r>
      <w:r>
        <w:rPr>
          <w:rFonts w:hint="eastAsia" w:ascii="宋体" w:hAnsi="宋体" w:eastAsia="宋体" w:cs="宋体"/>
          <w:color w:val="000000"/>
          <w:kern w:val="0"/>
          <w:szCs w:val="21"/>
        </w:rPr>
        <w:br w:type="textWrapping"/>
      </w:r>
      <w:r>
        <w:drawing>
          <wp:inline distT="0" distB="0" distL="114300" distR="114300">
            <wp:extent cx="4498340" cy="1285240"/>
            <wp:effectExtent l="0" t="0" r="16510" b="10160"/>
            <wp:docPr id="5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3"/>
                    <pic:cNvPicPr>
                      <a:picLocks noChangeAspect="1"/>
                    </pic:cNvPicPr>
                  </pic:nvPicPr>
                  <pic:blipFill>
                    <a:blip r:embed="rId21"/>
                    <a:stretch>
                      <a:fillRect/>
                    </a:stretch>
                  </pic:blipFill>
                  <pic:spPr>
                    <a:xfrm>
                      <a:off x="0" y="0"/>
                      <a:ext cx="4498340" cy="1285240"/>
                    </a:xfrm>
                    <a:prstGeom prst="rect">
                      <a:avLst/>
                    </a:prstGeom>
                    <a:noFill/>
                    <a:ln>
                      <a:noFill/>
                    </a:ln>
                  </pic:spPr>
                </pic:pic>
              </a:graphicData>
            </a:graphic>
          </wp:inline>
        </w:drawing>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（1）图乙所示的②中存在的阳离子是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（从</w:t>
      </w:r>
      <w:r>
        <w:rPr>
          <w:rFonts w:hint="eastAsia" w:ascii="宋体" w:hAnsi="宋体" w:eastAsia="宋体" w:cs="宋体"/>
          <w:color w:val="000000"/>
          <w:kern w:val="0"/>
          <w:szCs w:val="21"/>
        </w:rPr>
        <w:drawing>
          <wp:inline distT="0" distB="0" distL="114300" distR="114300">
            <wp:extent cx="1003935" cy="193040"/>
            <wp:effectExtent l="0" t="0" r="5715" b="1651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20"/>
                    <a:stretch>
                      <a:fillRect/>
                    </a:stretch>
                  </pic:blipFill>
                  <pic:spPr>
                    <a:xfrm>
                      <a:off x="0" y="0"/>
                      <a:ext cx="1003935" cy="193040"/>
                    </a:xfrm>
                    <a:prstGeom prst="rect">
                      <a:avLst/>
                    </a:prstGeom>
                    <a:noFill/>
                    <a:ln>
                      <a:noFill/>
                    </a:ln>
                  </pic:spPr>
                </pic:pic>
              </a:graphicData>
            </a:graphic>
          </wp:inline>
        </w:drawing>
      </w:r>
      <w:r>
        <w:rPr>
          <w:rFonts w:hint="eastAsia" w:ascii="宋体" w:hAnsi="宋体" w:eastAsia="宋体" w:cs="宋体"/>
          <w:color w:val="000000"/>
          <w:kern w:val="0"/>
          <w:szCs w:val="21"/>
        </w:rPr>
        <w:t>中选填）</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（2）Fe、Cu、Ag、R四种金属的金属活动性顺序由强到弱依次为</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p>
      <w:pPr>
        <w:spacing w:line="240" w:lineRule="auto"/>
        <w:ind w:left="420" w:hanging="420" w:hangingChars="200"/>
        <w:rPr>
          <w:rFonts w:hint="eastAsia" w:ascii="宋体" w:hAnsi="宋体" w:eastAsia="宋体" w:cs="宋体"/>
          <w:color w:val="000000"/>
          <w:kern w:val="0"/>
          <w:szCs w:val="21"/>
        </w:rPr>
      </w:pPr>
      <w:r>
        <w:drawing>
          <wp:anchor distT="0" distB="0" distL="114300" distR="114300" simplePos="0" relativeHeight="251671552" behindDoc="0" locked="0" layoutInCell="1" allowOverlap="1">
            <wp:simplePos x="0" y="0"/>
            <wp:positionH relativeFrom="column">
              <wp:posOffset>4171950</wp:posOffset>
            </wp:positionH>
            <wp:positionV relativeFrom="paragraph">
              <wp:posOffset>111760</wp:posOffset>
            </wp:positionV>
            <wp:extent cx="1868170" cy="826770"/>
            <wp:effectExtent l="0" t="0" r="17780" b="11430"/>
            <wp:wrapSquare wrapText="bothSides"/>
            <wp:docPr id="5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4"/>
                    <pic:cNvPicPr>
                      <a:picLocks noChangeAspect="1"/>
                    </pic:cNvPicPr>
                  </pic:nvPicPr>
                  <pic:blipFill>
                    <a:blip r:embed="rId22"/>
                    <a:stretch>
                      <a:fillRect/>
                    </a:stretch>
                  </pic:blipFill>
                  <pic:spPr>
                    <a:xfrm>
                      <a:off x="0" y="0"/>
                      <a:ext cx="1868170" cy="826770"/>
                    </a:xfrm>
                    <a:prstGeom prst="rect">
                      <a:avLst/>
                    </a:prstGeom>
                    <a:noFill/>
                    <a:ln>
                      <a:noFill/>
                    </a:ln>
                  </pic:spPr>
                </pic:pic>
              </a:graphicData>
            </a:graphic>
          </wp:anchor>
        </w:drawing>
      </w:r>
      <w:r>
        <w:rPr>
          <w:rFonts w:hint="eastAsia" w:ascii="宋体" w:hAnsi="宋体" w:eastAsia="宋体" w:cs="宋体"/>
          <w:color w:val="000000"/>
          <w:kern w:val="0"/>
          <w:szCs w:val="21"/>
        </w:rPr>
        <w:t>25.（4分）如图所示，用平行于斜面的拉力F，将一个重为10牛的物体由粗糙斜面底端匀速拉到顶端，斜面高度h=4米，长度L=8米，则拉力所做的有用功是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焦；若在这个过程中物体受到的摩擦力为1.25牛，则拉力F的大小为</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牛。</w:t>
      </w:r>
    </w:p>
    <w:p>
      <w:pPr>
        <w:spacing w:line="240" w:lineRule="auto"/>
        <w:ind w:left="315" w:hanging="315" w:hangingChars="150"/>
        <w:rPr>
          <w:rFonts w:hint="eastAsia" w:ascii="宋体" w:hAnsi="宋体" w:eastAsia="宋体" w:cs="宋体"/>
          <w:color w:val="000000"/>
          <w:kern w:val="0"/>
          <w:szCs w:val="21"/>
        </w:rPr>
      </w:pPr>
      <w:r>
        <w:drawing>
          <wp:anchor distT="0" distB="0" distL="114300" distR="114300" simplePos="0" relativeHeight="251672576" behindDoc="0" locked="0" layoutInCell="1" allowOverlap="1">
            <wp:simplePos x="0" y="0"/>
            <wp:positionH relativeFrom="column">
              <wp:posOffset>3429000</wp:posOffset>
            </wp:positionH>
            <wp:positionV relativeFrom="paragraph">
              <wp:posOffset>441325</wp:posOffset>
            </wp:positionV>
            <wp:extent cx="2695575" cy="1118870"/>
            <wp:effectExtent l="0" t="0" r="9525" b="5080"/>
            <wp:wrapSquare wrapText="bothSides"/>
            <wp:docPr id="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5"/>
                    <pic:cNvPicPr>
                      <a:picLocks noChangeAspect="1"/>
                    </pic:cNvPicPr>
                  </pic:nvPicPr>
                  <pic:blipFill>
                    <a:blip r:embed="rId23"/>
                    <a:stretch>
                      <a:fillRect/>
                    </a:stretch>
                  </pic:blipFill>
                  <pic:spPr>
                    <a:xfrm>
                      <a:off x="0" y="0"/>
                      <a:ext cx="2695575" cy="1118870"/>
                    </a:xfrm>
                    <a:prstGeom prst="rect">
                      <a:avLst/>
                    </a:prstGeom>
                    <a:noFill/>
                    <a:ln>
                      <a:noFill/>
                    </a:ln>
                  </pic:spPr>
                </pic:pic>
              </a:graphicData>
            </a:graphic>
          </wp:anchor>
        </w:drawing>
      </w:r>
      <w:r>
        <w:rPr>
          <w:rFonts w:hint="eastAsia" w:ascii="宋体" w:hAnsi="宋体" w:eastAsia="宋体" w:cs="宋体"/>
          <w:color w:val="000000"/>
          <w:kern w:val="0"/>
          <w:szCs w:val="21"/>
        </w:rPr>
        <w:t>26.（6分）如图甲所示，在玻璃筒底部放一小团</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浸有乙醚的棉花，快速压下活塞，观察到棉花燃烧。此实验可得出的结论是：对</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（选填“浸有乙醚的棉花”或“筒内气体”）做功，它的内能会增大。如图乙所示为单缸四冲程汽油机工作过程中的四个冲程，其中</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（选填字母）与上述实验过程中能量的转化是一致的。若该汽油机的曲轴转速是3600转/分钟，则其每秒对外做功</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次。</w:t>
      </w:r>
    </w:p>
    <w:p>
      <w:pPr>
        <w:spacing w:line="240" w:lineRule="auto"/>
        <w:ind w:left="315" w:hanging="315" w:hangingChars="150"/>
        <w:rPr>
          <w:rFonts w:hint="eastAsia" w:ascii="宋体" w:hAnsi="宋体" w:eastAsia="宋体" w:cs="宋体"/>
          <w:color w:val="000000"/>
          <w:szCs w:val="21"/>
        </w:rPr>
      </w:pPr>
    </w:p>
    <w:p>
      <w:pPr>
        <w:spacing w:line="240" w:lineRule="auto"/>
        <w:rPr>
          <w:rFonts w:hint="eastAsia" w:ascii="宋体" w:hAnsi="宋体" w:eastAsia="宋体" w:cs="宋体"/>
          <w:b/>
          <w:bCs/>
          <w:color w:val="000000"/>
          <w:szCs w:val="21"/>
        </w:rPr>
      </w:pPr>
      <w:r>
        <w:rPr>
          <w:rFonts w:hint="eastAsia" w:ascii="宋体" w:hAnsi="宋体" w:eastAsia="宋体" w:cs="宋体"/>
          <w:b/>
          <w:bCs/>
          <w:color w:val="000000"/>
          <w:szCs w:val="21"/>
        </w:rPr>
        <w:t>三、实验探究题（本大题共42分）</w:t>
      </w:r>
    </w:p>
    <w:p>
      <w:pPr>
        <w:widowControl/>
        <w:spacing w:line="240" w:lineRule="auto"/>
        <w:ind w:left="210" w:hanging="210" w:hangingChars="100"/>
        <w:jc w:val="left"/>
        <w:rPr>
          <w:rFonts w:hint="eastAsia" w:ascii="宋体" w:hAnsi="宋体" w:eastAsia="宋体" w:cs="宋体"/>
          <w:color w:val="000000"/>
          <w:kern w:val="0"/>
          <w:szCs w:val="21"/>
        </w:rPr>
      </w:pPr>
      <w:r>
        <w:drawing>
          <wp:anchor distT="0" distB="0" distL="114300" distR="114300" simplePos="0" relativeHeight="251673600" behindDoc="0" locked="0" layoutInCell="1" allowOverlap="1">
            <wp:simplePos x="0" y="0"/>
            <wp:positionH relativeFrom="column">
              <wp:posOffset>3232150</wp:posOffset>
            </wp:positionH>
            <wp:positionV relativeFrom="paragraph">
              <wp:posOffset>835660</wp:posOffset>
            </wp:positionV>
            <wp:extent cx="2569210" cy="1200785"/>
            <wp:effectExtent l="0" t="0" r="2540" b="18415"/>
            <wp:wrapSquare wrapText="bothSides"/>
            <wp:docPr id="5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6"/>
                    <pic:cNvPicPr>
                      <a:picLocks noChangeAspect="1"/>
                    </pic:cNvPicPr>
                  </pic:nvPicPr>
                  <pic:blipFill>
                    <a:blip r:embed="rId24"/>
                    <a:stretch>
                      <a:fillRect/>
                    </a:stretch>
                  </pic:blipFill>
                  <pic:spPr>
                    <a:xfrm>
                      <a:off x="0" y="0"/>
                      <a:ext cx="2569210" cy="1200785"/>
                    </a:xfrm>
                    <a:prstGeom prst="rect">
                      <a:avLst/>
                    </a:prstGeom>
                    <a:noFill/>
                    <a:ln>
                      <a:noFill/>
                    </a:ln>
                  </pic:spPr>
                </pic:pic>
              </a:graphicData>
            </a:graphic>
          </wp:anchor>
        </w:drawing>
      </w:r>
      <w:r>
        <w:rPr>
          <w:rFonts w:hint="eastAsia" w:ascii="宋体" w:hAnsi="宋体" w:eastAsia="宋体" w:cs="宋体"/>
          <w:color w:val="000000"/>
          <w:szCs w:val="21"/>
        </w:rPr>
        <w:t>27.（8分）</w:t>
      </w:r>
      <w:r>
        <w:rPr>
          <w:rFonts w:hint="eastAsia" w:ascii="宋体" w:hAnsi="宋体" w:eastAsia="宋体" w:cs="宋体"/>
          <w:color w:val="000000"/>
          <w:kern w:val="0"/>
          <w:szCs w:val="21"/>
        </w:rPr>
        <w:t>不同条件下，石油降解酶对某湖泊污泥中石油分解能力的测定，结果如图所示。回答问题：</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（1）分析“污泥含水量20-40%”曲线，其探究问题的自变量是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，要比较石油降解酶催化分解石油能力的大小，可观测的指标是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（2）对比图中三条曲线pH=7时的数据，</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可得出的结论是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（3）通过预实验得知石油降解酶的适宜温</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度在20-30摄氏度之间，为进一步探</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究石油降解酶的最适温度，以2摄氏度为温度梯度进行探究，设计一个相应的实验记录表格。</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315" w:hanging="315" w:hangingChars="150"/>
        <w:jc w:val="left"/>
        <w:rPr>
          <w:rFonts w:hint="eastAsia" w:ascii="宋体" w:hAnsi="宋体" w:eastAsia="宋体" w:cs="宋体"/>
          <w:color w:val="000000"/>
          <w:kern w:val="0"/>
          <w:szCs w:val="21"/>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315" w:hanging="315" w:hangingChars="1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28.（6分）工业上用电解饱和食盐水的方法制备烧碱，小乐对用此方法生产的、外包装破损的烧碱样品进行了如下探究。</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210" w:firstLineChars="100"/>
        <w:jc w:val="left"/>
        <w:rPr>
          <w:rFonts w:hint="eastAsia" w:ascii="宋体" w:hAnsi="宋体" w:eastAsia="宋体" w:cs="宋体"/>
          <w:color w:val="000000"/>
          <w:kern w:val="0"/>
          <w:szCs w:val="21"/>
        </w:rPr>
      </w:pPr>
      <w:r>
        <w:rPr>
          <w:rFonts w:hint="eastAsia" w:ascii="宋体" w:hAnsi="宋体" w:eastAsia="宋体" w:cs="宋体"/>
          <w:color w:val="000000"/>
          <w:kern w:val="0"/>
          <w:szCs w:val="21"/>
        </w:rPr>
        <w:t>【提出问题】烧碱样品中含有哪些杂质?</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210" w:firstLineChars="10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【建立猜想】猜想1:可能含有碳酸钠，判断依据是氢氧化钠能和二氧化碳反应生成碳酸钠。</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315" w:firstLineChars="1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猜想2:可能含有氯化钠，判断依据是在化工生产中,原料可能</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firstLine="210" w:firstLineChars="10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【实验探究】</w:t>
      </w:r>
    </w:p>
    <w:tbl>
      <w:tblPr>
        <w:tblStyle w:val="5"/>
        <w:tblW w:w="9338"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44"/>
        <w:gridCol w:w="2550"/>
        <w:gridCol w:w="3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实验操作</w:t>
            </w:r>
          </w:p>
        </w:tc>
        <w:tc>
          <w:tcPr>
            <w:tcW w:w="2550"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实验现象</w:t>
            </w:r>
          </w:p>
        </w:tc>
        <w:tc>
          <w:tcPr>
            <w:tcW w:w="3244"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 xml:space="preserve">取少量烧碱样品于试管中,加适量水溶解,加入过量的稀硝酸，再滴加少量硝酸银溶液 </w:t>
            </w:r>
          </w:p>
        </w:tc>
        <w:tc>
          <w:tcPr>
            <w:tcW w:w="2550"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u w:val="single"/>
              </w:rPr>
            </w:pPr>
          </w:p>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u w:val="single"/>
              </w:rPr>
            </w:pPr>
            <w:r>
              <w:rPr>
                <w:rFonts w:hint="eastAsia" w:ascii="宋体" w:hAnsi="宋体" w:eastAsia="宋体" w:cs="宋体"/>
                <w:color w:val="000000"/>
                <w:kern w:val="0"/>
                <w:szCs w:val="21"/>
                <w:u w:val="single"/>
              </w:rPr>
              <w:t xml:space="preserve">                 </w:t>
            </w:r>
          </w:p>
        </w:tc>
        <w:tc>
          <w:tcPr>
            <w:tcW w:w="3244" w:type="dxa"/>
            <w:noWrap w:val="0"/>
            <w:vAlign w:val="top"/>
          </w:tcPr>
          <w:p>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烧碱样品中含有碳酸钠和氯化钠</w:t>
            </w:r>
          </w:p>
        </w:tc>
      </w:tr>
    </w:tbl>
    <w:p>
      <w:pPr>
        <w:widowControl/>
        <w:spacing w:line="240" w:lineRule="auto"/>
        <w:ind w:left="315" w:leftChars="100" w:hanging="105" w:hangingChars="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【反思评价】除去烧碱样品中含有的少量碳酸钠，可选用的药品是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A.CuCl</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溶液      B.Ba(NO</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溶液       C.Ba(OH)</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 xml:space="preserve"> 溶液     D.KOH溶液</w:t>
      </w:r>
    </w:p>
    <w:p>
      <w:pPr>
        <w:widowControl/>
        <w:spacing w:line="240" w:lineRule="auto"/>
        <w:ind w:left="315" w:hanging="315" w:hangingChars="150"/>
        <w:jc w:val="left"/>
        <w:rPr>
          <w:rFonts w:hint="eastAsia" w:ascii="宋体" w:hAnsi="宋体" w:eastAsia="宋体" w:cs="宋体"/>
          <w:color w:val="000000"/>
          <w:kern w:val="0"/>
          <w:szCs w:val="21"/>
        </w:rPr>
      </w:pPr>
      <w:r>
        <w:rPr>
          <w:rFonts w:hint="eastAsia" w:ascii="宋体" w:hAnsi="宋体" w:eastAsia="宋体" w:cs="宋体"/>
          <w:color w:val="000000"/>
          <w:kern w:val="0"/>
          <w:szCs w:val="21"/>
        </w:rPr>
        <w:t>29.（8分）将二氧化碳通入到氢氧化钠溶液中，观察不到明显的实验现象。小乐为了证明二氧化碳与NaOH</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溶液确实发生了化学反应，进行了下列两组实验:</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【实验一】小乐分别取CO</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与NaOH反应后的溶液少许于2支试管中，按如下方案进行：</w:t>
      </w:r>
    </w:p>
    <w:tbl>
      <w:tblPr>
        <w:tblStyle w:val="5"/>
        <w:tblW w:w="9196"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0"/>
        <w:gridCol w:w="3480"/>
        <w:gridCol w:w="2433"/>
        <w:gridCol w:w="2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0"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方案</w:t>
            </w:r>
          </w:p>
        </w:tc>
        <w:tc>
          <w:tcPr>
            <w:tcW w:w="3480"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实验操作</w:t>
            </w:r>
          </w:p>
        </w:tc>
        <w:tc>
          <w:tcPr>
            <w:tcW w:w="2433"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实验现象</w:t>
            </w:r>
          </w:p>
        </w:tc>
        <w:tc>
          <w:tcPr>
            <w:tcW w:w="2433"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0"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1</w:t>
            </w:r>
          </w:p>
        </w:tc>
        <w:tc>
          <w:tcPr>
            <w:tcW w:w="3480" w:type="dxa"/>
            <w:noWrap w:val="0"/>
            <w:vAlign w:val="top"/>
          </w:tcPr>
          <w:p>
            <w:pPr>
              <w:widowControl/>
              <w:spacing w:line="240" w:lineRule="auto"/>
              <w:ind w:left="210" w:hanging="210" w:hangingChars="100"/>
              <w:jc w:val="left"/>
              <w:rPr>
                <w:rFonts w:hint="eastAsia" w:ascii="宋体" w:hAnsi="宋体" w:eastAsia="宋体" w:cs="宋体"/>
                <w:color w:val="000000"/>
                <w:kern w:val="0"/>
                <w:szCs w:val="21"/>
              </w:rPr>
            </w:pPr>
            <w:r>
              <w:rPr>
                <w:rFonts w:hint="eastAsia" w:ascii="宋体" w:hAnsi="宋体" w:eastAsia="宋体" w:cs="宋体"/>
                <w:color w:val="000000"/>
                <w:kern w:val="0"/>
                <w:szCs w:val="21"/>
              </w:rPr>
              <w:t>滴加适量</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溶液</w:t>
            </w:r>
          </w:p>
        </w:tc>
        <w:tc>
          <w:tcPr>
            <w:tcW w:w="2433"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有白色沉淀生成</w:t>
            </w:r>
          </w:p>
        </w:tc>
        <w:tc>
          <w:tcPr>
            <w:tcW w:w="2433" w:type="dxa"/>
            <w:vMerge w:val="restart"/>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CO</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与NaOH溶液发生了化学反应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0"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2</w:t>
            </w:r>
          </w:p>
        </w:tc>
        <w:tc>
          <w:tcPr>
            <w:tcW w:w="3480"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滴加足量的稀盐酸</w:t>
            </w:r>
          </w:p>
        </w:tc>
        <w:tc>
          <w:tcPr>
            <w:tcW w:w="2433" w:type="dxa"/>
            <w:noWrap w:val="0"/>
            <w:vAlign w:val="top"/>
          </w:tcPr>
          <w:p>
            <w:pPr>
              <w:widowControl/>
              <w:spacing w:line="240" w:lineRule="auto"/>
              <w:jc w:val="left"/>
              <w:rPr>
                <w:rFonts w:hint="eastAsia" w:ascii="宋体" w:hAnsi="宋体" w:eastAsia="宋体" w:cs="宋体"/>
                <w:color w:val="000000"/>
                <w:kern w:val="0"/>
                <w:szCs w:val="21"/>
                <w:u w:val="single"/>
              </w:rPr>
            </w:pPr>
            <w:r>
              <w:rPr>
                <w:rFonts w:hint="eastAsia" w:ascii="宋体" w:hAnsi="宋体" w:eastAsia="宋体" w:cs="宋体"/>
                <w:color w:val="000000"/>
                <w:kern w:val="0"/>
                <w:szCs w:val="21"/>
                <w:u w:val="single"/>
              </w:rPr>
              <w:t xml:space="preserve">          </w:t>
            </w:r>
          </w:p>
        </w:tc>
        <w:tc>
          <w:tcPr>
            <w:tcW w:w="2433" w:type="dxa"/>
            <w:vMerge w:val="continue"/>
            <w:noWrap w:val="0"/>
            <w:vAlign w:val="top"/>
          </w:tcPr>
          <w:p>
            <w:pPr>
              <w:widowControl/>
              <w:spacing w:line="240" w:lineRule="auto"/>
              <w:jc w:val="left"/>
              <w:rPr>
                <w:rFonts w:hint="eastAsia" w:ascii="宋体" w:hAnsi="宋体" w:eastAsia="宋体" w:cs="宋体"/>
                <w:color w:val="000000"/>
                <w:kern w:val="0"/>
                <w:szCs w:val="21"/>
              </w:rPr>
            </w:pPr>
          </w:p>
        </w:tc>
      </w:tr>
    </w:tbl>
    <w:p>
      <w:pPr>
        <w:widowControl/>
        <w:spacing w:line="240" w:lineRule="auto"/>
        <w:ind w:left="420" w:leftChars="150" w:hanging="105" w:hangingChars="50"/>
        <w:jc w:val="left"/>
        <w:rPr>
          <w:rFonts w:hint="eastAsia" w:ascii="宋体" w:hAnsi="宋体" w:eastAsia="宋体" w:cs="宋体"/>
          <w:color w:val="000000"/>
          <w:szCs w:val="21"/>
        </w:rPr>
      </w:pPr>
      <w:r>
        <w:drawing>
          <wp:inline distT="0" distB="0" distL="114300" distR="114300">
            <wp:extent cx="5733415" cy="1642110"/>
            <wp:effectExtent l="0" t="0" r="635" b="15240"/>
            <wp:docPr id="5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7"/>
                    <pic:cNvPicPr>
                      <a:picLocks noChangeAspect="1"/>
                    </pic:cNvPicPr>
                  </pic:nvPicPr>
                  <pic:blipFill>
                    <a:blip r:embed="rId25"/>
                    <a:stretch>
                      <a:fillRect/>
                    </a:stretch>
                  </pic:blipFill>
                  <pic:spPr>
                    <a:xfrm>
                      <a:off x="0" y="0"/>
                      <a:ext cx="5733415" cy="1642110"/>
                    </a:xfrm>
                    <a:prstGeom prst="rect">
                      <a:avLst/>
                    </a:prstGeom>
                    <a:noFill/>
                    <a:ln>
                      <a:noFill/>
                    </a:ln>
                  </pic:spPr>
                </pic:pic>
              </a:graphicData>
            </a:graphic>
          </wp:inline>
        </w:drawing>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【实验二】用如图甲所示装置将反应产生的CO</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持续通入NaOH溶液中，用pH传感器测定反应过程中溶液的pH，结果如图乙所示，（Na</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CO</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 xml:space="preserve"> 、NaHCO</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溶液的pH分别约为11.0和8.5）</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（1）图甲所示实验中，用Na</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CO</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和稀硫酸反应来制取CO</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，而不用大理石和盐酸反应来制取，理由</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（2）根据图乙所示曲线，写出AB段发生的化学反应</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 xml:space="preserve">。              </w:t>
      </w:r>
      <w:r>
        <w:rPr>
          <w:rFonts w:hint="eastAsia" w:ascii="宋体" w:hAnsi="宋体" w:eastAsia="宋体" w:cs="宋体"/>
          <w:color w:val="000000"/>
          <w:szCs w:val="21"/>
        </w:rPr>
        <w:t xml:space="preserve"> </w:t>
      </w:r>
    </w:p>
    <w:p>
      <w:pPr>
        <w:widowControl/>
        <w:spacing w:line="240" w:lineRule="auto"/>
        <w:ind w:left="315" w:hanging="315" w:hangingChars="150"/>
        <w:jc w:val="left"/>
        <w:rPr>
          <w:rFonts w:hint="eastAsia" w:ascii="宋体" w:hAnsi="宋体" w:eastAsia="宋体" w:cs="宋体"/>
          <w:color w:val="000000"/>
          <w:szCs w:val="21"/>
        </w:rPr>
      </w:pPr>
      <w:r>
        <w:drawing>
          <wp:anchor distT="0" distB="0" distL="114300" distR="114300" simplePos="0" relativeHeight="251674624" behindDoc="0" locked="0" layoutInCell="1" allowOverlap="1">
            <wp:simplePos x="0" y="0"/>
            <wp:positionH relativeFrom="column">
              <wp:posOffset>4905375</wp:posOffset>
            </wp:positionH>
            <wp:positionV relativeFrom="paragraph">
              <wp:posOffset>73660</wp:posOffset>
            </wp:positionV>
            <wp:extent cx="1353185" cy="1296670"/>
            <wp:effectExtent l="0" t="0" r="18415" b="17780"/>
            <wp:wrapSquare wrapText="bothSides"/>
            <wp:docPr id="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8"/>
                    <pic:cNvPicPr>
                      <a:picLocks noChangeAspect="1"/>
                    </pic:cNvPicPr>
                  </pic:nvPicPr>
                  <pic:blipFill>
                    <a:blip r:embed="rId26"/>
                    <a:stretch>
                      <a:fillRect/>
                    </a:stretch>
                  </pic:blipFill>
                  <pic:spPr>
                    <a:xfrm>
                      <a:off x="0" y="0"/>
                      <a:ext cx="1353185" cy="1296670"/>
                    </a:xfrm>
                    <a:prstGeom prst="rect">
                      <a:avLst/>
                    </a:prstGeom>
                    <a:noFill/>
                    <a:ln>
                      <a:noFill/>
                    </a:ln>
                  </pic:spPr>
                </pic:pic>
              </a:graphicData>
            </a:graphic>
          </wp:anchor>
        </w:drawing>
      </w:r>
      <w:r>
        <w:rPr>
          <w:rFonts w:hint="eastAsia" w:ascii="宋体" w:hAnsi="宋体" w:eastAsia="宋体" w:cs="宋体"/>
          <w:color w:val="000000"/>
          <w:szCs w:val="21"/>
        </w:rPr>
        <w:t>30.（6分）</w:t>
      </w:r>
      <w:r>
        <w:rPr>
          <w:rFonts w:hint="eastAsia" w:ascii="宋体" w:hAnsi="宋体" w:eastAsia="宋体" w:cs="宋体"/>
          <w:color w:val="000000"/>
          <w:kern w:val="0"/>
          <w:szCs w:val="21"/>
        </w:rPr>
        <w:t>小乐在探究“重力势能大小的影响因素”的实验中用到三个体积相同的小球，小球质量m</w:t>
      </w:r>
      <w:r>
        <w:rPr>
          <w:rFonts w:hint="eastAsia" w:ascii="宋体" w:hAnsi="宋体" w:eastAsia="宋体" w:cs="宋体"/>
          <w:color w:val="000000"/>
          <w:kern w:val="0"/>
          <w:szCs w:val="21"/>
          <w:vertAlign w:val="subscript"/>
        </w:rPr>
        <w:t>1</w:t>
      </w:r>
      <w:r>
        <w:rPr>
          <w:rFonts w:hint="eastAsia" w:ascii="宋体" w:hAnsi="宋体" w:eastAsia="宋体" w:cs="宋体"/>
          <w:color w:val="000000"/>
          <w:kern w:val="0"/>
          <w:szCs w:val="21"/>
        </w:rPr>
        <w:t>&lt;m</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=m</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；让小球分别从一定高度自由落入橡皮泥中，下落高度h</w:t>
      </w:r>
      <w:r>
        <w:rPr>
          <w:rFonts w:hint="eastAsia" w:ascii="宋体" w:hAnsi="宋体" w:eastAsia="宋体" w:cs="宋体"/>
          <w:color w:val="000000"/>
          <w:kern w:val="0"/>
          <w:szCs w:val="21"/>
          <w:vertAlign w:val="subscript"/>
        </w:rPr>
        <w:t>1</w:t>
      </w:r>
      <w:r>
        <w:rPr>
          <w:rFonts w:hint="eastAsia" w:ascii="宋体" w:hAnsi="宋体" w:eastAsia="宋体" w:cs="宋体"/>
          <w:color w:val="000000"/>
          <w:kern w:val="0"/>
          <w:szCs w:val="21"/>
        </w:rPr>
        <w:t>=h</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&lt;h</w:t>
      </w:r>
      <w:r>
        <w:rPr>
          <w:rFonts w:hint="eastAsia" w:ascii="宋体" w:hAnsi="宋体" w:eastAsia="宋体" w:cs="宋体"/>
          <w:color w:val="000000"/>
          <w:kern w:val="0"/>
          <w:szCs w:val="21"/>
          <w:vertAlign w:val="subscript"/>
        </w:rPr>
        <w:t>3</w:t>
      </w:r>
      <w:r>
        <w:rPr>
          <w:rFonts w:hint="eastAsia" w:ascii="宋体" w:hAnsi="宋体" w:eastAsia="宋体" w:cs="宋体"/>
          <w:color w:val="000000"/>
          <w:kern w:val="0"/>
          <w:szCs w:val="21"/>
        </w:rPr>
        <w:t>；实验情景如图所示。</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（1）本实验主要运用的科学方法是控制变量法与</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（选填“转换法”或“类比法”）</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（2）本实验是通过观察 </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来判断重力势能的大小。</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（3）通过比较甲和乙、乙和丙的多次实验结果，可以得出结论：</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p>
      <w:pPr>
        <w:widowControl/>
        <w:spacing w:line="240" w:lineRule="auto"/>
        <w:ind w:left="315" w:hanging="315" w:hangingChars="150"/>
        <w:jc w:val="left"/>
        <w:rPr>
          <w:rFonts w:hint="eastAsia" w:ascii="宋体" w:hAnsi="宋体" w:eastAsia="宋体" w:cs="宋体"/>
          <w:color w:val="000000"/>
          <w:szCs w:val="21"/>
        </w:rPr>
      </w:pPr>
    </w:p>
    <w:p>
      <w:pPr>
        <w:widowControl/>
        <w:spacing w:line="240" w:lineRule="auto"/>
        <w:ind w:left="315" w:hanging="315" w:hangingChars="150"/>
        <w:jc w:val="left"/>
        <w:rPr>
          <w:rFonts w:hint="eastAsia" w:ascii="宋体" w:hAnsi="宋体" w:eastAsia="宋体" w:cs="宋体"/>
          <w:b/>
          <w:bCs/>
          <w:color w:val="FF0000"/>
          <w:kern w:val="0"/>
          <w:szCs w:val="21"/>
        </w:rPr>
      </w:pPr>
      <w:r>
        <w:rPr>
          <w:rFonts w:hint="eastAsia" w:ascii="宋体" w:hAnsi="宋体" w:eastAsia="宋体" w:cs="宋体"/>
          <w:color w:val="000000"/>
          <w:szCs w:val="21"/>
        </w:rPr>
        <w:t>31.（6分）</w:t>
      </w:r>
      <w:r>
        <w:rPr>
          <w:rFonts w:hint="eastAsia" w:ascii="宋体" w:hAnsi="宋体" w:eastAsia="宋体" w:cs="宋体"/>
          <w:color w:val="000000"/>
          <w:kern w:val="0"/>
          <w:szCs w:val="21"/>
        </w:rPr>
        <w:t>小乐通过实验测量标有“2.5V”字样的小灯泡的额定功率，回答问题：</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（1）小乐按图甲所示电路图连接电路，闭合开关S，移动滑动变阻器的滑片，当电压表示数为2.5V时，</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电流表的示数如图乙所示，可得小灯泡的额定功率为 </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w:t>
      </w:r>
      <w:r>
        <w:drawing>
          <wp:inline distT="0" distB="0" distL="114300" distR="114300">
            <wp:extent cx="4930140" cy="1176655"/>
            <wp:effectExtent l="0" t="0" r="3810" b="4445"/>
            <wp:docPr id="5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9"/>
                    <pic:cNvPicPr>
                      <a:picLocks noChangeAspect="1"/>
                    </pic:cNvPicPr>
                  </pic:nvPicPr>
                  <pic:blipFill>
                    <a:blip r:embed="rId27"/>
                    <a:stretch>
                      <a:fillRect/>
                    </a:stretch>
                  </pic:blipFill>
                  <pic:spPr>
                    <a:xfrm>
                      <a:off x="0" y="0"/>
                      <a:ext cx="4930140" cy="1176655"/>
                    </a:xfrm>
                    <a:prstGeom prst="rect">
                      <a:avLst/>
                    </a:prstGeom>
                    <a:noFill/>
                    <a:ln>
                      <a:noFill/>
                    </a:ln>
                  </pic:spPr>
                </pic:pic>
              </a:graphicData>
            </a:graphic>
          </wp:inline>
        </w:drawing>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（2）小乐在实验中发现电流表损坏了，但她认为不使用电流表也能完成实验，于是她又向老师要了一</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个阻值为R</w:t>
      </w:r>
      <w:r>
        <w:rPr>
          <w:rFonts w:hint="eastAsia" w:ascii="宋体" w:hAnsi="宋体" w:eastAsia="宋体" w:cs="宋体"/>
          <w:color w:val="000000"/>
          <w:kern w:val="0"/>
          <w:szCs w:val="21"/>
          <w:vertAlign w:val="subscript"/>
        </w:rPr>
        <w:t>0</w:t>
      </w:r>
      <w:r>
        <w:rPr>
          <w:rFonts w:hint="eastAsia" w:ascii="宋体" w:hAnsi="宋体" w:eastAsia="宋体" w:cs="宋体"/>
          <w:color w:val="000000"/>
          <w:kern w:val="0"/>
          <w:szCs w:val="21"/>
        </w:rPr>
        <w:t>的定值电阻和2个开关，重新设计了如图丙所示的电路，正确连接电路后的实验步骤</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是：</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①闭合开关S、S </w:t>
      </w:r>
      <w:r>
        <w:rPr>
          <w:rFonts w:hint="eastAsia" w:ascii="宋体" w:hAnsi="宋体" w:eastAsia="宋体" w:cs="宋体"/>
          <w:color w:val="000000"/>
          <w:kern w:val="0"/>
          <w:szCs w:val="21"/>
          <w:vertAlign w:val="subscript"/>
        </w:rPr>
        <w:t>1</w:t>
      </w:r>
      <w:r>
        <w:rPr>
          <w:rFonts w:hint="eastAsia" w:ascii="宋体" w:hAnsi="宋体" w:eastAsia="宋体" w:cs="宋体"/>
          <w:color w:val="000000"/>
          <w:kern w:val="0"/>
          <w:szCs w:val="21"/>
        </w:rPr>
        <w:t xml:space="preserve">，断开开关S </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，移动滑动变阻器的滑片，使电压表示数为2.5V；</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②保持滑动变阻器的滑片位置不变，</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，记下电压表的示数为U</w:t>
      </w:r>
      <w:r>
        <w:rPr>
          <w:rFonts w:hint="eastAsia" w:ascii="宋体" w:hAnsi="宋体" w:eastAsia="宋体" w:cs="宋体"/>
          <w:color w:val="000000"/>
          <w:kern w:val="0"/>
          <w:szCs w:val="21"/>
          <w:vertAlign w:val="subscript"/>
        </w:rPr>
        <w:t xml:space="preserve"> 1</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③小灯泡的额定功率P=________（写出字母表达式，用灯泡额定电压U</w:t>
      </w:r>
      <w:r>
        <w:rPr>
          <w:rFonts w:hint="eastAsia" w:ascii="宋体" w:hAnsi="宋体" w:eastAsia="宋体" w:cs="宋体"/>
          <w:color w:val="000000"/>
          <w:kern w:val="0"/>
          <w:szCs w:val="21"/>
          <w:vertAlign w:val="subscript"/>
        </w:rPr>
        <w:t>0</w:t>
      </w:r>
      <w:r>
        <w:rPr>
          <w:rFonts w:hint="eastAsia" w:ascii="宋体" w:hAnsi="宋体" w:eastAsia="宋体" w:cs="宋体"/>
          <w:color w:val="000000"/>
          <w:kern w:val="0"/>
          <w:szCs w:val="21"/>
        </w:rPr>
        <w:t>及R</w:t>
      </w:r>
      <w:r>
        <w:rPr>
          <w:rFonts w:hint="eastAsia" w:ascii="宋体" w:hAnsi="宋体" w:eastAsia="宋体" w:cs="宋体"/>
          <w:color w:val="000000"/>
          <w:kern w:val="0"/>
          <w:szCs w:val="21"/>
          <w:vertAlign w:val="subscript"/>
        </w:rPr>
        <w:t>O</w:t>
      </w:r>
      <w:r>
        <w:rPr>
          <w:rFonts w:hint="eastAsia" w:ascii="宋体" w:hAnsi="宋体" w:eastAsia="宋体" w:cs="宋体"/>
          <w:color w:val="000000"/>
          <w:kern w:val="0"/>
          <w:szCs w:val="21"/>
        </w:rPr>
        <w:t>、U</w:t>
      </w:r>
      <w:r>
        <w:rPr>
          <w:rFonts w:hint="eastAsia" w:ascii="宋体" w:hAnsi="宋体" w:eastAsia="宋体" w:cs="宋体"/>
          <w:color w:val="000000"/>
          <w:kern w:val="0"/>
          <w:szCs w:val="21"/>
          <w:vertAlign w:val="subscript"/>
        </w:rPr>
        <w:t>1</w:t>
      </w:r>
      <w:r>
        <w:rPr>
          <w:rFonts w:hint="eastAsia" w:ascii="宋体" w:hAnsi="宋体" w:eastAsia="宋体" w:cs="宋体"/>
          <w:color w:val="000000"/>
          <w:kern w:val="0"/>
          <w:szCs w:val="21"/>
        </w:rPr>
        <w:t>表示）</w:t>
      </w:r>
    </w:p>
    <w:p>
      <w:pPr>
        <w:widowControl/>
        <w:spacing w:line="240" w:lineRule="auto"/>
        <w:ind w:left="420" w:hanging="420" w:hangingChars="200"/>
        <w:jc w:val="left"/>
        <w:rPr>
          <w:rFonts w:hint="eastAsia" w:ascii="宋体" w:hAnsi="宋体" w:eastAsia="宋体" w:cs="宋体"/>
          <w:color w:val="000000"/>
          <w:kern w:val="0"/>
          <w:szCs w:val="21"/>
        </w:rPr>
      </w:pPr>
      <w:r>
        <w:rPr>
          <w:rFonts w:hint="eastAsia" w:ascii="宋体" w:hAnsi="宋体" w:eastAsia="宋体" w:cs="宋体"/>
          <w:color w:val="000000"/>
          <w:kern w:val="0"/>
          <w:szCs w:val="21"/>
        </w:rPr>
        <w:t>32.（8分）如图所示为气体X（纯净物）与氧化铜反应制取铜的实验装置，回答问题：</w:t>
      </w:r>
      <w:r>
        <w:rPr>
          <w:rFonts w:hint="eastAsia" w:ascii="宋体" w:hAnsi="宋体" w:eastAsia="宋体" w:cs="宋体"/>
          <w:color w:val="000000"/>
          <w:kern w:val="0"/>
          <w:szCs w:val="21"/>
        </w:rPr>
        <w:br w:type="textWrapping"/>
      </w:r>
      <w:r>
        <w:rPr>
          <w:rFonts w:hint="eastAsia" w:ascii="宋体" w:hAnsi="宋体" w:eastAsia="宋体" w:cs="宋体"/>
        </w:rPr>
        <w:t xml:space="preserve"> </w:t>
      </w:r>
      <w:r>
        <w:drawing>
          <wp:inline distT="0" distB="0" distL="114300" distR="114300">
            <wp:extent cx="4691380" cy="1630680"/>
            <wp:effectExtent l="0" t="0" r="13970" b="7620"/>
            <wp:docPr id="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0"/>
                    <pic:cNvPicPr>
                      <a:picLocks noChangeAspect="1"/>
                    </pic:cNvPicPr>
                  </pic:nvPicPr>
                  <pic:blipFill>
                    <a:blip r:embed="rId28"/>
                    <a:stretch>
                      <a:fillRect/>
                    </a:stretch>
                  </pic:blipFill>
                  <pic:spPr>
                    <a:xfrm>
                      <a:off x="0" y="0"/>
                      <a:ext cx="4691380" cy="1630680"/>
                    </a:xfrm>
                    <a:prstGeom prst="rect">
                      <a:avLst/>
                    </a:prstGeom>
                    <a:noFill/>
                    <a:ln>
                      <a:noFill/>
                    </a:ln>
                  </pic:spPr>
                </pic:pic>
              </a:graphicData>
            </a:graphic>
          </wp:inline>
        </w:drawing>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（1）在对A中氧化铜进行加热前，需要先通一段时间的气体X，其目的是</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（2）若实验中，观察到A中黑色氧化铜粉末变红，B中无水硫酸铜无明显现象， C中澄清石灰水变</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浑浊，则通入的气体X为</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（3）查阅资料得知：</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①气体X与氧化铜反应处生成铜外还可能生成氧化亚铜（Cu</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O）；</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②铜和氧化亚铜均为不溶于水的红色固体，</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 xml:space="preserve">     ③Cu</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O + H</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SO</w:t>
      </w:r>
      <w:r>
        <w:rPr>
          <w:rFonts w:hint="eastAsia" w:ascii="宋体" w:hAnsi="宋体" w:eastAsia="宋体" w:cs="宋体"/>
          <w:color w:val="000000"/>
          <w:kern w:val="0"/>
          <w:szCs w:val="21"/>
          <w:vertAlign w:val="subscript"/>
        </w:rPr>
        <w:t>4</w:t>
      </w:r>
      <w:r>
        <w:rPr>
          <w:rFonts w:hint="eastAsia" w:ascii="宋体" w:hAnsi="宋体" w:eastAsia="宋体" w:cs="宋体"/>
          <w:color w:val="000000"/>
          <w:kern w:val="0"/>
          <w:szCs w:val="21"/>
        </w:rPr>
        <w:t xml:space="preserve">====CuSO </w:t>
      </w:r>
      <w:r>
        <w:rPr>
          <w:rFonts w:hint="eastAsia" w:ascii="宋体" w:hAnsi="宋体" w:eastAsia="宋体" w:cs="宋体"/>
          <w:color w:val="000000"/>
          <w:kern w:val="0"/>
          <w:szCs w:val="21"/>
          <w:vertAlign w:val="subscript"/>
        </w:rPr>
        <w:t>4</w:t>
      </w:r>
      <w:r>
        <w:rPr>
          <w:rFonts w:hint="eastAsia" w:ascii="宋体" w:hAnsi="宋体" w:eastAsia="宋体" w:cs="宋体"/>
          <w:color w:val="000000"/>
          <w:kern w:val="0"/>
          <w:szCs w:val="21"/>
        </w:rPr>
        <w:t>+ Cu +H</w:t>
      </w:r>
      <w:r>
        <w:rPr>
          <w:rFonts w:hint="eastAsia" w:ascii="宋体" w:hAnsi="宋体" w:eastAsia="宋体" w:cs="宋体"/>
          <w:color w:val="000000"/>
          <w:kern w:val="0"/>
          <w:szCs w:val="21"/>
          <w:vertAlign w:val="subscript"/>
        </w:rPr>
        <w:t>2</w:t>
      </w:r>
      <w:r>
        <w:rPr>
          <w:rFonts w:hint="eastAsia" w:ascii="宋体" w:hAnsi="宋体" w:eastAsia="宋体" w:cs="宋体"/>
          <w:color w:val="000000"/>
          <w:kern w:val="0"/>
          <w:szCs w:val="21"/>
        </w:rPr>
        <w:t>O。</w:t>
      </w:r>
      <w:r>
        <w:rPr>
          <w:rFonts w:hint="eastAsia" w:ascii="宋体" w:hAnsi="宋体" w:eastAsia="宋体" w:cs="宋体"/>
          <w:color w:val="000000"/>
          <w:kern w:val="0"/>
          <w:szCs w:val="21"/>
        </w:rPr>
        <w:br w:type="textWrapping"/>
      </w:r>
      <w:r>
        <w:rPr>
          <w:rFonts w:hint="eastAsia" w:ascii="宋体" w:hAnsi="宋体" w:eastAsia="宋体" w:cs="宋体"/>
          <w:color w:val="000000"/>
          <w:kern w:val="0"/>
          <w:szCs w:val="21"/>
        </w:rPr>
        <w:t>小乐为了探究反应所得红色固体的成分，进行了如下实验：</w:t>
      </w:r>
    </w:p>
    <w:tbl>
      <w:tblPr>
        <w:tblStyle w:val="5"/>
        <w:tblW w:w="9196"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3338"/>
        <w:gridCol w:w="2142"/>
        <w:gridCol w:w="2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2" w:type="dxa"/>
            <w:noWrap w:val="0"/>
            <w:vAlign w:val="top"/>
          </w:tcPr>
          <w:p>
            <w:pPr>
              <w:widowControl/>
              <w:spacing w:line="240" w:lineRule="auto"/>
              <w:jc w:val="left"/>
              <w:rPr>
                <w:rFonts w:hint="eastAsia" w:ascii="宋体" w:hAnsi="宋体" w:eastAsia="宋体" w:cs="宋体"/>
                <w:color w:val="000000"/>
                <w:kern w:val="0"/>
                <w:szCs w:val="21"/>
              </w:rPr>
            </w:pPr>
          </w:p>
        </w:tc>
        <w:tc>
          <w:tcPr>
            <w:tcW w:w="3338" w:type="dxa"/>
            <w:noWrap w:val="0"/>
            <w:vAlign w:val="top"/>
          </w:tcPr>
          <w:p>
            <w:pPr>
              <w:widowControl/>
              <w:spacing w:line="240" w:lineRule="auto"/>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实验操作</w:t>
            </w:r>
          </w:p>
        </w:tc>
        <w:tc>
          <w:tcPr>
            <w:tcW w:w="2142" w:type="dxa"/>
            <w:noWrap w:val="0"/>
            <w:vAlign w:val="top"/>
          </w:tcPr>
          <w:p>
            <w:pPr>
              <w:widowControl/>
              <w:spacing w:line="240" w:lineRule="auto"/>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实验现象</w:t>
            </w:r>
          </w:p>
        </w:tc>
        <w:tc>
          <w:tcPr>
            <w:tcW w:w="2724" w:type="dxa"/>
            <w:noWrap w:val="0"/>
            <w:vAlign w:val="top"/>
          </w:tcPr>
          <w:p>
            <w:pPr>
              <w:widowControl/>
              <w:spacing w:line="240" w:lineRule="auto"/>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实验结论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2"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步骤一</w:t>
            </w:r>
          </w:p>
        </w:tc>
        <w:tc>
          <w:tcPr>
            <w:tcW w:w="3338"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取20g红色固体于烧杯中，加入足量稀硫酸</w:t>
            </w:r>
          </w:p>
        </w:tc>
        <w:tc>
          <w:tcPr>
            <w:tcW w:w="2142" w:type="dxa"/>
            <w:noWrap w:val="0"/>
            <w:vAlign w:val="top"/>
          </w:tcPr>
          <w:p>
            <w:pPr>
              <w:widowControl/>
              <w:spacing w:line="240" w:lineRule="auto"/>
              <w:jc w:val="center"/>
              <w:rPr>
                <w:rFonts w:hint="eastAsia" w:ascii="宋体" w:hAnsi="宋体" w:eastAsia="宋体" w:cs="宋体"/>
                <w:color w:val="000000"/>
                <w:kern w:val="0"/>
                <w:szCs w:val="21"/>
                <w:u w:val="single"/>
              </w:rPr>
            </w:pPr>
          </w:p>
          <w:p>
            <w:pPr>
              <w:widowControl/>
              <w:spacing w:line="240" w:lineRule="auto"/>
              <w:jc w:val="both"/>
              <w:rPr>
                <w:rFonts w:hint="eastAsia" w:ascii="宋体" w:hAnsi="宋体" w:eastAsia="宋体" w:cs="宋体"/>
                <w:color w:val="000000"/>
                <w:kern w:val="0"/>
                <w:szCs w:val="21"/>
                <w:u w:val="single"/>
              </w:rPr>
            </w:pPr>
            <w:r>
              <w:rPr>
                <w:rFonts w:hint="eastAsia" w:ascii="宋体" w:hAnsi="宋体" w:eastAsia="宋体" w:cs="宋体"/>
                <w:color w:val="000000"/>
                <w:kern w:val="0"/>
                <w:szCs w:val="21"/>
                <w:u w:val="single"/>
                <w:lang w:val="en-US" w:eastAsia="zh-CN"/>
              </w:rPr>
              <w:t xml:space="preserve">               </w:t>
            </w:r>
            <w:r>
              <w:rPr>
                <w:rFonts w:hint="eastAsia" w:ascii="宋体" w:hAnsi="宋体" w:eastAsia="宋体" w:cs="宋体"/>
                <w:color w:val="000000"/>
                <w:kern w:val="0"/>
                <w:szCs w:val="21"/>
                <w:u w:val="single"/>
              </w:rPr>
              <w:br w:type="textWrapping"/>
            </w:r>
          </w:p>
        </w:tc>
        <w:tc>
          <w:tcPr>
            <w:tcW w:w="2724" w:type="dxa"/>
            <w:noWrap w:val="0"/>
            <w:vAlign w:val="top"/>
          </w:tcPr>
          <w:p>
            <w:pPr>
              <w:widowControl/>
              <w:spacing w:line="240" w:lineRule="auto"/>
              <w:jc w:val="center"/>
              <w:rPr>
                <w:rFonts w:hint="eastAsia" w:ascii="宋体" w:hAnsi="宋体" w:eastAsia="宋体" w:cs="宋体"/>
                <w:color w:val="000000"/>
                <w:kern w:val="0"/>
                <w:szCs w:val="21"/>
              </w:rPr>
            </w:pPr>
            <w:r>
              <w:rPr>
                <w:rFonts w:hint="eastAsia" w:ascii="宋体" w:hAnsi="宋体" w:eastAsia="宋体" w:cs="宋体"/>
                <w:color w:val="000000"/>
                <w:kern w:val="0"/>
                <w:szCs w:val="21"/>
              </w:rPr>
              <w:t>红色固体可能是氧化亚铜也可能是铜和氧化亚铜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2"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步骤二</w:t>
            </w:r>
          </w:p>
        </w:tc>
        <w:tc>
          <w:tcPr>
            <w:tcW w:w="3338"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将步骤一反应所得的混合物经过滤、洗涤、干燥并称量剩余红色固体质量</w:t>
            </w:r>
          </w:p>
        </w:tc>
        <w:tc>
          <w:tcPr>
            <w:tcW w:w="2142"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剩余红色固体质量为12g</w:t>
            </w:r>
          </w:p>
        </w:tc>
        <w:tc>
          <w:tcPr>
            <w:tcW w:w="2724" w:type="dxa"/>
            <w:noWrap w:val="0"/>
            <w:vAlign w:val="top"/>
          </w:tcPr>
          <w:p>
            <w:pPr>
              <w:widowControl/>
              <w:spacing w:line="240" w:lineRule="auto"/>
              <w:jc w:val="left"/>
              <w:rPr>
                <w:rFonts w:hint="eastAsia" w:ascii="宋体" w:hAnsi="宋体" w:eastAsia="宋体" w:cs="宋体"/>
                <w:color w:val="000000"/>
                <w:kern w:val="0"/>
                <w:szCs w:val="21"/>
              </w:rPr>
            </w:pPr>
            <w:r>
              <w:rPr>
                <w:rFonts w:hint="eastAsia" w:ascii="宋体" w:hAnsi="宋体" w:eastAsia="宋体" w:cs="宋体"/>
                <w:color w:val="000000"/>
                <w:kern w:val="0"/>
                <w:szCs w:val="21"/>
              </w:rPr>
              <w:t>20g红色固体中，铜和氧化亚铜的质量比为</w:t>
            </w:r>
            <w:r>
              <w:rPr>
                <w:rFonts w:hint="eastAsia" w:ascii="宋体" w:hAnsi="宋体" w:eastAsia="宋体" w:cs="宋体"/>
                <w:color w:val="000000"/>
                <w:kern w:val="0"/>
                <w:szCs w:val="21"/>
                <w:u w:val="single"/>
              </w:rPr>
              <w:t xml:space="preserve">        </w:t>
            </w:r>
            <w:r>
              <w:rPr>
                <w:rFonts w:hint="eastAsia" w:ascii="宋体" w:hAnsi="宋体" w:eastAsia="宋体" w:cs="宋体"/>
                <w:color w:val="000000"/>
                <w:kern w:val="0"/>
                <w:szCs w:val="21"/>
              </w:rPr>
              <w:t>。</w:t>
            </w:r>
          </w:p>
        </w:tc>
      </w:tr>
    </w:tbl>
    <w:p>
      <w:pPr>
        <w:widowControl/>
        <w:spacing w:line="240" w:lineRule="auto"/>
        <w:jc w:val="left"/>
        <w:rPr>
          <w:rFonts w:hint="eastAsia" w:ascii="宋体" w:hAnsi="宋体" w:eastAsia="宋体" w:cs="宋体"/>
          <w:b/>
          <w:bCs/>
          <w:color w:val="000000"/>
          <w:szCs w:val="21"/>
        </w:rPr>
      </w:pPr>
      <w:r>
        <w:rPr>
          <w:rFonts w:hint="eastAsia" w:ascii="宋体" w:hAnsi="宋体" w:eastAsia="宋体" w:cs="宋体"/>
          <w:b/>
          <w:bCs/>
          <w:color w:val="000000"/>
          <w:szCs w:val="21"/>
        </w:rPr>
        <w:t>四、解答题（本大题共32分）</w:t>
      </w:r>
    </w:p>
    <w:p>
      <w:pPr>
        <w:widowControl/>
        <w:spacing w:line="240" w:lineRule="auto"/>
        <w:ind w:left="315" w:hanging="315" w:hangingChars="150"/>
        <w:jc w:val="left"/>
        <w:rPr>
          <w:rFonts w:hint="eastAsia" w:ascii="宋体" w:hAnsi="宋体" w:eastAsia="宋体" w:cs="宋体"/>
          <w:color w:val="000000"/>
          <w:szCs w:val="21"/>
        </w:rPr>
      </w:pPr>
      <w:r>
        <w:rPr>
          <w:rFonts w:hint="eastAsia" w:ascii="宋体" w:hAnsi="宋体" w:eastAsia="宋体" w:cs="宋体"/>
          <w:color w:val="000000"/>
          <w:szCs w:val="21"/>
        </w:rPr>
        <w:t>33.</w:t>
      </w:r>
      <w:r>
        <w:rPr>
          <w:rFonts w:hint="eastAsia" w:ascii="宋体" w:hAnsi="宋体" w:eastAsia="宋体" w:cs="宋体"/>
          <w:color w:val="000000"/>
        </w:rPr>
        <w:t>（6分）小乐利用一个量程为10N的弹簧测力计和一根长1米轻质杠杆AB自制了一个简易的称重装置，</w:t>
      </w:r>
      <w:r>
        <w:rPr>
          <w:rFonts w:hint="eastAsia" w:ascii="宋体" w:hAnsi="宋体" w:eastAsia="宋体" w:cs="宋体"/>
          <w:color w:val="000000"/>
        </w:rPr>
        <w:br w:type="textWrapping"/>
      </w:r>
      <w:r>
        <w:rPr>
          <w:rFonts w:hint="eastAsia" w:ascii="宋体" w:hAnsi="宋体" w:eastAsia="宋体" w:cs="宋体"/>
          <w:color w:val="000000"/>
        </w:rPr>
        <w:drawing>
          <wp:inline distT="0" distB="0" distL="114300" distR="114300">
            <wp:extent cx="254000" cy="254000"/>
            <wp:effectExtent l="0" t="0" r="12700" b="12700"/>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pic:cNvPicPr>
                      <a:picLocks noChangeAspect="1"/>
                    </pic:cNvPicPr>
                  </pic:nvPicPr>
                  <pic:blipFill>
                    <a:blip r:embed="rId29"/>
                    <a:stretch>
                      <a:fillRect/>
                    </a:stretch>
                  </pic:blipFill>
                  <pic:spPr>
                    <a:xfrm>
                      <a:off x="0" y="0"/>
                      <a:ext cx="254000" cy="254000"/>
                    </a:xfrm>
                    <a:prstGeom prst="rect">
                      <a:avLst/>
                    </a:prstGeom>
                  </pic:spPr>
                </pic:pic>
              </a:graphicData>
            </a:graphic>
          </wp:inline>
        </w:drawing>
      </w:r>
      <w:r>
        <w:rPr>
          <w:rFonts w:hint="eastAsia" w:ascii="宋体" w:hAnsi="宋体" w:eastAsia="宋体" w:cs="宋体"/>
          <w:color w:val="000000"/>
        </w:rPr>
        <w:t>并对一株大白菜进行称重。简易称重装置如图所示，O为杠杆的支点，OA长始终为0.2米，蔬菜悬挂距O点0.4米的C点，在B点用弹簧测力计竖直向上提起。（g=10N/Kg）</w:t>
      </w:r>
    </w:p>
    <w:p>
      <w:pPr>
        <w:numPr>
          <w:ilvl w:val="0"/>
          <w:numId w:val="0"/>
        </w:numPr>
        <w:spacing w:line="240" w:lineRule="auto"/>
        <w:ind w:left="210" w:leftChars="0"/>
        <w:rPr>
          <w:rFonts w:hint="eastAsia" w:ascii="宋体" w:hAnsi="宋体" w:eastAsia="宋体" w:cs="宋体"/>
          <w:color w:val="000000"/>
        </w:rPr>
      </w:pPr>
      <w:r>
        <w:rPr>
          <w:rFonts w:hint="default" w:ascii="宋体" w:hAnsi="宋体" w:eastAsia="宋体" w:cs="宋体"/>
        </w:rPr>
        <w:t>（1）</w:t>
      </w:r>
      <w:r>
        <w:rPr>
          <w:rFonts w:hint="eastAsia" w:ascii="宋体" w:hAnsi="宋体" w:eastAsia="宋体" w:cs="宋体"/>
          <w:color w:val="000000"/>
        </w:rPr>
        <w:t>大白菜悬挂C点时，弹簧测力计的示数为7.5牛，求这株大白菜的质量。</w:t>
      </w:r>
    </w:p>
    <w:p>
      <w:pPr>
        <w:numPr>
          <w:ilvl w:val="0"/>
          <w:numId w:val="0"/>
        </w:numPr>
        <w:spacing w:line="240" w:lineRule="auto"/>
        <w:ind w:left="210" w:leftChars="0"/>
        <w:rPr>
          <w:rFonts w:hint="eastAsia" w:ascii="宋体" w:hAnsi="宋体" w:eastAsia="宋体" w:cs="宋体"/>
          <w:color w:val="000000"/>
        </w:rPr>
      </w:pPr>
      <w:r>
        <w:rPr>
          <w:rFonts w:hint="default" w:ascii="宋体" w:hAnsi="宋体" w:eastAsia="宋体" w:cs="宋体"/>
          <w:color w:val="000000"/>
        </w:rPr>
        <w:t>（2）</w:t>
      </w:r>
      <w:r>
        <w:rPr>
          <w:rFonts w:hint="eastAsia" w:ascii="宋体" w:hAnsi="宋体" w:eastAsia="宋体" w:cs="宋体"/>
          <w:color w:val="000000"/>
        </w:rPr>
        <w:t>小乐发现这株大白菜悬挂点向右移动一定距离，弹簧测力计示</w:t>
      </w:r>
      <w:r>
        <w:rPr>
          <w:rFonts w:hint="eastAsia" w:ascii="宋体" w:hAnsi="宋体" w:eastAsia="宋体" w:cs="宋体"/>
          <w:color w:val="000000"/>
        </w:rPr>
        <w:br w:type="textWrapping"/>
      </w:r>
      <w:r>
        <w:rPr>
          <w:rFonts w:hint="eastAsia" w:ascii="宋体" w:hAnsi="宋体" w:eastAsia="宋体" w:cs="宋体"/>
          <w:color w:val="000000"/>
        </w:rPr>
        <w:t>数会超过量程。若要使轻质杠杆AB始终处于水平平衡，且测力计读数不超过量程，求大白菜悬挂点与O点距离的取值范围。</w:t>
      </w:r>
    </w:p>
    <w:p>
      <w:pPr>
        <w:spacing w:line="240" w:lineRule="auto"/>
        <w:rPr>
          <w:rFonts w:hint="eastAsia" w:ascii="宋体" w:hAnsi="宋体" w:eastAsia="宋体" w:cs="宋体"/>
          <w:color w:val="000000"/>
        </w:rPr>
      </w:pPr>
      <w:r>
        <w:drawing>
          <wp:inline distT="0" distB="0" distL="114300" distR="114300">
            <wp:extent cx="2591435" cy="1390650"/>
            <wp:effectExtent l="0" t="0" r="18415" b="0"/>
            <wp:docPr id="6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1"/>
                    <pic:cNvPicPr>
                      <a:picLocks noChangeAspect="1"/>
                    </pic:cNvPicPr>
                  </pic:nvPicPr>
                  <pic:blipFill>
                    <a:blip r:embed="rId30"/>
                    <a:stretch>
                      <a:fillRect/>
                    </a:stretch>
                  </pic:blipFill>
                  <pic:spPr>
                    <a:xfrm>
                      <a:off x="0" y="0"/>
                      <a:ext cx="2591435" cy="1390650"/>
                    </a:xfrm>
                    <a:prstGeom prst="rect">
                      <a:avLst/>
                    </a:prstGeom>
                    <a:noFill/>
                    <a:ln>
                      <a:noFill/>
                    </a:ln>
                  </pic:spPr>
                </pic:pic>
              </a:graphicData>
            </a:graphic>
          </wp:inline>
        </w:drawing>
      </w: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tabs>
          <w:tab w:val="left" w:pos="312"/>
        </w:tabs>
        <w:spacing w:line="240" w:lineRule="auto"/>
        <w:ind w:left="315" w:hanging="315" w:hangingChars="150"/>
        <w:rPr>
          <w:rFonts w:hint="eastAsia" w:ascii="宋体" w:hAnsi="宋体" w:eastAsia="宋体" w:cs="宋体"/>
          <w:color w:val="000000"/>
        </w:rPr>
      </w:pPr>
      <w:r>
        <w:rPr>
          <w:rFonts w:hint="eastAsia" w:ascii="宋体" w:hAnsi="宋体" w:eastAsia="宋体" w:cs="宋体"/>
          <w:color w:val="000000"/>
        </w:rPr>
        <w:t>34.（7分）如图所示是小乐利用滑轮组打捞水下重物的示意图。已知该重物体积为0.018m</w:t>
      </w:r>
      <w:r>
        <w:rPr>
          <w:rFonts w:hint="eastAsia" w:ascii="宋体" w:hAnsi="宋体" w:eastAsia="宋体" w:cs="宋体"/>
          <w:color w:val="000000"/>
          <w:vertAlign w:val="superscript"/>
        </w:rPr>
        <w:t>3</w:t>
      </w:r>
      <w:r>
        <w:rPr>
          <w:rFonts w:hint="eastAsia" w:ascii="宋体" w:hAnsi="宋体" w:eastAsia="宋体" w:cs="宋体"/>
          <w:color w:val="000000"/>
        </w:rPr>
        <w:t>、重力540N，</w:t>
      </w:r>
      <w:r>
        <w:rPr>
          <w:rFonts w:hint="eastAsia" w:ascii="宋体" w:hAnsi="宋体" w:eastAsia="宋体" w:cs="宋体"/>
          <w:color w:val="000000"/>
        </w:rPr>
        <w:br w:type="textWrapping"/>
      </w:r>
      <w:r>
        <w:rPr>
          <w:rFonts w:hint="eastAsia" w:ascii="宋体" w:hAnsi="宋体" w:eastAsia="宋体" w:cs="宋体"/>
          <w:color w:val="000000"/>
        </w:rPr>
        <w:t>动滑轮所受重力为180N,不计绳重、轮与轴之间的摩擦及水的阻力（</w:t>
      </w:r>
      <w:r>
        <w:rPr>
          <w:rFonts w:hint="eastAsia" w:ascii="宋体" w:hAnsi="宋体" w:eastAsia="宋体" w:cs="宋体"/>
          <w:color w:val="000000"/>
          <w:szCs w:val="21"/>
          <w:shd w:val="clear" w:color="auto" w:fill="FFFFFF"/>
        </w:rPr>
        <w:t>ρ</w:t>
      </w:r>
      <w:r>
        <w:rPr>
          <w:rFonts w:hint="eastAsia" w:ascii="宋体" w:hAnsi="宋体" w:eastAsia="宋体" w:cs="宋体"/>
          <w:color w:val="000000"/>
          <w:szCs w:val="21"/>
          <w:shd w:val="clear" w:color="auto" w:fill="FFFFFF"/>
          <w:vertAlign w:val="subscript"/>
        </w:rPr>
        <w:t>水</w:t>
      </w:r>
      <w:r>
        <w:rPr>
          <w:rFonts w:hint="eastAsia" w:ascii="宋体" w:hAnsi="宋体" w:eastAsia="宋体" w:cs="宋体"/>
          <w:color w:val="000000"/>
          <w:szCs w:val="21"/>
          <w:shd w:val="clear" w:color="auto" w:fill="FFFFFF"/>
        </w:rPr>
        <w:t>=1.0×10</w:t>
      </w:r>
      <w:r>
        <w:rPr>
          <w:rFonts w:hint="eastAsia" w:ascii="宋体" w:hAnsi="宋体" w:eastAsia="宋体" w:cs="宋体"/>
          <w:color w:val="000000"/>
          <w:szCs w:val="21"/>
          <w:shd w:val="clear" w:color="auto" w:fill="FFFFFF"/>
          <w:vertAlign w:val="superscript"/>
        </w:rPr>
        <w:t>3</w:t>
      </w:r>
      <w:r>
        <w:rPr>
          <w:rFonts w:hint="eastAsia" w:ascii="宋体" w:hAnsi="宋体" w:eastAsia="宋体" w:cs="宋体"/>
          <w:color w:val="000000"/>
          <w:szCs w:val="21"/>
          <w:shd w:val="clear" w:color="auto" w:fill="FFFFFF"/>
        </w:rPr>
        <w:t>Kg/m</w:t>
      </w:r>
      <w:r>
        <w:rPr>
          <w:rFonts w:hint="eastAsia" w:ascii="宋体" w:hAnsi="宋体" w:eastAsia="宋体" w:cs="宋体"/>
          <w:color w:val="000000"/>
          <w:szCs w:val="21"/>
          <w:shd w:val="clear" w:color="auto" w:fill="FFFFFF"/>
          <w:vertAlign w:val="superscript"/>
        </w:rPr>
        <w:t>3</w:t>
      </w:r>
      <w:r>
        <w:rPr>
          <w:rFonts w:hint="eastAsia" w:ascii="宋体" w:hAnsi="宋体" w:eastAsia="宋体" w:cs="宋体"/>
          <w:color w:val="000000"/>
          <w:szCs w:val="21"/>
          <w:shd w:val="clear" w:color="auto" w:fill="FFFFFF"/>
        </w:rPr>
        <w:t>，</w:t>
      </w:r>
      <w:r>
        <w:rPr>
          <w:rFonts w:hint="eastAsia" w:ascii="宋体" w:hAnsi="宋体" w:eastAsia="宋体" w:cs="宋体"/>
          <w:color w:val="000000"/>
        </w:rPr>
        <w:t>g=10N/Kg）</w:t>
      </w:r>
    </w:p>
    <w:p>
      <w:pPr>
        <w:numPr>
          <w:ilvl w:val="0"/>
          <w:numId w:val="0"/>
        </w:num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lang w:eastAsia="zh-CN"/>
        </w:rPr>
        <w:t>（</w:t>
      </w:r>
      <w:r>
        <w:rPr>
          <w:rFonts w:hint="eastAsia" w:ascii="宋体" w:hAnsi="宋体" w:eastAsia="宋体" w:cs="宋体"/>
          <w:color w:val="000000"/>
          <w:lang w:val="en-US" w:eastAsia="zh-CN"/>
        </w:rPr>
        <w:t>1</w:t>
      </w:r>
      <w:r>
        <w:rPr>
          <w:rFonts w:hint="eastAsia" w:ascii="宋体" w:hAnsi="宋体" w:eastAsia="宋体" w:cs="宋体"/>
          <w:color w:val="000000"/>
          <w:lang w:eastAsia="zh-CN"/>
        </w:rPr>
        <w:t>）</w:t>
      </w:r>
      <w:r>
        <w:rPr>
          <w:rFonts w:hint="eastAsia" w:ascii="宋体" w:hAnsi="宋体" w:eastAsia="宋体" w:cs="宋体"/>
          <w:color w:val="000000"/>
        </w:rPr>
        <w:t>此重物浸没在水中时受到的浮力是多少？</w:t>
      </w:r>
    </w:p>
    <w:p>
      <w:pPr>
        <w:numPr>
          <w:ilvl w:val="0"/>
          <w:numId w:val="0"/>
        </w:num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lang w:eastAsia="zh-CN"/>
        </w:rPr>
        <w:t>（</w:t>
      </w:r>
      <w:r>
        <w:rPr>
          <w:rFonts w:hint="eastAsia" w:ascii="宋体" w:hAnsi="宋体" w:eastAsia="宋体" w:cs="宋体"/>
          <w:color w:val="000000"/>
          <w:lang w:val="en-US" w:eastAsia="zh-CN"/>
        </w:rPr>
        <w:t>2</w:t>
      </w:r>
      <w:r>
        <w:rPr>
          <w:rFonts w:hint="eastAsia" w:ascii="宋体" w:hAnsi="宋体" w:eastAsia="宋体" w:cs="宋体"/>
          <w:color w:val="000000"/>
          <w:lang w:eastAsia="zh-CN"/>
        </w:rPr>
        <w:t>）</w:t>
      </w:r>
      <w:r>
        <w:rPr>
          <w:rFonts w:hint="eastAsia" w:ascii="宋体" w:hAnsi="宋体" w:eastAsia="宋体" w:cs="宋体"/>
          <w:color w:val="000000"/>
        </w:rPr>
        <w:t>为了让重物在水中以0.1m/s的速度匀速上升，小乐需提供多大的拉力？</w:t>
      </w:r>
    </w:p>
    <w:p>
      <w:pPr>
        <w:numPr>
          <w:ilvl w:val="0"/>
          <w:numId w:val="0"/>
        </w:numPr>
        <w:spacing w:line="240" w:lineRule="auto"/>
        <w:ind w:firstLine="420" w:firstLineChars="200"/>
        <w:rPr>
          <w:rFonts w:hint="eastAsia" w:ascii="宋体" w:hAnsi="宋体" w:eastAsia="宋体" w:cs="宋体"/>
          <w:color w:val="000000"/>
        </w:rPr>
      </w:pPr>
      <w:r>
        <w:rPr>
          <w:rFonts w:hint="eastAsia" w:ascii="宋体" w:hAnsi="宋体" w:eastAsia="宋体" w:cs="宋体"/>
          <w:color w:val="000000"/>
        </w:rPr>
        <w:t>拉力的功率为多少？（重物在此过程中未露出水面）</w:t>
      </w:r>
    </w:p>
    <w:p>
      <w:pPr>
        <w:numPr>
          <w:ilvl w:val="0"/>
          <w:numId w:val="0"/>
        </w:numPr>
        <w:spacing w:line="240" w:lineRule="auto"/>
        <w:ind w:firstLine="210" w:firstLineChars="100"/>
        <w:rPr>
          <w:rFonts w:hint="eastAsia" w:ascii="宋体" w:hAnsi="宋体" w:eastAsia="宋体" w:cs="宋体"/>
          <w:color w:val="000000"/>
        </w:rPr>
      </w:pPr>
      <w:r>
        <w:rPr>
          <w:rFonts w:hint="eastAsia" w:ascii="宋体" w:hAnsi="宋体" w:eastAsia="宋体" w:cs="宋体"/>
          <w:color w:val="000000"/>
          <w:lang w:eastAsia="zh-CN"/>
        </w:rPr>
        <w:t>（</w:t>
      </w:r>
      <w:r>
        <w:rPr>
          <w:rFonts w:hint="eastAsia" w:ascii="宋体" w:hAnsi="宋体" w:eastAsia="宋体" w:cs="宋体"/>
          <w:color w:val="000000"/>
          <w:lang w:val="en-US" w:eastAsia="zh-CN"/>
        </w:rPr>
        <w:t>3</w:t>
      </w:r>
      <w:r>
        <w:rPr>
          <w:rFonts w:hint="eastAsia" w:ascii="宋体" w:hAnsi="宋体" w:eastAsia="宋体" w:cs="宋体"/>
          <w:color w:val="000000"/>
          <w:lang w:eastAsia="zh-CN"/>
        </w:rPr>
        <w:t>）</w:t>
      </w:r>
      <w:r>
        <w:rPr>
          <w:rFonts w:hint="eastAsia" w:ascii="宋体" w:hAnsi="宋体" w:eastAsia="宋体" w:cs="宋体"/>
          <w:color w:val="000000"/>
        </w:rPr>
        <w:t>若重物完全出水后继续匀速上升，此时滑轮组机械效率为多少？（不考虑重物出水前后重量的变化）</w:t>
      </w:r>
    </w:p>
    <w:p>
      <w:pPr>
        <w:spacing w:line="240" w:lineRule="auto"/>
        <w:ind w:firstLine="7560" w:firstLineChars="3600"/>
        <w:rPr>
          <w:rFonts w:hint="eastAsia" w:ascii="宋体" w:hAnsi="宋体" w:eastAsia="宋体" w:cs="宋体"/>
          <w:color w:val="000000"/>
        </w:rPr>
      </w:pPr>
    </w:p>
    <w:p>
      <w:pPr>
        <w:spacing w:line="240" w:lineRule="auto"/>
        <w:rPr>
          <w:rFonts w:hint="eastAsia" w:ascii="宋体" w:hAnsi="宋体" w:eastAsia="宋体" w:cs="宋体"/>
          <w:color w:val="000000"/>
        </w:rPr>
      </w:pPr>
      <w:r>
        <w:drawing>
          <wp:inline distT="0" distB="0" distL="114300" distR="114300">
            <wp:extent cx="1186815" cy="2038985"/>
            <wp:effectExtent l="0" t="0" r="13335" b="18415"/>
            <wp:docPr id="6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2"/>
                    <pic:cNvPicPr>
                      <a:picLocks noChangeAspect="1"/>
                    </pic:cNvPicPr>
                  </pic:nvPicPr>
                  <pic:blipFill>
                    <a:blip r:embed="rId31"/>
                    <a:stretch>
                      <a:fillRect/>
                    </a:stretch>
                  </pic:blipFill>
                  <pic:spPr>
                    <a:xfrm>
                      <a:off x="0" y="0"/>
                      <a:ext cx="1186815" cy="2038985"/>
                    </a:xfrm>
                    <a:prstGeom prst="rect">
                      <a:avLst/>
                    </a:prstGeom>
                    <a:noFill/>
                    <a:ln>
                      <a:noFill/>
                    </a:ln>
                  </pic:spPr>
                </pic:pic>
              </a:graphicData>
            </a:graphic>
          </wp:inline>
        </w:drawing>
      </w: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ind w:left="315" w:hanging="315" w:hangingChars="150"/>
        <w:rPr>
          <w:rFonts w:hint="eastAsia" w:ascii="宋体" w:hAnsi="宋体" w:eastAsia="宋体" w:cs="宋体"/>
          <w:color w:val="000000"/>
        </w:rPr>
      </w:pPr>
      <w:r>
        <w:rPr>
          <w:rFonts w:hint="eastAsia" w:ascii="宋体" w:hAnsi="宋体" w:eastAsia="宋体" w:cs="宋体"/>
          <w:color w:val="000000"/>
        </w:rPr>
        <w:t>35.（6分）如图甲所示的电压力锅的传统高压锅和电饭锅的升级换代产品。如图乙所示为电压力锅的电路</w:t>
      </w:r>
      <w:r>
        <w:rPr>
          <w:rFonts w:hint="eastAsia" w:ascii="宋体" w:hAnsi="宋体" w:eastAsia="宋体" w:cs="宋体"/>
          <w:color w:val="000000"/>
        </w:rPr>
        <w:br w:type="textWrapping"/>
      </w:r>
      <w:r>
        <w:rPr>
          <w:rFonts w:hint="eastAsia" w:ascii="宋体" w:hAnsi="宋体" w:eastAsia="宋体" w:cs="宋体"/>
          <w:color w:val="000000"/>
        </w:rPr>
        <w:t>图，接通电路后，开关S自动与触点a、b接通，开始加热；当锅内温度达到125℃，开关S自动与a、b断开，并与触点c接通，开始保温保压。现将3Kg初温为25℃的水加入电压力锅中，接通电路使其正常运行，电压力锅在工作过程中电功率随时间的变化图像如丙所示。求：</w:t>
      </w:r>
    </w:p>
    <w:p>
      <w:pPr>
        <w:spacing w:line="240" w:lineRule="auto"/>
        <w:ind w:firstLine="210" w:firstLineChars="100"/>
        <w:rPr>
          <w:rFonts w:hint="eastAsia" w:ascii="宋体" w:hAnsi="宋体" w:eastAsia="宋体" w:cs="宋体"/>
          <w:color w:val="000000"/>
        </w:rPr>
      </w:pPr>
      <w:r>
        <w:drawing>
          <wp:inline distT="0" distB="0" distL="114300" distR="114300">
            <wp:extent cx="5147310" cy="1804670"/>
            <wp:effectExtent l="0" t="0" r="15240" b="5080"/>
            <wp:docPr id="6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3"/>
                    <pic:cNvPicPr>
                      <a:picLocks noChangeAspect="1"/>
                    </pic:cNvPicPr>
                  </pic:nvPicPr>
                  <pic:blipFill>
                    <a:blip r:embed="rId32"/>
                    <a:stretch>
                      <a:fillRect/>
                    </a:stretch>
                  </pic:blipFill>
                  <pic:spPr>
                    <a:xfrm>
                      <a:off x="0" y="0"/>
                      <a:ext cx="5147310" cy="1804670"/>
                    </a:xfrm>
                    <a:prstGeom prst="rect">
                      <a:avLst/>
                    </a:prstGeom>
                    <a:noFill/>
                    <a:ln>
                      <a:noFill/>
                    </a:ln>
                  </pic:spPr>
                </pic:pic>
              </a:graphicData>
            </a:graphic>
          </wp:inline>
        </w:drawing>
      </w:r>
      <w:r>
        <w:rPr>
          <w:rFonts w:hint="eastAsia" w:ascii="宋体" w:hAnsi="宋体" w:eastAsia="宋体" w:cs="宋体"/>
          <w:color w:val="000000"/>
        </w:rPr>
        <w:t xml:space="preserve">            </w:t>
      </w:r>
    </w:p>
    <w:p>
      <w:pPr>
        <w:numPr>
          <w:ilvl w:val="0"/>
          <w:numId w:val="1"/>
        </w:numPr>
        <w:spacing w:line="240" w:lineRule="auto"/>
        <w:ind w:firstLine="283" w:firstLineChars="135"/>
        <w:rPr>
          <w:rFonts w:hint="eastAsia" w:ascii="宋体" w:hAnsi="宋体" w:eastAsia="宋体" w:cs="宋体"/>
          <w:color w:val="000000"/>
        </w:rPr>
      </w:pPr>
      <w:r>
        <w:rPr>
          <w:rFonts w:hint="eastAsia" w:ascii="宋体" w:hAnsi="宋体" w:eastAsia="宋体" w:cs="宋体"/>
          <w:color w:val="000000"/>
        </w:rPr>
        <w:t>电路中R</w:t>
      </w:r>
      <w:r>
        <w:rPr>
          <w:rFonts w:hint="eastAsia" w:ascii="宋体" w:hAnsi="宋体" w:eastAsia="宋体" w:cs="宋体"/>
          <w:color w:val="000000"/>
          <w:vertAlign w:val="subscript"/>
        </w:rPr>
        <w:t>1</w:t>
      </w:r>
      <w:r>
        <w:rPr>
          <w:rFonts w:hint="eastAsia" w:ascii="宋体" w:hAnsi="宋体" w:eastAsia="宋体" w:cs="宋体"/>
          <w:color w:val="000000"/>
        </w:rPr>
        <w:t>的阻值是多少？</w:t>
      </w:r>
    </w:p>
    <w:p>
      <w:pPr>
        <w:numPr>
          <w:ilvl w:val="0"/>
          <w:numId w:val="1"/>
        </w:numPr>
        <w:spacing w:line="240" w:lineRule="auto"/>
        <w:ind w:firstLine="283" w:firstLineChars="135"/>
        <w:rPr>
          <w:rFonts w:hint="eastAsia" w:ascii="宋体" w:hAnsi="宋体" w:eastAsia="宋体" w:cs="宋体"/>
          <w:color w:val="000000"/>
        </w:rPr>
      </w:pPr>
      <w:r>
        <w:rPr>
          <w:rFonts w:hint="eastAsia" w:ascii="宋体" w:hAnsi="宋体" w:eastAsia="宋体" w:cs="宋体"/>
          <w:color w:val="000000"/>
        </w:rPr>
        <w:t>加热过程消耗的电能是多少</w:t>
      </w:r>
      <w:r>
        <w:rPr>
          <w:rFonts w:hint="eastAsia" w:ascii="宋体" w:hAnsi="宋体" w:eastAsia="宋体" w:cs="宋体"/>
          <w:color w:val="000000"/>
          <w:lang w:eastAsia="zh-CN"/>
        </w:rPr>
        <w:t>？</w:t>
      </w:r>
    </w:p>
    <w:p>
      <w:pPr>
        <w:numPr>
          <w:ilvl w:val="0"/>
          <w:numId w:val="1"/>
        </w:numPr>
        <w:spacing w:line="240" w:lineRule="auto"/>
        <w:ind w:firstLine="283" w:firstLineChars="135"/>
        <w:rPr>
          <w:rFonts w:hint="eastAsia" w:ascii="宋体" w:hAnsi="宋体" w:eastAsia="宋体" w:cs="宋体"/>
          <w:color w:val="000000"/>
        </w:rPr>
      </w:pPr>
      <w:r>
        <w:rPr>
          <w:rFonts w:hint="eastAsia" w:ascii="宋体" w:hAnsi="宋体" w:eastAsia="宋体" w:cs="宋体"/>
          <w:color w:val="000000"/>
        </w:rPr>
        <w:t>电压力锅从开始运行到水温刚达125℃时的效率。【水的比热容为4.2×10</w:t>
      </w:r>
      <w:r>
        <w:rPr>
          <w:rFonts w:hint="eastAsia" w:ascii="宋体" w:hAnsi="宋体" w:eastAsia="宋体" w:cs="宋体"/>
          <w:color w:val="000000"/>
          <w:vertAlign w:val="superscript"/>
        </w:rPr>
        <w:t>3</w:t>
      </w:r>
      <w:r>
        <w:rPr>
          <w:rFonts w:hint="eastAsia" w:ascii="宋体" w:hAnsi="宋体" w:eastAsia="宋体" w:cs="宋体"/>
          <w:color w:val="000000"/>
        </w:rPr>
        <w:t>J/(Kg•℃】</w:t>
      </w: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r>
        <w:drawing>
          <wp:anchor distT="0" distB="0" distL="114300" distR="114300" simplePos="0" relativeHeight="251675648" behindDoc="0" locked="0" layoutInCell="1" allowOverlap="1">
            <wp:simplePos x="0" y="0"/>
            <wp:positionH relativeFrom="column">
              <wp:posOffset>4191000</wp:posOffset>
            </wp:positionH>
            <wp:positionV relativeFrom="paragraph">
              <wp:posOffset>225425</wp:posOffset>
            </wp:positionV>
            <wp:extent cx="1829435" cy="1946275"/>
            <wp:effectExtent l="0" t="0" r="18415" b="15875"/>
            <wp:wrapSquare wrapText="bothSides"/>
            <wp:docPr id="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5"/>
                    <pic:cNvPicPr>
                      <a:picLocks noChangeAspect="1"/>
                    </pic:cNvPicPr>
                  </pic:nvPicPr>
                  <pic:blipFill>
                    <a:blip r:embed="rId33"/>
                    <a:stretch>
                      <a:fillRect/>
                    </a:stretch>
                  </pic:blipFill>
                  <pic:spPr>
                    <a:xfrm>
                      <a:off x="0" y="0"/>
                      <a:ext cx="1829435" cy="1946275"/>
                    </a:xfrm>
                    <a:prstGeom prst="rect">
                      <a:avLst/>
                    </a:prstGeom>
                    <a:noFill/>
                    <a:ln>
                      <a:noFill/>
                    </a:ln>
                  </pic:spPr>
                </pic:pic>
              </a:graphicData>
            </a:graphic>
          </wp:anchor>
        </w:drawing>
      </w:r>
    </w:p>
    <w:p>
      <w:pPr>
        <w:tabs>
          <w:tab w:val="left" w:pos="312"/>
        </w:tabs>
        <w:spacing w:line="240" w:lineRule="auto"/>
        <w:ind w:left="315" w:hanging="315" w:hangingChars="150"/>
        <w:rPr>
          <w:rFonts w:hint="eastAsia" w:ascii="宋体" w:hAnsi="宋体" w:eastAsia="宋体" w:cs="宋体"/>
          <w:color w:val="000000"/>
        </w:rPr>
      </w:pPr>
      <w:r>
        <w:rPr>
          <w:rFonts w:hint="eastAsia" w:ascii="宋体" w:hAnsi="宋体" w:eastAsia="宋体" w:cs="宋体"/>
          <w:color w:val="000000"/>
        </w:rPr>
        <w:t>36.（4分）xx儿童咀嚼钙片的标签内容如图所示，小乐为了测定该钙片含量是否符合标注，做了如下实验（钙片中除了碳酸钙外，其他成分不溶于水，也不和稀盐酸反应，反应中产生的气体全部逸出，且不考虑水蒸气的影响）：</w:t>
      </w:r>
    </w:p>
    <w:p>
      <w:pPr>
        <w:spacing w:line="240" w:lineRule="auto"/>
        <w:ind w:firstLine="315" w:firstLineChars="150"/>
        <w:rPr>
          <w:rFonts w:hint="eastAsia" w:ascii="宋体" w:hAnsi="宋体" w:eastAsia="宋体" w:cs="宋体"/>
          <w:color w:val="000000"/>
        </w:rPr>
      </w:pPr>
      <w:r>
        <w:drawing>
          <wp:inline distT="0" distB="0" distL="114300" distR="114300">
            <wp:extent cx="3495675" cy="1329055"/>
            <wp:effectExtent l="0" t="0" r="9525" b="4445"/>
            <wp:docPr id="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4"/>
                    <pic:cNvPicPr>
                      <a:picLocks noChangeAspect="1"/>
                    </pic:cNvPicPr>
                  </pic:nvPicPr>
                  <pic:blipFill>
                    <a:blip r:embed="rId34"/>
                    <a:stretch>
                      <a:fillRect/>
                    </a:stretch>
                  </pic:blipFill>
                  <pic:spPr>
                    <a:xfrm>
                      <a:off x="0" y="0"/>
                      <a:ext cx="3495675" cy="1329055"/>
                    </a:xfrm>
                    <a:prstGeom prst="rect">
                      <a:avLst/>
                    </a:prstGeom>
                    <a:noFill/>
                    <a:ln>
                      <a:noFill/>
                    </a:ln>
                  </pic:spPr>
                </pic:pic>
              </a:graphicData>
            </a:graphic>
          </wp:inline>
        </w:drawing>
      </w:r>
    </w:p>
    <w:p>
      <w:pPr>
        <w:numPr>
          <w:ilvl w:val="0"/>
          <w:numId w:val="2"/>
        </w:numPr>
        <w:spacing w:line="240" w:lineRule="auto"/>
        <w:ind w:firstLine="283" w:firstLineChars="135"/>
        <w:rPr>
          <w:rFonts w:hint="eastAsia" w:ascii="宋体" w:hAnsi="宋体" w:eastAsia="宋体" w:cs="宋体"/>
          <w:color w:val="000000"/>
        </w:rPr>
      </w:pPr>
      <w:r>
        <w:rPr>
          <w:rFonts w:hint="eastAsia" w:ascii="宋体" w:hAnsi="宋体" w:eastAsia="宋体" w:cs="宋体"/>
          <w:color w:val="000000"/>
        </w:rPr>
        <w:t>反应中生成的二氧化碳的质量是</w:t>
      </w:r>
      <w:r>
        <w:rPr>
          <w:rFonts w:hint="eastAsia" w:ascii="宋体" w:hAnsi="宋体" w:eastAsia="宋体" w:cs="宋体"/>
          <w:color w:val="000000"/>
          <w:u w:val="single"/>
        </w:rPr>
        <w:t xml:space="preserve">     </w:t>
      </w:r>
      <w:r>
        <w:rPr>
          <w:rFonts w:hint="eastAsia" w:ascii="宋体" w:hAnsi="宋体" w:eastAsia="宋体" w:cs="宋体"/>
          <w:color w:val="000000"/>
        </w:rPr>
        <w:t>g。</w:t>
      </w:r>
    </w:p>
    <w:p>
      <w:pPr>
        <w:numPr>
          <w:ilvl w:val="0"/>
          <w:numId w:val="2"/>
        </w:numPr>
        <w:spacing w:line="240" w:lineRule="auto"/>
        <w:ind w:firstLine="283" w:firstLineChars="135"/>
        <w:rPr>
          <w:rFonts w:hint="eastAsia" w:ascii="宋体" w:hAnsi="宋体" w:eastAsia="宋体" w:cs="宋体"/>
          <w:color w:val="000000"/>
        </w:rPr>
      </w:pPr>
      <w:r>
        <w:rPr>
          <w:rFonts w:hint="eastAsia" w:ascii="宋体" w:hAnsi="宋体" w:eastAsia="宋体" w:cs="宋体"/>
          <w:color w:val="000000"/>
        </w:rPr>
        <w:t>计算每片钙片实际含量。判断是否与标注相符？</w:t>
      </w:r>
    </w:p>
    <w:p>
      <w:pPr>
        <w:tabs>
          <w:tab w:val="left" w:pos="312"/>
        </w:tabs>
        <w:spacing w:line="240" w:lineRule="auto"/>
        <w:rPr>
          <w:rFonts w:hint="eastAsia" w:ascii="宋体" w:hAnsi="宋体" w:eastAsia="宋体" w:cs="宋体"/>
          <w:color w:val="000000"/>
        </w:rPr>
      </w:pPr>
    </w:p>
    <w:p>
      <w:pPr>
        <w:tabs>
          <w:tab w:val="left" w:pos="312"/>
        </w:tabs>
        <w:spacing w:line="240" w:lineRule="auto"/>
        <w:rPr>
          <w:rFonts w:hint="eastAsia" w:ascii="宋体" w:hAnsi="宋体" w:eastAsia="宋体" w:cs="宋体"/>
          <w:color w:val="000000"/>
        </w:rPr>
      </w:pPr>
    </w:p>
    <w:p>
      <w:pPr>
        <w:tabs>
          <w:tab w:val="left" w:pos="312"/>
        </w:tabs>
        <w:spacing w:line="240" w:lineRule="auto"/>
        <w:rPr>
          <w:rFonts w:hint="eastAsia" w:ascii="宋体" w:hAnsi="宋体" w:eastAsia="宋体" w:cs="宋体"/>
          <w:color w:val="000000"/>
        </w:rPr>
      </w:pPr>
    </w:p>
    <w:p>
      <w:pPr>
        <w:tabs>
          <w:tab w:val="left" w:pos="312"/>
        </w:tabs>
        <w:spacing w:line="240" w:lineRule="auto"/>
        <w:rPr>
          <w:rFonts w:hint="eastAsia" w:ascii="宋体" w:hAnsi="宋体" w:eastAsia="宋体" w:cs="宋体"/>
          <w:color w:val="000000"/>
        </w:rPr>
      </w:pPr>
      <w:r>
        <w:rPr>
          <w:rFonts w:hint="eastAsia" w:ascii="宋体" w:hAnsi="宋体" w:eastAsia="宋体" w:cs="宋体"/>
          <w:color w:val="000000"/>
        </w:rPr>
        <w:t>37.（9分）阅读材料并回答问题：</w:t>
      </w:r>
    </w:p>
    <w:p>
      <w:pPr>
        <w:spacing w:line="240" w:lineRule="auto"/>
        <w:ind w:left="424" w:leftChars="201" w:hanging="2"/>
        <w:rPr>
          <w:rFonts w:hint="eastAsia" w:ascii="宋体" w:hAnsi="宋体" w:eastAsia="宋体" w:cs="宋体"/>
          <w:color w:val="000000"/>
        </w:rPr>
      </w:pPr>
      <w:r>
        <w:rPr>
          <w:rFonts w:hint="eastAsia" w:ascii="宋体" w:hAnsi="宋体" w:eastAsia="宋体" w:cs="宋体"/>
          <w:color w:val="000000"/>
        </w:rPr>
        <w:t>材料一：中国人首先发明火箭这一事实被世界所公认。宋朝时出现的爆竹是原始的喷气式火箭；明朝时出现的“火龙出水”火箭是近代火箭的始祖；明朝时万户进行了最早的火箭升空试验（如图甲所示），成为载人飞行先驱。</w:t>
      </w:r>
    </w:p>
    <w:p>
      <w:pPr>
        <w:spacing w:line="240" w:lineRule="auto"/>
        <w:ind w:left="424" w:leftChars="201" w:hanging="2"/>
        <w:rPr>
          <w:rFonts w:hint="eastAsia" w:ascii="宋体" w:hAnsi="宋体" w:eastAsia="宋体" w:cs="宋体"/>
          <w:color w:val="000000"/>
        </w:rPr>
      </w:pPr>
      <w:r>
        <w:rPr>
          <w:rFonts w:hint="eastAsia" w:ascii="宋体" w:hAnsi="宋体" w:eastAsia="宋体" w:cs="宋体"/>
          <w:color w:val="000000"/>
        </w:rPr>
        <w:t>材料二：2020年11月24日，长征五号遥五运载火箭（如图乙所示）成功发射嫦娥五号探测器，开启中国首次地外天体采样返回之旅。从1970年4月，长征一号运载火箭成功发射东方红1号卫星开始到现在，我国火箭研究与应用处于世界领先水平。</w:t>
      </w:r>
    </w:p>
    <w:p>
      <w:pPr>
        <w:spacing w:line="240" w:lineRule="auto"/>
        <w:ind w:left="424" w:leftChars="201" w:hanging="2"/>
        <w:rPr>
          <w:rFonts w:hint="eastAsia" w:ascii="宋体" w:hAnsi="宋体" w:eastAsia="宋体" w:cs="宋体"/>
          <w:color w:val="000000"/>
        </w:rPr>
      </w:pPr>
      <w:r>
        <w:rPr>
          <w:rFonts w:hint="eastAsia" w:ascii="宋体" w:hAnsi="宋体" w:eastAsia="宋体" w:cs="宋体"/>
          <w:color w:val="000000"/>
        </w:rPr>
        <w:t>材料三：现代火箭的飞行原理与万户的升空试验原理基本相同。现代火箭大多是利用喷气发动机（如图丙所示）升空的，而喷气发动机是利用燃料在燃烧室中燃烧，燃气经喷管向后高速喷出，从而获得向前的动力。</w:t>
      </w:r>
    </w:p>
    <w:p>
      <w:pPr>
        <w:numPr>
          <w:ilvl w:val="0"/>
          <w:numId w:val="3"/>
        </w:numPr>
        <w:spacing w:line="240" w:lineRule="auto"/>
        <w:ind w:left="424" w:leftChars="201" w:hanging="2"/>
        <w:rPr>
          <w:rFonts w:hint="eastAsia" w:ascii="宋体" w:hAnsi="宋体" w:eastAsia="宋体" w:cs="宋体"/>
          <w:color w:val="000000"/>
        </w:rPr>
      </w:pPr>
      <w:r>
        <w:drawing>
          <wp:anchor distT="0" distB="0" distL="114300" distR="114300" simplePos="0" relativeHeight="251676672" behindDoc="0" locked="0" layoutInCell="1" allowOverlap="1">
            <wp:simplePos x="0" y="0"/>
            <wp:positionH relativeFrom="column">
              <wp:posOffset>601345</wp:posOffset>
            </wp:positionH>
            <wp:positionV relativeFrom="paragraph">
              <wp:posOffset>58420</wp:posOffset>
            </wp:positionV>
            <wp:extent cx="5176520" cy="1417320"/>
            <wp:effectExtent l="0" t="0" r="5080" b="11430"/>
            <wp:wrapSquare wrapText="bothSides"/>
            <wp:docPr id="6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6"/>
                    <pic:cNvPicPr>
                      <a:picLocks noChangeAspect="1"/>
                    </pic:cNvPicPr>
                  </pic:nvPicPr>
                  <pic:blipFill>
                    <a:blip r:embed="rId35"/>
                    <a:stretch>
                      <a:fillRect/>
                    </a:stretch>
                  </pic:blipFill>
                  <pic:spPr>
                    <a:xfrm>
                      <a:off x="0" y="0"/>
                      <a:ext cx="5176520" cy="1417320"/>
                    </a:xfrm>
                    <a:prstGeom prst="rect">
                      <a:avLst/>
                    </a:prstGeom>
                    <a:noFill/>
                    <a:ln>
                      <a:noFill/>
                    </a:ln>
                  </pic:spPr>
                </pic:pic>
              </a:graphicData>
            </a:graphic>
          </wp:anchor>
        </w:drawing>
      </w:r>
      <w:r>
        <w:rPr>
          <w:rFonts w:hint="eastAsia" w:ascii="宋体" w:hAnsi="宋体" w:eastAsia="宋体" w:cs="宋体"/>
          <w:color w:val="000000"/>
        </w:rPr>
        <w:t>如图甲所示，万户升空试验所用火箭的燃料为“黑火药”，黑火药爆炸的原理为：</w:t>
      </w:r>
    </w:p>
    <w:p>
      <w:pPr>
        <w:spacing w:line="240" w:lineRule="auto"/>
        <w:ind w:left="945" w:leftChars="450"/>
        <w:rPr>
          <w:rFonts w:hint="eastAsia" w:ascii="宋体" w:hAnsi="宋体" w:eastAsia="宋体" w:cs="宋体"/>
          <w:color w:val="000000"/>
        </w:rPr>
      </w:pPr>
      <w:r>
        <w:rPr>
          <w:rFonts w:hint="eastAsia" w:ascii="宋体" w:hAnsi="宋体" w:eastAsia="宋体" w:cs="宋体"/>
          <w:color w:val="000000"/>
        </w:rPr>
        <w:t>2KNO</w:t>
      </w:r>
      <w:r>
        <w:rPr>
          <w:rFonts w:hint="eastAsia" w:ascii="宋体" w:hAnsi="宋体" w:eastAsia="宋体" w:cs="宋体"/>
          <w:color w:val="000000"/>
          <w:vertAlign w:val="subscript"/>
        </w:rPr>
        <w:t>3</w:t>
      </w:r>
      <w:r>
        <w:rPr>
          <w:rFonts w:hint="eastAsia" w:ascii="宋体" w:hAnsi="宋体" w:eastAsia="宋体" w:cs="宋体"/>
          <w:color w:val="000000"/>
        </w:rPr>
        <w:t>+S+3C==X+N</w:t>
      </w:r>
      <w:r>
        <w:rPr>
          <w:rFonts w:hint="eastAsia" w:ascii="宋体" w:hAnsi="宋体" w:eastAsia="宋体" w:cs="宋体"/>
          <w:color w:val="000000"/>
          <w:vertAlign w:val="subscript"/>
        </w:rPr>
        <w:t>2</w:t>
      </w:r>
      <w:r>
        <w:rPr>
          <w:rFonts w:hint="eastAsia" w:ascii="宋体" w:hAnsi="宋体" w:eastAsia="宋体" w:cs="宋体"/>
          <w:color w:val="000000"/>
        </w:rPr>
        <w:t>↑+3CO</w:t>
      </w:r>
      <w:r>
        <w:rPr>
          <w:rFonts w:hint="eastAsia" w:ascii="宋体" w:hAnsi="宋体" w:eastAsia="宋体" w:cs="宋体"/>
          <w:color w:val="000000"/>
          <w:vertAlign w:val="subscript"/>
        </w:rPr>
        <w:t>2</w:t>
      </w:r>
      <w:r>
        <w:rPr>
          <w:rFonts w:hint="eastAsia" w:ascii="宋体" w:hAnsi="宋体" w:eastAsia="宋体" w:cs="宋体"/>
          <w:color w:val="000000"/>
        </w:rPr>
        <w:t>↑，其中反应物硝酸钾属于</w:t>
      </w:r>
      <w:r>
        <w:rPr>
          <w:rFonts w:hint="eastAsia" w:ascii="宋体" w:hAnsi="宋体" w:eastAsia="宋体" w:cs="宋体"/>
          <w:color w:val="000000"/>
          <w:u w:val="single"/>
        </w:rPr>
        <w:t xml:space="preserve">         </w:t>
      </w:r>
      <w:r>
        <w:rPr>
          <w:rFonts w:hint="eastAsia" w:ascii="宋体" w:hAnsi="宋体" w:eastAsia="宋体" w:cs="宋体"/>
          <w:color w:val="000000"/>
        </w:rPr>
        <w:t>（选填“酸”“碱”或“盐”）物质X的化学式</w:t>
      </w:r>
      <w:r>
        <w:rPr>
          <w:rFonts w:hint="eastAsia" w:ascii="宋体" w:hAnsi="宋体" w:eastAsia="宋体" w:cs="宋体"/>
          <w:color w:val="000000"/>
          <w:u w:val="single"/>
        </w:rPr>
        <w:t xml:space="preserve">       </w:t>
      </w:r>
      <w:r>
        <w:rPr>
          <w:rFonts w:hint="eastAsia" w:ascii="宋体" w:hAnsi="宋体" w:eastAsia="宋体" w:cs="宋体"/>
          <w:color w:val="000000"/>
        </w:rPr>
        <w:t>。</w:t>
      </w:r>
    </w:p>
    <w:p>
      <w:pPr>
        <w:numPr>
          <w:ilvl w:val="0"/>
          <w:numId w:val="3"/>
        </w:numPr>
        <w:spacing w:line="240" w:lineRule="auto"/>
        <w:ind w:left="424" w:leftChars="201" w:hanging="2"/>
        <w:rPr>
          <w:rFonts w:hint="eastAsia" w:ascii="宋体" w:hAnsi="宋体" w:eastAsia="宋体" w:cs="宋体"/>
          <w:color w:val="000000"/>
        </w:rPr>
      </w:pPr>
      <w:r>
        <w:rPr>
          <w:rFonts w:hint="eastAsia" w:ascii="宋体" w:hAnsi="宋体" w:eastAsia="宋体" w:cs="宋体"/>
          <w:color w:val="000000"/>
        </w:rPr>
        <w:t>如图乙所示，火箭上升过程中与大气摩擦产生大量的热，这是通过</w:t>
      </w:r>
      <w:r>
        <w:rPr>
          <w:rFonts w:hint="eastAsia" w:ascii="宋体" w:hAnsi="宋体" w:eastAsia="宋体" w:cs="宋体"/>
          <w:color w:val="000000"/>
          <w:u w:val="single"/>
        </w:rPr>
        <w:t xml:space="preserve">         </w:t>
      </w:r>
      <w:r>
        <w:rPr>
          <w:rFonts w:hint="eastAsia" w:ascii="宋体" w:hAnsi="宋体" w:eastAsia="宋体" w:cs="宋体"/>
          <w:color w:val="000000"/>
        </w:rPr>
        <w:t>的方式改变物体的内能；火箭以液态氢做燃料主要原因是氢气的</w:t>
      </w:r>
      <w:r>
        <w:rPr>
          <w:rFonts w:hint="eastAsia" w:ascii="宋体" w:hAnsi="宋体" w:eastAsia="宋体" w:cs="宋体"/>
          <w:color w:val="000000"/>
          <w:u w:val="single"/>
        </w:rPr>
        <w:t xml:space="preserve">       </w:t>
      </w:r>
      <w:r>
        <w:rPr>
          <w:rFonts w:hint="eastAsia" w:ascii="宋体" w:hAnsi="宋体" w:eastAsia="宋体" w:cs="宋体"/>
          <w:color w:val="000000"/>
        </w:rPr>
        <w:t>大。</w:t>
      </w:r>
    </w:p>
    <w:p>
      <w:pPr>
        <w:numPr>
          <w:ilvl w:val="0"/>
          <w:numId w:val="3"/>
        </w:numPr>
        <w:spacing w:line="240" w:lineRule="auto"/>
        <w:ind w:firstLine="424" w:firstLineChars="202"/>
        <w:rPr>
          <w:rFonts w:hint="eastAsia" w:ascii="宋体" w:hAnsi="宋体" w:eastAsia="宋体" w:cs="宋体"/>
          <w:color w:val="000000"/>
        </w:rPr>
      </w:pPr>
      <w:r>
        <w:rPr>
          <w:rFonts w:hint="eastAsia" w:ascii="宋体" w:hAnsi="宋体" w:eastAsia="宋体" w:cs="宋体"/>
          <w:color w:val="000000"/>
        </w:rPr>
        <w:t>汽油机的</w:t>
      </w:r>
      <w:r>
        <w:rPr>
          <w:rFonts w:hint="eastAsia" w:ascii="宋体" w:hAnsi="宋体" w:eastAsia="宋体" w:cs="宋体"/>
          <w:color w:val="000000"/>
          <w:u w:val="single"/>
        </w:rPr>
        <w:t xml:space="preserve">       </w:t>
      </w:r>
      <w:r>
        <w:rPr>
          <w:rFonts w:hint="eastAsia" w:ascii="宋体" w:hAnsi="宋体" w:eastAsia="宋体" w:cs="宋体"/>
          <w:color w:val="000000"/>
        </w:rPr>
        <w:t>冲程工作时的原理跟如图丙所示的喷气发动机燃烧室工作时的原理一致。</w:t>
      </w: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rPr>
          <w:rFonts w:hint="eastAsia" w:ascii="宋体" w:hAnsi="宋体" w:eastAsia="宋体" w:cs="宋体"/>
          <w:color w:val="000000"/>
        </w:rPr>
      </w:pPr>
    </w:p>
    <w:p>
      <w:pPr>
        <w:spacing w:line="240" w:lineRule="auto"/>
        <w:jc w:val="center"/>
        <w:rPr>
          <w:rFonts w:hint="eastAsia" w:ascii="宋体" w:hAnsi="宋体" w:eastAsia="宋体" w:cs="宋体"/>
          <w:b/>
          <w:bCs/>
          <w:color w:val="000000"/>
          <w:sz w:val="32"/>
          <w:szCs w:val="36"/>
          <w:lang w:eastAsia="zh-CN"/>
        </w:rPr>
      </w:pPr>
      <w:r>
        <w:rPr>
          <w:rFonts w:hint="eastAsia" w:ascii="宋体" w:hAnsi="宋体" w:eastAsia="宋体" w:cs="宋体"/>
          <w:b/>
          <w:bCs/>
          <w:color w:val="000000"/>
          <w:sz w:val="32"/>
          <w:szCs w:val="36"/>
          <w:lang w:eastAsia="zh-CN"/>
        </w:rPr>
        <w:t>杭州市拱墅区</w:t>
      </w:r>
      <w:r>
        <w:rPr>
          <w:rFonts w:hint="eastAsia" w:ascii="宋体" w:hAnsi="宋体" w:eastAsia="宋体" w:cs="宋体"/>
          <w:b/>
          <w:bCs/>
          <w:color w:val="000000"/>
          <w:sz w:val="32"/>
          <w:szCs w:val="36"/>
        </w:rPr>
        <w:t>2020学年第一学期</w:t>
      </w:r>
      <w:r>
        <w:rPr>
          <w:rFonts w:hint="eastAsia" w:ascii="宋体" w:hAnsi="宋体" w:eastAsia="宋体" w:cs="宋体"/>
          <w:b/>
          <w:bCs/>
          <w:color w:val="000000"/>
          <w:sz w:val="32"/>
          <w:szCs w:val="36"/>
          <w:lang w:eastAsia="zh-CN"/>
        </w:rPr>
        <w:t>期末教学质量调研</w:t>
      </w:r>
    </w:p>
    <w:p>
      <w:pPr>
        <w:spacing w:line="240" w:lineRule="auto"/>
        <w:jc w:val="center"/>
        <w:rPr>
          <w:rFonts w:hint="eastAsia" w:ascii="宋体" w:hAnsi="宋体" w:eastAsia="宋体" w:cs="宋体"/>
          <w:b/>
          <w:bCs/>
          <w:color w:val="000000"/>
          <w:sz w:val="32"/>
          <w:szCs w:val="36"/>
        </w:rPr>
      </w:pPr>
      <w:r>
        <w:rPr>
          <w:rFonts w:hint="eastAsia" w:ascii="宋体" w:hAnsi="宋体" w:eastAsia="宋体" w:cs="宋体"/>
          <w:b/>
          <w:bCs/>
          <w:color w:val="000000"/>
          <w:sz w:val="32"/>
          <w:szCs w:val="36"/>
        </w:rPr>
        <w:t>九年级</w:t>
      </w:r>
      <w:r>
        <w:rPr>
          <w:rFonts w:hint="eastAsia" w:ascii="宋体" w:hAnsi="宋体" w:eastAsia="宋体" w:cs="宋体"/>
          <w:b/>
          <w:bCs/>
          <w:color w:val="000000"/>
          <w:sz w:val="32"/>
          <w:szCs w:val="36"/>
          <w:lang w:eastAsia="zh-CN"/>
        </w:rPr>
        <w:t>科学</w:t>
      </w:r>
      <w:r>
        <w:rPr>
          <w:rFonts w:hint="eastAsia" w:ascii="宋体" w:hAnsi="宋体" w:eastAsia="宋体" w:cs="宋体"/>
          <w:b/>
          <w:bCs/>
          <w:color w:val="000000"/>
          <w:sz w:val="32"/>
          <w:szCs w:val="36"/>
        </w:rPr>
        <w:t>参考答案</w:t>
      </w:r>
    </w:p>
    <w:p>
      <w:pPr>
        <w:spacing w:line="240" w:lineRule="auto"/>
        <w:rPr>
          <w:rFonts w:hint="eastAsia" w:ascii="宋体" w:hAnsi="宋体" w:eastAsia="宋体" w:cs="宋体"/>
          <w:b/>
          <w:szCs w:val="21"/>
        </w:rPr>
      </w:pPr>
      <w:r>
        <w:rPr>
          <w:rFonts w:hint="eastAsia" w:ascii="宋体" w:hAnsi="宋体" w:eastAsia="宋体" w:cs="宋体"/>
          <w:b/>
          <w:szCs w:val="21"/>
        </w:rPr>
        <w:t>一、选择题（每小题3分，共60分，每小题只有一个选项符合题意）</w:t>
      </w:r>
    </w:p>
    <w:tbl>
      <w:tblPr>
        <w:tblStyle w:val="5"/>
        <w:tblpPr w:leftFromText="180" w:rightFromText="180" w:vertAnchor="text" w:horzAnchor="page" w:tblpX="1498" w:tblpY="116"/>
        <w:tblW w:w="92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752"/>
        <w:gridCol w:w="753"/>
        <w:gridCol w:w="752"/>
        <w:gridCol w:w="753"/>
        <w:gridCol w:w="880"/>
        <w:gridCol w:w="88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trPr>
        <w:tc>
          <w:tcPr>
            <w:tcW w:w="1007" w:type="dxa"/>
            <w:noWrap w:val="0"/>
            <w:vAlign w:val="center"/>
          </w:tcPr>
          <w:p>
            <w:pPr>
              <w:spacing w:line="240" w:lineRule="auto"/>
              <w:ind w:left="-5" w:right="-15" w:hanging="10"/>
              <w:jc w:val="center"/>
              <w:rPr>
                <w:rFonts w:hint="eastAsia" w:ascii="宋体" w:hAnsi="宋体" w:eastAsia="宋体" w:cs="宋体"/>
                <w:b/>
                <w:bCs w:val="0"/>
                <w:szCs w:val="21"/>
              </w:rPr>
            </w:pPr>
            <w:r>
              <w:rPr>
                <w:rFonts w:hint="eastAsia" w:ascii="宋体" w:hAnsi="宋体" w:eastAsia="宋体" w:cs="宋体"/>
                <w:b/>
                <w:bCs w:val="0"/>
                <w:szCs w:val="21"/>
              </w:rPr>
              <w:t>题号</w:t>
            </w:r>
          </w:p>
        </w:tc>
        <w:tc>
          <w:tcPr>
            <w:tcW w:w="752" w:type="dxa"/>
            <w:noWrap w:val="0"/>
            <w:vAlign w:val="center"/>
          </w:tcPr>
          <w:p>
            <w:pPr>
              <w:spacing w:line="240" w:lineRule="auto"/>
              <w:ind w:left="-5" w:right="-15" w:firstLine="102" w:firstLineChars="49"/>
              <w:jc w:val="center"/>
              <w:rPr>
                <w:rFonts w:hint="eastAsia" w:ascii="宋体" w:hAnsi="宋体" w:eastAsia="宋体" w:cs="宋体"/>
                <w:b w:val="0"/>
                <w:bCs/>
                <w:szCs w:val="21"/>
              </w:rPr>
            </w:pPr>
            <w:r>
              <w:rPr>
                <w:rFonts w:hint="eastAsia" w:ascii="宋体" w:hAnsi="宋体" w:eastAsia="宋体" w:cs="宋体"/>
                <w:b w:val="0"/>
                <w:bCs/>
                <w:szCs w:val="21"/>
              </w:rPr>
              <w:t>1</w:t>
            </w:r>
          </w:p>
        </w:tc>
        <w:tc>
          <w:tcPr>
            <w:tcW w:w="753" w:type="dxa"/>
            <w:noWrap w:val="0"/>
            <w:vAlign w:val="center"/>
          </w:tcPr>
          <w:p>
            <w:pPr>
              <w:spacing w:line="240" w:lineRule="auto"/>
              <w:ind w:left="-5" w:right="-15" w:firstLine="102" w:firstLineChars="49"/>
              <w:jc w:val="center"/>
              <w:rPr>
                <w:rFonts w:hint="eastAsia" w:ascii="宋体" w:hAnsi="宋体" w:eastAsia="宋体" w:cs="宋体"/>
                <w:b w:val="0"/>
                <w:bCs/>
                <w:szCs w:val="21"/>
              </w:rPr>
            </w:pPr>
            <w:r>
              <w:rPr>
                <w:rFonts w:hint="eastAsia" w:ascii="宋体" w:hAnsi="宋体" w:eastAsia="宋体" w:cs="宋体"/>
                <w:b w:val="0"/>
                <w:bCs/>
                <w:szCs w:val="21"/>
              </w:rPr>
              <w:t>2</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3</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4</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5</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6</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7</w:t>
            </w:r>
          </w:p>
        </w:tc>
        <w:tc>
          <w:tcPr>
            <w:tcW w:w="880" w:type="dxa"/>
            <w:noWrap w:val="0"/>
            <w:vAlign w:val="center"/>
          </w:tcPr>
          <w:p>
            <w:pPr>
              <w:spacing w:line="240" w:lineRule="auto"/>
              <w:ind w:left="-5" w:right="-15" w:firstLine="102" w:firstLineChars="49"/>
              <w:jc w:val="center"/>
              <w:rPr>
                <w:rFonts w:hint="eastAsia" w:ascii="宋体" w:hAnsi="宋体" w:eastAsia="宋体" w:cs="宋体"/>
                <w:b w:val="0"/>
                <w:bCs/>
                <w:szCs w:val="21"/>
              </w:rPr>
            </w:pPr>
            <w:r>
              <w:rPr>
                <w:rFonts w:hint="eastAsia" w:ascii="宋体" w:hAnsi="宋体" w:eastAsia="宋体" w:cs="宋体"/>
                <w:b w:val="0"/>
                <w:bCs/>
                <w:szCs w:val="21"/>
              </w:rPr>
              <w:t>8</w:t>
            </w:r>
          </w:p>
        </w:tc>
        <w:tc>
          <w:tcPr>
            <w:tcW w:w="880" w:type="dxa"/>
            <w:noWrap w:val="0"/>
            <w:vAlign w:val="center"/>
          </w:tcPr>
          <w:p>
            <w:pPr>
              <w:spacing w:line="240" w:lineRule="auto"/>
              <w:ind w:left="-5" w:right="-15" w:firstLine="102" w:firstLineChars="49"/>
              <w:jc w:val="center"/>
              <w:rPr>
                <w:rFonts w:hint="eastAsia" w:ascii="宋体" w:hAnsi="宋体" w:eastAsia="宋体" w:cs="宋体"/>
                <w:b w:val="0"/>
                <w:bCs/>
                <w:szCs w:val="21"/>
              </w:rPr>
            </w:pPr>
            <w:r>
              <w:rPr>
                <w:rFonts w:hint="eastAsia" w:ascii="宋体" w:hAnsi="宋体" w:eastAsia="宋体" w:cs="宋体"/>
                <w:b w:val="0"/>
                <w:bCs/>
                <w:szCs w:val="21"/>
              </w:rPr>
              <w:t>9</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trPr>
        <w:tc>
          <w:tcPr>
            <w:tcW w:w="1007" w:type="dxa"/>
            <w:noWrap w:val="0"/>
            <w:vAlign w:val="center"/>
          </w:tcPr>
          <w:p>
            <w:pPr>
              <w:spacing w:line="240" w:lineRule="auto"/>
              <w:ind w:left="-5" w:right="-15" w:hanging="10"/>
              <w:jc w:val="center"/>
              <w:rPr>
                <w:rFonts w:hint="eastAsia" w:ascii="宋体" w:hAnsi="宋体" w:eastAsia="宋体" w:cs="宋体"/>
                <w:b/>
                <w:bCs w:val="0"/>
                <w:szCs w:val="21"/>
              </w:rPr>
            </w:pPr>
            <w:r>
              <w:rPr>
                <w:rFonts w:hint="eastAsia" w:ascii="宋体" w:hAnsi="宋体" w:eastAsia="宋体" w:cs="宋体"/>
                <w:b/>
                <w:bCs w:val="0"/>
                <w:szCs w:val="21"/>
              </w:rPr>
              <w:t>答案</w:t>
            </w:r>
          </w:p>
        </w:tc>
        <w:tc>
          <w:tcPr>
            <w:tcW w:w="752" w:type="dxa"/>
            <w:noWrap w:val="0"/>
            <w:vAlign w:val="center"/>
          </w:tcPr>
          <w:p>
            <w:pPr>
              <w:spacing w:line="240" w:lineRule="auto"/>
              <w:ind w:left="-5" w:right="-15" w:firstLine="105" w:firstLineChars="50"/>
              <w:jc w:val="center"/>
              <w:rPr>
                <w:rFonts w:hint="eastAsia" w:ascii="宋体" w:hAnsi="宋体" w:eastAsia="宋体" w:cs="宋体"/>
                <w:b w:val="0"/>
                <w:bCs/>
                <w:szCs w:val="21"/>
              </w:rPr>
            </w:pPr>
            <w:r>
              <w:rPr>
                <w:rFonts w:hint="eastAsia" w:ascii="宋体" w:hAnsi="宋体" w:eastAsia="宋体" w:cs="宋体"/>
                <w:b w:val="0"/>
                <w:bCs/>
                <w:szCs w:val="21"/>
              </w:rPr>
              <w:t>C</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A</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B</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A</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A</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C</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B</w:t>
            </w:r>
          </w:p>
        </w:tc>
        <w:tc>
          <w:tcPr>
            <w:tcW w:w="880" w:type="dxa"/>
            <w:noWrap w:val="0"/>
            <w:vAlign w:val="center"/>
          </w:tcPr>
          <w:p>
            <w:pPr>
              <w:spacing w:line="240" w:lineRule="auto"/>
              <w:ind w:left="-5" w:right="-15" w:firstLine="315" w:firstLineChars="150"/>
              <w:rPr>
                <w:rFonts w:hint="eastAsia" w:ascii="宋体" w:hAnsi="宋体" w:eastAsia="宋体" w:cs="宋体"/>
                <w:b w:val="0"/>
                <w:bCs/>
                <w:szCs w:val="21"/>
              </w:rPr>
            </w:pPr>
            <w:r>
              <w:rPr>
                <w:rFonts w:hint="eastAsia" w:ascii="宋体" w:hAnsi="宋体" w:eastAsia="宋体" w:cs="宋体"/>
                <w:b w:val="0"/>
                <w:bCs/>
                <w:szCs w:val="21"/>
              </w:rPr>
              <w:t>C</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D</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5" w:hRule="atLeast"/>
        </w:trPr>
        <w:tc>
          <w:tcPr>
            <w:tcW w:w="1007" w:type="dxa"/>
            <w:noWrap w:val="0"/>
            <w:vAlign w:val="center"/>
          </w:tcPr>
          <w:p>
            <w:pPr>
              <w:spacing w:line="240" w:lineRule="auto"/>
              <w:ind w:left="-5" w:right="-15" w:hanging="10"/>
              <w:jc w:val="center"/>
              <w:rPr>
                <w:rFonts w:hint="eastAsia" w:ascii="宋体" w:hAnsi="宋体" w:eastAsia="宋体" w:cs="宋体"/>
                <w:b/>
                <w:bCs w:val="0"/>
                <w:szCs w:val="21"/>
              </w:rPr>
            </w:pPr>
            <w:r>
              <w:rPr>
                <w:rFonts w:hint="eastAsia" w:ascii="宋体" w:hAnsi="宋体" w:eastAsia="宋体" w:cs="宋体"/>
                <w:b/>
                <w:bCs w:val="0"/>
                <w:szCs w:val="21"/>
              </w:rPr>
              <w:t>题号</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11</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12</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13</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14</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15</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16</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17</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18</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19</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6" w:hRule="atLeast"/>
        </w:trPr>
        <w:tc>
          <w:tcPr>
            <w:tcW w:w="1007" w:type="dxa"/>
            <w:noWrap w:val="0"/>
            <w:vAlign w:val="center"/>
          </w:tcPr>
          <w:p>
            <w:pPr>
              <w:spacing w:line="240" w:lineRule="auto"/>
              <w:ind w:left="-5" w:right="-15" w:hanging="10"/>
              <w:jc w:val="center"/>
              <w:rPr>
                <w:rFonts w:hint="eastAsia" w:ascii="宋体" w:hAnsi="宋体" w:eastAsia="宋体" w:cs="宋体"/>
                <w:b/>
                <w:bCs w:val="0"/>
                <w:szCs w:val="21"/>
              </w:rPr>
            </w:pPr>
            <w:r>
              <w:rPr>
                <w:rFonts w:hint="eastAsia" w:ascii="宋体" w:hAnsi="宋体" w:eastAsia="宋体" w:cs="宋体"/>
                <w:b/>
                <w:bCs w:val="0"/>
                <w:szCs w:val="21"/>
              </w:rPr>
              <w:t>答案</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D</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A</w:t>
            </w:r>
          </w:p>
        </w:tc>
        <w:tc>
          <w:tcPr>
            <w:tcW w:w="752"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D</w:t>
            </w:r>
          </w:p>
        </w:tc>
        <w:tc>
          <w:tcPr>
            <w:tcW w:w="753"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A</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B</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B</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B</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C</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C</w:t>
            </w:r>
          </w:p>
        </w:tc>
        <w:tc>
          <w:tcPr>
            <w:tcW w:w="880" w:type="dxa"/>
            <w:noWrap w:val="0"/>
            <w:vAlign w:val="center"/>
          </w:tcPr>
          <w:p>
            <w:pPr>
              <w:spacing w:line="240" w:lineRule="auto"/>
              <w:ind w:left="-5" w:right="-15" w:hanging="10"/>
              <w:jc w:val="center"/>
              <w:rPr>
                <w:rFonts w:hint="eastAsia" w:ascii="宋体" w:hAnsi="宋体" w:eastAsia="宋体" w:cs="宋体"/>
                <w:b w:val="0"/>
                <w:bCs/>
                <w:szCs w:val="21"/>
              </w:rPr>
            </w:pPr>
            <w:r>
              <w:rPr>
                <w:rFonts w:hint="eastAsia" w:ascii="宋体" w:hAnsi="宋体" w:eastAsia="宋体" w:cs="宋体"/>
                <w:b w:val="0"/>
                <w:bCs/>
                <w:szCs w:val="21"/>
              </w:rPr>
              <w:t>D</w:t>
            </w:r>
          </w:p>
        </w:tc>
      </w:tr>
    </w:tbl>
    <w:p>
      <w:pPr>
        <w:spacing w:line="240" w:lineRule="auto"/>
        <w:rPr>
          <w:rFonts w:hint="eastAsia" w:ascii="宋体" w:hAnsi="宋体" w:eastAsia="宋体" w:cs="宋体"/>
          <w:b/>
          <w:szCs w:val="21"/>
        </w:rPr>
      </w:pPr>
    </w:p>
    <w:p>
      <w:pPr>
        <w:spacing w:line="240" w:lineRule="auto"/>
        <w:rPr>
          <w:rFonts w:hint="eastAsia" w:ascii="宋体" w:hAnsi="宋体" w:eastAsia="宋体" w:cs="宋体"/>
          <w:b/>
          <w:szCs w:val="21"/>
        </w:rPr>
      </w:pPr>
      <w:r>
        <w:rPr>
          <w:rFonts w:hint="eastAsia" w:ascii="宋体" w:hAnsi="宋体" w:eastAsia="宋体" w:cs="宋体"/>
          <w:b/>
          <w:szCs w:val="21"/>
        </w:rPr>
        <w:t>二、填空题（本大题共26分）</w:t>
      </w:r>
    </w:p>
    <w:p>
      <w:pPr>
        <w:spacing w:line="240" w:lineRule="auto"/>
        <w:ind w:left="420" w:hanging="420" w:hangingChars="200"/>
        <w:rPr>
          <w:rFonts w:hint="eastAsia" w:ascii="宋体" w:hAnsi="宋体" w:eastAsia="宋体" w:cs="宋体"/>
          <w:szCs w:val="21"/>
        </w:rPr>
      </w:pPr>
      <w:r>
        <w:rPr>
          <w:rFonts w:hint="eastAsia" w:ascii="宋体" w:hAnsi="宋体" w:eastAsia="宋体" w:cs="宋体"/>
          <w:szCs w:val="21"/>
        </w:rPr>
        <w:t>21</w:t>
      </w:r>
      <w:r>
        <w:rPr>
          <w:rFonts w:hint="eastAsia" w:ascii="宋体" w:hAnsi="宋体" w:eastAsia="宋体" w:cs="宋体"/>
          <w:kern w:val="0"/>
          <w:szCs w:val="21"/>
        </w:rPr>
        <w:t>．</w:t>
      </w:r>
      <w:r>
        <w:rPr>
          <w:rFonts w:hint="eastAsia" w:ascii="宋体" w:hAnsi="宋体" w:eastAsia="宋体" w:cs="宋体"/>
          <w:szCs w:val="21"/>
        </w:rPr>
        <w:t>（4分，每空1分）（1）肾小球滤过。（2）鲜红。（3）ABCD。（4）增加。</w:t>
      </w:r>
    </w:p>
    <w:p>
      <w:pPr>
        <w:snapToGrid w:val="0"/>
        <w:spacing w:line="240" w:lineRule="auto"/>
        <w:rPr>
          <w:rFonts w:hint="eastAsia" w:ascii="宋体" w:hAnsi="宋体" w:eastAsia="宋体" w:cs="宋体"/>
          <w:szCs w:val="21"/>
        </w:rPr>
      </w:pPr>
      <w:r>
        <w:rPr>
          <w:rFonts w:hint="eastAsia" w:ascii="宋体" w:hAnsi="宋体" w:eastAsia="宋体" w:cs="宋体"/>
          <w:szCs w:val="21"/>
        </w:rPr>
        <w:t>22</w:t>
      </w:r>
      <w:r>
        <w:rPr>
          <w:rFonts w:hint="eastAsia" w:ascii="宋体" w:hAnsi="宋体" w:eastAsia="宋体" w:cs="宋体"/>
          <w:kern w:val="0"/>
          <w:szCs w:val="21"/>
        </w:rPr>
        <w:t>．</w:t>
      </w:r>
      <w:r>
        <w:rPr>
          <w:rFonts w:hint="eastAsia" w:ascii="宋体" w:hAnsi="宋体" w:eastAsia="宋体" w:cs="宋体"/>
          <w:szCs w:val="21"/>
        </w:rPr>
        <w:t>（4分，每空1分）（1）房室瓣，主动脉，物质交换。（2）③。</w:t>
      </w:r>
    </w:p>
    <w:p>
      <w:pPr>
        <w:widowControl/>
        <w:spacing w:line="240" w:lineRule="auto"/>
        <w:rPr>
          <w:rFonts w:hint="eastAsia" w:ascii="宋体" w:hAnsi="宋体" w:eastAsia="宋体" w:cs="宋体"/>
          <w:kern w:val="0"/>
          <w:szCs w:val="21"/>
          <w:shd w:val="clear" w:color="auto" w:fill="FFFFFF"/>
          <w:lang w:bidi="ar"/>
        </w:rPr>
      </w:pPr>
      <w:r>
        <w:rPr>
          <w:rFonts w:hint="eastAsia" w:ascii="宋体" w:hAnsi="宋体" w:eastAsia="宋体" w:cs="宋体"/>
          <w:kern w:val="0"/>
          <w:szCs w:val="21"/>
        </w:rPr>
        <w:t>23．（4分，每空2分）（1）铜锡合金的硬度比其组成成分大。（2）CaO+H</w:t>
      </w:r>
      <w:r>
        <w:rPr>
          <w:rFonts w:hint="eastAsia" w:ascii="宋体" w:hAnsi="宋体" w:eastAsia="宋体" w:cs="宋体"/>
          <w:kern w:val="0"/>
          <w:szCs w:val="21"/>
          <w:vertAlign w:val="subscript"/>
        </w:rPr>
        <w:t>2</w:t>
      </w:r>
      <w:r>
        <w:rPr>
          <w:rFonts w:hint="eastAsia" w:ascii="宋体" w:hAnsi="宋体" w:eastAsia="宋体" w:cs="宋体"/>
          <w:kern w:val="0"/>
          <w:szCs w:val="21"/>
        </w:rPr>
        <w:t>O=Ca(OH)</w:t>
      </w:r>
      <w:r>
        <w:rPr>
          <w:rFonts w:hint="eastAsia" w:ascii="宋体" w:hAnsi="宋体" w:eastAsia="宋体" w:cs="宋体"/>
          <w:kern w:val="0"/>
          <w:szCs w:val="21"/>
          <w:vertAlign w:val="subscript"/>
        </w:rPr>
        <w:t>2</w:t>
      </w:r>
      <w:r>
        <w:rPr>
          <w:rFonts w:hint="eastAsia" w:ascii="宋体" w:hAnsi="宋体" w:eastAsia="宋体" w:cs="宋体"/>
          <w:kern w:val="0"/>
          <w:szCs w:val="21"/>
        </w:rPr>
        <w:t>。</w:t>
      </w:r>
    </w:p>
    <w:p>
      <w:pPr>
        <w:spacing w:line="240" w:lineRule="auto"/>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58240" behindDoc="0" locked="0" layoutInCell="1" allowOverlap="1">
                <wp:simplePos x="0" y="0"/>
                <wp:positionH relativeFrom="column">
                  <wp:posOffset>1737995</wp:posOffset>
                </wp:positionH>
                <wp:positionV relativeFrom="paragraph">
                  <wp:posOffset>18415</wp:posOffset>
                </wp:positionV>
                <wp:extent cx="179705" cy="179705"/>
                <wp:effectExtent l="12700" t="12700" r="17145" b="17145"/>
                <wp:wrapNone/>
                <wp:docPr id="33" name="椭圆 3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0000"/>
                        </a:solidFill>
                        <a:ln w="25400">
                          <a:solidFill>
                            <a:srgbClr val="000000"/>
                          </a:solidFill>
                        </a:ln>
                      </wps:spPr>
                      <wps:txbx>
                        <w:txbxContent>
                          <w:p>
                            <w:pPr>
                              <w:jc w:val="center"/>
                            </w:pPr>
                          </w:p>
                        </w:txbxContent>
                      </wps:txbx>
                      <wps:bodyPr anchor="ctr" upright="1"/>
                    </wps:wsp>
                  </a:graphicData>
                </a:graphic>
              </wp:anchor>
            </w:drawing>
          </mc:Choice>
          <mc:Fallback>
            <w:pict>
              <v:shape id="_x0000_s1026" o:spid="_x0000_s1026" o:spt="3" type="#_x0000_t3" style="position:absolute;left:0pt;margin-left:136.85pt;margin-top:1.45pt;height:14.15pt;width:14.15pt;z-index:251658240;v-text-anchor:middle;mso-width-relative:page;mso-height-relative:page;" fillcolor="#000000" filled="t" stroked="t" coordsize="21600,21600" o:gfxdata="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brO1atYA&#10;AAAIAQAADwAAAAAAAAABACAAAAAiAAAAZHJzL2Rvd25yZXYueG1sUEsBAhQAFAAAAAgAh07iQHG2&#10;DICvAQAAYAMAAA4AAAAAAAAAAQAgAAAAJQEAAGRycy9lMm9Eb2MueG1sUEsFBgAAAAAGAAYAWQEA&#10;AEYFAAAAAA==&#10;">
                <v:fill on="t" focussize="0,0"/>
                <v:stroke weight="2pt" color="#000000" joinstyle="round"/>
                <v:imagedata o:title=""/>
                <o:lock v:ext="edit" aspectratio="f"/>
                <v:textbox>
                  <w:txbxContent>
                    <w:p>
                      <w:pPr>
                        <w:jc w:val="center"/>
                      </w:pPr>
                    </w:p>
                  </w:txbxContent>
                </v:textbox>
              </v:shape>
            </w:pict>
          </mc:Fallback>
        </mc:AlternateContent>
      </w:r>
      <w:r>
        <w:rPr>
          <w:rFonts w:hint="eastAsia" w:ascii="宋体" w:hAnsi="宋体" w:eastAsia="宋体" w:cs="宋体"/>
          <w:kern w:val="0"/>
          <w:szCs w:val="21"/>
        </w:rPr>
        <w:t>24．（4分，每空2分）</w:t>
      </w:r>
      <w:r>
        <w:rPr>
          <w:rFonts w:hint="eastAsia" w:ascii="宋体" w:hAnsi="宋体" w:eastAsia="宋体" w:cs="宋体"/>
        </w:rPr>
        <w:t>（1）   。（2）Fe＞R＞Cu＞Ag。</w:t>
      </w:r>
    </w:p>
    <w:p>
      <w:pPr>
        <w:spacing w:line="240" w:lineRule="auto"/>
        <w:rPr>
          <w:rFonts w:hint="eastAsia" w:ascii="宋体" w:hAnsi="宋体" w:eastAsia="宋体" w:cs="宋体"/>
          <w:szCs w:val="21"/>
        </w:rPr>
      </w:pPr>
      <w:r>
        <w:rPr>
          <w:rFonts w:hint="eastAsia" w:ascii="宋体" w:hAnsi="宋体" w:eastAsia="宋体" w:cs="宋体"/>
          <w:szCs w:val="21"/>
        </w:rPr>
        <w:t>25</w:t>
      </w:r>
      <w:r>
        <w:rPr>
          <w:rFonts w:hint="eastAsia" w:ascii="宋体" w:hAnsi="宋体" w:eastAsia="宋体" w:cs="宋体"/>
          <w:kern w:val="0"/>
          <w:szCs w:val="21"/>
        </w:rPr>
        <w:t>．</w:t>
      </w:r>
      <w:r>
        <w:rPr>
          <w:rFonts w:hint="eastAsia" w:ascii="宋体" w:hAnsi="宋体" w:eastAsia="宋体" w:cs="宋体"/>
          <w:szCs w:val="21"/>
        </w:rPr>
        <w:t>（4分，每空2分）40；6.25。</w:t>
      </w:r>
    </w:p>
    <w:p>
      <w:pPr>
        <w:spacing w:line="240" w:lineRule="auto"/>
        <w:rPr>
          <w:rFonts w:hint="eastAsia" w:ascii="宋体" w:hAnsi="宋体" w:eastAsia="宋体" w:cs="宋体"/>
          <w:i/>
          <w:color w:val="000000"/>
        </w:rPr>
      </w:pPr>
      <w:r>
        <w:rPr>
          <w:rFonts w:hint="eastAsia" w:ascii="宋体" w:hAnsi="宋体" w:eastAsia="宋体" w:cs="宋体"/>
          <w:szCs w:val="21"/>
        </w:rPr>
        <w:t>26</w:t>
      </w:r>
      <w:r>
        <w:rPr>
          <w:rFonts w:hint="eastAsia" w:ascii="宋体" w:hAnsi="宋体" w:eastAsia="宋体" w:cs="宋体"/>
          <w:kern w:val="0"/>
          <w:szCs w:val="21"/>
        </w:rPr>
        <w:t>．</w:t>
      </w:r>
      <w:r>
        <w:rPr>
          <w:rFonts w:hint="eastAsia" w:ascii="宋体" w:hAnsi="宋体" w:eastAsia="宋体" w:cs="宋体"/>
          <w:szCs w:val="21"/>
        </w:rPr>
        <w:t>（6分，每空2分）</w:t>
      </w:r>
      <w:r>
        <w:rPr>
          <w:rFonts w:hint="eastAsia" w:ascii="宋体" w:hAnsi="宋体" w:eastAsia="宋体" w:cs="宋体"/>
        </w:rPr>
        <w:t>筒内气体。B；30。</w:t>
      </w:r>
    </w:p>
    <w:p>
      <w:pPr>
        <w:spacing w:line="240" w:lineRule="auto"/>
        <w:rPr>
          <w:rFonts w:hint="eastAsia" w:ascii="宋体" w:hAnsi="宋体" w:eastAsia="宋体" w:cs="宋体"/>
          <w:b/>
          <w:szCs w:val="21"/>
        </w:rPr>
      </w:pPr>
    </w:p>
    <w:p>
      <w:pPr>
        <w:spacing w:line="240" w:lineRule="auto"/>
        <w:rPr>
          <w:rFonts w:hint="eastAsia" w:ascii="宋体" w:hAnsi="宋体" w:eastAsia="宋体" w:cs="宋体"/>
          <w:b/>
          <w:szCs w:val="21"/>
        </w:rPr>
      </w:pPr>
      <w:r>
        <w:rPr>
          <w:rFonts w:hint="eastAsia" w:ascii="宋体" w:hAnsi="宋体" w:eastAsia="宋体" w:cs="宋体"/>
          <w:b/>
          <w:szCs w:val="21"/>
        </w:rPr>
        <w:t>三、实验探究题（本大题共42分）</w:t>
      </w:r>
    </w:p>
    <w:p>
      <w:pPr>
        <w:spacing w:line="240" w:lineRule="auto"/>
        <w:ind w:left="420" w:hanging="420" w:hangingChars="200"/>
        <w:rPr>
          <w:rFonts w:hint="eastAsia" w:ascii="宋体" w:hAnsi="宋体" w:eastAsia="宋体" w:cs="宋体"/>
          <w:szCs w:val="21"/>
        </w:rPr>
      </w:pPr>
      <w:r>
        <w:rPr>
          <w:rFonts w:hint="eastAsia" w:ascii="宋体" w:hAnsi="宋体" w:eastAsia="宋体" w:cs="宋体"/>
          <w:szCs w:val="21"/>
        </w:rPr>
        <w:t>27</w:t>
      </w:r>
      <w:r>
        <w:rPr>
          <w:rFonts w:hint="eastAsia" w:ascii="宋体" w:hAnsi="宋体" w:eastAsia="宋体" w:cs="宋体"/>
          <w:kern w:val="0"/>
          <w:szCs w:val="21"/>
        </w:rPr>
        <w:t>．</w:t>
      </w:r>
      <w:r>
        <w:rPr>
          <w:rFonts w:hint="eastAsia" w:ascii="宋体" w:hAnsi="宋体" w:eastAsia="宋体" w:cs="宋体"/>
          <w:szCs w:val="21"/>
        </w:rPr>
        <w:t>（8分，每空2分）</w:t>
      </w:r>
      <w:r>
        <w:rPr>
          <w:rFonts w:hint="eastAsia" w:ascii="宋体" w:hAnsi="宋体" w:eastAsia="宋体" w:cs="宋体"/>
        </w:rPr>
        <w:t>（1）</w:t>
      </w:r>
      <w:r>
        <w:rPr>
          <w:rFonts w:hint="eastAsia" w:ascii="宋体" w:hAnsi="宋体" w:eastAsia="宋体" w:cs="宋体"/>
          <w:szCs w:val="21"/>
        </w:rPr>
        <w:t>pH。2天后1kg污泥中石油含量。</w:t>
      </w:r>
      <w:r>
        <w:rPr>
          <w:rFonts w:hint="eastAsia" w:ascii="宋体" w:hAnsi="宋体" w:eastAsia="宋体" w:cs="宋体"/>
          <w:szCs w:val="21"/>
        </w:rPr>
        <w:br w:type="textWrapping"/>
      </w:r>
      <w:r>
        <w:rPr>
          <w:rFonts w:hint="eastAsia" w:ascii="宋体" w:hAnsi="宋体" w:eastAsia="宋体" w:cs="宋体"/>
          <w:szCs w:val="21"/>
        </w:rPr>
        <w:t>（2）在pH=7时，污泥含水量越高，石油降解酶催化分解石油的能力越强。</w:t>
      </w:r>
      <w:r>
        <w:rPr>
          <w:rFonts w:hint="eastAsia" w:ascii="宋体" w:hAnsi="宋体" w:eastAsia="宋体" w:cs="宋体"/>
        </w:rPr>
        <w:t>（3）</w:t>
      </w:r>
      <w:r>
        <w:rPr>
          <w:rFonts w:hint="eastAsia" w:ascii="宋体" w:hAnsi="宋体" w:eastAsia="宋体" w:cs="宋体"/>
          <w:szCs w:val="21"/>
        </w:rPr>
        <w:t>探究石油降解酶的最适温度实验记录表。</w:t>
      </w:r>
    </w:p>
    <w:tbl>
      <w:tblPr>
        <w:tblStyle w:val="5"/>
        <w:tblW w:w="6420" w:type="dxa"/>
        <w:tblInd w:w="51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60"/>
        <w:gridCol w:w="510"/>
        <w:gridCol w:w="510"/>
        <w:gridCol w:w="510"/>
        <w:gridCol w:w="510"/>
        <w:gridCol w:w="510"/>
        <w:gridCol w:w="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6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温度（℃）</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20</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22</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24</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26</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28</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60" w:type="dxa"/>
            <w:noWrap w:val="0"/>
            <w:vAlign w:val="top"/>
          </w:tcPr>
          <w:p>
            <w:pPr>
              <w:pStyle w:val="3"/>
              <w:shd w:val="clear" w:color="auto" w:fill="FFFFFF"/>
              <w:spacing w:before="0" w:beforeAutospacing="0" w:after="0" w:afterAutospacing="0" w:line="240" w:lineRule="auto"/>
              <w:jc w:val="center"/>
              <w:rPr>
                <w:rFonts w:hint="eastAsia" w:ascii="宋体" w:hAnsi="宋体" w:eastAsia="宋体" w:cs="宋体"/>
                <w:kern w:val="2"/>
                <w:sz w:val="21"/>
                <w:szCs w:val="21"/>
              </w:rPr>
            </w:pPr>
            <w:r>
              <w:rPr>
                <w:rFonts w:hint="eastAsia" w:ascii="宋体" w:hAnsi="宋体" w:eastAsia="宋体" w:cs="宋体"/>
                <w:kern w:val="2"/>
                <w:sz w:val="21"/>
                <w:szCs w:val="21"/>
              </w:rPr>
              <w:t>2天后石油含量（g/kg污泥）</w:t>
            </w: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c>
          <w:tcPr>
            <w:tcW w:w="510" w:type="dxa"/>
            <w:noWrap w:val="0"/>
            <w:vAlign w:val="top"/>
          </w:tcPr>
          <w:p>
            <w:pPr>
              <w:pStyle w:val="3"/>
              <w:spacing w:before="0" w:beforeAutospacing="0" w:after="0" w:afterAutospacing="0" w:line="240" w:lineRule="auto"/>
              <w:jc w:val="center"/>
              <w:rPr>
                <w:rFonts w:hint="eastAsia" w:ascii="宋体" w:hAnsi="宋体" w:eastAsia="宋体" w:cs="宋体"/>
                <w:kern w:val="2"/>
                <w:sz w:val="21"/>
                <w:szCs w:val="21"/>
              </w:rPr>
            </w:pPr>
          </w:p>
        </w:tc>
      </w:tr>
    </w:tbl>
    <w:p>
      <w:pPr>
        <w:spacing w:line="240" w:lineRule="auto"/>
        <w:ind w:left="420" w:hanging="420" w:hangingChars="200"/>
        <w:rPr>
          <w:rFonts w:hint="eastAsia" w:ascii="宋体" w:hAnsi="宋体" w:eastAsia="宋体" w:cs="宋体"/>
          <w:kern w:val="0"/>
          <w:szCs w:val="21"/>
          <w:shd w:val="clear" w:color="auto" w:fill="FFFFFF"/>
          <w:lang w:bidi="ar"/>
        </w:rPr>
      </w:pPr>
      <w:r>
        <w:rPr>
          <w:rFonts w:hint="eastAsia" w:ascii="宋体" w:hAnsi="宋体" w:eastAsia="宋体" w:cs="宋体"/>
          <w:szCs w:val="21"/>
        </w:rPr>
        <w:t>28</w:t>
      </w:r>
      <w:r>
        <w:rPr>
          <w:rFonts w:hint="eastAsia" w:ascii="宋体" w:hAnsi="宋体" w:eastAsia="宋体" w:cs="宋体"/>
          <w:kern w:val="0"/>
          <w:szCs w:val="21"/>
        </w:rPr>
        <w:t>．</w:t>
      </w:r>
      <w:r>
        <w:rPr>
          <w:rFonts w:hint="eastAsia" w:ascii="宋体" w:hAnsi="宋体" w:eastAsia="宋体" w:cs="宋体"/>
          <w:szCs w:val="21"/>
        </w:rPr>
        <w:t>（6分，每空2分）</w:t>
      </w:r>
      <w:r>
        <w:rPr>
          <w:rFonts w:hint="eastAsia" w:ascii="宋体" w:hAnsi="宋体" w:eastAsia="宋体" w:cs="宋体"/>
          <w:kern w:val="0"/>
          <w:szCs w:val="21"/>
          <w:shd w:val="clear" w:color="auto" w:fill="FFFFFF"/>
          <w:lang w:bidi="ar"/>
        </w:rPr>
        <w:t>【建立猜想】未完全转化为产品（合理即可）。</w:t>
      </w:r>
      <w:r>
        <w:rPr>
          <w:rFonts w:hint="eastAsia" w:ascii="宋体" w:hAnsi="宋体" w:eastAsia="宋体" w:cs="宋体"/>
          <w:kern w:val="0"/>
          <w:szCs w:val="21"/>
          <w:shd w:val="clear" w:color="auto" w:fill="FFFFFF"/>
          <w:lang w:bidi="ar"/>
        </w:rPr>
        <w:br w:type="textWrapping"/>
      </w:r>
      <w:r>
        <w:rPr>
          <w:rFonts w:hint="eastAsia" w:ascii="宋体" w:hAnsi="宋体" w:eastAsia="宋体" w:cs="宋体"/>
          <w:kern w:val="0"/>
          <w:szCs w:val="21"/>
          <w:shd w:val="clear" w:color="auto" w:fill="FFFFFF"/>
          <w:lang w:bidi="ar"/>
        </w:rPr>
        <w:t>【实验探究】先产生气泡后产生白色沉淀。【反思评价】C。</w:t>
      </w:r>
    </w:p>
    <w:p>
      <w:pPr>
        <w:spacing w:line="240" w:lineRule="auto"/>
        <w:ind w:left="420" w:hanging="420" w:hangingChars="200"/>
        <w:jc w:val="left"/>
        <w:rPr>
          <w:rFonts w:hint="eastAsia" w:ascii="宋体" w:hAnsi="宋体" w:eastAsia="宋体" w:cs="宋体"/>
          <w:szCs w:val="21"/>
        </w:rPr>
      </w:pPr>
      <w:r>
        <w:rPr>
          <w:rFonts w:hint="eastAsia" w:ascii="宋体" w:hAnsi="宋体" w:eastAsia="宋体" w:cs="宋体"/>
          <w:szCs w:val="21"/>
        </w:rPr>
        <w:t>29</w:t>
      </w:r>
      <w:r>
        <w:rPr>
          <w:rFonts w:hint="eastAsia" w:ascii="宋体" w:hAnsi="宋体" w:eastAsia="宋体" w:cs="宋体"/>
          <w:kern w:val="0"/>
          <w:szCs w:val="21"/>
        </w:rPr>
        <w:t>．</w:t>
      </w:r>
      <w:r>
        <w:rPr>
          <w:rFonts w:hint="eastAsia" w:ascii="宋体" w:hAnsi="宋体" w:eastAsia="宋体" w:cs="宋体"/>
          <w:szCs w:val="21"/>
        </w:rPr>
        <w:t>（8分，每空2分）【实验一】BaCl</w:t>
      </w:r>
      <w:r>
        <w:rPr>
          <w:rFonts w:hint="eastAsia" w:ascii="宋体" w:hAnsi="宋体" w:eastAsia="宋体" w:cs="宋体"/>
          <w:szCs w:val="21"/>
          <w:vertAlign w:val="subscript"/>
        </w:rPr>
        <w:t>2</w:t>
      </w:r>
      <w:r>
        <w:rPr>
          <w:rFonts w:hint="eastAsia" w:ascii="宋体" w:hAnsi="宋体" w:eastAsia="宋体" w:cs="宋体"/>
          <w:szCs w:val="21"/>
        </w:rPr>
        <w:t>（CaCl</w:t>
      </w:r>
      <w:r>
        <w:rPr>
          <w:rFonts w:hint="eastAsia" w:ascii="宋体" w:hAnsi="宋体" w:eastAsia="宋体" w:cs="宋体"/>
          <w:szCs w:val="21"/>
          <w:vertAlign w:val="subscript"/>
        </w:rPr>
        <w:t>2</w:t>
      </w:r>
      <w:r>
        <w:rPr>
          <w:rFonts w:hint="eastAsia" w:ascii="宋体" w:hAnsi="宋体" w:eastAsia="宋体" w:cs="宋体"/>
          <w:szCs w:val="21"/>
        </w:rPr>
        <w:t>、Ca(OH)</w:t>
      </w:r>
      <w:r>
        <w:rPr>
          <w:rFonts w:hint="eastAsia" w:ascii="宋体" w:hAnsi="宋体" w:eastAsia="宋体" w:cs="宋体"/>
          <w:szCs w:val="21"/>
          <w:vertAlign w:val="subscript"/>
        </w:rPr>
        <w:t>2</w:t>
      </w:r>
      <w:r>
        <w:rPr>
          <w:rFonts w:hint="eastAsia" w:ascii="宋体" w:hAnsi="宋体" w:eastAsia="宋体" w:cs="宋体"/>
          <w:szCs w:val="21"/>
        </w:rPr>
        <w:t>、Ba(OH)</w:t>
      </w:r>
      <w:r>
        <w:rPr>
          <w:rFonts w:hint="eastAsia" w:ascii="宋体" w:hAnsi="宋体" w:eastAsia="宋体" w:cs="宋体"/>
          <w:szCs w:val="21"/>
          <w:vertAlign w:val="subscript"/>
        </w:rPr>
        <w:t>2</w:t>
      </w:r>
      <w:r>
        <w:rPr>
          <w:rFonts w:hint="eastAsia" w:ascii="宋体" w:hAnsi="宋体" w:eastAsia="宋体" w:cs="宋体"/>
          <w:szCs w:val="21"/>
        </w:rPr>
        <w:t>；合理即可）；有气泡产生。</w:t>
      </w:r>
      <w:r>
        <w:rPr>
          <w:rFonts w:hint="eastAsia" w:ascii="宋体" w:hAnsi="宋体" w:eastAsia="宋体" w:cs="宋体"/>
          <w:szCs w:val="21"/>
        </w:rPr>
        <w:br w:type="textWrapping"/>
      </w:r>
      <w:r>
        <w:rPr>
          <w:rFonts w:hint="eastAsia" w:ascii="宋体" w:hAnsi="宋体" w:eastAsia="宋体" w:cs="宋体"/>
          <w:szCs w:val="21"/>
        </w:rPr>
        <w:t>（1）盐酸易挥发，挥发出的HCl气体会影响pH的测定。（2）2NaOH+CO</w:t>
      </w:r>
      <w:r>
        <w:rPr>
          <w:rFonts w:hint="eastAsia" w:ascii="宋体" w:hAnsi="宋体" w:eastAsia="宋体" w:cs="宋体"/>
          <w:sz w:val="24"/>
          <w:szCs w:val="24"/>
          <w:vertAlign w:val="subscript"/>
        </w:rPr>
        <w:t>2</w:t>
      </w:r>
      <w:r>
        <w:rPr>
          <w:rFonts w:hint="eastAsia" w:ascii="宋体" w:hAnsi="宋体" w:eastAsia="宋体" w:cs="宋体"/>
          <w:szCs w:val="21"/>
        </w:rPr>
        <w:t>═Na</w:t>
      </w:r>
      <w:r>
        <w:rPr>
          <w:rFonts w:hint="eastAsia" w:ascii="宋体" w:hAnsi="宋体" w:eastAsia="宋体" w:cs="宋体"/>
          <w:sz w:val="24"/>
          <w:szCs w:val="24"/>
          <w:vertAlign w:val="subscript"/>
        </w:rPr>
        <w:t>2</w:t>
      </w:r>
      <w:r>
        <w:rPr>
          <w:rFonts w:hint="eastAsia" w:ascii="宋体" w:hAnsi="宋体" w:eastAsia="宋体" w:cs="宋体"/>
          <w:szCs w:val="21"/>
        </w:rPr>
        <w:t>CO</w:t>
      </w:r>
      <w:r>
        <w:rPr>
          <w:rFonts w:hint="eastAsia" w:ascii="宋体" w:hAnsi="宋体" w:eastAsia="宋体" w:cs="宋体"/>
          <w:sz w:val="24"/>
          <w:szCs w:val="24"/>
          <w:vertAlign w:val="subscript"/>
        </w:rPr>
        <w:t>3</w:t>
      </w:r>
      <w:r>
        <w:rPr>
          <w:rFonts w:hint="eastAsia" w:ascii="宋体" w:hAnsi="宋体" w:eastAsia="宋体" w:cs="宋体"/>
          <w:szCs w:val="21"/>
        </w:rPr>
        <w:t>+H</w:t>
      </w:r>
      <w:r>
        <w:rPr>
          <w:rFonts w:hint="eastAsia" w:ascii="宋体" w:hAnsi="宋体" w:eastAsia="宋体" w:cs="宋体"/>
          <w:sz w:val="24"/>
          <w:szCs w:val="24"/>
          <w:vertAlign w:val="subscript"/>
        </w:rPr>
        <w:t>2</w:t>
      </w:r>
      <w:r>
        <w:rPr>
          <w:rFonts w:hint="eastAsia" w:ascii="宋体" w:hAnsi="宋体" w:eastAsia="宋体" w:cs="宋体"/>
          <w:szCs w:val="21"/>
        </w:rPr>
        <w:t>O。</w:t>
      </w:r>
    </w:p>
    <w:p>
      <w:pPr>
        <w:spacing w:line="240" w:lineRule="auto"/>
        <w:ind w:left="420" w:hanging="420" w:hangingChars="200"/>
        <w:rPr>
          <w:rFonts w:hint="eastAsia" w:ascii="宋体" w:hAnsi="宋体" w:eastAsia="宋体" w:cs="宋体"/>
          <w:szCs w:val="21"/>
        </w:rPr>
      </w:pPr>
      <w:r>
        <w:rPr>
          <w:rFonts w:hint="eastAsia" w:ascii="宋体" w:hAnsi="宋体" w:eastAsia="宋体" w:cs="宋体"/>
          <w:kern w:val="0"/>
          <w:szCs w:val="21"/>
        </w:rPr>
        <w:t>30．</w:t>
      </w:r>
      <w:r>
        <w:rPr>
          <w:rFonts w:hint="eastAsia" w:ascii="宋体" w:hAnsi="宋体" w:eastAsia="宋体" w:cs="宋体"/>
          <w:szCs w:val="21"/>
        </w:rPr>
        <w:t>（6分，每空2分）（1）转换法。（2）橡皮泥凹陷程度。</w:t>
      </w:r>
      <w:r>
        <w:rPr>
          <w:rFonts w:hint="eastAsia" w:ascii="宋体" w:hAnsi="宋体" w:eastAsia="宋体" w:cs="宋体"/>
          <w:szCs w:val="21"/>
        </w:rPr>
        <w:br w:type="textWrapping"/>
      </w:r>
      <w:r>
        <w:rPr>
          <w:rFonts w:hint="eastAsia" w:ascii="宋体" w:hAnsi="宋体" w:eastAsia="宋体" w:cs="宋体"/>
          <w:szCs w:val="21"/>
        </w:rPr>
        <w:t>（3）物体的质量越大，下落的高度越大，物体的重力势能越大（合理即可）。</w:t>
      </w:r>
    </w:p>
    <w:p>
      <w:pPr>
        <w:spacing w:line="240" w:lineRule="auto"/>
        <w:rPr>
          <w:rFonts w:hint="eastAsia" w:ascii="宋体" w:hAnsi="宋体" w:eastAsia="宋体" w:cs="宋体"/>
          <w:szCs w:val="21"/>
        </w:rPr>
      </w:pPr>
      <w:r>
        <w:rPr>
          <w:rFonts w:hint="eastAsia" w:ascii="宋体" w:hAnsi="宋体" w:eastAsia="宋体" w:cs="宋体"/>
          <w:kern w:val="0"/>
          <w:szCs w:val="21"/>
        </w:rPr>
        <w:t>31．</w:t>
      </w:r>
      <w:r>
        <w:rPr>
          <w:rFonts w:hint="eastAsia" w:ascii="宋体" w:hAnsi="宋体" w:eastAsia="宋体" w:cs="宋体"/>
          <w:szCs w:val="21"/>
        </w:rPr>
        <w:t>（6分）（1）0.75。（2）闭合开关S、S</w:t>
      </w:r>
      <w:r>
        <w:rPr>
          <w:rFonts w:hint="eastAsia" w:ascii="宋体" w:hAnsi="宋体" w:eastAsia="宋体" w:cs="宋体"/>
          <w:szCs w:val="21"/>
          <w:vertAlign w:val="subscript"/>
        </w:rPr>
        <w:t>2</w:t>
      </w:r>
      <w:r>
        <w:rPr>
          <w:rFonts w:hint="eastAsia" w:ascii="宋体" w:hAnsi="宋体" w:eastAsia="宋体" w:cs="宋体"/>
          <w:szCs w:val="21"/>
        </w:rPr>
        <w:t>，断开S</w:t>
      </w:r>
      <w:r>
        <w:rPr>
          <w:rFonts w:hint="eastAsia" w:ascii="宋体" w:hAnsi="宋体" w:eastAsia="宋体" w:cs="宋体"/>
          <w:szCs w:val="21"/>
          <w:vertAlign w:val="subscript"/>
        </w:rPr>
        <w:t>1</w:t>
      </w:r>
      <w:r>
        <w:rPr>
          <w:rFonts w:hint="eastAsia" w:ascii="宋体" w:hAnsi="宋体" w:eastAsia="宋体" w:cs="宋体"/>
          <w:szCs w:val="21"/>
        </w:rPr>
        <w:t>（合理即可）；</w:t>
      </w:r>
      <w:r>
        <w:rPr>
          <w:rFonts w:hint="eastAsia" w:ascii="宋体" w:hAnsi="宋体" w:eastAsia="宋体" w:cs="宋体"/>
          <w:position w:val="-20"/>
          <w:szCs w:val="21"/>
        </w:rPr>
        <w:object>
          <v:shape id="_x0000_i1025" o:spt="75" type="#_x0000_t75" style="height:23.3pt;width:38.55pt;" o:ole="t" filled="f" o:preferrelative="t" stroked="f" coordsize="21600,21600">
            <v:path/>
            <v:fill on="f" focussize="0,0"/>
            <v:stroke on="f" joinstyle="miter"/>
            <v:imagedata r:id="rId37" o:title=""/>
            <o:lock v:ext="edit" aspectratio="t"/>
            <w10:wrap type="none"/>
            <w10:anchorlock/>
          </v:shape>
          <o:OLEObject Type="Embed" ProgID="Equation.KSEE3" ShapeID="_x0000_i1025" DrawAspect="Content" ObjectID="_1468075725" r:id="rId36">
            <o:LockedField>false</o:LockedField>
          </o:OLEObject>
        </w:object>
      </w:r>
      <w:r>
        <w:rPr>
          <w:rFonts w:hint="eastAsia" w:ascii="宋体" w:hAnsi="宋体" w:eastAsia="宋体" w:cs="宋体"/>
          <w:szCs w:val="21"/>
        </w:rPr>
        <w:t>。</w:t>
      </w:r>
    </w:p>
    <w:p>
      <w:pPr>
        <w:spacing w:line="240" w:lineRule="auto"/>
        <w:ind w:left="420" w:hanging="420" w:hangingChars="200"/>
        <w:rPr>
          <w:rFonts w:hint="eastAsia" w:ascii="宋体" w:hAnsi="宋体" w:eastAsia="宋体" w:cs="宋体"/>
          <w:b/>
          <w:szCs w:val="21"/>
        </w:rPr>
      </w:pPr>
      <w:r>
        <w:rPr>
          <w:rStyle w:val="6"/>
          <w:rFonts w:hint="eastAsia" w:ascii="宋体" w:hAnsi="宋体" w:eastAsia="宋体" w:cs="宋体"/>
          <w:szCs w:val="21"/>
        </w:rPr>
        <w:t>32</w:t>
      </w:r>
      <w:r>
        <w:rPr>
          <w:rFonts w:hint="eastAsia" w:ascii="宋体" w:hAnsi="宋体" w:eastAsia="宋体" w:cs="宋体"/>
          <w:szCs w:val="21"/>
        </w:rPr>
        <w:t>．</w:t>
      </w:r>
      <w:r>
        <w:rPr>
          <w:rStyle w:val="6"/>
          <w:rFonts w:hint="eastAsia" w:ascii="宋体" w:hAnsi="宋体" w:eastAsia="宋体" w:cs="宋体"/>
          <w:szCs w:val="21"/>
        </w:rPr>
        <w:t>（8分，</w:t>
      </w:r>
      <w:r>
        <w:rPr>
          <w:rFonts w:hint="eastAsia" w:ascii="宋体" w:hAnsi="宋体" w:eastAsia="宋体" w:cs="宋体"/>
          <w:szCs w:val="21"/>
        </w:rPr>
        <w:t>每空2分</w:t>
      </w:r>
      <w:r>
        <w:rPr>
          <w:rStyle w:val="6"/>
          <w:rFonts w:hint="eastAsia" w:ascii="宋体" w:hAnsi="宋体" w:eastAsia="宋体" w:cs="宋体"/>
          <w:szCs w:val="21"/>
        </w:rPr>
        <w:t>）</w:t>
      </w:r>
      <w:r>
        <w:rPr>
          <w:rFonts w:hint="eastAsia" w:ascii="宋体" w:hAnsi="宋体" w:eastAsia="宋体" w:cs="宋体"/>
        </w:rPr>
        <w:t>（1）排尽A中的空气，防止加热时发生爆炸。     （2）一氧化碳（或CO）。</w:t>
      </w:r>
      <w:r>
        <w:rPr>
          <w:rFonts w:hint="eastAsia" w:ascii="宋体" w:hAnsi="宋体" w:eastAsia="宋体" w:cs="宋体"/>
        </w:rPr>
        <w:br w:type="textWrapping"/>
      </w:r>
      <w:r>
        <w:rPr>
          <w:rFonts w:hint="eastAsia" w:ascii="宋体" w:hAnsi="宋体" w:eastAsia="宋体" w:cs="宋体"/>
        </w:rPr>
        <w:t>（3）实验现象：烧杯中有红色固体，溶液由无色变为蓝色。实验结论：7︰18。</w:t>
      </w:r>
    </w:p>
    <w:p>
      <w:pPr>
        <w:tabs>
          <w:tab w:val="left" w:pos="6036"/>
        </w:tabs>
        <w:spacing w:line="240" w:lineRule="auto"/>
        <w:jc w:val="left"/>
        <w:rPr>
          <w:rFonts w:hint="eastAsia" w:ascii="宋体" w:hAnsi="宋体" w:eastAsia="宋体" w:cs="宋体"/>
          <w:b/>
          <w:szCs w:val="21"/>
        </w:rPr>
      </w:pPr>
      <w:r>
        <w:rPr>
          <w:rFonts w:hint="eastAsia" w:ascii="宋体" w:hAnsi="宋体" w:eastAsia="宋体" w:cs="宋体"/>
          <w:b/>
          <w:szCs w:val="21"/>
        </w:rPr>
        <w:t>四、解答题（本大题共32分）</w:t>
      </w:r>
    </w:p>
    <w:p>
      <w:pPr>
        <w:spacing w:line="240" w:lineRule="auto"/>
        <w:rPr>
          <w:rFonts w:hint="eastAsia" w:ascii="宋体" w:hAnsi="宋体" w:eastAsia="宋体" w:cs="宋体"/>
          <w:i/>
          <w:szCs w:val="20"/>
          <w:vertAlign w:val="subscript"/>
        </w:rPr>
      </w:pPr>
      <w:r>
        <w:rPr>
          <w:rFonts w:hint="eastAsia" w:ascii="宋体" w:hAnsi="宋体" w:eastAsia="宋体" w:cs="宋体"/>
          <w:szCs w:val="21"/>
        </w:rPr>
        <w:t>33．（6分</w:t>
      </w:r>
      <w:r>
        <w:rPr>
          <w:rFonts w:hint="eastAsia" w:ascii="宋体" w:hAnsi="宋体" w:eastAsia="宋体" w:cs="宋体"/>
        </w:rPr>
        <w:t>）</w:t>
      </w:r>
      <w:r>
        <w:rPr>
          <w:rFonts w:hint="eastAsia" w:ascii="宋体" w:hAnsi="宋体" w:eastAsia="宋体" w:cs="宋体"/>
          <w:szCs w:val="21"/>
        </w:rPr>
        <w:t>（1）</w:t>
      </w:r>
      <w:r>
        <w:rPr>
          <w:rFonts w:hint="eastAsia" w:ascii="宋体" w:hAnsi="宋体" w:eastAsia="宋体" w:cs="宋体"/>
          <w:szCs w:val="20"/>
        </w:rPr>
        <w:t>根据杠杆平衡条件可得：</w:t>
      </w:r>
      <w:r>
        <w:rPr>
          <w:rFonts w:hint="eastAsia" w:ascii="宋体" w:hAnsi="宋体" w:eastAsia="宋体" w:cs="宋体"/>
          <w:i/>
          <w:szCs w:val="20"/>
        </w:rPr>
        <w:t>FL</w:t>
      </w:r>
      <w:r>
        <w:rPr>
          <w:rFonts w:hint="eastAsia" w:ascii="宋体" w:hAnsi="宋体" w:eastAsia="宋体" w:cs="宋体"/>
          <w:i/>
          <w:szCs w:val="20"/>
          <w:vertAlign w:val="subscript"/>
        </w:rPr>
        <w:t>OB</w:t>
      </w:r>
      <w:r>
        <w:rPr>
          <w:rFonts w:hint="eastAsia" w:ascii="宋体" w:hAnsi="宋体" w:eastAsia="宋体" w:cs="宋体"/>
          <w:szCs w:val="20"/>
        </w:rPr>
        <w:t>=</w:t>
      </w:r>
      <w:r>
        <w:rPr>
          <w:rFonts w:hint="eastAsia" w:ascii="宋体" w:hAnsi="宋体" w:eastAsia="宋体" w:cs="宋体"/>
          <w:i/>
          <w:szCs w:val="20"/>
        </w:rPr>
        <w:t>GL</w:t>
      </w:r>
      <w:r>
        <w:rPr>
          <w:rFonts w:hint="eastAsia" w:ascii="宋体" w:hAnsi="宋体" w:eastAsia="宋体" w:cs="宋体"/>
          <w:i/>
          <w:szCs w:val="20"/>
          <w:vertAlign w:val="subscript"/>
        </w:rPr>
        <w:t>OC</w:t>
      </w:r>
      <w:r>
        <w:rPr>
          <w:rFonts w:hint="eastAsia" w:ascii="宋体" w:hAnsi="宋体" w:eastAsia="宋体" w:cs="宋体"/>
          <w:i/>
          <w:szCs w:val="20"/>
          <w:vertAlign w:val="subscript"/>
        </w:rPr>
        <w:tab/>
      </w:r>
    </w:p>
    <w:p>
      <w:pPr>
        <w:spacing w:line="240" w:lineRule="auto"/>
        <w:ind w:left="420" w:leftChars="200"/>
        <w:rPr>
          <w:rFonts w:hint="eastAsia" w:ascii="宋体" w:hAnsi="宋体" w:eastAsia="宋体" w:cs="宋体"/>
          <w:szCs w:val="21"/>
        </w:rPr>
      </w:pPr>
      <w:r>
        <w:rPr>
          <w:rFonts w:hint="eastAsia" w:ascii="宋体" w:hAnsi="宋体" w:eastAsia="宋体" w:cs="宋体"/>
          <w:szCs w:val="21"/>
        </w:rPr>
        <w:t>7.5N×（1m﹣0.2m）＝</w:t>
      </w:r>
      <w:r>
        <w:rPr>
          <w:rFonts w:hint="eastAsia" w:ascii="宋体" w:hAnsi="宋体" w:eastAsia="宋体" w:cs="宋体"/>
          <w:i/>
          <w:iCs/>
          <w:szCs w:val="21"/>
        </w:rPr>
        <w:t>G</w:t>
      </w:r>
      <w:r>
        <w:rPr>
          <w:rFonts w:hint="eastAsia" w:ascii="宋体" w:hAnsi="宋体" w:eastAsia="宋体" w:cs="宋体"/>
          <w:szCs w:val="21"/>
        </w:rPr>
        <w:t>×0.4m，</w:t>
      </w:r>
    </w:p>
    <w:p>
      <w:pPr>
        <w:spacing w:line="240" w:lineRule="auto"/>
        <w:ind w:firstLine="1260" w:firstLineChars="600"/>
        <w:rPr>
          <w:rFonts w:hint="eastAsia" w:ascii="宋体" w:hAnsi="宋体" w:eastAsia="宋体" w:cs="宋体"/>
          <w:szCs w:val="21"/>
        </w:rPr>
      </w:pPr>
      <w:r>
        <w:rPr>
          <w:rFonts w:hint="eastAsia" w:ascii="宋体" w:hAnsi="宋体" w:eastAsia="宋体" w:cs="宋体"/>
          <w:i/>
          <w:iCs/>
          <w:szCs w:val="21"/>
        </w:rPr>
        <w:t>G</w:t>
      </w:r>
      <w:r>
        <w:rPr>
          <w:rFonts w:hint="eastAsia" w:ascii="宋体" w:hAnsi="宋体" w:eastAsia="宋体" w:cs="宋体"/>
          <w:szCs w:val="21"/>
        </w:rPr>
        <w:t xml:space="preserve">＝15N  </w:t>
      </w:r>
    </w:p>
    <w:p>
      <w:pPr>
        <w:spacing w:line="240" w:lineRule="auto"/>
        <w:ind w:left="420" w:leftChars="200" w:firstLine="840" w:firstLineChars="400"/>
        <w:rPr>
          <w:rFonts w:hint="eastAsia" w:ascii="宋体" w:hAnsi="宋体" w:eastAsia="宋体" w:cs="宋体"/>
          <w:szCs w:val="21"/>
        </w:rPr>
      </w:pPr>
      <w:r>
        <w:rPr>
          <w:rFonts w:hint="eastAsia" w:ascii="宋体" w:hAnsi="宋体" w:eastAsia="宋体" w:cs="宋体"/>
          <w:position w:val="-20"/>
          <w:szCs w:val="21"/>
        </w:rPr>
        <w:object>
          <v:shape id="_x0000_i1026" o:spt="75" type="#_x0000_t75" style="height:32.4pt;width:108.5pt;" o:ole="t" filled="f" o:preferrelative="t" stroked="f" coordsize="21600,21600">
            <v:path/>
            <v:fill on="f" focussize="0,0"/>
            <v:stroke on="f" joinstyle="miter"/>
            <v:imagedata r:id="rId39" o:title=""/>
            <o:lock v:ext="edit" aspectratio="t"/>
            <w10:wrap type="none"/>
            <w10:anchorlock/>
          </v:shape>
          <o:OLEObject Type="Embed" ProgID="Equation.KSEE3" ShapeID="_x0000_i1026" DrawAspect="Content" ObjectID="_1468075726" r:id="rId38">
            <o:LockedField>false</o:LockedField>
          </o:OLEObject>
        </w:object>
      </w:r>
      <w:r>
        <w:rPr>
          <w:rFonts w:hint="eastAsia" w:ascii="宋体" w:hAnsi="宋体" w:eastAsia="宋体" w:cs="宋体"/>
          <w:szCs w:val="21"/>
        </w:rPr>
        <w:t xml:space="preserve"> （3分）</w:t>
      </w:r>
    </w:p>
    <w:p>
      <w:pPr>
        <w:spacing w:line="240" w:lineRule="auto"/>
        <w:ind w:left="420" w:leftChars="200"/>
        <w:rPr>
          <w:rFonts w:hint="eastAsia" w:ascii="宋体" w:hAnsi="宋体" w:eastAsia="宋体" w:cs="宋体"/>
          <w:szCs w:val="21"/>
        </w:rPr>
      </w:pPr>
      <w:r>
        <w:rPr>
          <w:rFonts w:hint="eastAsia" w:ascii="宋体" w:hAnsi="宋体" w:eastAsia="宋体" w:cs="宋体"/>
          <w:szCs w:val="21"/>
        </w:rPr>
        <w:t>（2）弹簧测力计的量程为0～10N，可得</w:t>
      </w:r>
      <w:r>
        <w:rPr>
          <w:rFonts w:hint="eastAsia" w:ascii="宋体" w:hAnsi="宋体" w:eastAsia="宋体" w:cs="宋体"/>
          <w:i/>
          <w:iCs/>
          <w:szCs w:val="21"/>
        </w:rPr>
        <w:t>F</w:t>
      </w:r>
      <w:r>
        <w:rPr>
          <w:rFonts w:hint="eastAsia" w:ascii="宋体" w:hAnsi="宋体" w:eastAsia="宋体" w:cs="宋体"/>
          <w:szCs w:val="21"/>
          <w:vertAlign w:val="subscript"/>
        </w:rPr>
        <w:t>最大</w:t>
      </w:r>
      <w:r>
        <w:rPr>
          <w:rFonts w:hint="eastAsia" w:ascii="宋体" w:hAnsi="宋体" w:eastAsia="宋体" w:cs="宋体"/>
          <w:szCs w:val="21"/>
        </w:rPr>
        <w:t>＝10N；</w:t>
      </w:r>
    </w:p>
    <w:p>
      <w:pPr>
        <w:spacing w:line="240" w:lineRule="auto"/>
        <w:ind w:left="420" w:leftChars="200" w:firstLine="525" w:firstLineChars="250"/>
        <w:rPr>
          <w:rFonts w:hint="eastAsia" w:ascii="宋体" w:hAnsi="宋体" w:eastAsia="宋体" w:cs="宋体"/>
          <w:szCs w:val="21"/>
        </w:rPr>
      </w:pPr>
      <w:r>
        <w:rPr>
          <w:rFonts w:hint="eastAsia" w:ascii="宋体" w:hAnsi="宋体" w:eastAsia="宋体" w:cs="宋体"/>
          <w:szCs w:val="21"/>
        </w:rPr>
        <w:t>根据杠杆平衡条件可得：</w:t>
      </w:r>
      <w:r>
        <w:rPr>
          <w:rFonts w:hint="eastAsia" w:ascii="宋体" w:hAnsi="宋体" w:eastAsia="宋体" w:cs="宋体"/>
          <w:i/>
          <w:iCs/>
          <w:szCs w:val="21"/>
        </w:rPr>
        <w:t>GL</w:t>
      </w:r>
      <w:r>
        <w:rPr>
          <w:rFonts w:hint="eastAsia" w:ascii="宋体" w:hAnsi="宋体" w:eastAsia="宋体" w:cs="宋体"/>
          <w:szCs w:val="21"/>
          <w:vertAlign w:val="subscript"/>
        </w:rPr>
        <w:t>最大</w:t>
      </w:r>
      <w:r>
        <w:rPr>
          <w:rFonts w:hint="eastAsia" w:ascii="宋体" w:hAnsi="宋体" w:eastAsia="宋体" w:cs="宋体"/>
          <w:szCs w:val="21"/>
        </w:rPr>
        <w:t>＝</w:t>
      </w:r>
      <w:r>
        <w:rPr>
          <w:rFonts w:hint="eastAsia" w:ascii="宋体" w:hAnsi="宋体" w:eastAsia="宋体" w:cs="宋体"/>
          <w:i/>
          <w:iCs/>
          <w:szCs w:val="21"/>
        </w:rPr>
        <w:t>F</w:t>
      </w:r>
      <w:r>
        <w:rPr>
          <w:rFonts w:hint="eastAsia" w:ascii="宋体" w:hAnsi="宋体" w:eastAsia="宋体" w:cs="宋体"/>
          <w:szCs w:val="21"/>
          <w:vertAlign w:val="subscript"/>
        </w:rPr>
        <w:t>最大</w:t>
      </w:r>
      <w:r>
        <w:rPr>
          <w:rFonts w:hint="eastAsia" w:ascii="宋体" w:hAnsi="宋体" w:eastAsia="宋体" w:cs="宋体"/>
          <w:i/>
          <w:iCs/>
          <w:szCs w:val="21"/>
        </w:rPr>
        <w:t>L</w:t>
      </w:r>
      <w:r>
        <w:rPr>
          <w:rFonts w:hint="eastAsia" w:ascii="宋体" w:hAnsi="宋体" w:eastAsia="宋体" w:cs="宋体"/>
          <w:i/>
          <w:szCs w:val="20"/>
          <w:vertAlign w:val="subscript"/>
        </w:rPr>
        <w:t>OB</w:t>
      </w:r>
    </w:p>
    <w:p>
      <w:pPr>
        <w:spacing w:line="240" w:lineRule="auto"/>
        <w:ind w:left="420" w:leftChars="200" w:firstLine="525" w:firstLineChars="250"/>
        <w:rPr>
          <w:rFonts w:hint="eastAsia" w:ascii="宋体" w:hAnsi="宋体" w:eastAsia="宋体" w:cs="宋体"/>
          <w:szCs w:val="21"/>
        </w:rPr>
      </w:pPr>
      <w:r>
        <w:rPr>
          <w:rFonts w:hint="eastAsia" w:ascii="宋体" w:hAnsi="宋体" w:eastAsia="宋体" w:cs="宋体"/>
          <w:szCs w:val="21"/>
        </w:rPr>
        <w:t>15N×</w:t>
      </w:r>
      <w:r>
        <w:rPr>
          <w:rFonts w:hint="eastAsia" w:ascii="宋体" w:hAnsi="宋体" w:eastAsia="宋体" w:cs="宋体"/>
          <w:i/>
          <w:iCs/>
          <w:szCs w:val="21"/>
        </w:rPr>
        <w:t>L</w:t>
      </w:r>
      <w:r>
        <w:rPr>
          <w:rFonts w:hint="eastAsia" w:ascii="宋体" w:hAnsi="宋体" w:eastAsia="宋体" w:cs="宋体"/>
          <w:szCs w:val="21"/>
          <w:vertAlign w:val="subscript"/>
        </w:rPr>
        <w:t>最大</w:t>
      </w:r>
      <w:r>
        <w:rPr>
          <w:rFonts w:hint="eastAsia" w:ascii="宋体" w:hAnsi="宋体" w:eastAsia="宋体" w:cs="宋体"/>
          <w:szCs w:val="21"/>
        </w:rPr>
        <w:t>＝10N×（1m﹣0.2m），</w:t>
      </w:r>
    </w:p>
    <w:p>
      <w:pPr>
        <w:spacing w:line="240" w:lineRule="auto"/>
        <w:ind w:firstLine="945" w:firstLineChars="450"/>
        <w:rPr>
          <w:rFonts w:hint="eastAsia" w:ascii="宋体" w:hAnsi="宋体" w:eastAsia="宋体" w:cs="宋体"/>
          <w:szCs w:val="21"/>
        </w:rPr>
      </w:pPr>
      <w:r>
        <w:rPr>
          <w:rFonts w:hint="eastAsia" w:ascii="宋体" w:hAnsi="宋体" w:eastAsia="宋体" w:cs="宋体"/>
          <w:i/>
          <w:iCs/>
          <w:szCs w:val="21"/>
        </w:rPr>
        <w:t>L</w:t>
      </w:r>
      <w:r>
        <w:rPr>
          <w:rFonts w:hint="eastAsia" w:ascii="宋体" w:hAnsi="宋体" w:eastAsia="宋体" w:cs="宋体"/>
          <w:szCs w:val="21"/>
          <w:vertAlign w:val="subscript"/>
        </w:rPr>
        <w:t>最大</w:t>
      </w:r>
      <w:r>
        <w:rPr>
          <w:rFonts w:hint="eastAsia" w:ascii="宋体" w:hAnsi="宋体" w:eastAsia="宋体" w:cs="宋体"/>
          <w:szCs w:val="21"/>
        </w:rPr>
        <w:t>＝0.53m。</w:t>
      </w:r>
    </w:p>
    <w:p>
      <w:pPr>
        <w:spacing w:line="240" w:lineRule="auto"/>
        <w:ind w:left="420" w:leftChars="200" w:firstLine="525" w:firstLineChars="250"/>
        <w:rPr>
          <w:rFonts w:hint="eastAsia" w:ascii="宋体" w:hAnsi="宋体" w:eastAsia="宋体" w:cs="宋体"/>
          <w:szCs w:val="21"/>
        </w:rPr>
      </w:pPr>
      <w:r>
        <w:rPr>
          <w:rFonts w:hint="eastAsia" w:ascii="宋体" w:hAnsi="宋体" w:eastAsia="宋体" w:cs="宋体"/>
          <w:szCs w:val="21"/>
        </w:rPr>
        <w:t>大白菜悬挂点与</w:t>
      </w:r>
      <w:r>
        <w:rPr>
          <w:rFonts w:hint="eastAsia" w:ascii="宋体" w:hAnsi="宋体" w:eastAsia="宋体" w:cs="宋体"/>
          <w:i/>
          <w:iCs/>
          <w:szCs w:val="21"/>
        </w:rPr>
        <w:t>O</w:t>
      </w:r>
      <w:r>
        <w:rPr>
          <w:rFonts w:hint="eastAsia" w:ascii="宋体" w:hAnsi="宋体" w:eastAsia="宋体" w:cs="宋体"/>
          <w:szCs w:val="21"/>
        </w:rPr>
        <w:t>点之间的距离取值范围为0~0.53m。（3分）</w:t>
      </w:r>
    </w:p>
    <w:p>
      <w:pPr>
        <w:spacing w:line="240" w:lineRule="auto"/>
        <w:rPr>
          <w:rFonts w:hint="eastAsia" w:ascii="宋体" w:hAnsi="宋体" w:eastAsia="宋体" w:cs="宋体"/>
          <w:szCs w:val="21"/>
        </w:rPr>
      </w:pPr>
      <w:r>
        <w:rPr>
          <w:rFonts w:hint="eastAsia" w:ascii="宋体" w:hAnsi="宋体" w:eastAsia="宋体" w:cs="宋体"/>
          <w:szCs w:val="21"/>
        </w:rPr>
        <w:t>34．（7分</w:t>
      </w:r>
      <w:r>
        <w:rPr>
          <w:rFonts w:hint="eastAsia" w:ascii="宋体" w:hAnsi="宋体" w:eastAsia="宋体" w:cs="宋体"/>
        </w:rPr>
        <w:t>）</w:t>
      </w:r>
      <w:r>
        <w:rPr>
          <w:rFonts w:hint="eastAsia" w:ascii="宋体" w:hAnsi="宋体" w:eastAsia="宋体" w:cs="宋体"/>
          <w:szCs w:val="21"/>
        </w:rPr>
        <w:t>（1）</w:t>
      </w:r>
      <w:r>
        <w:rPr>
          <w:rFonts w:hint="eastAsia" w:ascii="宋体" w:hAnsi="宋体" w:eastAsia="宋体" w:cs="宋体"/>
          <w:i/>
          <w:iCs/>
          <w:szCs w:val="21"/>
        </w:rPr>
        <w:t>V</w:t>
      </w:r>
      <w:r>
        <w:rPr>
          <w:rFonts w:hint="eastAsia" w:ascii="宋体" w:hAnsi="宋体" w:eastAsia="宋体" w:cs="宋体"/>
          <w:szCs w:val="21"/>
          <w:vertAlign w:val="subscript"/>
        </w:rPr>
        <w:t>排</w:t>
      </w:r>
      <w:r>
        <w:rPr>
          <w:rFonts w:hint="eastAsia" w:ascii="宋体" w:hAnsi="宋体" w:eastAsia="宋体" w:cs="宋体"/>
          <w:szCs w:val="21"/>
        </w:rPr>
        <w:t>＝</w:t>
      </w:r>
      <w:r>
        <w:rPr>
          <w:rFonts w:hint="eastAsia" w:ascii="宋体" w:hAnsi="宋体" w:eastAsia="宋体" w:cs="宋体"/>
          <w:i/>
          <w:iCs/>
          <w:szCs w:val="21"/>
        </w:rPr>
        <w:t>V</w:t>
      </w:r>
      <w:r>
        <w:rPr>
          <w:rFonts w:hint="eastAsia" w:ascii="宋体" w:hAnsi="宋体" w:eastAsia="宋体" w:cs="宋体"/>
          <w:szCs w:val="21"/>
          <w:vertAlign w:val="subscript"/>
        </w:rPr>
        <w:t>物</w:t>
      </w:r>
      <w:r>
        <w:rPr>
          <w:rFonts w:hint="eastAsia" w:ascii="宋体" w:hAnsi="宋体" w:eastAsia="宋体" w:cs="宋体"/>
          <w:szCs w:val="21"/>
        </w:rPr>
        <w:t>＝0.018m</w:t>
      </w:r>
      <w:r>
        <w:rPr>
          <w:rFonts w:hint="eastAsia" w:ascii="宋体" w:hAnsi="宋体" w:eastAsia="宋体" w:cs="宋体"/>
          <w:szCs w:val="21"/>
          <w:vertAlign w:val="superscript"/>
        </w:rPr>
        <w:t>3</w:t>
      </w:r>
    </w:p>
    <w:p>
      <w:pPr>
        <w:spacing w:line="240" w:lineRule="auto"/>
        <w:ind w:left="420" w:leftChars="200" w:firstLine="1050" w:firstLineChars="500"/>
        <w:rPr>
          <w:rFonts w:hint="eastAsia" w:ascii="宋体" w:hAnsi="宋体" w:eastAsia="宋体" w:cs="宋体"/>
          <w:szCs w:val="21"/>
        </w:rPr>
      </w:pPr>
      <w:r>
        <w:rPr>
          <w:rFonts w:hint="eastAsia" w:ascii="宋体" w:hAnsi="宋体" w:eastAsia="宋体" w:cs="宋体"/>
          <w:i/>
          <w:iCs/>
          <w:szCs w:val="21"/>
        </w:rPr>
        <w:t>F</w:t>
      </w:r>
      <w:r>
        <w:rPr>
          <w:rFonts w:hint="eastAsia" w:ascii="宋体" w:hAnsi="宋体" w:eastAsia="宋体" w:cs="宋体"/>
          <w:szCs w:val="21"/>
          <w:vertAlign w:val="subscript"/>
        </w:rPr>
        <w:t>浮</w:t>
      </w:r>
      <w:r>
        <w:rPr>
          <w:rFonts w:hint="eastAsia" w:ascii="宋体" w:hAnsi="宋体" w:eastAsia="宋体" w:cs="宋体"/>
          <w:szCs w:val="21"/>
        </w:rPr>
        <w:t>＝</w:t>
      </w:r>
      <w:r>
        <w:rPr>
          <w:rFonts w:hint="eastAsia" w:ascii="宋体" w:hAnsi="宋体" w:eastAsia="宋体" w:cs="宋体"/>
          <w:i/>
          <w:iCs/>
          <w:szCs w:val="21"/>
        </w:rPr>
        <w:t>ρ</w:t>
      </w:r>
      <w:r>
        <w:rPr>
          <w:rFonts w:hint="eastAsia" w:ascii="宋体" w:hAnsi="宋体" w:eastAsia="宋体" w:cs="宋体"/>
          <w:szCs w:val="21"/>
          <w:vertAlign w:val="subscript"/>
        </w:rPr>
        <w:t>水</w:t>
      </w:r>
      <w:r>
        <w:rPr>
          <w:rFonts w:hint="eastAsia" w:ascii="宋体" w:hAnsi="宋体" w:eastAsia="宋体" w:cs="宋体"/>
          <w:i/>
          <w:iCs/>
          <w:szCs w:val="21"/>
        </w:rPr>
        <w:t>V</w:t>
      </w:r>
      <w:r>
        <w:rPr>
          <w:rFonts w:hint="eastAsia" w:ascii="宋体" w:hAnsi="宋体" w:eastAsia="宋体" w:cs="宋体"/>
          <w:szCs w:val="21"/>
          <w:vertAlign w:val="subscript"/>
        </w:rPr>
        <w:t>排</w:t>
      </w:r>
      <w:r>
        <w:rPr>
          <w:rFonts w:hint="eastAsia" w:ascii="宋体" w:hAnsi="宋体" w:eastAsia="宋体" w:cs="宋体"/>
          <w:szCs w:val="21"/>
        </w:rPr>
        <w:t>g＝1.0×10</w:t>
      </w:r>
      <w:r>
        <w:rPr>
          <w:rFonts w:hint="eastAsia" w:ascii="宋体" w:hAnsi="宋体" w:eastAsia="宋体" w:cs="宋体"/>
          <w:szCs w:val="21"/>
          <w:vertAlign w:val="superscript"/>
        </w:rPr>
        <w:t>3</w:t>
      </w:r>
      <w:r>
        <w:rPr>
          <w:rFonts w:hint="eastAsia" w:ascii="宋体" w:hAnsi="宋体" w:eastAsia="宋体" w:cs="宋体"/>
          <w:szCs w:val="21"/>
        </w:rPr>
        <w:t>kg/m</w:t>
      </w:r>
      <w:r>
        <w:rPr>
          <w:rFonts w:hint="eastAsia" w:ascii="宋体" w:hAnsi="宋体" w:eastAsia="宋体" w:cs="宋体"/>
          <w:szCs w:val="21"/>
          <w:vertAlign w:val="superscript"/>
        </w:rPr>
        <w:t>3</w:t>
      </w:r>
      <w:r>
        <w:rPr>
          <w:rFonts w:hint="eastAsia" w:ascii="宋体" w:hAnsi="宋体" w:eastAsia="宋体" w:cs="宋体"/>
          <w:szCs w:val="21"/>
        </w:rPr>
        <w:t>×10N/kg×0.018m</w:t>
      </w:r>
      <w:r>
        <w:rPr>
          <w:rFonts w:hint="eastAsia" w:ascii="宋体" w:hAnsi="宋体" w:eastAsia="宋体" w:cs="宋体"/>
          <w:szCs w:val="21"/>
          <w:vertAlign w:val="superscript"/>
        </w:rPr>
        <w:t>3</w:t>
      </w:r>
      <w:r>
        <w:rPr>
          <w:rFonts w:hint="eastAsia" w:ascii="宋体" w:hAnsi="宋体" w:eastAsia="宋体" w:cs="宋体"/>
          <w:szCs w:val="21"/>
        </w:rPr>
        <w:t>＝180N （2分）</w:t>
      </w:r>
    </w:p>
    <w:p>
      <w:pPr>
        <w:spacing w:line="240" w:lineRule="auto"/>
        <w:ind w:left="420" w:leftChars="200"/>
        <w:rPr>
          <w:rFonts w:hint="eastAsia" w:ascii="宋体" w:hAnsi="宋体" w:eastAsia="宋体" w:cs="宋体"/>
          <w:szCs w:val="21"/>
        </w:rPr>
      </w:pPr>
      <w:r>
        <w:rPr>
          <w:rFonts w:hint="eastAsia" w:ascii="宋体" w:hAnsi="宋体" w:eastAsia="宋体" w:cs="宋体"/>
          <w:szCs w:val="21"/>
        </w:rPr>
        <w:t>（2）</w:t>
      </w:r>
      <w:r>
        <w:rPr>
          <w:rFonts w:hint="eastAsia" w:ascii="宋体" w:hAnsi="宋体" w:eastAsia="宋体" w:cs="宋体"/>
          <w:position w:val="-16"/>
          <w:szCs w:val="21"/>
        </w:rPr>
        <w:object>
          <v:shape id="_x0000_i1027" o:spt="75" type="#_x0000_t75" style="height:32.45pt;width:273.75pt;" o:ole="t" filled="f" o:preferrelative="t" stroked="f" coordsize="21600,21600">
            <v:path/>
            <v:fill on="f" focussize="0,0"/>
            <v:stroke on="f" joinstyle="miter"/>
            <v:imagedata r:id="rId41" o:title=""/>
            <o:lock v:ext="edit" aspectratio="t"/>
            <w10:wrap type="none"/>
            <w10:anchorlock/>
          </v:shape>
          <o:OLEObject Type="Embed" ProgID="Equation.KSEE3" ShapeID="_x0000_i1027" DrawAspect="Content" ObjectID="_1468075727" r:id="rId40">
            <o:LockedField>false</o:LockedField>
          </o:OLEObject>
        </w:object>
      </w:r>
      <w:r>
        <w:rPr>
          <w:rFonts w:hint="eastAsia" w:ascii="宋体" w:hAnsi="宋体" w:eastAsia="宋体" w:cs="宋体"/>
          <w:szCs w:val="21"/>
        </w:rPr>
        <w:t>（1分）</w:t>
      </w:r>
    </w:p>
    <w:p>
      <w:pPr>
        <w:spacing w:line="240" w:lineRule="auto"/>
        <w:ind w:left="420" w:leftChars="200" w:firstLine="525" w:firstLineChars="250"/>
        <w:rPr>
          <w:rFonts w:hint="eastAsia" w:ascii="宋体" w:hAnsi="宋体" w:eastAsia="宋体" w:cs="宋体"/>
          <w:szCs w:val="21"/>
        </w:rPr>
      </w:pPr>
      <w:r>
        <w:rPr>
          <w:rFonts w:hint="eastAsia" w:ascii="宋体" w:hAnsi="宋体" w:eastAsia="宋体" w:cs="宋体"/>
          <w:position w:val="-10"/>
          <w:szCs w:val="21"/>
        </w:rPr>
        <w:object>
          <v:shape id="_x0000_i1028" o:spt="75" type="#_x0000_t75" style="height:20.3pt;width:164.35pt;" o:ole="t" filled="f" o:preferrelative="t" stroked="f" coordsize="21600,21600">
            <v:path/>
            <v:fill on="f" focussize="0,0"/>
            <v:stroke on="f" joinstyle="miter"/>
            <v:imagedata r:id="rId43" o:title=""/>
            <o:lock v:ext="edit" aspectratio="t"/>
            <w10:wrap type="none"/>
            <w10:anchorlock/>
          </v:shape>
          <o:OLEObject Type="Embed" ProgID="Equation.KSEE3" ShapeID="_x0000_i1028" DrawAspect="Content" ObjectID="_1468075728" r:id="rId42">
            <o:LockedField>false</o:LockedField>
          </o:OLEObject>
        </w:object>
      </w:r>
      <w:r>
        <w:rPr>
          <w:rFonts w:hint="eastAsia" w:ascii="宋体" w:hAnsi="宋体" w:eastAsia="宋体" w:cs="宋体"/>
          <w:szCs w:val="21"/>
        </w:rPr>
        <w:t>（2分）</w:t>
      </w:r>
    </w:p>
    <w:p>
      <w:pPr>
        <w:spacing w:line="240" w:lineRule="auto"/>
        <w:ind w:left="420" w:leftChars="200"/>
        <w:rPr>
          <w:rFonts w:hint="eastAsia" w:ascii="宋体" w:hAnsi="宋体" w:eastAsia="宋体" w:cs="宋体"/>
          <w:bCs/>
          <w:szCs w:val="21"/>
        </w:rPr>
      </w:pPr>
      <w:r>
        <w:rPr>
          <w:rFonts w:hint="eastAsia" w:ascii="宋体" w:hAnsi="宋体" w:eastAsia="宋体" w:cs="宋体"/>
          <w:bCs/>
          <w:szCs w:val="21"/>
        </w:rPr>
        <w:t>（3）不计绳重、轮与轴之间的摩擦及水的阻力，当重物完全出水后</w:t>
      </w:r>
    </w:p>
    <w:p>
      <w:pPr>
        <w:spacing w:line="240" w:lineRule="auto"/>
        <w:ind w:left="420" w:leftChars="200" w:firstLine="525" w:firstLineChars="250"/>
        <w:rPr>
          <w:rFonts w:hint="eastAsia" w:ascii="宋体" w:hAnsi="宋体" w:eastAsia="宋体" w:cs="宋体"/>
          <w:bCs/>
          <w:szCs w:val="21"/>
        </w:rPr>
      </w:pPr>
      <w:r>
        <w:rPr>
          <w:rFonts w:hint="eastAsia" w:ascii="宋体" w:hAnsi="宋体" w:eastAsia="宋体" w:cs="宋体"/>
          <w:position w:val="-16"/>
          <w:szCs w:val="21"/>
        </w:rPr>
        <w:object>
          <v:shape id="_x0000_i1029" o:spt="75" type="#_x0000_t75" style="height:32.45pt;width:221.1pt;" o:ole="t" filled="f" o:preferrelative="t" stroked="f" coordsize="21600,21600">
            <v:path/>
            <v:fill on="f" focussize="0,0"/>
            <v:stroke on="f" joinstyle="miter"/>
            <v:imagedata r:id="rId45" o:title=""/>
            <o:lock v:ext="edit" aspectratio="t"/>
            <w10:wrap type="none"/>
            <w10:anchorlock/>
          </v:shape>
          <o:OLEObject Type="Embed" ProgID="Equation.KSEE3" ShapeID="_x0000_i1029" DrawAspect="Content" ObjectID="_1468075729" r:id="rId44">
            <o:LockedField>false</o:LockedField>
          </o:OLEObject>
        </w:object>
      </w:r>
    </w:p>
    <w:p>
      <w:pPr>
        <w:spacing w:line="240" w:lineRule="auto"/>
        <w:ind w:left="420" w:leftChars="200" w:firstLine="525" w:firstLineChars="250"/>
        <w:rPr>
          <w:rFonts w:hint="eastAsia" w:ascii="宋体" w:hAnsi="宋体" w:eastAsia="宋体" w:cs="宋体"/>
          <w:bCs/>
          <w:szCs w:val="21"/>
        </w:rPr>
      </w:pPr>
      <w:r>
        <w:rPr>
          <w:rFonts w:hint="eastAsia" w:ascii="宋体" w:hAnsi="宋体" w:eastAsia="宋体" w:cs="宋体"/>
          <w:bCs/>
          <w:position w:val="-26"/>
          <w:szCs w:val="21"/>
        </w:rPr>
        <w:object>
          <v:shape id="_x0000_i1030" o:spt="75" type="#_x0000_t75" style="height:41.45pt;width:211pt;" o:ole="t" filled="f" o:preferrelative="t" stroked="f" coordsize="21600,21600">
            <v:path/>
            <v:fill on="f" focussize="0,0"/>
            <v:stroke on="f" joinstyle="miter"/>
            <v:imagedata r:id="rId47" o:title=""/>
            <o:lock v:ext="edit" aspectratio="t"/>
            <w10:wrap type="none"/>
            <w10:anchorlock/>
          </v:shape>
          <o:OLEObject Type="Embed" ProgID="Equation.KSEE3" ShapeID="_x0000_i1030" DrawAspect="Content" ObjectID="_1468075730" r:id="rId46">
            <o:LockedField>false</o:LockedField>
          </o:OLEObject>
        </w:object>
      </w:r>
      <w:r>
        <w:rPr>
          <w:rFonts w:hint="eastAsia" w:ascii="宋体" w:hAnsi="宋体" w:eastAsia="宋体" w:cs="宋体"/>
          <w:bCs/>
          <w:szCs w:val="21"/>
        </w:rPr>
        <w:t>（2分）</w:t>
      </w:r>
    </w:p>
    <w:p>
      <w:pPr>
        <w:spacing w:line="240" w:lineRule="auto"/>
        <w:rPr>
          <w:rFonts w:hint="eastAsia" w:ascii="宋体" w:hAnsi="宋体" w:eastAsia="宋体" w:cs="宋体"/>
          <w:szCs w:val="21"/>
        </w:rPr>
      </w:pPr>
      <w:r>
        <w:rPr>
          <w:rStyle w:val="6"/>
          <w:rFonts w:hint="eastAsia" w:ascii="宋体" w:hAnsi="宋体" w:eastAsia="宋体" w:cs="宋体"/>
          <w:szCs w:val="21"/>
        </w:rPr>
        <w:t>35</w:t>
      </w:r>
      <w:r>
        <w:rPr>
          <w:rFonts w:hint="eastAsia" w:ascii="宋体" w:hAnsi="宋体" w:eastAsia="宋体" w:cs="宋体"/>
          <w:szCs w:val="21"/>
        </w:rPr>
        <w:t>．</w:t>
      </w:r>
      <w:r>
        <w:rPr>
          <w:rStyle w:val="6"/>
          <w:rFonts w:hint="eastAsia" w:ascii="宋体" w:hAnsi="宋体" w:eastAsia="宋体" w:cs="宋体"/>
          <w:szCs w:val="21"/>
        </w:rPr>
        <w:t>（6</w:t>
      </w:r>
      <w:r>
        <w:rPr>
          <w:rFonts w:hint="eastAsia" w:ascii="宋体" w:hAnsi="宋体" w:eastAsia="宋体" w:cs="宋体"/>
          <w:szCs w:val="21"/>
        </w:rPr>
        <w:t>分）（1）</w:t>
      </w:r>
      <w:r>
        <w:rPr>
          <w:rFonts w:hint="eastAsia" w:ascii="宋体" w:hAnsi="宋体" w:eastAsia="宋体" w:cs="宋体"/>
          <w:i/>
          <w:iCs/>
          <w:szCs w:val="21"/>
        </w:rPr>
        <w:t>R</w:t>
      </w:r>
      <w:r>
        <w:rPr>
          <w:rFonts w:hint="eastAsia" w:ascii="宋体" w:hAnsi="宋体" w:eastAsia="宋体" w:cs="宋体"/>
          <w:szCs w:val="21"/>
          <w:vertAlign w:val="subscript"/>
        </w:rPr>
        <w:t>1</w:t>
      </w:r>
      <w:r>
        <w:rPr>
          <w:rFonts w:hint="eastAsia" w:ascii="宋体" w:hAnsi="宋体" w:eastAsia="宋体" w:cs="宋体"/>
          <w:szCs w:val="21"/>
        </w:rPr>
        <w:t xml:space="preserve"> 的电功率</w:t>
      </w:r>
      <w:r>
        <w:rPr>
          <w:rFonts w:hint="eastAsia" w:ascii="宋体" w:hAnsi="宋体" w:eastAsia="宋体" w:cs="宋体"/>
          <w:i/>
          <w:iCs/>
          <w:szCs w:val="21"/>
        </w:rPr>
        <w:t>P</w:t>
      </w:r>
      <w:r>
        <w:rPr>
          <w:rFonts w:hint="eastAsia" w:ascii="宋体" w:hAnsi="宋体" w:eastAsia="宋体" w:cs="宋体"/>
          <w:szCs w:val="21"/>
          <w:vertAlign w:val="subscript"/>
        </w:rPr>
        <w:t>1</w:t>
      </w:r>
      <w:r>
        <w:rPr>
          <w:rFonts w:hint="eastAsia" w:ascii="宋体" w:hAnsi="宋体" w:eastAsia="宋体" w:cs="宋体"/>
          <w:szCs w:val="21"/>
        </w:rPr>
        <w:t>＝</w:t>
      </w:r>
      <w:r>
        <w:rPr>
          <w:rFonts w:hint="eastAsia" w:ascii="宋体" w:hAnsi="宋体" w:eastAsia="宋体" w:cs="宋体"/>
          <w:i/>
          <w:iCs/>
          <w:szCs w:val="21"/>
        </w:rPr>
        <w:t>P</w:t>
      </w:r>
      <w:r>
        <w:rPr>
          <w:rFonts w:hint="eastAsia" w:ascii="宋体" w:hAnsi="宋体" w:eastAsia="宋体" w:cs="宋体"/>
          <w:szCs w:val="21"/>
        </w:rPr>
        <w:t>﹣</w:t>
      </w:r>
      <w:r>
        <w:rPr>
          <w:rFonts w:hint="eastAsia" w:ascii="宋体" w:hAnsi="宋体" w:eastAsia="宋体" w:cs="宋体"/>
          <w:i/>
          <w:iCs/>
          <w:szCs w:val="21"/>
        </w:rPr>
        <w:t>P</w:t>
      </w:r>
      <w:r>
        <w:rPr>
          <w:rFonts w:hint="eastAsia" w:ascii="宋体" w:hAnsi="宋体" w:eastAsia="宋体" w:cs="宋体"/>
          <w:szCs w:val="21"/>
          <w:vertAlign w:val="subscript"/>
        </w:rPr>
        <w:t>保</w:t>
      </w:r>
      <w:r>
        <w:rPr>
          <w:rFonts w:hint="eastAsia" w:ascii="宋体" w:hAnsi="宋体" w:eastAsia="宋体" w:cs="宋体"/>
          <w:szCs w:val="21"/>
        </w:rPr>
        <w:t xml:space="preserve">＝1000W﹣200W＝800W </w:t>
      </w:r>
    </w:p>
    <w:p>
      <w:pPr>
        <w:spacing w:line="240" w:lineRule="auto"/>
        <w:ind w:left="420" w:leftChars="200" w:firstLine="1050" w:firstLineChars="500"/>
        <w:rPr>
          <w:rFonts w:hint="eastAsia" w:ascii="宋体" w:hAnsi="宋体" w:eastAsia="宋体" w:cs="宋体"/>
          <w:szCs w:val="21"/>
        </w:rPr>
      </w:pPr>
      <w:r>
        <w:rPr>
          <w:rFonts w:hint="eastAsia" w:ascii="宋体" w:hAnsi="宋体" w:eastAsia="宋体" w:cs="宋体"/>
          <w:position w:val="-20"/>
          <w:szCs w:val="21"/>
        </w:rPr>
        <w:object>
          <v:shape id="_x0000_i1031" o:spt="75" type="#_x0000_t75" style="height:39.55pt;width:126.8pt;" o:ole="t" filled="f" o:preferrelative="t" stroked="f" coordsize="21600,21600">
            <v:path/>
            <v:fill on="f" focussize="0,0"/>
            <v:stroke on="f" joinstyle="miter"/>
            <v:imagedata r:id="rId49" o:title=""/>
            <o:lock v:ext="edit" aspectratio="t"/>
            <w10:wrap type="none"/>
            <w10:anchorlock/>
          </v:shape>
          <o:OLEObject Type="Embed" ProgID="Equation.KSEE3" ShapeID="_x0000_i1031" DrawAspect="Content" ObjectID="_1468075731" r:id="rId48">
            <o:LockedField>false</o:LockedField>
          </o:OLEObject>
        </w:object>
      </w:r>
      <w:r>
        <w:rPr>
          <w:rFonts w:hint="eastAsia" w:ascii="宋体" w:hAnsi="宋体" w:eastAsia="宋体" w:cs="宋体"/>
          <w:szCs w:val="21"/>
        </w:rPr>
        <w:t>（2分）</w:t>
      </w:r>
    </w:p>
    <w:p>
      <w:pPr>
        <w:spacing w:line="240" w:lineRule="auto"/>
        <w:ind w:left="420" w:leftChars="200"/>
        <w:rPr>
          <w:rFonts w:hint="eastAsia" w:ascii="宋体" w:hAnsi="宋体" w:eastAsia="宋体" w:cs="宋体"/>
          <w:szCs w:val="21"/>
        </w:rPr>
      </w:pPr>
      <w:r>
        <w:rPr>
          <w:rFonts w:hint="eastAsia" w:ascii="宋体" w:hAnsi="宋体" w:eastAsia="宋体" w:cs="宋体"/>
          <w:szCs w:val="21"/>
        </w:rPr>
        <w:t>（2）</w:t>
      </w:r>
      <w:r>
        <w:rPr>
          <w:rFonts w:hint="eastAsia" w:ascii="宋体" w:hAnsi="宋体" w:eastAsia="宋体" w:cs="宋体"/>
        </w:rPr>
        <w:t>加热过程</w:t>
      </w:r>
      <w:r>
        <w:rPr>
          <w:rFonts w:hint="eastAsia" w:ascii="宋体" w:hAnsi="宋体" w:eastAsia="宋体" w:cs="宋体"/>
          <w:szCs w:val="21"/>
        </w:rPr>
        <w:t>消耗的电能：</w:t>
      </w:r>
      <w:r>
        <w:rPr>
          <w:rFonts w:hint="eastAsia" w:ascii="宋体" w:hAnsi="宋体" w:eastAsia="宋体" w:cs="宋体"/>
          <w:i/>
          <w:iCs/>
          <w:szCs w:val="21"/>
        </w:rPr>
        <w:t>W</w:t>
      </w:r>
      <w:r>
        <w:rPr>
          <w:rFonts w:hint="eastAsia" w:ascii="宋体" w:hAnsi="宋体" w:eastAsia="宋体" w:cs="宋体"/>
          <w:szCs w:val="21"/>
          <w:vertAlign w:val="subscript"/>
        </w:rPr>
        <w:t>加热</w:t>
      </w:r>
      <w:r>
        <w:rPr>
          <w:rFonts w:hint="eastAsia" w:ascii="宋体" w:hAnsi="宋体" w:eastAsia="宋体" w:cs="宋体"/>
          <w:szCs w:val="21"/>
        </w:rPr>
        <w:t>＝</w:t>
      </w:r>
      <w:r>
        <w:rPr>
          <w:rFonts w:hint="eastAsia" w:ascii="宋体" w:hAnsi="宋体" w:eastAsia="宋体" w:cs="宋体"/>
          <w:i/>
          <w:iCs/>
          <w:szCs w:val="21"/>
        </w:rPr>
        <w:t>Pt</w:t>
      </w:r>
      <w:r>
        <w:rPr>
          <w:rFonts w:hint="eastAsia" w:ascii="宋体" w:hAnsi="宋体" w:eastAsia="宋体" w:cs="宋体"/>
          <w:szCs w:val="21"/>
        </w:rPr>
        <w:t>＝1000W×28×60s＝1.68×10</w:t>
      </w:r>
      <w:r>
        <w:rPr>
          <w:rFonts w:hint="eastAsia" w:ascii="宋体" w:hAnsi="宋体" w:eastAsia="宋体" w:cs="宋体"/>
          <w:szCs w:val="21"/>
          <w:vertAlign w:val="superscript"/>
        </w:rPr>
        <w:t>6</w:t>
      </w:r>
      <w:r>
        <w:rPr>
          <w:rFonts w:hint="eastAsia" w:ascii="宋体" w:hAnsi="宋体" w:eastAsia="宋体" w:cs="宋体"/>
          <w:szCs w:val="21"/>
        </w:rPr>
        <w:t>J （2分）</w:t>
      </w:r>
    </w:p>
    <w:p>
      <w:pPr>
        <w:spacing w:line="240" w:lineRule="auto"/>
        <w:ind w:left="420" w:leftChars="200"/>
        <w:rPr>
          <w:rFonts w:hint="eastAsia" w:ascii="宋体" w:hAnsi="宋体" w:eastAsia="宋体" w:cs="宋体"/>
          <w:szCs w:val="21"/>
        </w:rPr>
      </w:pPr>
      <w:r>
        <w:rPr>
          <w:rFonts w:hint="eastAsia" w:ascii="宋体" w:hAnsi="宋体" w:eastAsia="宋体" w:cs="宋体"/>
          <w:szCs w:val="21"/>
        </w:rPr>
        <w:t>（3）水吸收的热量：</w:t>
      </w:r>
      <w:r>
        <w:rPr>
          <w:rFonts w:hint="eastAsia" w:ascii="宋体" w:hAnsi="宋体" w:eastAsia="宋体" w:cs="宋体"/>
          <w:i/>
          <w:iCs/>
          <w:szCs w:val="21"/>
        </w:rPr>
        <w:t>Q</w:t>
      </w:r>
      <w:r>
        <w:rPr>
          <w:rFonts w:hint="eastAsia" w:ascii="宋体" w:hAnsi="宋体" w:eastAsia="宋体" w:cs="宋体"/>
          <w:szCs w:val="21"/>
          <w:vertAlign w:val="subscript"/>
        </w:rPr>
        <w:t>吸</w:t>
      </w:r>
      <w:r>
        <w:rPr>
          <w:rFonts w:hint="eastAsia" w:ascii="宋体" w:hAnsi="宋体" w:eastAsia="宋体" w:cs="宋体"/>
          <w:szCs w:val="21"/>
        </w:rPr>
        <w:t>＝</w:t>
      </w:r>
      <w:r>
        <w:rPr>
          <w:rFonts w:hint="eastAsia" w:ascii="宋体" w:hAnsi="宋体" w:eastAsia="宋体" w:cs="宋体"/>
          <w:i/>
          <w:iCs/>
          <w:szCs w:val="21"/>
        </w:rPr>
        <w:t>cm</w:t>
      </w:r>
      <w:r>
        <w:rPr>
          <w:rFonts w:hint="eastAsia" w:ascii="宋体" w:hAnsi="宋体" w:eastAsia="宋体" w:cs="宋体"/>
          <w:szCs w:val="21"/>
        </w:rPr>
        <w:t>△</w:t>
      </w:r>
      <w:r>
        <w:rPr>
          <w:rFonts w:hint="eastAsia" w:ascii="宋体" w:hAnsi="宋体" w:eastAsia="宋体" w:cs="宋体"/>
          <w:i/>
          <w:iCs/>
          <w:szCs w:val="21"/>
        </w:rPr>
        <w:t>t</w:t>
      </w:r>
      <w:r>
        <w:rPr>
          <w:rFonts w:hint="eastAsia" w:ascii="宋体" w:hAnsi="宋体" w:eastAsia="宋体" w:cs="宋体"/>
          <w:szCs w:val="21"/>
        </w:rPr>
        <w:t>＝4.2×10</w:t>
      </w:r>
      <w:r>
        <w:rPr>
          <w:rFonts w:hint="eastAsia" w:ascii="宋体" w:hAnsi="宋体" w:eastAsia="宋体" w:cs="宋体"/>
          <w:szCs w:val="21"/>
          <w:vertAlign w:val="superscript"/>
        </w:rPr>
        <w:t>3</w:t>
      </w:r>
      <w:r>
        <w:rPr>
          <w:rFonts w:hint="eastAsia" w:ascii="宋体" w:hAnsi="宋体" w:eastAsia="宋体" w:cs="宋体"/>
          <w:szCs w:val="21"/>
        </w:rPr>
        <w:t>J/（kg•℃）×3kg×（125℃﹣25℃）＝1.26×10</w:t>
      </w:r>
      <w:r>
        <w:rPr>
          <w:rFonts w:hint="eastAsia" w:ascii="宋体" w:hAnsi="宋体" w:eastAsia="宋体" w:cs="宋体"/>
          <w:szCs w:val="21"/>
          <w:vertAlign w:val="superscript"/>
        </w:rPr>
        <w:t>6</w:t>
      </w:r>
      <w:r>
        <w:rPr>
          <w:rFonts w:hint="eastAsia" w:ascii="宋体" w:hAnsi="宋体" w:eastAsia="宋体" w:cs="宋体"/>
          <w:szCs w:val="21"/>
        </w:rPr>
        <w:t>J</w:t>
      </w:r>
    </w:p>
    <w:p>
      <w:pPr>
        <w:spacing w:line="240" w:lineRule="auto"/>
        <w:ind w:left="420" w:leftChars="200" w:firstLine="525" w:firstLineChars="250"/>
        <w:rPr>
          <w:rFonts w:hint="eastAsia" w:ascii="宋体" w:hAnsi="宋体" w:eastAsia="宋体" w:cs="宋体"/>
          <w:szCs w:val="21"/>
        </w:rPr>
      </w:pPr>
      <w:r>
        <w:rPr>
          <w:rFonts w:hint="eastAsia" w:ascii="宋体" w:hAnsi="宋体" w:eastAsia="宋体" w:cs="宋体"/>
          <w:szCs w:val="21"/>
        </w:rPr>
        <w:t>电压力锅从开始运行到水温刚达125℃时的效率：</w:t>
      </w:r>
      <w:r>
        <w:rPr>
          <w:rFonts w:hint="eastAsia" w:ascii="宋体" w:hAnsi="宋体" w:eastAsia="宋体" w:cs="宋体"/>
          <w:position w:val="-24"/>
          <w:szCs w:val="21"/>
        </w:rPr>
        <w:object>
          <v:shape id="_x0000_i1032" o:spt="75" type="#_x0000_t75" style="height:38.55pt;width:152.1pt;" o:ole="t" filled="f" o:preferrelative="t" stroked="f" coordsize="21600,21600">
            <v:path/>
            <v:fill on="f" focussize="0,0"/>
            <v:stroke on="f" joinstyle="miter"/>
            <v:imagedata r:id="rId51" o:title=""/>
            <o:lock v:ext="edit" aspectratio="t"/>
            <w10:wrap type="none"/>
            <w10:anchorlock/>
          </v:shape>
          <o:OLEObject Type="Embed" ProgID="Equation.KSEE3" ShapeID="_x0000_i1032" DrawAspect="Content" ObjectID="_1468075732" r:id="rId50">
            <o:LockedField>false</o:LockedField>
          </o:OLEObject>
        </w:object>
      </w:r>
      <w:r>
        <w:rPr>
          <w:rFonts w:hint="eastAsia" w:ascii="宋体" w:hAnsi="宋体" w:eastAsia="宋体" w:cs="宋体"/>
          <w:szCs w:val="21"/>
        </w:rPr>
        <w:t>（2分）</w:t>
      </w:r>
    </w:p>
    <w:p>
      <w:pPr>
        <w:spacing w:line="240" w:lineRule="auto"/>
        <w:rPr>
          <w:rFonts w:hint="eastAsia" w:ascii="宋体" w:hAnsi="宋体" w:eastAsia="宋体" w:cs="宋体"/>
        </w:rPr>
      </w:pPr>
      <w:r>
        <w:rPr>
          <w:rFonts w:hint="eastAsia" w:ascii="宋体" w:hAnsi="宋体" w:eastAsia="宋体" w:cs="宋体"/>
          <w:kern w:val="0"/>
          <w:szCs w:val="21"/>
        </w:rPr>
        <w:t>36</w:t>
      </w:r>
      <w:r>
        <w:rPr>
          <w:rFonts w:hint="eastAsia" w:ascii="宋体" w:hAnsi="宋体" w:eastAsia="宋体" w:cs="宋体"/>
          <w:szCs w:val="21"/>
        </w:rPr>
        <w:t>．</w:t>
      </w:r>
      <w:r>
        <w:rPr>
          <w:rFonts w:hint="eastAsia" w:ascii="宋体" w:hAnsi="宋体" w:eastAsia="宋体" w:cs="宋体"/>
          <w:kern w:val="0"/>
          <w:szCs w:val="21"/>
        </w:rPr>
        <w:t>（4分）</w:t>
      </w:r>
      <w:r>
        <w:rPr>
          <w:rFonts w:hint="eastAsia" w:ascii="宋体" w:hAnsi="宋体" w:eastAsia="宋体" w:cs="宋体"/>
          <w:szCs w:val="21"/>
        </w:rPr>
        <w:t>解：（1）5.5。（2分）</w:t>
      </w:r>
    </w:p>
    <w:p>
      <w:pPr>
        <w:spacing w:line="240" w:lineRule="auto"/>
        <w:ind w:left="420" w:leftChars="200"/>
        <w:rPr>
          <w:rFonts w:hint="eastAsia" w:ascii="宋体" w:hAnsi="宋体" w:eastAsia="宋体" w:cs="宋体"/>
        </w:rPr>
      </w:pPr>
      <w:r>
        <w:rPr>
          <w:rFonts w:hint="eastAsia" w:ascii="宋体" w:hAnsi="宋体" w:eastAsia="宋体" w:cs="宋体"/>
          <w:szCs w:val="21"/>
        </w:rPr>
        <w:t>（2）设10</w:t>
      </w:r>
      <w:r>
        <w:rPr>
          <w:rFonts w:hint="eastAsia" w:ascii="宋体" w:hAnsi="宋体" w:eastAsia="宋体" w:cs="宋体"/>
        </w:rPr>
        <w:t>g钙片</w:t>
      </w:r>
      <w:r>
        <w:rPr>
          <w:rFonts w:hint="eastAsia" w:ascii="宋体" w:hAnsi="宋体" w:eastAsia="宋体" w:cs="宋体"/>
          <w:szCs w:val="21"/>
        </w:rPr>
        <w:t>中碳酸钙的质量为x</w:t>
      </w:r>
    </w:p>
    <w:p>
      <w:pPr>
        <w:spacing w:line="240" w:lineRule="auto"/>
        <w:ind w:left="420" w:leftChars="200"/>
        <w:rPr>
          <w:rFonts w:hint="eastAsia" w:ascii="宋体" w:hAnsi="宋体" w:eastAsia="宋体" w:cs="宋体"/>
        </w:rPr>
      </w:pPr>
      <w:r>
        <w:rPr>
          <w:rFonts w:hint="eastAsia" w:ascii="宋体" w:hAnsi="宋体" w:eastAsia="宋体" w:cs="宋体"/>
          <w:szCs w:val="21"/>
        </w:rPr>
        <w:t>CaCO</w:t>
      </w:r>
      <w:r>
        <w:rPr>
          <w:rFonts w:hint="eastAsia" w:ascii="宋体" w:hAnsi="宋体" w:eastAsia="宋体" w:cs="宋体"/>
          <w:sz w:val="24"/>
          <w:szCs w:val="24"/>
          <w:vertAlign w:val="subscript"/>
        </w:rPr>
        <w:t>3</w:t>
      </w:r>
      <w:r>
        <w:rPr>
          <w:rFonts w:hint="eastAsia" w:ascii="宋体" w:hAnsi="宋体" w:eastAsia="宋体" w:cs="宋体"/>
          <w:szCs w:val="21"/>
        </w:rPr>
        <w:t>+2HCl═CaCl</w:t>
      </w:r>
      <w:r>
        <w:rPr>
          <w:rFonts w:hint="eastAsia" w:ascii="宋体" w:hAnsi="宋体" w:eastAsia="宋体" w:cs="宋体"/>
          <w:sz w:val="24"/>
          <w:szCs w:val="24"/>
          <w:vertAlign w:val="subscript"/>
        </w:rPr>
        <w:t>2</w:t>
      </w:r>
      <w:r>
        <w:rPr>
          <w:rFonts w:hint="eastAsia" w:ascii="宋体" w:hAnsi="宋体" w:eastAsia="宋体" w:cs="宋体"/>
          <w:szCs w:val="21"/>
        </w:rPr>
        <w:t>+H</w:t>
      </w:r>
      <w:r>
        <w:rPr>
          <w:rFonts w:hint="eastAsia" w:ascii="宋体" w:hAnsi="宋体" w:eastAsia="宋体" w:cs="宋体"/>
          <w:sz w:val="24"/>
          <w:szCs w:val="24"/>
          <w:vertAlign w:val="subscript"/>
        </w:rPr>
        <w:t>2</w:t>
      </w:r>
      <w:r>
        <w:rPr>
          <w:rFonts w:hint="eastAsia" w:ascii="宋体" w:hAnsi="宋体" w:eastAsia="宋体" w:cs="宋体"/>
          <w:szCs w:val="21"/>
        </w:rPr>
        <w:t>O+CO</w:t>
      </w:r>
      <w:r>
        <w:rPr>
          <w:rFonts w:hint="eastAsia" w:ascii="宋体" w:hAnsi="宋体" w:eastAsia="宋体" w:cs="宋体"/>
          <w:sz w:val="24"/>
          <w:szCs w:val="24"/>
          <w:vertAlign w:val="subscript"/>
        </w:rPr>
        <w:t>2</w:t>
      </w:r>
      <w:r>
        <w:rPr>
          <w:rFonts w:hint="eastAsia" w:ascii="宋体" w:hAnsi="宋体" w:eastAsia="宋体" w:cs="宋体"/>
          <w:szCs w:val="21"/>
        </w:rPr>
        <w:t>↑</w:t>
      </w:r>
    </w:p>
    <w:p>
      <w:pPr>
        <w:spacing w:line="240" w:lineRule="auto"/>
        <w:ind w:left="420" w:leftChars="200"/>
        <w:rPr>
          <w:rFonts w:hint="eastAsia" w:ascii="宋体" w:hAnsi="宋体" w:eastAsia="宋体" w:cs="宋体"/>
        </w:rPr>
      </w:pPr>
      <w:r>
        <w:rPr>
          <w:rFonts w:hint="eastAsia" w:ascii="宋体" w:hAnsi="宋体" w:eastAsia="宋体" w:cs="宋体"/>
          <w:szCs w:val="21"/>
        </w:rPr>
        <w:t>100                      44</w:t>
      </w:r>
    </w:p>
    <w:p>
      <w:pPr>
        <w:spacing w:line="240" w:lineRule="auto"/>
        <w:ind w:left="420" w:leftChars="200"/>
        <w:rPr>
          <w:rFonts w:hint="eastAsia" w:ascii="宋体" w:hAnsi="宋体" w:eastAsia="宋体" w:cs="宋体"/>
        </w:rPr>
      </w:pPr>
      <w:r>
        <w:rPr>
          <w:rFonts w:hint="eastAsia" w:ascii="宋体" w:hAnsi="宋体" w:eastAsia="宋体" w:cs="宋体"/>
          <w:szCs w:val="21"/>
        </w:rPr>
        <w:t>x                        5.5g</w:t>
      </w:r>
    </w:p>
    <w:p>
      <w:pPr>
        <w:spacing w:line="240" w:lineRule="auto"/>
        <w:ind w:left="420" w:leftChars="200" w:firstLine="630" w:firstLineChars="300"/>
        <w:rPr>
          <w:rFonts w:hint="eastAsia" w:ascii="宋体" w:hAnsi="宋体" w:eastAsia="宋体" w:cs="宋体"/>
        </w:rPr>
      </w:pPr>
      <w:r>
        <w:rPr>
          <w:rFonts w:hint="eastAsia" w:ascii="宋体" w:hAnsi="宋体" w:eastAsia="宋体" w:cs="宋体"/>
          <w:position w:val="-22"/>
        </w:rPr>
        <w:drawing>
          <wp:inline distT="0" distB="0" distL="114300" distR="114300">
            <wp:extent cx="283210" cy="349885"/>
            <wp:effectExtent l="0" t="0" r="2540" b="12065"/>
            <wp:docPr id="34" name="图片 2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descr="菁优网-jyeoo"/>
                    <pic:cNvPicPr>
                      <a:picLocks noChangeAspect="1"/>
                    </pic:cNvPicPr>
                  </pic:nvPicPr>
                  <pic:blipFill>
                    <a:blip r:embed="rId52"/>
                    <a:stretch>
                      <a:fillRect/>
                    </a:stretch>
                  </pic:blipFill>
                  <pic:spPr>
                    <a:xfrm>
                      <a:off x="0" y="0"/>
                      <a:ext cx="283210" cy="349885"/>
                    </a:xfrm>
                    <a:prstGeom prst="rect">
                      <a:avLst/>
                    </a:prstGeom>
                    <a:noFill/>
                    <a:ln>
                      <a:noFill/>
                    </a:ln>
                  </pic:spPr>
                </pic:pic>
              </a:graphicData>
            </a:graphic>
          </wp:inline>
        </w:drawing>
      </w:r>
      <w:r>
        <w:rPr>
          <w:rFonts w:hint="eastAsia" w:ascii="宋体" w:hAnsi="宋体" w:eastAsia="宋体" w:cs="宋体"/>
          <w:szCs w:val="21"/>
        </w:rPr>
        <w:t>＝</w:t>
      </w:r>
      <w:r>
        <w:rPr>
          <w:rFonts w:hint="eastAsia" w:ascii="宋体" w:hAnsi="宋体" w:eastAsia="宋体" w:cs="宋体"/>
          <w:position w:val="-23"/>
        </w:rPr>
        <w:drawing>
          <wp:inline distT="0" distB="0" distL="114300" distR="114300">
            <wp:extent cx="346075" cy="346710"/>
            <wp:effectExtent l="0" t="0" r="15875" b="15240"/>
            <wp:docPr id="35" name="图片 2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4" descr="菁优网-jyeoo"/>
                    <pic:cNvPicPr>
                      <a:picLocks noChangeAspect="1"/>
                    </pic:cNvPicPr>
                  </pic:nvPicPr>
                  <pic:blipFill>
                    <a:blip r:embed="rId53"/>
                    <a:stretch>
                      <a:fillRect/>
                    </a:stretch>
                  </pic:blipFill>
                  <pic:spPr>
                    <a:xfrm>
                      <a:off x="0" y="0"/>
                      <a:ext cx="346075" cy="346710"/>
                    </a:xfrm>
                    <a:prstGeom prst="rect">
                      <a:avLst/>
                    </a:prstGeom>
                    <a:noFill/>
                    <a:ln>
                      <a:noFill/>
                    </a:ln>
                  </pic:spPr>
                </pic:pic>
              </a:graphicData>
            </a:graphic>
          </wp:inline>
        </w:drawing>
      </w:r>
      <w:r>
        <w:rPr>
          <w:rFonts w:hint="eastAsia" w:ascii="宋体" w:hAnsi="宋体" w:eastAsia="宋体" w:cs="宋体"/>
          <w:position w:val="-23"/>
        </w:rPr>
        <w:t xml:space="preserve">  </w:t>
      </w:r>
    </w:p>
    <w:p>
      <w:pPr>
        <w:spacing w:line="240" w:lineRule="auto"/>
        <w:ind w:left="420" w:leftChars="200" w:firstLine="840" w:firstLineChars="400"/>
        <w:rPr>
          <w:rFonts w:hint="eastAsia" w:ascii="宋体" w:hAnsi="宋体" w:eastAsia="宋体" w:cs="宋体"/>
        </w:rPr>
      </w:pPr>
      <w:r>
        <w:rPr>
          <w:rFonts w:hint="eastAsia" w:ascii="宋体" w:hAnsi="宋体" w:eastAsia="宋体" w:cs="宋体"/>
          <w:szCs w:val="21"/>
        </w:rPr>
        <w:t>x＝12.5g（1分）</w:t>
      </w:r>
    </w:p>
    <w:p>
      <w:pPr>
        <w:spacing w:line="240" w:lineRule="auto"/>
        <w:ind w:left="420" w:leftChars="200"/>
        <w:rPr>
          <w:rFonts w:hint="eastAsia" w:ascii="宋体" w:hAnsi="宋体" w:eastAsia="宋体" w:cs="宋体"/>
        </w:rPr>
      </w:pPr>
      <w:r>
        <w:rPr>
          <w:rFonts w:hint="eastAsia" w:ascii="宋体" w:hAnsi="宋体" w:eastAsia="宋体" w:cs="宋体"/>
          <w:szCs w:val="21"/>
        </w:rPr>
        <w:t>每片中钙含量是：1.25g×</w:t>
      </w:r>
      <w:r>
        <w:rPr>
          <w:rFonts w:hint="eastAsia" w:ascii="宋体" w:hAnsi="宋体" w:eastAsia="宋体" w:cs="宋体"/>
          <w:position w:val="-22"/>
        </w:rPr>
        <w:drawing>
          <wp:inline distT="0" distB="0" distL="114300" distR="114300">
            <wp:extent cx="283210" cy="349885"/>
            <wp:effectExtent l="0" t="0" r="2540" b="12065"/>
            <wp:docPr id="36" name="图片 2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5" descr="菁优网-jyeoo"/>
                    <pic:cNvPicPr>
                      <a:picLocks noChangeAspect="1"/>
                    </pic:cNvPicPr>
                  </pic:nvPicPr>
                  <pic:blipFill>
                    <a:blip r:embed="rId54"/>
                    <a:stretch>
                      <a:fillRect/>
                    </a:stretch>
                  </pic:blipFill>
                  <pic:spPr>
                    <a:xfrm>
                      <a:off x="0" y="0"/>
                      <a:ext cx="283210" cy="349885"/>
                    </a:xfrm>
                    <a:prstGeom prst="rect">
                      <a:avLst/>
                    </a:prstGeom>
                    <a:noFill/>
                    <a:ln>
                      <a:noFill/>
                    </a:ln>
                  </pic:spPr>
                </pic:pic>
              </a:graphicData>
            </a:graphic>
          </wp:inline>
        </w:drawing>
      </w:r>
      <w:r>
        <w:rPr>
          <w:rFonts w:hint="eastAsia" w:ascii="宋体" w:hAnsi="宋体" w:eastAsia="宋体" w:cs="宋体"/>
          <w:szCs w:val="21"/>
        </w:rPr>
        <w:t>＝0.5g＜0.6g</w:t>
      </w:r>
    </w:p>
    <w:p>
      <w:pPr>
        <w:spacing w:line="240" w:lineRule="auto"/>
        <w:ind w:left="420" w:leftChars="200"/>
        <w:rPr>
          <w:rFonts w:hint="eastAsia" w:ascii="宋体" w:hAnsi="宋体" w:eastAsia="宋体" w:cs="宋体"/>
        </w:rPr>
      </w:pPr>
      <w:r>
        <w:rPr>
          <w:rFonts w:hint="eastAsia" w:ascii="宋体" w:hAnsi="宋体" w:eastAsia="宋体" w:cs="宋体"/>
          <w:szCs w:val="21"/>
        </w:rPr>
        <w:t>由计算可知，实际钙含量与标注不相符。（1分）</w:t>
      </w:r>
    </w:p>
    <w:p>
      <w:pPr>
        <w:spacing w:line="240" w:lineRule="auto"/>
        <w:ind w:left="420" w:hanging="420" w:hangingChars="200"/>
        <w:rPr>
          <w:rFonts w:hint="eastAsia" w:ascii="宋体" w:hAnsi="宋体" w:eastAsia="宋体" w:cs="宋体"/>
          <w:b/>
          <w:kern w:val="36"/>
          <w:sz w:val="36"/>
          <w:szCs w:val="36"/>
        </w:rPr>
      </w:pPr>
      <w:r>
        <w:rPr>
          <w:rFonts w:hint="eastAsia" w:ascii="宋体" w:hAnsi="宋体" w:eastAsia="宋体" w:cs="宋体"/>
          <w:szCs w:val="21"/>
        </w:rPr>
        <w:t>37．（9分）（1）盐（1分），K</w:t>
      </w:r>
      <w:r>
        <w:rPr>
          <w:rFonts w:hint="eastAsia" w:ascii="宋体" w:hAnsi="宋体" w:eastAsia="宋体" w:cs="宋体"/>
          <w:szCs w:val="21"/>
          <w:vertAlign w:val="subscript"/>
        </w:rPr>
        <w:t>2</w:t>
      </w:r>
      <w:r>
        <w:rPr>
          <w:rFonts w:hint="eastAsia" w:ascii="宋体" w:hAnsi="宋体" w:eastAsia="宋体" w:cs="宋体"/>
          <w:szCs w:val="21"/>
        </w:rPr>
        <w:t>S（2分）。      （2）做功（或克服摩擦做功）（2分）；热值（2分）。</w:t>
      </w:r>
      <w:r>
        <w:rPr>
          <w:rFonts w:hint="eastAsia" w:ascii="宋体" w:hAnsi="宋体" w:eastAsia="宋体" w:cs="宋体"/>
          <w:szCs w:val="21"/>
        </w:rPr>
        <w:br w:type="textWrapping"/>
      </w:r>
      <w:r>
        <w:rPr>
          <w:rFonts w:hint="eastAsia" w:ascii="宋体" w:hAnsi="宋体" w:eastAsia="宋体" w:cs="宋体"/>
          <w:szCs w:val="21"/>
        </w:rPr>
        <w:t>（3）做功（2分）。</w:t>
      </w:r>
    </w:p>
    <w:p>
      <w:pPr>
        <w:spacing w:line="240" w:lineRule="auto"/>
        <w:rPr>
          <w:rFonts w:hint="eastAsia" w:ascii="宋体" w:hAnsi="宋体" w:eastAsia="宋体" w:cs="宋体"/>
        </w:rPr>
      </w:pPr>
    </w:p>
    <w:p>
      <w:pPr>
        <w:spacing w:line="240" w:lineRule="auto"/>
      </w:pPr>
    </w:p>
    <w:sectPr>
      <w:headerReference r:id="rId3" w:type="default"/>
      <w:footerReference r:id="rId4" w:type="default"/>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DengXian">
    <w:altName w:val="宋体"/>
    <w:panose1 w:val="02010600030101010101"/>
    <w:charset w:val="86"/>
    <w:family w:val="auto"/>
    <w:pitch w:val="default"/>
    <w:sig w:usb0="00000000" w:usb1="00000000"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
                            <w:rPr>
                              <w:rFonts w:hint="eastAsia" w:eastAsia="DengXian"/>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">
              <v:fill on="f" focussize="0,0"/>
              <v:stroke on="f"/>
              <v:imagedata o:title=""/>
              <o:lock v:ext="edit" aspectratio="f"/>
              <v:textbox inset="0mm,0mm,0mm,0mm" style="mso-fit-shape-to-text:t;">
                <w:txbxContent>
                  <w:p>
                    <w:pPr>
                      <w:pStyle w:val="2"/>
                      <w:rPr>
                        <w:rFonts w:hint="eastAsia" w:eastAsia="DengXian"/>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3CC30C"/>
    <w:multiLevelType w:val="singleLevel"/>
    <w:tmpl w:val="833CC30C"/>
    <w:lvl w:ilvl="0" w:tentative="0">
      <w:start w:val="1"/>
      <w:numFmt w:val="decimal"/>
      <w:suff w:val="nothing"/>
      <w:lvlText w:val="（%1）"/>
      <w:lvlJc w:val="left"/>
    </w:lvl>
  </w:abstractNum>
  <w:abstractNum w:abstractNumId="1">
    <w:nsid w:val="91E5A154"/>
    <w:multiLevelType w:val="singleLevel"/>
    <w:tmpl w:val="91E5A154"/>
    <w:lvl w:ilvl="0" w:tentative="0">
      <w:start w:val="1"/>
      <w:numFmt w:val="decimal"/>
      <w:suff w:val="nothing"/>
      <w:lvlText w:val="（%1）"/>
      <w:lvlJc w:val="left"/>
    </w:lvl>
  </w:abstractNum>
  <w:abstractNum w:abstractNumId="2">
    <w:nsid w:val="EB237531"/>
    <w:multiLevelType w:val="singleLevel"/>
    <w:tmpl w:val="EB237531"/>
    <w:lvl w:ilvl="0" w:tentative="0">
      <w:start w:val="1"/>
      <w:numFmt w:val="decimal"/>
      <w:suff w:val="nothing"/>
      <w:lvlText w:val="（%1）"/>
      <w:lvlJc w:val="left"/>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333A432B"/>
    <w:rsid w:val="013A1FD9"/>
    <w:rsid w:val="05781B0F"/>
    <w:rsid w:val="0C856238"/>
    <w:rsid w:val="1A93341E"/>
    <w:rsid w:val="1B071479"/>
    <w:rsid w:val="1E1F7B37"/>
    <w:rsid w:val="207A40DC"/>
    <w:rsid w:val="23916637"/>
    <w:rsid w:val="24D049E9"/>
    <w:rsid w:val="2B880C77"/>
    <w:rsid w:val="333A432B"/>
    <w:rsid w:val="33CF3BDD"/>
    <w:rsid w:val="3B327881"/>
    <w:rsid w:val="3CE44183"/>
    <w:rsid w:val="4A77018D"/>
    <w:rsid w:val="4E62049B"/>
    <w:rsid w:val="56425521"/>
    <w:rsid w:val="5AA907D2"/>
    <w:rsid w:val="64E51F98"/>
    <w:rsid w:val="70006CBB"/>
    <w:rsid w:val="77840B21"/>
    <w:rsid w:val="7EBC7C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DengXian" w:hAnsi="DengXian" w:eastAsia="DengXian"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DengXian" w:hAnsi="DengXian" w:eastAsia="DengXian" w:cs="Times New Roman"/>
      <w:kern w:val="2"/>
      <w:sz w:val="21"/>
      <w:szCs w:val="22"/>
      <w:lang w:val="en-US" w:eastAsia="zh-CN" w:bidi="ar-SA"/>
    </w:rPr>
  </w:style>
  <w:style w:type="character" w:default="1" w:styleId="4">
    <w:name w:val="Default Paragraph Font"/>
    <w:semiHidden/>
    <w:uiPriority w:val="0"/>
  </w:style>
  <w:style w:type="table" w:default="1" w:styleId="5">
    <w:name w:val="Normal Table"/>
    <w:semiHidden/>
    <w:uiPriority w:val="0"/>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Normal (Web)"/>
    <w:basedOn w:val="1"/>
    <w:qFormat/>
    <w:uiPriority w:val="0"/>
    <w:pPr>
      <w:widowControl/>
      <w:spacing w:before="100" w:beforeAutospacing="1" w:after="100" w:afterAutospacing="1"/>
      <w:jc w:val="left"/>
    </w:pPr>
    <w:rPr>
      <w:rFonts w:ascii="宋体" w:hAnsi="宋体" w:eastAsia="宋体"/>
      <w:kern w:val="0"/>
      <w:sz w:val="24"/>
      <w:szCs w:val="24"/>
    </w:rPr>
  </w:style>
  <w:style w:type="character" w:customStyle="1" w:styleId="6">
    <w:name w:val="ask-title2"/>
    <w:basedOn w:val="4"/>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7" Type="http://schemas.openxmlformats.org/officeDocument/2006/relationships/fontTable" Target="fontTable.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wmf"/><Relationship Id="rId50" Type="http://schemas.openxmlformats.org/officeDocument/2006/relationships/oleObject" Target="embeddings/oleObject8.bin"/><Relationship Id="rId5" Type="http://schemas.openxmlformats.org/officeDocument/2006/relationships/theme" Target="theme/theme1.xml"/><Relationship Id="rId49" Type="http://schemas.openxmlformats.org/officeDocument/2006/relationships/image" Target="media/image37.wmf"/><Relationship Id="rId48" Type="http://schemas.openxmlformats.org/officeDocument/2006/relationships/oleObject" Target="embeddings/oleObject7.bin"/><Relationship Id="rId47" Type="http://schemas.openxmlformats.org/officeDocument/2006/relationships/image" Target="media/image36.wmf"/><Relationship Id="rId46" Type="http://schemas.openxmlformats.org/officeDocument/2006/relationships/oleObject" Target="embeddings/oleObject6.bin"/><Relationship Id="rId45" Type="http://schemas.openxmlformats.org/officeDocument/2006/relationships/image" Target="media/image35.wmf"/><Relationship Id="rId44" Type="http://schemas.openxmlformats.org/officeDocument/2006/relationships/oleObject" Target="embeddings/oleObject5.bin"/><Relationship Id="rId43" Type="http://schemas.openxmlformats.org/officeDocument/2006/relationships/image" Target="media/image34.wmf"/><Relationship Id="rId42" Type="http://schemas.openxmlformats.org/officeDocument/2006/relationships/oleObject" Target="embeddings/oleObject4.bin"/><Relationship Id="rId41" Type="http://schemas.openxmlformats.org/officeDocument/2006/relationships/image" Target="media/image33.wmf"/><Relationship Id="rId40" Type="http://schemas.openxmlformats.org/officeDocument/2006/relationships/oleObject" Target="embeddings/oleObject3.bin"/><Relationship Id="rId4" Type="http://schemas.openxmlformats.org/officeDocument/2006/relationships/footer" Target="footer1.xml"/><Relationship Id="rId39" Type="http://schemas.openxmlformats.org/officeDocument/2006/relationships/image" Target="media/image32.wmf"/><Relationship Id="rId38" Type="http://schemas.openxmlformats.org/officeDocument/2006/relationships/oleObject" Target="embeddings/oleObject2.bin"/><Relationship Id="rId37" Type="http://schemas.openxmlformats.org/officeDocument/2006/relationships/image" Target="media/image31.wmf"/><Relationship Id="rId36" Type="http://schemas.openxmlformats.org/officeDocument/2006/relationships/oleObject" Target="embeddings/oleObject1.bin"/><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9</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2021-01-28T07:57:00Z</dcterms:created>
  <dc:creator>零度</dc:creator>
  <cp:lastModifiedBy>Administrator</cp:lastModifiedBy>
  <dcterms:modified xsi:type="dcterms:W3CDTF">2021-04-01T13:26:56Z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