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8" name="图片 8" descr="IMG_20210125_084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609880" name="图片 8" descr="IMG_20210125_0844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17560"/>
            <wp:effectExtent l="0" t="0" r="12700" b="2540"/>
            <wp:docPr id="7" name="图片 7" descr="IMG_20210125_084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763153" name="图片 7" descr="IMG_20210125_0844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r="6121" b="7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6" name="图片 6" descr="IMG_20210125_084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618800" name="图片 6" descr="IMG_20210125_0845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5" name="图片 5" descr="IMG_20210125_084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047584" name="图片 5" descr="IMG_20210125_0845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04885"/>
            <wp:effectExtent l="0" t="0" r="12700" b="5715"/>
            <wp:docPr id="4" name="图片 4" descr="IMG_20210125_084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738684" name="图片 4" descr="IMG_20210125_0845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4591" t="389" r="4495" b="132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9725"/>
            <wp:effectExtent l="0" t="0" r="12700" b="3175"/>
            <wp:docPr id="3" name="图片 3" descr="IMG_20210125_084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311491" name="图片 3" descr="IMG_20210125_0845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88680"/>
            <wp:effectExtent l="0" t="0" r="12700" b="7620"/>
            <wp:docPr id="2" name="图片 2" descr="IMG_20210125_084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464593" name="图片 2" descr="IMG_20210125_0845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7121" t="94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49945"/>
            <wp:effectExtent l="0" t="0" r="12700" b="8255"/>
            <wp:docPr id="1" name="图片 1" descr="IMG_20210125_084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200199" name="图片 1" descr="IMG_20210125_0845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t="4057" r="11544" b="203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spacing w:line="220" w:lineRule="atLeast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 xml:space="preserve">           九年级语文期末试题参考答案</w:t>
      </w:r>
    </w:p>
    <w:p>
      <w:pPr>
        <w:numPr>
          <w:ilvl w:val="0"/>
          <w:numId w:val="1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A</w:t>
      </w:r>
      <w:r>
        <w:rPr>
          <w:rFonts w:ascii="宋体" w:eastAsia="宋体" w:hAnsi="宋体" w:cs="宋体" w:hint="eastAsia"/>
          <w:sz w:val="21"/>
          <w:szCs w:val="21"/>
        </w:rPr>
        <w:t>（</w:t>
      </w:r>
      <w:r>
        <w:rPr>
          <w:rFonts w:ascii="宋体" w:eastAsia="宋体" w:hAnsi="宋体" w:cs="宋体"/>
          <w:sz w:val="21"/>
          <w:szCs w:val="21"/>
        </w:rPr>
        <w:t>B.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 xml:space="preserve">渲xuàn 创chuāng  </w:t>
      </w:r>
      <w:r>
        <w:rPr>
          <w:rFonts w:ascii="宋体" w:eastAsia="宋体" w:hAnsi="宋体" w:cs="宋体"/>
          <w:color w:val="000000"/>
          <w:sz w:val="21"/>
          <w:szCs w:val="21"/>
        </w:rPr>
        <w:t>C.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烟囱 cōng 间不容发 jiān</w:t>
      </w:r>
      <w:r>
        <w:rPr>
          <w:rFonts w:ascii="宋体" w:eastAsia="宋体" w:hAnsi="宋体" w:cs="宋体"/>
          <w:color w:val="000000"/>
          <w:sz w:val="21"/>
          <w:szCs w:val="21"/>
        </w:rPr>
        <w:t xml:space="preserve"> D.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瘦削xuē</w:t>
      </w:r>
      <w:r>
        <w:rPr>
          <w:rFonts w:ascii="宋体" w:eastAsia="宋体" w:hAnsi="宋体" w:cs="宋体" w:hint="eastAsia"/>
          <w:sz w:val="21"/>
          <w:szCs w:val="21"/>
        </w:rPr>
        <w:t>）</w:t>
      </w:r>
    </w:p>
    <w:p>
      <w:pPr>
        <w:spacing w:line="360" w:lineRule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评分标准：3分</w:t>
      </w:r>
    </w:p>
    <w:p>
      <w:pPr>
        <w:pStyle w:val="NormalWeb"/>
        <w:spacing w:before="0" w:beforeAutospacing="0" w:after="0" w:afterAutospacing="0" w:line="360" w:lineRule="auto"/>
        <w:rPr>
          <w:rFonts w:eastAsia="宋体" w:hint="eastAsia"/>
          <w:color w:val="000000"/>
          <w:sz w:val="21"/>
          <w:szCs w:val="21"/>
          <w:lang w:eastAsia="zh-CN"/>
        </w:rPr>
      </w:pPr>
      <w:r>
        <w:rPr>
          <w:rFonts w:eastAsia="宋体" w:hint="eastAsia"/>
          <w:sz w:val="21"/>
          <w:szCs w:val="21"/>
          <w:lang w:eastAsia="zh-CN"/>
        </w:rPr>
        <w:t>2</w:t>
      </w:r>
      <w:r>
        <w:rPr>
          <w:rFonts w:eastAsia="宋体" w:hint="eastAsia"/>
          <w:sz w:val="21"/>
          <w:szCs w:val="21"/>
          <w:lang w:val="en-US" w:eastAsia="zh-CN"/>
        </w:rPr>
        <w:t>.</w:t>
      </w:r>
      <w:r>
        <w:rPr>
          <w:rFonts w:eastAsia="宋体" w:hint="eastAsia"/>
          <w:sz w:val="21"/>
          <w:szCs w:val="21"/>
          <w:lang w:eastAsia="zh-CN"/>
        </w:rPr>
        <w:t xml:space="preserve"> </w:t>
      </w:r>
      <w:r>
        <w:rPr>
          <w:rFonts w:eastAsia="宋体" w:hint="eastAsia"/>
          <w:b/>
          <w:bCs/>
          <w:sz w:val="21"/>
          <w:szCs w:val="21"/>
          <w:lang w:eastAsia="zh-CN"/>
        </w:rPr>
        <w:t>C</w:t>
      </w:r>
      <w:r>
        <w:rPr>
          <w:rFonts w:eastAsia="宋体" w:hint="eastAsia"/>
          <w:sz w:val="21"/>
          <w:szCs w:val="21"/>
          <w:lang w:eastAsia="zh-CN"/>
        </w:rPr>
        <w:t>(A</w:t>
      </w:r>
      <w:r>
        <w:rPr>
          <w:rFonts w:eastAsia="宋体"/>
          <w:sz w:val="21"/>
          <w:szCs w:val="21"/>
          <w:lang w:eastAsia="zh-CN"/>
        </w:rPr>
        <w:t>.</w:t>
      </w:r>
      <w:r>
        <w:rPr>
          <w:rFonts w:eastAsia="宋体" w:hint="eastAsia"/>
          <w:sz w:val="21"/>
          <w:szCs w:val="21"/>
          <w:lang w:eastAsia="zh-CN"/>
        </w:rPr>
        <w:t>端详、</w:t>
      </w:r>
      <w:r>
        <w:rPr>
          <w:rFonts w:eastAsia="宋体" w:hint="eastAsia"/>
          <w:color w:val="000000"/>
          <w:sz w:val="21"/>
          <w:szCs w:val="21"/>
          <w:lang w:eastAsia="zh-CN"/>
        </w:rPr>
        <w:t>全神贯注B.莫名其妙、闲情逸致D.要诀、眼花缭乱）</w:t>
      </w:r>
    </w:p>
    <w:p>
      <w:pPr>
        <w:pStyle w:val="NormalWeb"/>
        <w:spacing w:before="0" w:beforeAutospacing="0" w:after="0" w:afterAutospacing="0" w:line="360" w:lineRule="auto"/>
        <w:rPr>
          <w:rFonts w:eastAsia="宋体"/>
          <w:color w:val="000000"/>
          <w:sz w:val="21"/>
          <w:szCs w:val="21"/>
          <w:lang w:eastAsia="zh-CN"/>
        </w:rPr>
      </w:pPr>
      <w:r>
        <w:rPr>
          <w:rFonts w:eastAsia="宋体" w:hint="eastAsia"/>
          <w:color w:val="000000"/>
          <w:sz w:val="21"/>
          <w:szCs w:val="21"/>
          <w:lang w:eastAsia="zh-CN"/>
        </w:rPr>
        <w:t>评分标准：3分</w:t>
      </w:r>
    </w:p>
    <w:p>
      <w:pPr>
        <w:numPr>
          <w:ilvl w:val="0"/>
          <w:numId w:val="2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D</w:t>
      </w:r>
      <w:r>
        <w:rPr>
          <w:rFonts w:ascii="宋体" w:eastAsia="宋体" w:hAnsi="宋体" w:cs="宋体" w:hint="eastAsia"/>
          <w:sz w:val="21"/>
          <w:szCs w:val="21"/>
        </w:rPr>
        <w:t>（</w:t>
      </w:r>
      <w:r>
        <w:rPr>
          <w:rFonts w:ascii="宋体" w:eastAsia="宋体" w:hAnsi="宋体" w:cs="宋体"/>
          <w:sz w:val="21"/>
          <w:szCs w:val="21"/>
        </w:rPr>
        <w:t>A</w:t>
      </w:r>
      <w:r>
        <w:rPr>
          <w:rFonts w:ascii="宋体" w:eastAsia="宋体" w:hAnsi="宋体" w:cs="宋体" w:hint="eastAsia"/>
          <w:sz w:val="21"/>
          <w:szCs w:val="21"/>
        </w:rPr>
        <w:t xml:space="preserve">一拍即合：一拍击就合乎曲子的节奏。比喻双方很容易地达到了一致。 </w:t>
      </w:r>
      <w:r>
        <w:rPr>
          <w:rFonts w:ascii="宋体" w:eastAsia="宋体" w:hAnsi="宋体" w:cs="宋体"/>
          <w:sz w:val="21"/>
          <w:szCs w:val="21"/>
        </w:rPr>
        <w:t>B</w:t>
      </w:r>
      <w:r>
        <w:rPr>
          <w:rFonts w:ascii="宋体" w:eastAsia="宋体" w:hAnsi="宋体" w:cs="宋体" w:hint="eastAsia"/>
          <w:sz w:val="21"/>
          <w:szCs w:val="21"/>
        </w:rPr>
        <w:t xml:space="preserve">沧海桑田：比喻世事变化很大。 </w:t>
      </w:r>
      <w:r>
        <w:rPr>
          <w:rFonts w:ascii="宋体" w:eastAsia="宋体" w:hAnsi="宋体" w:cs="宋体"/>
          <w:sz w:val="21"/>
          <w:szCs w:val="21"/>
        </w:rPr>
        <w:t>C</w:t>
      </w:r>
      <w:r>
        <w:rPr>
          <w:rFonts w:ascii="宋体" w:eastAsia="宋体" w:hAnsi="宋体" w:cs="宋体" w:hint="eastAsia"/>
          <w:sz w:val="21"/>
          <w:szCs w:val="21"/>
        </w:rPr>
        <w:t>事倍功半：形容做事的方法费力大，收效小。</w:t>
      </w:r>
      <w:r>
        <w:rPr>
          <w:rFonts w:ascii="宋体" w:eastAsia="宋体" w:hAnsi="宋体" w:cs="宋体"/>
          <w:sz w:val="21"/>
          <w:szCs w:val="21"/>
        </w:rPr>
        <w:t>）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eastAsia="宋体" w:cs="宋体" w:hint="eastAsia"/>
          <w:color w:val="000000"/>
          <w:sz w:val="21"/>
          <w:szCs w:val="21"/>
        </w:rPr>
        <w:t>评分标准：3分</w:t>
      </w:r>
    </w:p>
    <w:p>
      <w:pPr>
        <w:numPr>
          <w:ilvl w:val="0"/>
          <w:numId w:val="2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B</w:t>
      </w:r>
      <w:r>
        <w:rPr>
          <w:rFonts w:ascii="宋体" w:eastAsia="宋体" w:hAnsi="宋体" w:cs="宋体" w:hint="eastAsia"/>
          <w:sz w:val="21"/>
          <w:szCs w:val="21"/>
        </w:rPr>
        <w:t>（</w:t>
      </w:r>
      <w:r>
        <w:rPr>
          <w:rFonts w:ascii="宋体" w:eastAsia="宋体" w:hAnsi="宋体" w:cs="宋体"/>
          <w:sz w:val="21"/>
          <w:szCs w:val="21"/>
        </w:rPr>
        <w:t>A</w:t>
      </w:r>
      <w:r>
        <w:rPr>
          <w:rFonts w:ascii="宋体" w:eastAsia="宋体" w:hAnsi="宋体" w:cs="宋体" w:hint="eastAsia"/>
          <w:sz w:val="21"/>
          <w:szCs w:val="21"/>
        </w:rPr>
        <w:t xml:space="preserve">缺少主语 </w:t>
      </w:r>
      <w:r>
        <w:rPr>
          <w:rFonts w:ascii="宋体" w:eastAsia="宋体" w:hAnsi="宋体" w:cs="宋体"/>
          <w:sz w:val="21"/>
          <w:szCs w:val="21"/>
        </w:rPr>
        <w:t>C</w:t>
      </w:r>
      <w:r>
        <w:rPr>
          <w:rFonts w:ascii="宋体" w:eastAsia="宋体" w:hAnsi="宋体" w:cs="宋体" w:hint="eastAsia"/>
          <w:sz w:val="21"/>
          <w:szCs w:val="21"/>
        </w:rPr>
        <w:t>语序不当</w:t>
      </w:r>
      <w:r>
        <w:rPr>
          <w:rFonts w:ascii="宋体" w:eastAsia="宋体" w:hAnsi="宋体" w:cs="宋体"/>
          <w:sz w:val="21"/>
          <w:szCs w:val="21"/>
        </w:rPr>
        <w:t>D</w:t>
      </w:r>
      <w:r>
        <w:rPr>
          <w:rFonts w:ascii="宋体" w:eastAsia="宋体" w:hAnsi="宋体" w:cs="宋体" w:hint="eastAsia"/>
          <w:sz w:val="21"/>
          <w:szCs w:val="21"/>
        </w:rPr>
        <w:t xml:space="preserve"> 语义重复）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eastAsia="宋体" w:cs="宋体" w:hint="eastAsia"/>
          <w:color w:val="000000"/>
          <w:sz w:val="21"/>
          <w:szCs w:val="21"/>
        </w:rPr>
        <w:t>评分标准：3分</w:t>
      </w:r>
    </w:p>
    <w:p>
      <w:pPr>
        <w:numPr>
          <w:ilvl w:val="0"/>
          <w:numId w:val="2"/>
        </w:numPr>
        <w:spacing w:line="360" w:lineRule="auto"/>
        <w:rPr>
          <w:rFonts w:ascii="宋体" w:eastAsia="宋体" w:hAnsi="宋体" w:cs="宋体" w:hint="eastAsia"/>
          <w:b/>
          <w:bCs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B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eastAsia="宋体" w:cs="宋体" w:hint="eastAsia"/>
          <w:color w:val="000000"/>
          <w:sz w:val="21"/>
          <w:szCs w:val="21"/>
        </w:rPr>
        <w:t>评分标准：3分</w:t>
      </w:r>
    </w:p>
    <w:p>
      <w:pPr>
        <w:numPr>
          <w:ilvl w:val="0"/>
          <w:numId w:val="2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B</w:t>
      </w:r>
      <w:r>
        <w:rPr>
          <w:rFonts w:ascii="宋体" w:eastAsia="宋体" w:hAnsi="宋体" w:cs="宋体" w:hint="eastAsia"/>
          <w:sz w:val="21"/>
          <w:szCs w:val="21"/>
        </w:rPr>
        <w:t>(西汉刘向）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eastAsia="宋体" w:cs="宋体" w:hint="eastAsia"/>
          <w:color w:val="000000"/>
          <w:sz w:val="21"/>
          <w:szCs w:val="21"/>
        </w:rPr>
        <w:t>评分标准：3分</w:t>
      </w:r>
    </w:p>
    <w:p>
      <w:pPr>
        <w:numPr>
          <w:ilvl w:val="0"/>
          <w:numId w:val="2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A</w:t>
      </w:r>
      <w:r>
        <w:rPr>
          <w:rFonts w:ascii="宋体" w:eastAsia="宋体" w:hAnsi="宋体" w:cs="宋体"/>
          <w:sz w:val="21"/>
          <w:szCs w:val="21"/>
        </w:rPr>
        <w:t>(</w:t>
      </w:r>
      <w:r>
        <w:rPr>
          <w:rFonts w:ascii="宋体" w:eastAsia="宋体" w:hAnsi="宋体" w:cs="宋体" w:hint="eastAsia"/>
          <w:sz w:val="21"/>
          <w:szCs w:val="21"/>
        </w:rPr>
        <w:t>间：参与</w:t>
      </w:r>
      <w:r>
        <w:rPr>
          <w:rFonts w:ascii="宋体" w:eastAsia="宋体" w:hAnsi="宋体" w:cs="宋体"/>
          <w:sz w:val="21"/>
          <w:szCs w:val="21"/>
        </w:rPr>
        <w:t>)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eastAsia="宋体" w:cs="宋体" w:hint="eastAsia"/>
          <w:color w:val="000000"/>
          <w:sz w:val="21"/>
          <w:szCs w:val="21"/>
        </w:rPr>
        <w:t>评分标准：3分</w:t>
      </w:r>
    </w:p>
    <w:p>
      <w:pPr>
        <w:numPr>
          <w:ilvl w:val="0"/>
          <w:numId w:val="2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D</w:t>
      </w:r>
      <w:r>
        <w:rPr>
          <w:rFonts w:ascii="宋体" w:eastAsia="宋体" w:hAnsi="宋体" w:cs="宋体" w:hint="eastAsia"/>
          <w:sz w:val="21"/>
          <w:szCs w:val="21"/>
        </w:rPr>
        <w:t>(A.把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；</w:t>
      </w:r>
      <w:r>
        <w:rPr>
          <w:rFonts w:ascii="宋体" w:eastAsia="宋体" w:hAnsi="宋体" w:cs="宋体" w:hint="eastAsia"/>
          <w:sz w:val="21"/>
          <w:szCs w:val="21"/>
        </w:rPr>
        <w:t>因为B.音节助词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；</w:t>
      </w:r>
      <w:r>
        <w:rPr>
          <w:rFonts w:ascii="宋体" w:eastAsia="宋体" w:hAnsi="宋体" w:cs="宋体" w:hint="eastAsia"/>
          <w:sz w:val="21"/>
          <w:szCs w:val="21"/>
        </w:rPr>
        <w:t>动词，到，往</w:t>
      </w:r>
      <w:r>
        <w:rPr>
          <w:rFonts w:ascii="宋体" w:eastAsia="宋体" w:hAnsi="宋体" w:cs="宋体"/>
          <w:sz w:val="21"/>
          <w:szCs w:val="21"/>
        </w:rPr>
        <w:t>C.</w:t>
      </w:r>
      <w:r>
        <w:rPr>
          <w:rFonts w:ascii="宋体" w:eastAsia="宋体" w:hAnsi="宋体" w:cs="宋体" w:hint="eastAsia"/>
          <w:sz w:val="21"/>
          <w:szCs w:val="21"/>
        </w:rPr>
        <w:t>就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；</w:t>
      </w:r>
      <w:r>
        <w:rPr>
          <w:rFonts w:ascii="宋体" w:eastAsia="宋体" w:hAnsi="宋体" w:cs="宋体" w:hint="eastAsia"/>
          <w:sz w:val="21"/>
          <w:szCs w:val="21"/>
        </w:rPr>
        <w:t>如果D.在）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eastAsia="宋体" w:cs="宋体" w:hint="eastAsia"/>
          <w:color w:val="000000"/>
          <w:sz w:val="21"/>
          <w:szCs w:val="21"/>
        </w:rPr>
        <w:t>评分标准：3分</w:t>
      </w:r>
    </w:p>
    <w:p>
      <w:pPr>
        <w:numPr>
          <w:ilvl w:val="0"/>
          <w:numId w:val="2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A</w:t>
      </w:r>
      <w:r>
        <w:rPr>
          <w:rFonts w:ascii="宋体" w:eastAsia="宋体" w:hAnsi="宋体" w:cs="宋体" w:hint="eastAsia"/>
          <w:sz w:val="21"/>
          <w:szCs w:val="21"/>
        </w:rPr>
        <w:t>(体现其人格的卑鄙，不正确）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eastAsia="宋体" w:cs="宋体" w:hint="eastAsia"/>
          <w:color w:val="000000"/>
          <w:sz w:val="21"/>
          <w:szCs w:val="21"/>
        </w:rPr>
        <w:t>评分标准：3分</w:t>
      </w:r>
    </w:p>
    <w:p>
      <w:pPr>
        <w:pStyle w:val="NormalWeb"/>
        <w:numPr>
          <w:ilvl w:val="0"/>
          <w:numId w:val="2"/>
        </w:numPr>
        <w:spacing w:line="360" w:lineRule="auto"/>
        <w:rPr>
          <w:rFonts w:eastAsia="宋体" w:hint="eastAsia"/>
          <w:sz w:val="21"/>
          <w:szCs w:val="21"/>
          <w:lang w:eastAsia="zh-CN"/>
        </w:rPr>
      </w:pPr>
      <w:r>
        <w:rPr>
          <w:rFonts w:eastAsia="宋体" w:hint="eastAsia"/>
          <w:sz w:val="21"/>
          <w:szCs w:val="21"/>
          <w:lang w:eastAsia="zh-CN"/>
        </w:rPr>
        <w:t>楚国之食贵于玉</w:t>
      </w:r>
      <w:r>
        <w:rPr>
          <w:rFonts w:eastAsia="宋体" w:hint="eastAsia"/>
          <w:b/>
          <w:bCs/>
          <w:sz w:val="21"/>
          <w:szCs w:val="21"/>
        </w:rPr>
        <w:t>/</w:t>
      </w:r>
      <w:r>
        <w:rPr>
          <w:rFonts w:eastAsia="宋体" w:hint="eastAsia"/>
          <w:sz w:val="21"/>
          <w:szCs w:val="21"/>
          <w:lang w:eastAsia="zh-CN"/>
        </w:rPr>
        <w:t>薪贵于桂</w:t>
      </w:r>
    </w:p>
    <w:p>
      <w:pPr>
        <w:pStyle w:val="NormalWeb"/>
        <w:spacing w:line="360" w:lineRule="auto"/>
        <w:rPr>
          <w:rFonts w:eastAsia="宋体" w:hint="eastAsia"/>
          <w:sz w:val="21"/>
          <w:szCs w:val="21"/>
          <w:lang w:eastAsia="zh-CN"/>
        </w:rPr>
      </w:pPr>
      <w:r>
        <w:rPr>
          <w:rFonts w:eastAsia="宋体" w:hint="eastAsia"/>
          <w:color w:val="000000"/>
          <w:sz w:val="21"/>
          <w:szCs w:val="21"/>
          <w:lang w:eastAsia="zh-CN"/>
        </w:rPr>
        <w:t>评分标准：2分</w:t>
      </w:r>
    </w:p>
    <w:p>
      <w:pPr>
        <w:pStyle w:val="NormalWeb"/>
        <w:numPr>
          <w:ilvl w:val="0"/>
          <w:numId w:val="2"/>
        </w:numPr>
        <w:spacing w:line="360" w:lineRule="auto"/>
        <w:rPr>
          <w:rFonts w:eastAsia="宋体" w:hint="eastAsia"/>
          <w:b w:val="0"/>
          <w:bCs w:val="0"/>
          <w:sz w:val="21"/>
          <w:szCs w:val="21"/>
          <w:lang w:eastAsia="zh-CN"/>
        </w:rPr>
      </w:pPr>
      <w:r>
        <w:rPr>
          <w:rFonts w:eastAsia="宋体" w:hint="eastAsia"/>
          <w:b w:val="0"/>
          <w:bCs w:val="0"/>
          <w:sz w:val="21"/>
          <w:szCs w:val="21"/>
          <w:lang w:eastAsia="zh-CN"/>
        </w:rPr>
        <w:t>苏秦到楚国，许多天才见到楚王。</w:t>
      </w:r>
    </w:p>
    <w:p>
      <w:pPr>
        <w:pStyle w:val="NormalWeb"/>
        <w:spacing w:line="360" w:lineRule="auto"/>
        <w:rPr>
          <w:rFonts w:eastAsia="宋体" w:hint="eastAsia"/>
          <w:sz w:val="21"/>
          <w:szCs w:val="21"/>
          <w:lang w:eastAsia="zh-CN"/>
        </w:rPr>
      </w:pPr>
      <w:r>
        <w:rPr>
          <w:rFonts w:eastAsia="宋体" w:hint="eastAsia"/>
          <w:color w:val="000000"/>
          <w:sz w:val="21"/>
          <w:szCs w:val="21"/>
          <w:lang w:eastAsia="zh-CN"/>
        </w:rPr>
        <w:t>评分标准：3分</w:t>
      </w:r>
    </w:p>
    <w:p>
      <w:pPr>
        <w:numPr>
          <w:ilvl w:val="0"/>
          <w:numId w:val="2"/>
        </w:numPr>
        <w:spacing w:line="360" w:lineRule="auto"/>
        <w:rPr>
          <w:rFonts w:ascii="华文宋体" w:eastAsia="华文宋体" w:hAnsi="华文宋体" w:cs="微软雅黑" w:hint="eastAsia"/>
          <w:color w:val="000000"/>
          <w:sz w:val="21"/>
          <w:szCs w:val="21"/>
          <w:shd w:val="clear" w:color="auto" w:fill="FFFFFF"/>
        </w:rPr>
      </w:pPr>
      <w:r>
        <w:rPr>
          <w:rFonts w:ascii="华文宋体" w:eastAsia="华文宋体" w:hAnsi="华文宋体" w:cs="微软雅黑" w:hint="eastAsia"/>
          <w:color w:val="000000"/>
          <w:sz w:val="21"/>
          <w:szCs w:val="21"/>
          <w:shd w:val="clear" w:color="auto" w:fill="FFFFFF"/>
        </w:rPr>
        <w:t>楚王：虽然傲慢，但善于采纳正确的意见。文中楚王在听了苏秦的话之后立刻请苏秦暂歇宾馆，可以看出他是一个比较容易采纳意见的君王。</w:t>
      </w:r>
    </w:p>
    <w:p>
      <w:pPr>
        <w:spacing w:line="360" w:lineRule="auto"/>
        <w:rPr>
          <w:rFonts w:ascii="华文宋体" w:eastAsia="华文宋体" w:hAnsi="华文宋体" w:cs="微软雅黑" w:hint="eastAsia"/>
          <w:color w:val="000000"/>
          <w:sz w:val="21"/>
          <w:szCs w:val="21"/>
          <w:shd w:val="clear" w:color="auto" w:fill="FFFFFF"/>
        </w:rPr>
      </w:pPr>
      <w:r>
        <w:rPr>
          <w:rFonts w:ascii="华文宋体" w:eastAsia="华文宋体" w:hAnsi="华文宋体" w:cs="微软雅黑" w:hint="eastAsia"/>
          <w:color w:val="000000"/>
          <w:sz w:val="21"/>
          <w:szCs w:val="21"/>
          <w:shd w:val="clear" w:color="auto" w:fill="FFFFFF"/>
        </w:rPr>
        <w:t xml:space="preserve">   苏秦：从苏秦见到楚王后德言行可以看出苏秦是一个有胆识、敢于直言且有策略从容冷静的人。</w:t>
      </w:r>
    </w:p>
    <w:p>
      <w:pPr>
        <w:pStyle w:val="NormalWeb"/>
        <w:spacing w:line="360" w:lineRule="auto"/>
        <w:rPr>
          <w:rFonts w:eastAsia="宋体" w:hint="default"/>
          <w:sz w:val="21"/>
          <w:szCs w:val="21"/>
          <w:lang w:val="en-US" w:eastAsia="zh-CN"/>
        </w:rPr>
      </w:pPr>
      <w:r>
        <w:rPr>
          <w:rFonts w:eastAsia="宋体" w:hint="eastAsia"/>
          <w:color w:val="000000"/>
          <w:sz w:val="21"/>
          <w:szCs w:val="21"/>
          <w:lang w:eastAsia="zh-CN"/>
        </w:rPr>
        <w:t>评分标准：3分。结合内容1分，人物形象2分。</w:t>
      </w:r>
      <w:r>
        <w:rPr>
          <w:rFonts w:eastAsia="宋体" w:hint="eastAsia"/>
          <w:color w:val="000000"/>
          <w:sz w:val="21"/>
          <w:szCs w:val="21"/>
          <w:lang w:val="en-US" w:eastAsia="zh-CN"/>
        </w:rPr>
        <w:t>意思对即可。</w:t>
      </w:r>
    </w:p>
    <w:p>
      <w:pPr>
        <w:spacing w:line="360" w:lineRule="auto"/>
        <w:ind w:left="420" w:hanging="420" w:hangingChars="200"/>
        <w:rPr>
          <w:rFonts w:ascii="华文楷体" w:eastAsia="华文楷体" w:hAnsi="华文楷体" w:cs="宋体" w:hint="eastAsia"/>
          <w:sz w:val="21"/>
          <w:szCs w:val="21"/>
        </w:rPr>
      </w:pPr>
      <w:r>
        <w:rPr>
          <w:rFonts w:ascii="华文楷体" w:eastAsia="华文楷体" w:hAnsi="华文楷体" w:cs="宋体" w:hint="eastAsia"/>
          <w:sz w:val="21"/>
          <w:szCs w:val="21"/>
        </w:rPr>
        <w:t>【参考</w:t>
      </w:r>
      <w:r>
        <w:rPr>
          <w:rFonts w:ascii="华文楷体" w:eastAsia="华文楷体" w:hAnsi="华文楷体" w:cs="宋体"/>
          <w:sz w:val="21"/>
          <w:szCs w:val="21"/>
        </w:rPr>
        <w:t>译文</w:t>
      </w:r>
      <w:r>
        <w:rPr>
          <w:rFonts w:ascii="华文楷体" w:eastAsia="华文楷体" w:hAnsi="华文楷体" w:cs="宋体" w:hint="eastAsia"/>
          <w:sz w:val="21"/>
          <w:szCs w:val="21"/>
        </w:rPr>
        <w:t>】</w:t>
      </w:r>
    </w:p>
    <w:p>
      <w:pPr>
        <w:spacing w:line="360" w:lineRule="auto"/>
        <w:rPr>
          <w:rFonts w:ascii="华文楷体" w:eastAsia="华文楷体" w:hAnsi="华文楷体" w:hint="eastAsia"/>
          <w:sz w:val="21"/>
          <w:szCs w:val="21"/>
        </w:rPr>
      </w:pPr>
      <w:r>
        <w:rPr>
          <w:rFonts w:ascii="华文楷体" w:eastAsia="华文楷体" w:hAnsi="华文楷体" w:hint="eastAsia"/>
          <w:sz w:val="21"/>
          <w:szCs w:val="21"/>
        </w:rPr>
        <w:t xml:space="preserve">    </w:t>
      </w:r>
      <w:r>
        <w:rPr>
          <w:rFonts w:ascii="华文楷体" w:eastAsia="华文楷体" w:hAnsi="华文楷体"/>
          <w:sz w:val="21"/>
          <w:szCs w:val="21"/>
        </w:rPr>
        <w:t>苏秦到楚国去,许多日后才能够见到楚王。他们交谈结束后,苏秦向楚王告别。楚王说: "我</w:t>
      </w:r>
      <w:r>
        <w:rPr>
          <w:rFonts w:ascii="华文楷体" w:eastAsia="华文楷体" w:hAnsi="华文楷体" w:hint="eastAsia"/>
          <w:sz w:val="21"/>
          <w:szCs w:val="21"/>
        </w:rPr>
        <w:t>听</w:t>
      </w:r>
      <w:r>
        <w:rPr>
          <w:rFonts w:ascii="华文楷体" w:eastAsia="华文楷体" w:hAnsi="华文楷体"/>
          <w:sz w:val="21"/>
          <w:szCs w:val="21"/>
        </w:rPr>
        <w:t>先生的指教就像听到古代贤人的教诲一样,现在先生迢迢千里来见我,竟不愿留下来。我想听听您</w:t>
      </w:r>
      <w:r>
        <w:rPr>
          <w:rFonts w:ascii="华文楷体" w:eastAsia="华文楷体" w:hAnsi="华文楷体" w:hint="eastAsia"/>
          <w:sz w:val="21"/>
          <w:szCs w:val="21"/>
        </w:rPr>
        <w:t>的高</w:t>
      </w:r>
      <w:r>
        <w:rPr>
          <w:rFonts w:ascii="华文楷体" w:eastAsia="华文楷体" w:hAnsi="华文楷体"/>
          <w:sz w:val="21"/>
          <w:szCs w:val="21"/>
        </w:rPr>
        <w:t>见。”苏秦回答说: “楚国的粮食比珠玉还费,柴比桂木还贵,掌管进谏的人像鬼一样难见,大</w:t>
      </w:r>
      <w:r>
        <w:rPr>
          <w:rFonts w:ascii="华文楷体" w:eastAsia="华文楷体" w:hAnsi="华文楷体" w:hint="eastAsia"/>
          <w:sz w:val="21"/>
          <w:szCs w:val="21"/>
        </w:rPr>
        <w:t>王</w:t>
      </w:r>
      <w:r>
        <w:rPr>
          <w:rFonts w:ascii="华文楷体" w:eastAsia="华文楷体" w:hAnsi="华文楷体"/>
          <w:sz w:val="21"/>
          <w:szCs w:val="21"/>
        </w:rPr>
        <w:t>像天帝一样难得见面;现在要我吃珠玉,烧桂木,依靠小鬼见天帝。"楚王说: "请先生</w:t>
      </w:r>
      <w:r>
        <w:rPr>
          <w:rFonts w:ascii="华文楷体" w:eastAsia="华文楷体" w:hAnsi="华文楷体" w:hint="eastAsia"/>
          <w:sz w:val="21"/>
          <w:szCs w:val="21"/>
        </w:rPr>
        <w:t>回到馆舍住下吧，</w:t>
      </w:r>
      <w:r>
        <w:rPr>
          <w:rFonts w:ascii="华文楷体" w:eastAsia="华文楷体" w:hAnsi="华文楷体"/>
          <w:sz w:val="21"/>
          <w:szCs w:val="21"/>
        </w:rPr>
        <w:t>我接受教导了。"</w:t>
      </w:r>
    </w:p>
    <w:p>
      <w:pPr>
        <w:spacing w:line="360" w:lineRule="auto"/>
        <w:rPr>
          <w:rFonts w:eastAsia="宋体" w:cs="宋体" w:hint="eastAsia"/>
          <w:color w:val="000000"/>
          <w:sz w:val="21"/>
          <w:szCs w:val="21"/>
        </w:rPr>
      </w:pPr>
      <w:r>
        <w:rPr>
          <w:rFonts w:eastAsia="宋体" w:cs="宋体" w:hint="eastAsia"/>
          <w:color w:val="000000"/>
          <w:sz w:val="21"/>
          <w:szCs w:val="21"/>
        </w:rPr>
        <w:t>评分标准：3分。（结合选文内容1分，人物形象2分）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13.</w:t>
      </w:r>
      <w:r>
        <w:rPr>
          <w:rFonts w:ascii="宋体" w:eastAsia="宋体" w:hAnsi="宋体" w:cs="宋体" w:hint="eastAsia"/>
          <w:b/>
          <w:bCs/>
          <w:sz w:val="21"/>
          <w:szCs w:val="21"/>
        </w:rPr>
        <w:t>B</w:t>
      </w:r>
      <w:r>
        <w:rPr>
          <w:rFonts w:ascii="宋体" w:eastAsia="宋体" w:hAnsi="宋体" w:cs="宋体" w:hint="eastAsia"/>
          <w:sz w:val="21"/>
          <w:szCs w:val="21"/>
        </w:rPr>
        <w:t>（解析：并无愤懑之情）</w:t>
      </w:r>
    </w:p>
    <w:p>
      <w:pPr>
        <w:pStyle w:val="NormalWeb"/>
        <w:spacing w:line="360" w:lineRule="auto"/>
        <w:rPr>
          <w:rFonts w:eastAsia="宋体" w:hint="eastAsia"/>
          <w:sz w:val="21"/>
          <w:szCs w:val="21"/>
          <w:lang w:eastAsia="zh-CN"/>
        </w:rPr>
      </w:pPr>
      <w:r>
        <w:rPr>
          <w:rFonts w:eastAsia="宋体" w:hint="eastAsia"/>
          <w:color w:val="000000"/>
          <w:sz w:val="21"/>
          <w:szCs w:val="21"/>
          <w:lang w:eastAsia="zh-CN"/>
        </w:rPr>
        <w:t>评分标准：3分</w:t>
      </w:r>
    </w:p>
    <w:p>
      <w:pPr>
        <w:numPr>
          <w:ilvl w:val="0"/>
          <w:numId w:val="0"/>
        </w:numPr>
        <w:shd w:val="clear" w:color="auto" w:fill="FFFFFF"/>
        <w:adjustRightInd/>
        <w:snapToGrid/>
        <w:spacing w:before="100" w:beforeAutospacing="1" w:after="100" w:afterAutospacing="1" w:line="360" w:lineRule="auto"/>
        <w:rPr>
          <w:rFonts w:ascii="华文宋体" w:eastAsia="华文宋体" w:hAnsi="华文宋体" w:cs="宋体" w:hint="eastAsia"/>
          <w:sz w:val="21"/>
          <w:szCs w:val="21"/>
        </w:rPr>
      </w:pPr>
      <w:r>
        <w:rPr>
          <w:rFonts w:ascii="华文宋体" w:eastAsia="华文宋体" w:hAnsi="华文宋体" w:cs="宋体" w:hint="eastAsia"/>
          <w:sz w:val="21"/>
          <w:szCs w:val="21"/>
          <w:lang w:val="en-US" w:eastAsia="zh-CN"/>
        </w:rPr>
        <w:t>14.</w:t>
      </w:r>
      <w:r>
        <w:rPr>
          <w:rFonts w:ascii="华文宋体" w:eastAsia="华文宋体" w:hAnsi="华文宋体" w:cs="宋体" w:hint="eastAsia"/>
          <w:sz w:val="21"/>
          <w:szCs w:val="21"/>
        </w:rPr>
        <w:t>虚实结合。</w:t>
      </w:r>
      <w:r>
        <w:rPr>
          <w:rFonts w:ascii="华文宋体" w:eastAsia="华文宋体" w:hAnsi="华文宋体" w:cs="宋体"/>
          <w:sz w:val="21"/>
          <w:szCs w:val="21"/>
        </w:rPr>
        <w:t>实写山花随溪水流出的景象，虚写山中的春景，以及溪源之远、溪流的曲折。激发了读者的想象，丰富了画面的内涵</w:t>
      </w:r>
      <w:r>
        <w:rPr>
          <w:rFonts w:ascii="华文宋体" w:eastAsia="华文宋体" w:hAnsi="华文宋体" w:cs="宋体" w:hint="eastAsia"/>
          <w:sz w:val="21"/>
          <w:szCs w:val="21"/>
        </w:rPr>
        <w:t>，表达了作者对自然山水的喜爱之情。</w:t>
      </w:r>
    </w:p>
    <w:p>
      <w:pPr>
        <w:shd w:val="clear" w:color="auto" w:fill="FFFFFF"/>
        <w:adjustRightInd/>
        <w:snapToGrid/>
        <w:spacing w:before="100" w:beforeAutospacing="1" w:after="100" w:afterAutospacing="1" w:line="360" w:lineRule="auto"/>
        <w:rPr>
          <w:rFonts w:ascii="华文宋体" w:eastAsia="华文宋体" w:hAnsi="华文宋体" w:cs="宋体" w:hint="eastAsia"/>
          <w:sz w:val="21"/>
          <w:szCs w:val="21"/>
        </w:rPr>
      </w:pPr>
      <w:r>
        <w:rPr>
          <w:rFonts w:ascii="华文宋体" w:eastAsia="华文宋体" w:hAnsi="华文宋体" w:cs="宋体" w:hint="eastAsia"/>
          <w:sz w:val="21"/>
          <w:szCs w:val="21"/>
        </w:rPr>
        <w:t>评分标准：4分。手法1分，分析作用2分，情感1分。</w:t>
      </w:r>
    </w:p>
    <w:p>
      <w:pPr>
        <w:shd w:val="clear" w:color="auto" w:fill="FFFFFF"/>
        <w:adjustRightInd/>
        <w:snapToGrid/>
        <w:spacing w:before="100" w:beforeAutospacing="1" w:after="100" w:afterAutospacing="1" w:line="360" w:lineRule="auto"/>
        <w:rPr>
          <w:rFonts w:ascii="华文楷体" w:eastAsia="华文楷体" w:hAnsi="华文楷体" w:cs="宋体" w:hint="eastAsia"/>
          <w:sz w:val="21"/>
          <w:szCs w:val="21"/>
        </w:rPr>
      </w:pPr>
      <w:r>
        <w:rPr>
          <w:rFonts w:ascii="华文楷体" w:eastAsia="华文楷体" w:hAnsi="华文楷体" w:cs="宋体" w:hint="eastAsia"/>
          <w:sz w:val="21"/>
          <w:szCs w:val="21"/>
        </w:rPr>
        <w:t>【</w:t>
      </w:r>
      <w:r>
        <w:rPr>
          <w:rFonts w:ascii="华文楷体" w:eastAsia="华文楷体" w:hAnsi="华文楷体" w:cs="宋体"/>
          <w:sz w:val="21"/>
          <w:szCs w:val="21"/>
        </w:rPr>
        <w:t>诗文鉴赏】此诗写于作者欧阳修被贬滁州期间。诗的开头两句描绘了琅琊溪冬去春来，雪融水涨的画面，并状写了游人们为欣赏这美丽的山水而渡溪过桥的情景，反映了琅琊溪景色之美以及作者对此美景的喜爱。结尾两句从溪水飘流落花来写溪流之源头，有暗示美景更在深山幽境之意。整首诗以写景为主，融情于景，首尾圆合，表达了作者对自然山水的喜爱之情和惜春之感。富有宋诗的理趣。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15. （1）露从今夜白 （2）溪云初起日沉阁（3）英雄末路当磨折（4）千树万树梨花开</w:t>
      </w:r>
    </w:p>
    <w:p>
      <w:pPr>
        <w:spacing w:line="360" w:lineRule="auto"/>
        <w:ind w:firstLine="315" w:firstLineChars="150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（5）半竿斜日旧关城   （6）人生自古谁无死，留取丹心照汗青</w:t>
      </w:r>
    </w:p>
    <w:p>
      <w:pPr>
        <w:spacing w:line="360" w:lineRule="auto"/>
        <w:ind w:firstLine="315" w:firstLineChars="150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（7）浊酒一杯家万里，燕然未勒归无计</w:t>
      </w:r>
    </w:p>
    <w:p>
      <w:pPr>
        <w:spacing w:line="360" w:lineRule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评分标准：9分 每空1分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16.罗切斯特   简爱</w:t>
      </w:r>
    </w:p>
    <w:p>
      <w:pPr>
        <w:spacing w:line="360" w:lineRule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评分标准：4分,每空2分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17. 独立自主  自尊自爱 追求自由平等（意思对即可）</w:t>
      </w:r>
    </w:p>
    <w:p>
      <w:pPr>
        <w:spacing w:line="360" w:lineRule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0203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1"/>
        </w:rPr>
        <w:t>评分标准：3分。</w:t>
      </w:r>
    </w:p>
    <w:p>
      <w:pPr>
        <w:numPr>
          <w:ilvl w:val="0"/>
          <w:numId w:val="3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D</w:t>
      </w:r>
      <w:r>
        <w:rPr>
          <w:rFonts w:ascii="宋体" w:eastAsia="宋体" w:hAnsi="宋体" w:cs="宋体" w:hint="eastAsia"/>
          <w:sz w:val="21"/>
          <w:szCs w:val="21"/>
        </w:rPr>
        <w:t>（甲骨文研究早已成为一门显学）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评分标准：3分</w:t>
      </w:r>
    </w:p>
    <w:p>
      <w:pPr>
        <w:numPr>
          <w:ilvl w:val="0"/>
          <w:numId w:val="3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目前，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到现在为止（1分）</w:t>
      </w:r>
      <w:r>
        <w:rPr>
          <w:rFonts w:ascii="宋体" w:eastAsia="宋体" w:hAnsi="宋体" w:cs="宋体" w:hint="eastAsia"/>
          <w:sz w:val="21"/>
          <w:szCs w:val="21"/>
        </w:rPr>
        <w:t>，这里指甲骨文是到现在为止已知的成系统的汉字的最早系形态（1分），不排除还可能有更早的（1分），体现了说明文语言的准确性（1分）。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评分标准：4分。</w:t>
      </w:r>
    </w:p>
    <w:p>
      <w:pPr>
        <w:numPr>
          <w:ilvl w:val="0"/>
          <w:numId w:val="3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举例子（1分）。列举了“尹”“监”“休”“保”等字的形状及意义（1分），具体真实（1分）地说明了古人借助日常生产生活中的经验积累造字，从中可以体会古人造字时的立意和取象（1分）。增强了文章的说服力。</w:t>
      </w:r>
    </w:p>
    <w:p>
      <w:pPr>
        <w:numPr>
          <w:ilvl w:val="0"/>
          <w:numId w:val="0"/>
        </w:numPr>
        <w:spacing w:line="360" w:lineRule="auto"/>
        <w:rPr>
          <w:rFonts w:ascii="宋体" w:eastAsia="宋体" w:hAnsi="宋体" w:cs="宋体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评分标准：4分。</w:t>
      </w:r>
    </w:p>
    <w:p>
      <w:pPr>
        <w:numPr>
          <w:ilvl w:val="0"/>
          <w:numId w:val="3"/>
        </w:numPr>
        <w:spacing w:line="360" w:lineRule="auto"/>
        <w:rPr>
          <w:rFonts w:ascii="华文宋体" w:eastAsia="华文宋体" w:hAnsi="华文宋体" w:cs="宋体" w:hint="eastAsia"/>
          <w:color w:val="000000"/>
          <w:sz w:val="21"/>
          <w:szCs w:val="21"/>
        </w:rPr>
      </w:pPr>
      <w:r>
        <w:rPr>
          <w:rFonts w:ascii="华文宋体" w:eastAsia="华文宋体" w:hAnsi="华文宋体"/>
          <w:color w:val="000000"/>
          <w:sz w:val="21"/>
          <w:szCs w:val="21"/>
        </w:rPr>
        <w:t>种植花籽，收藏花籽</w:t>
      </w:r>
    </w:p>
    <w:p>
      <w:pPr>
        <w:spacing w:line="360" w:lineRule="auto"/>
        <w:rPr>
          <w:rFonts w:ascii="华文宋体" w:eastAsia="华文宋体" w:hAnsi="华文宋体" w:cs="宋体" w:hint="eastAsia"/>
          <w:color w:val="000000"/>
          <w:sz w:val="21"/>
          <w:szCs w:val="21"/>
        </w:rPr>
      </w:pPr>
      <w:r>
        <w:rPr>
          <w:rFonts w:ascii="华文宋体" w:eastAsia="华文宋体" w:hAnsi="华文宋体" w:hint="eastAsia"/>
          <w:color w:val="000000"/>
          <w:sz w:val="21"/>
          <w:szCs w:val="21"/>
        </w:rPr>
        <w:t>评分标准：4分。每空2分。</w:t>
      </w:r>
    </w:p>
    <w:p>
      <w:pPr>
        <w:spacing w:line="360" w:lineRule="auto"/>
        <w:rPr>
          <w:rFonts w:ascii="华文宋体" w:eastAsia="华文宋体" w:hAnsi="华文宋体" w:hint="eastAsia"/>
          <w:color w:val="000000"/>
          <w:sz w:val="21"/>
          <w:szCs w:val="21"/>
        </w:rPr>
      </w:pPr>
      <w:r>
        <w:rPr>
          <w:rFonts w:ascii="华文宋体" w:eastAsia="华文宋体" w:hAnsi="华文宋体" w:cs="宋体" w:hint="eastAsia"/>
          <w:color w:val="000000"/>
          <w:sz w:val="21"/>
          <w:szCs w:val="21"/>
        </w:rPr>
        <w:t>22.（1）运用拟人的修辞手法（1分），赋予花籽人的情态，生动形象（1分）地写出了</w:t>
      </w:r>
      <w:r>
        <w:rPr>
          <w:rFonts w:ascii="华文宋体" w:eastAsia="华文宋体" w:hAnsi="华文宋体"/>
          <w:color w:val="000000"/>
          <w:sz w:val="21"/>
          <w:szCs w:val="21"/>
        </w:rPr>
        <w:t>因我的居无定所花籽也无处安身的窘境</w:t>
      </w:r>
      <w:r>
        <w:rPr>
          <w:rFonts w:ascii="华文宋体" w:eastAsia="华文宋体" w:hAnsi="华文宋体" w:hint="eastAsia"/>
          <w:color w:val="000000"/>
          <w:sz w:val="21"/>
          <w:szCs w:val="21"/>
        </w:rPr>
        <w:t>（1分）</w:t>
      </w:r>
      <w:r>
        <w:rPr>
          <w:rFonts w:ascii="华文宋体" w:eastAsia="华文宋体" w:hAnsi="华文宋体"/>
          <w:color w:val="000000"/>
          <w:sz w:val="21"/>
          <w:szCs w:val="21"/>
        </w:rPr>
        <w:t>。</w:t>
      </w:r>
    </w:p>
    <w:p>
      <w:pPr>
        <w:spacing w:line="360" w:lineRule="auto"/>
        <w:rPr>
          <w:rFonts w:ascii="华文宋体" w:eastAsia="华文宋体" w:hAnsi="华文宋体" w:cs="宋体" w:hint="eastAsia"/>
          <w:color w:val="000000"/>
          <w:sz w:val="21"/>
          <w:szCs w:val="21"/>
        </w:rPr>
      </w:pPr>
      <w:r>
        <w:rPr>
          <w:rFonts w:ascii="华文宋体" w:eastAsia="华文宋体" w:hAnsi="华文宋体" w:hint="eastAsia"/>
          <w:color w:val="000000"/>
          <w:sz w:val="21"/>
          <w:szCs w:val="21"/>
        </w:rPr>
        <w:t>评分标准：3分。</w:t>
      </w:r>
    </w:p>
    <w:p>
      <w:pPr>
        <w:spacing w:line="360" w:lineRule="auto"/>
        <w:rPr>
          <w:rFonts w:ascii="华文宋体" w:eastAsia="华文宋体" w:hAnsi="华文宋体" w:hint="eastAsia"/>
          <w:color w:val="000000"/>
          <w:sz w:val="21"/>
          <w:szCs w:val="21"/>
        </w:rPr>
      </w:pPr>
      <w:r>
        <w:rPr>
          <w:rFonts w:ascii="华文宋体" w:eastAsia="华文宋体" w:hAnsi="华文宋体" w:cs="宋体" w:hint="eastAsia"/>
          <w:color w:val="000000"/>
          <w:sz w:val="21"/>
          <w:szCs w:val="21"/>
        </w:rPr>
        <w:t xml:space="preserve">  （2）</w:t>
      </w:r>
      <w:r>
        <w:rPr>
          <w:rFonts w:ascii="华文宋体" w:eastAsia="华文宋体" w:hAnsi="华文宋体" w:hint="eastAsia"/>
          <w:color w:val="000000"/>
          <w:sz w:val="21"/>
          <w:szCs w:val="21"/>
        </w:rPr>
        <w:t>嫩，生动形象</w:t>
      </w:r>
      <w:r>
        <w:rPr>
          <w:rFonts w:ascii="华文宋体" w:eastAsia="华文宋体" w:hAnsi="华文宋体"/>
          <w:color w:val="000000"/>
          <w:sz w:val="21"/>
          <w:szCs w:val="21"/>
        </w:rPr>
        <w:t>地</w:t>
      </w:r>
      <w:r>
        <w:rPr>
          <w:rFonts w:ascii="华文宋体" w:eastAsia="华文宋体" w:hAnsi="华文宋体" w:hint="eastAsia"/>
          <w:color w:val="000000"/>
          <w:sz w:val="21"/>
          <w:szCs w:val="21"/>
        </w:rPr>
        <w:t>写出花籽在北地的寒风中吐露新芽时柔弱却又坚强的情态（1分），体现了</w:t>
      </w:r>
      <w:r>
        <w:rPr>
          <w:rFonts w:ascii="华文宋体" w:eastAsia="华文宋体" w:hAnsi="华文宋体"/>
          <w:color w:val="000000"/>
          <w:sz w:val="21"/>
          <w:szCs w:val="21"/>
        </w:rPr>
        <w:t>花籽顽强的生命力</w:t>
      </w:r>
      <w:r>
        <w:rPr>
          <w:rFonts w:ascii="华文宋体" w:eastAsia="华文宋体" w:hAnsi="华文宋体" w:hint="eastAsia"/>
          <w:color w:val="000000"/>
          <w:sz w:val="21"/>
          <w:szCs w:val="21"/>
        </w:rPr>
        <w:t>（1分）</w:t>
      </w:r>
      <w:r>
        <w:rPr>
          <w:rFonts w:ascii="华文宋体" w:eastAsia="华文宋体" w:hAnsi="华文宋体"/>
          <w:color w:val="000000"/>
          <w:sz w:val="21"/>
          <w:szCs w:val="21"/>
        </w:rPr>
        <w:t>，</w:t>
      </w:r>
      <w:r>
        <w:rPr>
          <w:rFonts w:ascii="华文宋体" w:eastAsia="华文宋体" w:hAnsi="华文宋体" w:hint="eastAsia"/>
          <w:color w:val="000000"/>
          <w:sz w:val="21"/>
          <w:szCs w:val="21"/>
        </w:rPr>
        <w:t>同时也写出了</w:t>
      </w:r>
      <w:r>
        <w:rPr>
          <w:rFonts w:ascii="华文宋体" w:eastAsia="华文宋体" w:hAnsi="华文宋体"/>
          <w:color w:val="000000"/>
          <w:sz w:val="21"/>
          <w:szCs w:val="21"/>
        </w:rPr>
        <w:t>我内心强烈的</w:t>
      </w:r>
      <w:r>
        <w:rPr>
          <w:rFonts w:ascii="华文宋体" w:eastAsia="华文宋体" w:hAnsi="华文宋体" w:hint="eastAsia"/>
          <w:color w:val="000000"/>
          <w:sz w:val="21"/>
          <w:szCs w:val="21"/>
        </w:rPr>
        <w:t>惊讶与</w:t>
      </w:r>
      <w:r>
        <w:rPr>
          <w:rFonts w:ascii="华文宋体" w:eastAsia="华文宋体" w:hAnsi="华文宋体"/>
          <w:color w:val="000000"/>
          <w:sz w:val="21"/>
          <w:szCs w:val="21"/>
        </w:rPr>
        <w:t>震撼</w:t>
      </w:r>
      <w:r>
        <w:rPr>
          <w:rFonts w:ascii="华文宋体" w:eastAsia="华文宋体" w:hAnsi="华文宋体" w:hint="eastAsia"/>
          <w:color w:val="000000"/>
          <w:sz w:val="21"/>
          <w:szCs w:val="21"/>
        </w:rPr>
        <w:t>（1分）</w:t>
      </w:r>
      <w:r>
        <w:rPr>
          <w:rFonts w:ascii="华文宋体" w:eastAsia="华文宋体" w:hAnsi="华文宋体"/>
          <w:color w:val="000000"/>
          <w:sz w:val="21"/>
          <w:szCs w:val="21"/>
        </w:rPr>
        <w:t>。</w:t>
      </w:r>
    </w:p>
    <w:p>
      <w:pPr>
        <w:spacing w:line="360" w:lineRule="auto"/>
        <w:rPr>
          <w:rFonts w:ascii="华文宋体" w:eastAsia="华文宋体" w:hAnsi="华文宋体" w:cs="宋体" w:hint="eastAsia"/>
          <w:color w:val="000000"/>
          <w:sz w:val="21"/>
          <w:szCs w:val="21"/>
        </w:rPr>
      </w:pPr>
      <w:r>
        <w:rPr>
          <w:rFonts w:ascii="华文宋体" w:eastAsia="华文宋体" w:hAnsi="华文宋体" w:hint="eastAsia"/>
          <w:color w:val="000000"/>
          <w:sz w:val="21"/>
          <w:szCs w:val="21"/>
        </w:rPr>
        <w:t>评分标准：3分。</w:t>
      </w:r>
    </w:p>
    <w:p>
      <w:pPr>
        <w:numPr>
          <w:ilvl w:val="0"/>
          <w:numId w:val="0"/>
        </w:numPr>
        <w:spacing w:line="360" w:lineRule="auto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23.</w:t>
      </w:r>
      <w:r>
        <w:rPr>
          <w:rFonts w:ascii="宋体" w:eastAsia="宋体" w:hAnsi="宋体" w:cs="宋体" w:hint="eastAsia"/>
          <w:sz w:val="21"/>
          <w:szCs w:val="21"/>
        </w:rPr>
        <w:t>人也是一个平凡的茼蒿的花籽，只要内心有期待有生机，不论在什么地方，都会重新燃起新的希望（1分），文章中作者写花籽，但更是在写人，</w:t>
      </w:r>
      <w:r>
        <w:rPr>
          <w:rFonts w:ascii="Calibri" w:eastAsia="宋体" w:hAnsi="Calibri" w:cs="Calibri" w:hint="eastAsia"/>
          <w:sz w:val="21"/>
          <w:szCs w:val="21"/>
        </w:rPr>
        <w:t>写我们在遇到困难或挫折时都应该像小小的花籽一样，坚强，勇敢，努力适应环境，绽放属于自己的美丽（1分）。</w:t>
      </w:r>
      <w:r>
        <w:rPr>
          <w:rFonts w:ascii="宋体" w:eastAsia="宋体" w:hAnsi="宋体" w:cs="宋体" w:hint="eastAsia"/>
          <w:sz w:val="21"/>
          <w:szCs w:val="21"/>
        </w:rPr>
        <w:t>表达了作者对花籽强大生命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力</w:t>
      </w:r>
      <w:r>
        <w:rPr>
          <w:rFonts w:ascii="宋体" w:eastAsia="宋体" w:hAnsi="宋体" w:cs="宋体" w:hint="eastAsia"/>
          <w:sz w:val="21"/>
          <w:szCs w:val="21"/>
        </w:rPr>
        <w:t>的赞叹（1分），同时也表达了作者对生命的深深思考（1分），耐人寻味。结尾总结全文，升华主旨（1分）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。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评分标准：5分。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2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4</w:t>
      </w:r>
      <w:r>
        <w:rPr>
          <w:rFonts w:ascii="宋体" w:eastAsia="宋体" w:hAnsi="宋体" w:cs="宋体" w:hint="eastAsia"/>
          <w:sz w:val="21"/>
          <w:szCs w:val="21"/>
        </w:rPr>
        <w:t>.线索（2分）。文章围绕花籽主要写了父亲送我花籽，我种植花籽，结出花籽，我收藏花籽几件事（1分），表达了我对花籽强大生命力的赞叹（1分），同时由花籽联想到人类，表达了作者对生命的思考（1分），以花籽为线索贯穿全文，使文章结构严谨，浑然一体（1分）。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 xml:space="preserve">   对比（2分）。通过将花籽在南台湾的生长条件与寒冷的北地的生活条件进行对比（1分），突出花籽无论在多么恶劣的环境中都能蕴藏生机，发芽绽放（1分），表达了我对花籽强大生命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力</w:t>
      </w:r>
      <w:r>
        <w:rPr>
          <w:rFonts w:ascii="宋体" w:eastAsia="宋体" w:hAnsi="宋体" w:cs="宋体" w:hint="eastAsia"/>
          <w:sz w:val="21"/>
          <w:szCs w:val="21"/>
        </w:rPr>
        <w:t>的赞叹（1分），同时由花籽联想到人类，表达了作者对生命的思考（1分）。</w:t>
      </w: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评分标准：6分。</w:t>
      </w:r>
    </w:p>
    <w:p>
      <w:pPr>
        <w:numPr>
          <w:ilvl w:val="0"/>
          <w:numId w:val="4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作文（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60分</w:t>
      </w:r>
      <w:r>
        <w:rPr>
          <w:rFonts w:ascii="宋体" w:eastAsia="宋体" w:hAnsi="宋体" w:cs="宋体" w:hint="eastAsia"/>
          <w:sz w:val="21"/>
          <w:szCs w:val="21"/>
        </w:rPr>
        <w:t>）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一类文：5</w:t>
      </w:r>
      <w:r>
        <w:rPr>
          <w:rFonts w:ascii="宋体" w:eastAsia="宋体" w:hAnsi="宋体" w:cs="宋体" w:hint="eastAsia"/>
          <w:bCs/>
          <w:kern w:val="0"/>
          <w:sz w:val="21"/>
          <w:szCs w:val="21"/>
          <w:lang w:val="en-US" w:eastAsia="zh-CN"/>
        </w:rPr>
        <w:t>5</w:t>
      </w:r>
      <w:r>
        <w:rPr>
          <w:rFonts w:ascii="宋体" w:eastAsia="宋体" w:hAnsi="宋体" w:cs="宋体" w:hint="eastAsia"/>
          <w:bCs/>
          <w:kern w:val="0"/>
          <w:sz w:val="21"/>
          <w:szCs w:val="21"/>
        </w:rPr>
        <w:t>-</w:t>
      </w:r>
      <w:r>
        <w:rPr>
          <w:rFonts w:ascii="宋体" w:eastAsia="宋体" w:hAnsi="宋体" w:cs="宋体" w:hint="eastAsia"/>
          <w:bCs/>
          <w:kern w:val="0"/>
          <w:sz w:val="21"/>
          <w:szCs w:val="21"/>
          <w:lang w:val="en-US" w:eastAsia="zh-CN"/>
        </w:rPr>
        <w:t>60</w:t>
      </w:r>
      <w:r>
        <w:rPr>
          <w:rFonts w:ascii="宋体" w:eastAsia="宋体" w:hAnsi="宋体" w:cs="宋体" w:hint="eastAsia"/>
          <w:bCs/>
          <w:kern w:val="0"/>
          <w:sz w:val="21"/>
          <w:szCs w:val="21"/>
        </w:rPr>
        <w:t>分。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立意：切合题意。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选材：角度新颖，有创新。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书写：书写美观，卷面整洁。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语言：语言表达流畅，有文采。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二类文：49-5</w:t>
      </w:r>
      <w:r>
        <w:rPr>
          <w:rFonts w:ascii="宋体" w:eastAsia="宋体" w:hAnsi="宋体" w:cs="宋体" w:hint="eastAsia"/>
          <w:bCs/>
          <w:kern w:val="0"/>
          <w:sz w:val="21"/>
          <w:szCs w:val="21"/>
          <w:lang w:val="en-US" w:eastAsia="zh-CN"/>
        </w:rPr>
        <w:t>4</w:t>
      </w:r>
      <w:r>
        <w:rPr>
          <w:rFonts w:ascii="宋体" w:eastAsia="宋体" w:hAnsi="宋体" w:cs="宋体" w:hint="eastAsia"/>
          <w:bCs/>
          <w:kern w:val="0"/>
          <w:sz w:val="21"/>
          <w:szCs w:val="21"/>
        </w:rPr>
        <w:t>分。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立意：符合题意。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选材：选材适当。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书写：字迹工整，卷面整洁。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语言：语言表达流畅。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三类文：43-48分。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立意：基本符合题意。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选材：基本符合题目要求。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书写：字迹清晰，卷面较整洁。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语言：语言表达顺畅，叙述完整。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四类文：30分以下。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立意：不符合题意。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/>
          <w:kern w:val="0"/>
          <w:sz w:val="21"/>
          <w:szCs w:val="21"/>
        </w:rPr>
      </w:pPr>
      <w:r>
        <w:rPr>
          <w:rFonts w:ascii="宋体" w:eastAsia="宋体" w:hAnsi="宋体" w:cs="宋体" w:hint="eastAsia"/>
          <w:b/>
          <w:kern w:val="0"/>
          <w:sz w:val="21"/>
          <w:szCs w:val="21"/>
        </w:rPr>
        <w:t>几种特殊情况：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1.只写题目：2分。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2.题目加全篇抄现代文阅读：5分。若只抄了一部分，有自己的内容，酌情给分。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3.题目加抄作文导语材料：只给题目分。开头抄导语材料，后面是自己书写内容且完整，总分扣2分。</w:t>
      </w:r>
    </w:p>
    <w:p>
      <w:pPr>
        <w:widowControl/>
        <w:spacing w:line="360" w:lineRule="auto"/>
        <w:ind w:firstLine="420" w:firstLineChars="200"/>
        <w:rPr>
          <w:rFonts w:ascii="宋体" w:eastAsia="宋体" w:hAnsi="宋体" w:cs="宋体" w:hint="eastAsia"/>
          <w:bCs/>
          <w:kern w:val="0"/>
          <w:sz w:val="21"/>
          <w:szCs w:val="21"/>
        </w:rPr>
      </w:pPr>
      <w:r>
        <w:rPr>
          <w:rFonts w:ascii="宋体" w:eastAsia="宋体" w:hAnsi="宋体" w:cs="宋体" w:hint="eastAsia"/>
          <w:bCs/>
          <w:kern w:val="0"/>
          <w:sz w:val="21"/>
          <w:szCs w:val="21"/>
        </w:rPr>
        <w:t>4．字数在10行以内，总分按一行2分加题目分计算。字数超过10行，叙事相对完整，正常标准阅卷。</w:t>
      </w:r>
    </w:p>
    <w:p>
      <w:pPr>
        <w:numPr>
          <w:ilvl w:val="0"/>
          <w:numId w:val="0"/>
        </w:numPr>
        <w:spacing w:line="360" w:lineRule="auto"/>
        <w:rPr>
          <w:rFonts w:ascii="宋体" w:eastAsia="宋体" w:hAnsi="宋体" w:cs="宋体" w:hint="eastAsia"/>
          <w:sz w:val="21"/>
          <w:szCs w:val="21"/>
        </w:rPr>
      </w:pPr>
    </w:p>
    <w:p>
      <w:pPr>
        <w:spacing w:line="360" w:lineRule="auto"/>
        <w:rPr>
          <w:rFonts w:ascii="宋体" w:eastAsia="宋体" w:hAnsi="宋体" w:cs="宋体" w:hint="eastAsia"/>
          <w:sz w:val="21"/>
          <w:szCs w:val="21"/>
        </w:rPr>
      </w:pP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宋体">
    <w:panose1 w:val="02010600040101010101"/>
    <w:charset w:val="86"/>
    <w:family w:val="roman"/>
    <w:pitch w:val="default"/>
    <w:sig w:usb0="00000287" w:usb1="080F0000" w:usb2="00000000" w:usb3="00000000" w:csb0="0004009F" w:csb1="DFD7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45B03DD"/>
    <w:multiLevelType w:val="singleLevel"/>
    <w:tmpl w:val="045B03DD"/>
    <w:lvl w:ilvl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0A0C3AF7"/>
    <w:multiLevelType w:val="singleLevel"/>
    <w:tmpl w:val="0A0C3AF7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62D77A5B"/>
    <w:multiLevelType w:val="singleLevel"/>
    <w:tmpl w:val="62D77A5B"/>
    <w:lvl w:ilvl="0">
      <w:start w:val="18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709ECFC1"/>
    <w:multiLevelType w:val="singleLevel"/>
    <w:tmpl w:val="709ECFC1"/>
    <w:lvl w:ilvl="0">
      <w:start w:val="2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5A06A74"/>
    <w:rsid w:val="15A06A74"/>
    <w:rsid w:val="380D5499"/>
    <w:rsid w:val="573C58F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nhideWhenUsed="0" w:qFormat="1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lang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numbering" Target="numbering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2021-02-23T07:49:00Z</dcterms:created>
  <dcterms:modified xsi:type="dcterms:W3CDTF">2021-02-23T07:53:25Z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