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解：由分析可知：如果直线A和直线B分别与直线C互相垂直，那么直线A和直线B的关系是平行，前提是：同一平面内；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解：根据垂直和平行的性质可得：两条平行线之间的垂线段都相等；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解：因为这条小路与公路是垂直的，垂线段最短，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251＞152＞116，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所以这条小路的长度是116米．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解：因为BC∥AD，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所以∠ACB=∠DAC，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因为AC平分∠BAD，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所以∠DAC=∠BAC，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因为AB∥CD∥EF，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所以∠BAC=∠DCA=∠CGF=∠EGA；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故与∠ACB相等的角有∠ACD，∠CAD，∠CAB，∠CGF，∠AGE．共5个．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解：两条平行线间可以画无数条垂线；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解：据分析可知：两条平行线之间垂线段最短；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解：根据垂直的意义可知：图中有4组线互相垂直；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解：同一平面内，如果两条直线都垂直于同一条直线，那么这两条直线互相平行；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2;2;2;0;1;4;4;0;1;2;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解：长方形     正方形      平行四边形     直角三角形    直角梯形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平行2组       平行2组       平行2组        平行0组      平行1组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垂直4组        垂直4组      垂直0组         垂直1组     垂直2组．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故答案为：2、4、2、4、2、0、0、1、1、2．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解：因为平行性质：过已知直线外一点有且只有一条直线与已知直线平行；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过直线a外的一点可以画一条a的平行线．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解：同一平面内两条直线同时垂直于一条直线，那么，这两条直线相互平行，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所以同一张纸上，折痕a和折痕c同时垂直于直线b，那么c∥a；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4;互相垂直;垂足;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解：由垂直的含义可知：两条直线相交组成四个角，如果其中一个角是直角，这时的两条直线相互垂直，交点就叫垂足；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故答案为：4，互相垂直，垂足．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解：由平行的性质可得：经过直线外一点，作已知直线的平行线，能作一条；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2" o:spt="75" type="#_x0000_t75" style="height:54.75pt;width:81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把三角板的一条直角边与已知直线重合，用直尺靠紧三角板的另一条直角边，沿直尺移动三角板，使三角板的原来和已知直线重合的直角边和A点重合，过A点沿三角板的直角边画直线即可．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3" o:spt="75" type="#_x0000_t75" style="height:78.75pt;width:90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（1）用三角板的一条直角边的已知直线重合，沿重合的直线平移三角板，使三角板的另一条直角边和A点重合，过A沿直角边向已知直线画直线即可；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（2）把三角板的一条直角边与已知直线重合，用直尺靠紧三角板的另一条直角边，沿直尺移动三角板，使三角板的原来和已知直线重合的直角边和A点重合，过点沿三角板的直角边画直线即可．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4" o:spt="75" type="#_x0000_t75" style="height:88.5pt;width:111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（1）用三角板的一条直角边的已知直线重合，沿重合的直线平移三角板，使三角板的另一条直角边和已知点重合，过已知点沿直角边向已知直线画直线即可．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（2）把三角板的一条直角边与已知直线重合，用直尺靠紧三角板的另一条直角边，沿直尺移动三角板，使三角板的原来和已知直线重合的直角边和已知点重合，过已知点沿三角板的直角边画直线即可．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35" o:spt="75" type="#_x0000_t75" style="height:55.5pt;width:57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正方形的特点：四个角都是直角，4条边都相等；一条直角边与已知直线重合，用直尺靠紧三角板的另一条直角边，沿直尺移动三角板，使三角板的原来和已知直线重合的直角边和顶点重合，过顶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74.25pt;width:9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用三角板的一条直角边与已知直线重合，沿重合的直线平移三角板，使三角板的另一条直角边和A点重合，过A沿直角边向已知直线画直线即可．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C31D0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5C09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97E6FC0"/>
    <w:rsid w:val="722C5449"/>
    <w:rsid w:val="7687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AE284-32EE-47CA-91D2-EB89A10682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426</Words>
  <Characters>2432</Characters>
  <Lines>20</Lines>
  <Paragraphs>5</Paragraphs>
  <TotalTime>0</TotalTime>
  <ScaleCrop>false</ScaleCrop>
  <LinksUpToDate>false</LinksUpToDate>
  <CharactersWithSpaces>2853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2021-04-08T23:30:02Z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E4BB94D8214048E9A758B291E4A25037</vt:lpwstr>
  </property>
</Properties>
</file>