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2020-2021学年度大八中学第一次模拟考试</w:t>
      </w:r>
    </w:p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九年级历史</w:t>
      </w:r>
    </w:p>
    <w:p>
      <w:pPr>
        <w:jc w:val="center"/>
      </w:pPr>
      <w:r>
        <w:rPr>
          <w:rFonts w:hint="eastAsia"/>
        </w:rPr>
        <w:t>考试时间：80分钟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/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>
      <w:r>
        <w:rPr>
          <w:rFonts w:hint="eastAsia"/>
        </w:rPr>
        <w:t>把选择题答案写在答题卡上</w:t>
      </w:r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北京人是世界上最重要的原始人类之一。下列关于北京人的表述正确的是</w:t>
      </w:r>
      <w:r>
        <w:rPr>
          <w:rFonts w:ascii="宋体" w:hAnsi="宋体" w:cs="宋体" w:hint="eastAsia"/>
        </w:rPr>
        <w:t>（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我国境内目前已确认的最早的古人类</w:t>
      </w:r>
      <w:r>
        <w:tab/>
      </w:r>
      <w:r>
        <w:t>B．</w:t>
      </w:r>
      <w:r>
        <w:rPr>
          <w:rFonts w:ascii="宋体" w:hAnsi="宋体" w:cs="宋体"/>
        </w:rPr>
        <w:t>会使用火和打制石器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已经会制造工具和种植水稻</w:t>
      </w:r>
      <w:r>
        <w:tab/>
      </w:r>
      <w:r>
        <w:t>D．</w:t>
      </w:r>
      <w:r>
        <w:rPr>
          <w:rFonts w:ascii="宋体" w:hAnsi="宋体" w:cs="宋体"/>
        </w:rPr>
        <w:t>会建造房屋和使用陶器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河姆渡和半坡原始居民能过上定居生活的原因是（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农业生产的出现</w:t>
      </w:r>
      <w:r>
        <w:tab/>
      </w:r>
      <w:r>
        <w:t>B．</w:t>
      </w:r>
      <w:r>
        <w:rPr>
          <w:rFonts w:ascii="宋体" w:hAnsi="宋体" w:cs="宋体"/>
        </w:rPr>
        <w:t>火的使用</w:t>
      </w:r>
      <w:r>
        <w:tab/>
      </w:r>
      <w:r>
        <w:t>C．</w:t>
      </w:r>
      <w:r>
        <w:rPr>
          <w:rFonts w:ascii="宋体" w:hAnsi="宋体" w:cs="宋体"/>
        </w:rPr>
        <w:t>建造房屋</w:t>
      </w:r>
      <w:r>
        <w:tab/>
      </w:r>
      <w:r>
        <w:t>D．</w:t>
      </w:r>
      <w:r>
        <w:rPr>
          <w:rFonts w:ascii="宋体" w:hAnsi="宋体" w:cs="宋体"/>
        </w:rPr>
        <w:t>使用陶器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李克强总理说：“改革是中国发展最大的红利。”在商鞅变法中直接给农民带来红利的措施是（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鼓励耕织，生产粮食布帛多的人可免除徭役</w:t>
      </w:r>
      <w:r>
        <w:tab/>
      </w:r>
      <w:r>
        <w:t>B．</w:t>
      </w:r>
      <w:r>
        <w:rPr>
          <w:rFonts w:ascii="宋体" w:hAnsi="宋体" w:cs="宋体"/>
        </w:rPr>
        <w:t>废除井田制，允许土地自由买卖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奖励军功</w:t>
      </w:r>
      <w:r>
        <w:tab/>
      </w:r>
      <w:r>
        <w:t>D．</w:t>
      </w:r>
      <w:r>
        <w:rPr>
          <w:rFonts w:ascii="宋体" w:hAnsi="宋体" w:cs="宋体"/>
        </w:rPr>
        <w:t>统一度量衡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4．</w:t>
      </w:r>
      <w:r>
        <w:rPr>
          <w:rFonts w:ascii="宋体" w:hAnsi="宋体" w:cs="宋体"/>
        </w:rPr>
        <w:t>魏晋南北朝时期，实现我国北方统一的少数民族政权，下列搭配正确的一项是</w:t>
      </w:r>
      <w:r>
        <w:rPr>
          <w:rFonts w:eastAsia="Times New Roman"/>
        </w:rPr>
        <w:t>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东晋—鲜卑族</w:t>
      </w:r>
      <w:r>
        <w:tab/>
      </w:r>
      <w:r>
        <w:t>B．</w:t>
      </w:r>
      <w:r>
        <w:rPr>
          <w:rFonts w:ascii="宋体" w:hAnsi="宋体" w:cs="宋体"/>
        </w:rPr>
        <w:t>前秦—氐族</w:t>
      </w:r>
      <w:r>
        <w:tab/>
      </w:r>
      <w:r>
        <w:t>C．</w:t>
      </w:r>
      <w:r>
        <w:rPr>
          <w:rFonts w:ascii="宋体" w:hAnsi="宋体" w:cs="宋体"/>
        </w:rPr>
        <w:t>北魏—匈奴族</w:t>
      </w:r>
      <w:r>
        <w:tab/>
      </w:r>
      <w:r>
        <w:t>D．</w:t>
      </w:r>
      <w:r>
        <w:rPr>
          <w:rFonts w:ascii="宋体" w:hAnsi="宋体" w:cs="宋体"/>
        </w:rPr>
        <w:t>西汉一汉族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5．</w:t>
      </w:r>
      <w:r>
        <w:rPr>
          <w:rFonts w:ascii="宋体" w:hAnsi="宋体" w:cs="宋体"/>
        </w:rPr>
        <w:t>推行“国家统一铸币，盐铁官营”措施的是</w:t>
      </w:r>
      <w:r>
        <w:rPr>
          <w:rFonts w:eastAsia="Times New Roman"/>
        </w:rPr>
        <w:t>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汉高祖</w:t>
      </w:r>
      <w:r>
        <w:tab/>
      </w:r>
      <w:r>
        <w:t>B．</w:t>
      </w:r>
      <w:r>
        <w:rPr>
          <w:rFonts w:ascii="宋体" w:hAnsi="宋体" w:cs="宋体"/>
        </w:rPr>
        <w:t>汉文帝</w:t>
      </w:r>
      <w:r>
        <w:tab/>
      </w:r>
      <w:r>
        <w:t>C．</w:t>
      </w:r>
      <w:r>
        <w:rPr>
          <w:rFonts w:ascii="宋体" w:hAnsi="宋体" w:cs="宋体"/>
        </w:rPr>
        <w:t>汉景帝</w:t>
      </w:r>
      <w:r>
        <w:tab/>
      </w:r>
      <w:r>
        <w:t>D．</w:t>
      </w:r>
      <w:r>
        <w:rPr>
          <w:rFonts w:ascii="宋体" w:hAnsi="宋体" w:cs="宋体"/>
        </w:rPr>
        <w:t>汉武帝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根据史书记载，西周初年的国家有800多个，到了春秋初年，还剩下170多个，战国之初，只有十几个了。这反映了历史发展的趋势是（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弱肉强食</w:t>
      </w:r>
      <w:r>
        <w:tab/>
      </w:r>
      <w:r>
        <w:t>B．</w:t>
      </w:r>
      <w:r>
        <w:rPr>
          <w:rFonts w:ascii="宋体" w:hAnsi="宋体" w:cs="宋体"/>
        </w:rPr>
        <w:t>国家的数量越来越少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国家逐步走向统一</w:t>
      </w:r>
      <w:r>
        <w:tab/>
      </w:r>
      <w:r>
        <w:t>D．</w:t>
      </w:r>
      <w:r>
        <w:rPr>
          <w:rFonts w:ascii="宋体" w:hAnsi="宋体" w:cs="宋体"/>
        </w:rPr>
        <w:t>适者生存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7．</w:t>
      </w:r>
      <w:r>
        <w:rPr>
          <w:rFonts w:ascii="宋体" w:hAnsi="宋体" w:cs="宋体"/>
        </w:rPr>
        <w:t>公元前</w:t>
      </w:r>
      <w:r>
        <w:rPr>
          <w:rFonts w:eastAsia="Times New Roman"/>
        </w:rPr>
        <w:t>340</w:t>
      </w:r>
      <w:r>
        <w:rPr>
          <w:rFonts w:ascii="宋体" w:hAnsi="宋体" w:cs="宋体"/>
        </w:rPr>
        <w:t>年，生活在咸阳郊外的年轻富商李有为，想提高自己社会地位的途径是</w:t>
      </w:r>
      <w:r>
        <w:rPr>
          <w:rFonts w:eastAsia="Times New Roman"/>
        </w:rPr>
        <w:t>(   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①奋发读书，考取功名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②弃商务农，努力耕织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③周游列国，主张变法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④经商获利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春秋时期有众多的诸侯国，通过征战有几位诸侯先后称霸中原，下面这几位人物中，有一位不是当时的霸主，你能找出来吗？他是（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楚庄王</w:t>
      </w:r>
      <w:r>
        <w:tab/>
      </w:r>
      <w:r>
        <w:t>B．</w:t>
      </w:r>
      <w:r>
        <w:rPr>
          <w:rFonts w:ascii="宋体" w:hAnsi="宋体" w:cs="宋体"/>
        </w:rPr>
        <w:t>齐桓公</w:t>
      </w:r>
      <w:r>
        <w:tab/>
      </w:r>
      <w:r>
        <w:t>C．</w:t>
      </w:r>
      <w:r>
        <w:rPr>
          <w:rFonts w:ascii="宋体" w:hAnsi="宋体" w:cs="宋体"/>
        </w:rPr>
        <w:t>晋文公</w:t>
      </w:r>
      <w:r>
        <w:tab/>
      </w:r>
      <w:r>
        <w:t>D．</w:t>
      </w:r>
      <w:r>
        <w:rPr>
          <w:rFonts w:ascii="宋体" w:hAnsi="宋体" w:cs="宋体"/>
        </w:rPr>
        <w:t>汉献帝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9．</w:t>
      </w:r>
      <w:r>
        <w:rPr>
          <w:rFonts w:ascii="宋体" w:hAnsi="宋体" w:cs="宋体"/>
        </w:rPr>
        <w:t>“夏桀本是亡国君，夏朝历时四百七。商纣暴虐施酷刑，引来武王正义师。周王无道国人起，西周灭在前</w:t>
      </w:r>
      <w:r>
        <w:rPr>
          <w:rFonts w:eastAsia="Times New Roman"/>
        </w:rPr>
        <w:t>771</w:t>
      </w:r>
      <w:r>
        <w:rPr>
          <w:rFonts w:ascii="宋体" w:hAnsi="宋体" w:cs="宋体"/>
        </w:rPr>
        <w:t>。”这首历史歌谣主要反映了</w:t>
      </w:r>
      <w:r>
        <w:rPr>
          <w:rFonts w:eastAsia="Times New Roman"/>
        </w:rPr>
        <w:t>(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奴隶制早期国家建立</w:t>
      </w:r>
      <w:r>
        <w:tab/>
      </w:r>
      <w:r>
        <w:t>B．</w:t>
      </w:r>
      <w:r>
        <w:rPr>
          <w:rFonts w:ascii="宋体" w:hAnsi="宋体" w:cs="宋体"/>
        </w:rPr>
        <w:t>社会等级制度的确立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世袭制取代了禅让制</w:t>
      </w:r>
      <w:r>
        <w:tab/>
      </w:r>
      <w:r>
        <w:t>D．</w:t>
      </w:r>
      <w:r>
        <w:rPr>
          <w:rFonts w:ascii="宋体" w:hAnsi="宋体" w:cs="宋体"/>
        </w:rPr>
        <w:t>暴政导致亡国的规律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许多成语典故来源于历史，如退避三舍、卧薪尝胆、围魏救赵、纸上谈兵等。这些成语反映出春秋战国时期的哪一特点？（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诸侯兼并战争</w:t>
      </w:r>
      <w:r>
        <w:tab/>
      </w:r>
      <w:r>
        <w:t>B．</w:t>
      </w:r>
      <w:r>
        <w:rPr>
          <w:rFonts w:ascii="宋体" w:hAnsi="宋体" w:cs="宋体"/>
        </w:rPr>
        <w:t>封建制度确立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生产力飞速发展</w:t>
      </w:r>
      <w:r>
        <w:tab/>
      </w:r>
      <w:r>
        <w:t>D．</w:t>
      </w:r>
      <w:r>
        <w:rPr>
          <w:rFonts w:ascii="宋体" w:hAnsi="宋体" w:cs="宋体"/>
        </w:rPr>
        <w:t>奴隶制开始瓦解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《史记》，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究天人之际，通古今之变，成一家之言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，是中国历史上第一部纪传体通史。下列史实，可以通过著作《史记》了解的有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①牧野大战②秦国商鞅变法③秦始皇统一货币、文字④汉武帝在长安举办太学⑤八王之乱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②③④</w:t>
      </w:r>
      <w:r>
        <w:tab/>
      </w:r>
      <w:r>
        <w:t>B．</w:t>
      </w:r>
      <w:r>
        <w:rPr>
          <w:rFonts w:ascii="宋体" w:hAnsi="宋体" w:cs="宋体"/>
        </w:rPr>
        <w:t>①②③④</w:t>
      </w:r>
      <w:r>
        <w:tab/>
      </w:r>
      <w:r>
        <w:t>C．</w:t>
      </w:r>
      <w:r>
        <w:rPr>
          <w:rFonts w:ascii="宋体" w:hAnsi="宋体" w:cs="宋体"/>
        </w:rPr>
        <w:t>③④</w:t>
      </w:r>
      <w:r>
        <w:tab/>
      </w:r>
      <w:r>
        <w:t>D．</w:t>
      </w:r>
      <w:r>
        <w:rPr>
          <w:rFonts w:ascii="宋体" w:hAnsi="宋体" w:cs="宋体"/>
        </w:rPr>
        <w:t>①②③④⑤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生产力是古代社会进步的最终动力，战国前期，促进了各国经济的发展和社会进步的因素是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铁器的普遍使用和牛耕的推广</w:t>
      </w:r>
      <w:r>
        <w:tab/>
      </w:r>
      <w:r>
        <w:t>B．</w:t>
      </w:r>
      <w:r>
        <w:rPr>
          <w:rFonts w:ascii="宋体" w:hAnsi="宋体" w:cs="宋体"/>
        </w:rPr>
        <w:t>农业技术的进步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水利工程的兴修</w:t>
      </w:r>
      <w:r>
        <w:tab/>
      </w:r>
      <w:r>
        <w:t>D．</w:t>
      </w:r>
      <w:r>
        <w:rPr>
          <w:rFonts w:ascii="宋体" w:hAnsi="宋体" w:cs="宋体"/>
        </w:rPr>
        <w:t>手工业的发展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江南好，风景旧曾谙。日出江花红胜火，春来江水绿如蓝，能不忆江南？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魏晋南北朝时期，北方人口大量南迁的主要原因是</w:t>
      </w:r>
      <w:r>
        <w:rPr>
          <w:rFonts w:ascii="宋体" w:hAnsi="宋体" w:cs="宋体" w:hint="eastAsia"/>
        </w:rPr>
        <w:t xml:space="preserve">（  ） 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南方气候宜人，环境优美</w:t>
      </w:r>
      <w:r>
        <w:tab/>
      </w:r>
      <w:r>
        <w:t>B．</w:t>
      </w:r>
      <w:r>
        <w:rPr>
          <w:rFonts w:ascii="宋体" w:hAnsi="宋体" w:cs="宋体"/>
        </w:rPr>
        <w:t>北方长期战乱，南方相对安定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南方生产技术先进</w:t>
      </w:r>
      <w:r>
        <w:tab/>
      </w:r>
      <w:r>
        <w:t>D．</w:t>
      </w:r>
      <w:r>
        <w:rPr>
          <w:rFonts w:ascii="宋体" w:hAnsi="宋体" w:cs="宋体"/>
        </w:rPr>
        <w:t>北方人口多，无地耕种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史论结合是历史学习的基本方法。下列表格中史实与结论对应正确的一项是</w:t>
      </w:r>
      <w:r>
        <w:rPr>
          <w:rFonts w:ascii="宋体" w:hAnsi="宋体" w:cs="宋体" w:hint="eastAsia"/>
        </w:rPr>
        <w:t>（  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086225" cy="159067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117633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A</w:t>
      </w:r>
      <w:r>
        <w:tab/>
      </w:r>
      <w:r>
        <w:t>B．</w:t>
      </w:r>
      <w:r>
        <w:rPr>
          <w:rFonts w:eastAsia="Times New Roman"/>
        </w:rPr>
        <w:t>B</w:t>
      </w:r>
      <w:r>
        <w:tab/>
      </w:r>
      <w:r>
        <w:t>C．</w:t>
      </w:r>
      <w:r>
        <w:rPr>
          <w:rFonts w:eastAsia="Times New Roman"/>
        </w:rPr>
        <w:t>C</w:t>
      </w:r>
      <w:r>
        <w:tab/>
      </w:r>
      <w:r>
        <w:t>D．</w:t>
      </w:r>
      <w:r>
        <w:rPr>
          <w:rFonts w:eastAsia="Times New Roman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《我们新疆好地方》既唱出了新疆人民对乡土的热爱之情，也唱出了他们对党和政府的拥戴之意。历史上标志着新疆地区正式纳入中央政府管辖的是（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西域都护的设置</w:t>
      </w:r>
      <w:r>
        <w:tab/>
      </w:r>
      <w:r>
        <w:t>B．</w:t>
      </w:r>
      <w:r>
        <w:rPr>
          <w:rFonts w:ascii="宋体" w:hAnsi="宋体" w:cs="宋体"/>
        </w:rPr>
        <w:t>左宗棠收复新疆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驻藏大臣的设置</w:t>
      </w:r>
      <w:r>
        <w:tab/>
      </w:r>
      <w:r>
        <w:t>D．</w:t>
      </w:r>
      <w:r>
        <w:rPr>
          <w:rFonts w:ascii="宋体" w:hAnsi="宋体" w:cs="宋体"/>
        </w:rPr>
        <w:t>新疆行省的设置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我国古代历史上第一次大规模的人口迁徙高潮形成于（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战国末年</w:t>
      </w:r>
      <w:r>
        <w:tab/>
      </w:r>
      <w:r>
        <w:t>B．</w:t>
      </w:r>
      <w:r>
        <w:rPr>
          <w:rFonts w:ascii="宋体" w:hAnsi="宋体" w:cs="宋体"/>
        </w:rPr>
        <w:t>秦朝末年</w:t>
      </w:r>
      <w:r>
        <w:tab/>
      </w:r>
      <w:r>
        <w:t>C．</w:t>
      </w:r>
      <w:r>
        <w:rPr>
          <w:rFonts w:ascii="宋体" w:hAnsi="宋体" w:cs="宋体"/>
        </w:rPr>
        <w:t>西晋末年</w:t>
      </w:r>
      <w:r>
        <w:tab/>
      </w:r>
      <w:r>
        <w:t>D．</w:t>
      </w:r>
      <w:r>
        <w:rPr>
          <w:rFonts w:ascii="宋体" w:hAnsi="宋体" w:cs="宋体"/>
        </w:rPr>
        <w:t>西汉末年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下侧是同学们排演历史测拟定的各幕题目，依此判断剧本名称应该是（   ）</w:t>
      </w:r>
    </w:p>
    <w:tbl>
      <w:tblPr>
        <w:tblStyle w:val="TableNormal"/>
        <w:tblW w:w="237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</w:tblGrid>
      <w:tr>
        <w:tblPrEx>
          <w:tblW w:w="237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/>
          <w:trHeight w:val="330"/>
        </w:trPr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刷本名称：_________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第一幕：武昌首义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第二幕：民国建立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第三幕：清朝告终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第四幕：约法颁布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近代开端</w:t>
      </w:r>
      <w:r>
        <w:tab/>
      </w:r>
      <w:r>
        <w:t>B．</w:t>
      </w:r>
      <w:r>
        <w:rPr>
          <w:rFonts w:ascii="宋体" w:hAnsi="宋体" w:cs="宋体"/>
        </w:rPr>
        <w:t>走向共和</w:t>
      </w:r>
      <w:r>
        <w:tab/>
      </w:r>
      <w:r>
        <w:t>C．</w:t>
      </w:r>
      <w:r>
        <w:rPr>
          <w:rFonts w:ascii="宋体" w:hAnsi="宋体" w:cs="宋体"/>
        </w:rPr>
        <w:t>军阀割据</w:t>
      </w:r>
      <w:r>
        <w:tab/>
      </w:r>
      <w:r>
        <w:t>D．</w:t>
      </w:r>
      <w:r>
        <w:rPr>
          <w:rFonts w:ascii="宋体" w:hAnsi="宋体" w:cs="宋体"/>
        </w:rPr>
        <w:t>国家统一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有学者认为，戊戌变法时期所传播的西方政治学说和自然科学知识，将统治了中国几千年的封建思想打开了一个缺口，这主要说明戊戌变法（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维护了封建统治</w:t>
      </w:r>
      <w:r>
        <w:tab/>
      </w:r>
      <w:r>
        <w:t>B．</w:t>
      </w:r>
      <w:r>
        <w:rPr>
          <w:rFonts w:ascii="宋体" w:hAnsi="宋体" w:cs="宋体"/>
        </w:rPr>
        <w:t>传播了革命思想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促进了思想启蒙</w:t>
      </w:r>
      <w:r>
        <w:tab/>
      </w:r>
      <w:r>
        <w:t>D．</w:t>
      </w:r>
      <w:r>
        <w:rPr>
          <w:rFonts w:ascii="宋体" w:hAnsi="宋体" w:cs="宋体"/>
        </w:rPr>
        <w:t>得不到群众支持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下列流行语符合改革开放新时期的有（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①“经济特区”②“公私合营”③“包产到户”④世贸组织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②④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①③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“到1956年底，在全国共建立了75．6万个合作社，入社农户96．3%，农业合作化在全国基本实现。”这些内容反映的是（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土地改革运动</w:t>
      </w:r>
      <w:r>
        <w:tab/>
      </w:r>
      <w:r>
        <w:t>B．</w:t>
      </w:r>
      <w:r>
        <w:rPr>
          <w:rFonts w:ascii="宋体" w:hAnsi="宋体" w:cs="宋体"/>
        </w:rPr>
        <w:t>人民公社化运动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家庭联产承包责任制</w:t>
      </w:r>
      <w:r>
        <w:tab/>
      </w:r>
      <w:r>
        <w:t>D．</w:t>
      </w:r>
      <w:r>
        <w:rPr>
          <w:rFonts w:ascii="宋体" w:hAnsi="宋体" w:cs="宋体"/>
        </w:rPr>
        <w:t>农业社会主义改造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孔子曾提出过“君子和而不同”的思想，意思是“和谐而又不千篇一律，不同而又不互相冲突”，运用这种思想处理不同社会制度的国家间的关系，取得成功的范例有</w:t>
      </w:r>
      <w:r>
        <w:rPr>
          <w:rFonts w:ascii="宋体" w:hAnsi="宋体" w:cs="宋体" w:hint="eastAsia"/>
        </w:rPr>
        <w:t>（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中苏建立外交关系</w:t>
      </w:r>
      <w:r>
        <w:tab/>
      </w:r>
      <w:r>
        <w:t>B．</w:t>
      </w:r>
      <w:r>
        <w:rPr>
          <w:rFonts w:ascii="宋体" w:hAnsi="宋体" w:cs="宋体"/>
        </w:rPr>
        <w:t>万隆会议的圆满成功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中国取得了抗美援朝的胜利</w:t>
      </w:r>
      <w:r>
        <w:tab/>
      </w:r>
      <w:r>
        <w:t>D．</w:t>
      </w:r>
      <w:r>
        <w:rPr>
          <w:rFonts w:ascii="宋体" w:hAnsi="宋体" w:cs="宋体"/>
        </w:rPr>
        <w:t>周恩来成功访问缅甸、印度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20世纪50年代，一位农民创作了一首“稻谷赶黄豆，黄豆像地瓜，芝麻赛玉米，玉米比人大”的民歌。你认为这首歌创作的时期是（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土地改革时期</w:t>
      </w:r>
      <w:r>
        <w:tab/>
      </w:r>
      <w:r>
        <w:t>B．</w:t>
      </w:r>
      <w:r>
        <w:rPr>
          <w:rFonts w:ascii="宋体" w:hAnsi="宋体" w:cs="宋体"/>
        </w:rPr>
        <w:t>改革开放时期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“三大改造”时期</w:t>
      </w:r>
      <w:r>
        <w:tab/>
      </w:r>
      <w:r>
        <w:t>D．</w:t>
      </w:r>
      <w:r>
        <w:rPr>
          <w:rFonts w:ascii="宋体" w:hAnsi="宋体" w:cs="宋体"/>
        </w:rPr>
        <w:t>“大跃进”时期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邓小平是我国改革开放的总设计师。邓小平理论被确立为党的指导思想是在（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十一届三中全会</w:t>
      </w:r>
      <w:r>
        <w:tab/>
      </w:r>
      <w:r>
        <w:t>B．</w:t>
      </w:r>
      <w:r>
        <w:rPr>
          <w:rFonts w:ascii="宋体" w:hAnsi="宋体" w:cs="宋体"/>
        </w:rPr>
        <w:t>中共十二大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中共十三大</w:t>
      </w:r>
      <w:r>
        <w:tab/>
      </w:r>
      <w:r>
        <w:t>D．</w:t>
      </w:r>
      <w:r>
        <w:rPr>
          <w:rFonts w:ascii="宋体" w:hAnsi="宋体" w:cs="宋体"/>
        </w:rPr>
        <w:t>中共十五大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《查士丁尼法典》的序言中说∶"皇帝的威严、光荣不仅依靠兵器，而且需用法律来巩固。这样，无论在战时或平时，总是将国家治理得很好。"这句话表明</w:t>
      </w:r>
      <w:r>
        <w:rPr>
          <w:rFonts w:ascii="宋体" w:hAnsi="宋体" w:cs="宋体" w:hint="eastAsia"/>
        </w:rPr>
        <w:t xml:space="preserve">（ ） 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法律是治国的重要手段之一</w:t>
      </w:r>
      <w:r>
        <w:tab/>
      </w:r>
      <w:r>
        <w:t>B．</w:t>
      </w:r>
      <w:r>
        <w:rPr>
          <w:rFonts w:ascii="宋体" w:hAnsi="宋体" w:cs="宋体"/>
        </w:rPr>
        <w:t>罗马法是制定政策的唯一依据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罗马法可以消除罗马的社会矛盾</w:t>
      </w:r>
      <w:r>
        <w:tab/>
      </w:r>
      <w:r>
        <w:t>D．</w:t>
      </w:r>
      <w:r>
        <w:rPr>
          <w:rFonts w:ascii="宋体" w:hAnsi="宋体" w:cs="宋体"/>
        </w:rPr>
        <w:t>罗马法对欧洲乃至世界影响深远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埃及、叙利亚、波斯等地，都是世界文化发达较早的地区。阿拉伯人在征服这些地区后，不仅接受了当地民族文化的影响，而且又吸收希腊、印度文化的许多优秀成果，创造了新的阿拉伯文化。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材料旨在说明</w:t>
      </w:r>
      <w:r>
        <w:rPr>
          <w:rFonts w:ascii="宋体" w:hAnsi="宋体" w:cs="宋体" w:hint="eastAsia"/>
        </w:rPr>
        <w:t>（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阿拉伯帝国的版图十分辽阔</w:t>
      </w:r>
      <w:r>
        <w:tab/>
      </w:r>
      <w:r>
        <w:t>B．</w:t>
      </w:r>
      <w:r>
        <w:rPr>
          <w:rFonts w:ascii="宋体" w:hAnsi="宋体" w:cs="宋体"/>
        </w:rPr>
        <w:t>阿拉伯帝国建立在侵略基础上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阿拉伯人是文明交流的使者</w:t>
      </w:r>
      <w:r>
        <w:tab/>
      </w:r>
      <w:r>
        <w:t>D．</w:t>
      </w:r>
      <w:r>
        <w:rPr>
          <w:rFonts w:ascii="宋体" w:hAnsi="宋体" w:cs="宋体"/>
        </w:rPr>
        <w:t>阿拉伯文化有兼容并蓄的特点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探寻文明足迹，感受历史辉煌，著名学者余秋雨曾进行过一次“千禧之旅”，寻访西方文明之源。为此，他的足迹最应该到达下列哪个地区（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古代埃及</w:t>
      </w:r>
      <w:r>
        <w:tab/>
      </w:r>
      <w:r>
        <w:t>B．</w:t>
      </w:r>
      <w:r>
        <w:rPr>
          <w:rFonts w:ascii="宋体" w:hAnsi="宋体" w:cs="宋体"/>
        </w:rPr>
        <w:t>古代希腊</w:t>
      </w:r>
      <w:r>
        <w:tab/>
      </w:r>
      <w:r>
        <w:t>C．</w:t>
      </w:r>
      <w:r>
        <w:rPr>
          <w:rFonts w:ascii="宋体" w:hAnsi="宋体" w:cs="宋体"/>
        </w:rPr>
        <w:t>古代罗马</w:t>
      </w:r>
      <w:r>
        <w:tab/>
      </w:r>
      <w:r>
        <w:t>D．</w:t>
      </w:r>
      <w:r>
        <w:rPr>
          <w:rFonts w:ascii="宋体" w:hAnsi="宋体" w:cs="宋体"/>
        </w:rPr>
        <w:t>古巴比伦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27．</w:t>
      </w:r>
      <w:r>
        <w:rPr>
          <w:rFonts w:ascii="宋体" w:hAnsi="宋体" w:cs="宋体"/>
        </w:rPr>
        <w:t>宗教的影响在我们生活中可以说无处不在，与“阿弥陀佛”“观世音菩萨”“因果报应”“下辈子”等词语相关的宗教最有可能是（</w:t>
      </w:r>
      <w:r>
        <w:rPr>
          <w:rFonts w:eastAsia="Times New Roman"/>
        </w:rPr>
        <w:t>    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佛教</w:t>
      </w:r>
      <w:r>
        <w:tab/>
      </w:r>
      <w:r>
        <w:t>B．</w:t>
      </w:r>
      <w:r>
        <w:rPr>
          <w:rFonts w:ascii="宋体" w:hAnsi="宋体" w:cs="宋体"/>
        </w:rPr>
        <w:t>道教</w:t>
      </w:r>
      <w:r>
        <w:tab/>
      </w:r>
      <w:r>
        <w:t>C．</w:t>
      </w:r>
      <w:r>
        <w:rPr>
          <w:rFonts w:ascii="宋体" w:hAnsi="宋体" w:cs="宋体"/>
        </w:rPr>
        <w:t>基督教</w:t>
      </w:r>
      <w:r>
        <w:tab/>
      </w:r>
      <w:r>
        <w:t>D．</w:t>
      </w:r>
      <w:r>
        <w:rPr>
          <w:rFonts w:ascii="宋体" w:hAnsi="宋体" w:cs="宋体"/>
        </w:rPr>
        <w:t>伊斯兰教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伯里克利是雅典黄金时期（希波战争至伯罗奔尼撒战争）具有重要影响的领导人。以下不属于伯里克利执政时期史实的是（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雅典奴隶制民主政治发展到高峰</w:t>
      </w:r>
      <w:r>
        <w:tab/>
      </w:r>
      <w:r>
        <w:t>B．</w:t>
      </w:r>
      <w:r>
        <w:rPr>
          <w:rFonts w:ascii="宋体" w:hAnsi="宋体" w:cs="宋体"/>
        </w:rPr>
        <w:t>最高权力机关是人民代表大会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发放津贴</w:t>
      </w:r>
      <w:r>
        <w:tab/>
      </w:r>
      <w:r>
        <w:t>D．</w:t>
      </w:r>
      <w:r>
        <w:rPr>
          <w:rFonts w:ascii="宋体" w:hAnsi="宋体" w:cs="宋体"/>
        </w:rPr>
        <w:t>直接民主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29．</w:t>
      </w:r>
      <w:r>
        <w:rPr>
          <w:rFonts w:ascii="宋体" w:hAnsi="宋体" w:cs="宋体"/>
        </w:rPr>
        <w:t>佛教是世界三大宗教之一，产生于公元前6世纪的古印度。创始人是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穆罕默德</w:t>
      </w:r>
      <w:r>
        <w:tab/>
      </w:r>
      <w:r>
        <w:t>B．</w:t>
      </w:r>
      <w:r>
        <w:rPr>
          <w:rFonts w:ascii="宋体" w:hAnsi="宋体" w:cs="宋体"/>
        </w:rPr>
        <w:t>耶稣</w:t>
      </w:r>
      <w:r>
        <w:tab/>
      </w:r>
      <w:r>
        <w:t>C．</w:t>
      </w:r>
      <w:r>
        <w:rPr>
          <w:rFonts w:ascii="宋体" w:hAnsi="宋体" w:cs="宋体"/>
        </w:rPr>
        <w:t>释迦牟尼</w:t>
      </w:r>
      <w:r>
        <w:tab/>
      </w:r>
      <w:r>
        <w:t>D．</w:t>
      </w:r>
      <w:r>
        <w:rPr>
          <w:rFonts w:ascii="宋体" w:hAnsi="宋体" w:cs="宋体"/>
        </w:rPr>
        <w:t>张角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30．</w:t>
      </w:r>
      <w:r>
        <w:rPr>
          <w:rFonts w:ascii="宋体" w:hAnsi="宋体" w:cs="宋体"/>
        </w:rPr>
        <w:t>毛泽东在《水调歌头·游泳》中描绘了“一桥飞架南北，天堑变通途”的宏伟蓝图。其中“一桥”指的是（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武汉长江大桥</w:t>
      </w:r>
      <w:r>
        <w:tab/>
      </w:r>
      <w:r>
        <w:t>B．</w:t>
      </w:r>
      <w:r>
        <w:rPr>
          <w:rFonts w:ascii="宋体" w:hAnsi="宋体" w:cs="宋体"/>
        </w:rPr>
        <w:t>南京长江大桥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C．</w:t>
      </w:r>
      <w:r>
        <w:rPr>
          <w:rFonts w:ascii="宋体" w:hAnsi="宋体" w:cs="宋体"/>
        </w:rPr>
        <w:t>港珠澳跨海大桥</w:t>
      </w:r>
      <w:r>
        <w:tab/>
      </w:r>
      <w:r>
        <w:t>D．</w:t>
      </w:r>
      <w:r>
        <w:rPr>
          <w:rFonts w:ascii="宋体" w:hAnsi="宋体" w:cs="宋体"/>
        </w:rPr>
        <w:t>黄埔大桥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2020-2021学年度大八中学第一次模拟考试</w:t>
      </w:r>
    </w:p>
    <w:p>
      <w:pPr>
        <w:spacing w:line="360" w:lineRule="auto"/>
        <w:jc w:val="center"/>
        <w:rPr>
          <w:rFonts w:ascii="宋体" w:hAnsi="宋体" w:cs="宋体" w:hint="eastAsia"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九年级历史答案卡</w:t>
      </w:r>
    </w:p>
    <w:p>
      <w:pPr>
        <w:tabs>
          <w:tab w:val="left" w:pos="4153"/>
        </w:tabs>
        <w:spacing w:line="360" w:lineRule="auto"/>
        <w:jc w:val="center"/>
        <w:textAlignment w:val="center"/>
        <w:rPr>
          <w:rFonts w:ascii="宋体" w:hAnsi="宋体" w:cs="宋体" w:hint="eastAsia"/>
          <w:sz w:val="18"/>
          <w:szCs w:val="18"/>
        </w:rPr>
      </w:pPr>
    </w:p>
    <w:p>
      <w:pPr>
        <w:tabs>
          <w:tab w:val="left" w:pos="4153"/>
        </w:tabs>
        <w:spacing w:line="360" w:lineRule="auto"/>
        <w:jc w:val="center"/>
        <w:textAlignment w:val="center"/>
        <w:rPr>
          <w:rFonts w:ascii="宋体" w:hAnsi="宋体" w:cs="宋体" w:hint="eastAsia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姓名</w:t>
      </w:r>
      <w:r>
        <w:rPr>
          <w:rFonts w:ascii="宋体" w:hAnsi="宋体" w:cs="宋体" w:hint="eastAsia"/>
          <w:sz w:val="36"/>
          <w:szCs w:val="36"/>
          <w:u w:val="single"/>
        </w:rPr>
        <w:t xml:space="preserve">        </w:t>
      </w:r>
      <w:r>
        <w:rPr>
          <w:rFonts w:ascii="宋体" w:hAnsi="宋体" w:cs="宋体" w:hint="eastAsia"/>
          <w:sz w:val="36"/>
          <w:szCs w:val="36"/>
        </w:rPr>
        <w:t>班级</w:t>
      </w:r>
      <w:r>
        <w:rPr>
          <w:rFonts w:ascii="宋体" w:hAnsi="宋体" w:cs="宋体" w:hint="eastAsia"/>
          <w:sz w:val="36"/>
          <w:szCs w:val="36"/>
          <w:u w:val="single"/>
        </w:rPr>
        <w:t xml:space="preserve">    </w:t>
      </w:r>
      <w:r>
        <w:rPr>
          <w:rFonts w:ascii="宋体" w:hAnsi="宋体" w:cs="宋体" w:hint="eastAsia"/>
          <w:sz w:val="36"/>
          <w:szCs w:val="36"/>
          <w:u w:val="single"/>
          <w:lang w:val="en-US" w:eastAsia="zh-CN"/>
        </w:rPr>
        <w:t xml:space="preserve"> </w:t>
      </w:r>
      <w:r>
        <w:rPr>
          <w:rFonts w:ascii="宋体" w:hAnsi="宋体" w:cs="宋体" w:hint="eastAsia"/>
          <w:sz w:val="36"/>
          <w:szCs w:val="36"/>
          <w:u w:val="single"/>
        </w:rPr>
        <w:t xml:space="preserve">  </w:t>
      </w:r>
      <w:r>
        <w:rPr>
          <w:rFonts w:ascii="宋体" w:hAnsi="宋体" w:cs="宋体" w:hint="eastAsia"/>
          <w:sz w:val="36"/>
          <w:szCs w:val="36"/>
        </w:rPr>
        <w:t>座位号</w:t>
      </w:r>
      <w:r>
        <w:rPr>
          <w:rFonts w:ascii="宋体" w:hAnsi="宋体" w:cs="宋体" w:hint="eastAsia"/>
          <w:sz w:val="36"/>
          <w:szCs w:val="36"/>
          <w:u w:val="single"/>
        </w:rPr>
        <w:t xml:space="preserve">       </w:t>
      </w:r>
      <w:r>
        <w:rPr>
          <w:rFonts w:ascii="宋体" w:hAnsi="宋体" w:cs="宋体" w:hint="eastAsia"/>
          <w:sz w:val="36"/>
          <w:szCs w:val="36"/>
        </w:rPr>
        <w:t>成绩</w:t>
      </w:r>
      <w:r>
        <w:rPr>
          <w:rFonts w:ascii="宋体" w:hAnsi="宋体" w:cs="宋体" w:hint="eastAsia"/>
          <w:sz w:val="36"/>
          <w:szCs w:val="36"/>
          <w:u w:val="single"/>
        </w:rPr>
        <w:t xml:space="preserve">       </w:t>
      </w:r>
      <w:r>
        <w:rPr>
          <w:rFonts w:ascii="宋体" w:hAnsi="宋体" w:cs="宋体" w:hint="eastAsia"/>
          <w:sz w:val="36"/>
          <w:szCs w:val="36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4784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36"/>
          <w:szCs w:val="36"/>
        </w:rPr>
        <w:t xml:space="preserve"> </w:t>
      </w:r>
    </w:p>
    <w:p>
      <w:pPr>
        <w:tabs>
          <w:tab w:val="left" w:pos="4153"/>
        </w:tabs>
        <w:spacing w:line="360" w:lineRule="auto"/>
        <w:jc w:val="center"/>
        <w:textAlignment w:val="center"/>
        <w:rPr>
          <w:rFonts w:ascii="宋体" w:hAnsi="宋体" w:cs="宋体" w:hint="eastAsia"/>
          <w:sz w:val="15"/>
          <w:szCs w:val="15"/>
        </w:rPr>
      </w:pPr>
    </w:p>
    <w:tbl>
      <w:tblPr>
        <w:tblStyle w:val="TableGrid"/>
        <w:tblW w:w="9522" w:type="dxa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569"/>
        <w:gridCol w:w="514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>
        <w:tblPrEx>
          <w:tblW w:w="9522" w:type="dxa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/>
        </w:trPr>
        <w:tc>
          <w:tcPr>
            <w:tcW w:w="782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题号</w:t>
            </w:r>
          </w:p>
        </w:tc>
        <w:tc>
          <w:tcPr>
            <w:tcW w:w="56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514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12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13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14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15</w:t>
            </w:r>
          </w:p>
        </w:tc>
      </w:tr>
      <w:tr>
        <w:tblPrEx>
          <w:tblW w:w="9522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/>
        </w:trPr>
        <w:tc>
          <w:tcPr>
            <w:tcW w:w="782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答案</w:t>
            </w:r>
          </w:p>
        </w:tc>
        <w:tc>
          <w:tcPr>
            <w:tcW w:w="56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14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</w:tr>
      <w:tr>
        <w:tblPrEx>
          <w:tblW w:w="9522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782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题号</w:t>
            </w:r>
          </w:p>
        </w:tc>
        <w:tc>
          <w:tcPr>
            <w:tcW w:w="56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16</w:t>
            </w:r>
          </w:p>
        </w:tc>
        <w:tc>
          <w:tcPr>
            <w:tcW w:w="514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17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18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19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20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21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22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23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24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25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26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27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28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29</w:t>
            </w: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30</w:t>
            </w:r>
          </w:p>
        </w:tc>
      </w:tr>
      <w:tr>
        <w:tblPrEx>
          <w:tblW w:w="9522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/>
        </w:trPr>
        <w:tc>
          <w:tcPr>
            <w:tcW w:w="782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答案</w:t>
            </w:r>
          </w:p>
        </w:tc>
        <w:tc>
          <w:tcPr>
            <w:tcW w:w="56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14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  <w:tc>
          <w:tcPr>
            <w:tcW w:w="589" w:type="dxa"/>
          </w:tcPr>
          <w:p>
            <w:pPr>
              <w:tabs>
                <w:tab w:val="left" w:pos="4153"/>
              </w:tabs>
              <w:spacing w:line="360" w:lineRule="auto"/>
              <w:jc w:val="center"/>
              <w:textAlignment w:val="center"/>
              <w:rPr>
                <w:rFonts w:ascii="宋体" w:hAnsi="宋体" w:cs="宋体" w:hint="eastAsia"/>
              </w:rPr>
            </w:pPr>
          </w:p>
        </w:tc>
      </w:tr>
    </w:tbl>
    <w:p>
      <w:pPr>
        <w:tabs>
          <w:tab w:val="left" w:pos="4153"/>
        </w:tabs>
        <w:spacing w:line="360" w:lineRule="auto"/>
        <w:jc w:val="center"/>
        <w:textAlignment w:val="center"/>
        <w:rPr>
          <w:rFonts w:ascii="宋体" w:hAnsi="宋体" w:cs="宋体" w:hint="eastAsia"/>
        </w:rPr>
      </w:pP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请点击修改第II卷的文字说明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31．</w:t>
      </w:r>
      <w:r>
        <w:rPr>
          <w:rFonts w:ascii="宋体" w:hAnsi="宋体" w:cs="宋体"/>
          <w:sz w:val="24"/>
          <w:szCs w:val="24"/>
        </w:rPr>
        <w:t>改革与创新是一个民族和国家发展的必由之路。阅读下列材料，结合所学知识回答问题。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材料一：夫商君为孝公平权衡、正度量、调轻重，决裂阡陌，教民耕战。是以兵动而地广，兵休而国富，故秦无敌于天下。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righ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——《战国策，秦策三》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Chars="0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材料一中的“商君”是谁</w:t>
      </w:r>
      <w:r>
        <w:rPr>
          <w:rFonts w:eastAsia="Times New Roman"/>
          <w:sz w:val="24"/>
          <w:szCs w:val="24"/>
        </w:rPr>
        <w:t>?</w:t>
      </w:r>
      <w:r>
        <w:rPr>
          <w:rFonts w:eastAsiaTheme="minorEastAsia" w:hint="eastAsia"/>
          <w:sz w:val="24"/>
          <w:szCs w:val="24"/>
        </w:rPr>
        <w:t>（2分）</w:t>
      </w:r>
      <w:r>
        <w:rPr>
          <w:rFonts w:ascii="宋体" w:hAnsi="宋体" w:cs="宋体"/>
          <w:sz w:val="24"/>
          <w:szCs w:val="24"/>
        </w:rPr>
        <w:t>根据材料概括变法的措施。（至少两点）</w:t>
      </w:r>
      <w:r>
        <w:rPr>
          <w:rFonts w:ascii="宋体" w:hAnsi="宋体" w:cs="宋体" w:hint="eastAsia"/>
          <w:sz w:val="24"/>
          <w:szCs w:val="24"/>
        </w:rPr>
        <w:t>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材料二：秦统一后，国土辽阔，最初设置36郡……后来随着疆域的开拓，又设……5郡除内史管理的京畿地区外，秦有41郡。郡下设县……秦县的数量大约有一千个。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righ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——张岂之《中国历史十五讲》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Theme="minorEastAsia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eastAsia="Times New Roman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）根据材料二，指出秦朝实行的地方政治制度是什么</w:t>
      </w:r>
      <w:r>
        <w:rPr>
          <w:rFonts w:eastAsia="Times New Roman"/>
          <w:sz w:val="24"/>
          <w:szCs w:val="24"/>
        </w:rPr>
        <w:t>?</w:t>
      </w:r>
      <w:r>
        <w:rPr>
          <w:rFonts w:eastAsiaTheme="minorEastAsia" w:hint="eastAsia"/>
          <w:sz w:val="24"/>
          <w:szCs w:val="24"/>
        </w:rPr>
        <w:t>（2分）</w:t>
      </w:r>
      <w:r>
        <w:rPr>
          <w:rFonts w:ascii="宋体" w:hAnsi="宋体" w:cs="宋体"/>
          <w:sz w:val="24"/>
          <w:szCs w:val="24"/>
        </w:rPr>
        <w:t>这一开创性的制度对后世产生了怎样的深远影响</w:t>
      </w:r>
      <w:r>
        <w:rPr>
          <w:rFonts w:eastAsia="Times New Roman"/>
          <w:sz w:val="24"/>
          <w:szCs w:val="24"/>
        </w:rPr>
        <w:t>?</w:t>
      </w:r>
      <w:r>
        <w:rPr>
          <w:rFonts w:eastAsiaTheme="minorEastAsia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Theme="minorEastAsia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Theme="minorEastAsia" w:hint="eastAsia"/>
        </w:rPr>
      </w:pPr>
    </w:p>
    <w:p>
      <w:pPr>
        <w:spacing w:line="288" w:lineRule="auto"/>
        <w:jc w:val="left"/>
        <w:textAlignment w:val="center"/>
        <w:rPr>
          <w:rFonts w:eastAsiaTheme="minorEastAsia" w:hint="eastAsia"/>
        </w:rPr>
      </w:pPr>
    </w:p>
    <w:p>
      <w:pPr>
        <w:spacing w:line="288" w:lineRule="auto"/>
        <w:jc w:val="left"/>
        <w:textAlignment w:val="center"/>
        <w:rPr>
          <w:rFonts w:eastAsiaTheme="minorEastAsia" w:hint="eastAsia"/>
        </w:rPr>
      </w:pPr>
    </w:p>
    <w:p>
      <w:pPr>
        <w:spacing w:line="288" w:lineRule="auto"/>
        <w:jc w:val="left"/>
        <w:textAlignment w:val="center"/>
        <w:rPr>
          <w:rFonts w:eastAsiaTheme="minorEastAsia" w:hint="eastAsia"/>
        </w:rPr>
      </w:pPr>
    </w:p>
    <w:p>
      <w:pPr>
        <w:spacing w:line="288" w:lineRule="auto"/>
        <w:jc w:val="left"/>
        <w:textAlignment w:val="center"/>
        <w:rPr>
          <w:rFonts w:eastAsiaTheme="minorEastAsia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材料三：孝文帝明知鲜卑游牧故习，万不足统治中华，又兼自身深受汉化熏染，实对汉文化衷心欣慕，乃努力要将一个塞北游牧的民族，一气呵熟，使其整体的汉化。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righ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——钱穆《国史大纲》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eastAsiaTheme="minorEastAsia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</w:t>
      </w:r>
      <w:r>
        <w:rPr>
          <w:rFonts w:ascii="宋体" w:hAnsi="宋体" w:cs="宋体"/>
          <w:sz w:val="24"/>
          <w:szCs w:val="24"/>
        </w:rPr>
        <w:t>材料三中，“孝文帝”所属的政权是</w:t>
      </w:r>
      <w:r>
        <w:rPr>
          <w:rFonts w:eastAsia="Times New Roman"/>
          <w:sz w:val="24"/>
          <w:szCs w:val="24"/>
        </w:rPr>
        <w:t>?</w:t>
      </w:r>
      <w:r>
        <w:rPr>
          <w:rFonts w:eastAsiaTheme="minorEastAsia" w:hint="eastAsia"/>
          <w:sz w:val="24"/>
          <w:szCs w:val="24"/>
        </w:rPr>
        <w:t>（2分）</w:t>
      </w:r>
      <w:r>
        <w:rPr>
          <w:rFonts w:ascii="宋体" w:hAnsi="宋体" w:cs="宋体"/>
          <w:sz w:val="24"/>
          <w:szCs w:val="24"/>
        </w:rPr>
        <w:t>为“使其整体的汉化”他推行了哪些措施</w:t>
      </w:r>
      <w:r>
        <w:rPr>
          <w:rFonts w:eastAsia="Times New Roman"/>
          <w:sz w:val="24"/>
          <w:szCs w:val="24"/>
        </w:rPr>
        <w:t>?</w:t>
      </w:r>
      <w:r>
        <w:rPr>
          <w:rFonts w:eastAsiaTheme="minorEastAsia" w:hint="eastAsia"/>
          <w:sz w:val="24"/>
          <w:szCs w:val="24"/>
        </w:rPr>
        <w:t>（5分）</w:t>
      </w: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pStyle w:val="Lis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720" w:firstLine="0" w:firstLineChars="0"/>
        <w:jc w:val="left"/>
        <w:textAlignment w:val="center"/>
        <w:rPr>
          <w:rFonts w:eastAsiaTheme="minorEastAsia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32．</w:t>
      </w:r>
      <w:r>
        <w:rPr>
          <w:rFonts w:ascii="宋体" w:hAnsi="宋体" w:cs="宋体"/>
          <w:sz w:val="24"/>
          <w:szCs w:val="24"/>
        </w:rPr>
        <w:t>阅读下列材料，回答问题。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材料一：中国历史朝代（时期）更替示意图（部分）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029075" cy="93345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63696" name="图片 10000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材料二：西周王朝通过对四土，四国之地的大批封建（意为封邦建国）.....使得西周王朝的千里邦畿和辽阔的四土四国之地已紧密地联为一体，一统于周天子的统治之下。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righ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——《从早期国家结构的基本形式看秦汉大一统政治的社会基础》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材料三：秦朝统治者，为了有效地维系“大一统”，对文字、货币、度量衡进行了选择，用以规范。……（秦以后）即使是在分裂割据的年代里，追求统一仍始终是各族统治者和民众的共同政治理念和奋斗目标。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righ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——《“大一统”之梦》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请回答：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（1）材料一示意图中的①②处应该填写的朝代（时期）分别是什么？</w:t>
      </w:r>
      <w:r>
        <w:rPr>
          <w:rFonts w:ascii="宋体" w:hAnsi="宋体" w:cs="宋体" w:hint="eastAsia"/>
          <w:sz w:val="24"/>
          <w:szCs w:val="24"/>
        </w:rPr>
        <w:t>（4分）</w:t>
      </w:r>
      <w:r>
        <w:rPr>
          <w:rFonts w:ascii="宋体" w:hAnsi="宋体" w:cs="宋体"/>
          <w:sz w:val="24"/>
          <w:szCs w:val="24"/>
        </w:rPr>
        <w:t>结合所学知识，写出西周的建立者是谁？</w:t>
      </w:r>
      <w:r>
        <w:rPr>
          <w:rFonts w:ascii="宋体" w:hAnsi="宋体" w:cs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（2）据材料二，归纳西周实行政治制度的作用。</w:t>
      </w:r>
      <w:r>
        <w:rPr>
          <w:rFonts w:ascii="宋体" w:hAnsi="宋体" w:cs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（3）结合材料三和所学知识，秦朝统治者用以“规范”货币的措施是什么？</w:t>
      </w:r>
      <w:r>
        <w:rPr>
          <w:rFonts w:ascii="宋体" w:hAnsi="宋体" w:cs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（4）综上所述，概括指出中国历史发展的总体趋势。</w:t>
      </w:r>
      <w:r>
        <w:rPr>
          <w:rFonts w:ascii="宋体" w:hAnsi="宋体" w:cs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33．</w:t>
      </w:r>
      <w:r>
        <w:rPr>
          <w:rFonts w:ascii="宋体" w:hAnsi="宋体" w:cs="宋体"/>
          <w:sz w:val="24"/>
          <w:szCs w:val="24"/>
        </w:rPr>
        <w:t>阅读材料，完成下列要求。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一：隋唐时期，由于西域战火不断，陆上丝绸之路被战争所阻断，海上经绸之路代之而兴。唐宋时期，伴随着我国造船、航海技术的发展，我国通往东南亚、马六甲海峡、印度洋、红海，及至非洲大陆航路的纷纷开通与延伸，海上丝绸之路终于替代了陆上丝绸之路，成为我国对外交往的主要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（1）根据材料一，概括说出唐宋时期“海上丝绸之路终于替代了陆上丝绸之路”的主要原因有哪些?</w:t>
      </w:r>
      <w:r>
        <w:rPr>
          <w:rFonts w:ascii="宋体" w:hAnsi="宋体" w:cs="宋体" w:hint="eastAsia"/>
          <w:sz w:val="24"/>
          <w:szCs w:val="24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材料二：历史上，中国很早就通过海洋与周边国家进行人文交流和贸易往来，但受各种因素的制约，历史上我们对海权的认识不够，海洋意识不强。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（2）根据材料二，举出古代中国通过海洋“与周边国家进行人文交流和贸易往来”的一个重要事例。</w:t>
      </w:r>
      <w:r>
        <w:rPr>
          <w:rFonts w:ascii="宋体" w:hAnsi="宋体" w:cs="宋体"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材料三：自清朝中叶开始，清朝实行限制贸易政策……限制贸易政策的实施，给中国社会带来了很大的消极作用。它不仅没有起到民族自卫和抵制侵略的作用，反而使中国失去对外贸易的主动权和机遇,使中国人眼光受到局限，中外经济文化交流基本断绝，拉大了中国与世界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（3）依据材料三，指出清朝采取的对外政策的名称。</w:t>
      </w:r>
      <w:r>
        <w:rPr>
          <w:rFonts w:ascii="宋体" w:hAnsi="宋体" w:cs="宋体" w:hint="eastAsia"/>
          <w:sz w:val="24"/>
          <w:szCs w:val="24"/>
        </w:rPr>
        <w:t>（1分）</w:t>
      </w:r>
      <w:r>
        <w:rPr>
          <w:rFonts w:ascii="宋体" w:hAnsi="宋体" w:cs="宋体"/>
          <w:sz w:val="24"/>
          <w:szCs w:val="24"/>
        </w:rPr>
        <w:t>并依据材料三概括指出该政策产生了怎样的影响?</w:t>
      </w:r>
      <w:r>
        <w:rPr>
          <w:rFonts w:ascii="宋体" w:hAnsi="宋体" w:cs="宋体" w:hint="eastAsia"/>
          <w:sz w:val="24"/>
          <w:szCs w:val="24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center"/>
        <w:rPr>
          <w:rFonts w:ascii="宋体" w:hAnsi="宋体" w:cs="宋体"/>
          <w:sz w:val="24"/>
          <w:szCs w:val="24"/>
        </w:rPr>
        <w:sectPr>
          <w:headerReference w:type="even" r:id="rId9"/>
          <w:headerReference w:type="default" r:id="rId10"/>
          <w:footerReference w:type="even" r:id="rId11"/>
          <w:footerReference w:type="default" r:id="rId12"/>
          <w:pgSz w:w="11907" w:h="16839"/>
          <w:pgMar w:top="902" w:right="1418" w:bottom="902" w:left="1418" w:header="499" w:footer="499" w:gutter="0"/>
          <w:cols w:num="1" w:sep="1" w:space="425"/>
          <w:docGrid w:type="lines" w:linePitch="312" w:charSpace="0"/>
        </w:sectPr>
      </w:pPr>
      <w:r>
        <w:rPr>
          <w:rFonts w:ascii="宋体" w:hAnsi="宋体" w:cs="宋体"/>
          <w:sz w:val="24"/>
          <w:szCs w:val="24"/>
        </w:rPr>
        <w:t>（4）综合上述材料，对比汉唐到明清不同时期的外交政策及其影响，你认为这对我国实现中华民族的伟大复兴有何启示?</w:t>
      </w:r>
      <w:r>
        <w:rPr>
          <w:rFonts w:hint="eastAsia"/>
          <w:sz w:val="24"/>
          <w:szCs w:val="24"/>
        </w:rPr>
        <w:t>（2分）</w:t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>1．</w:t>
      </w: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2．A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3．A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4．B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5．D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6．C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7．B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8．D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9．D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10．A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11．B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12．A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13．B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14．D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15．A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16．C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17．B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18．C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19．C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20．D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21．B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22．D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23．D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24．A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25．D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26．B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27．A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28．B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29．C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30．A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>1．</w:t>
      </w:r>
      <w:r>
        <w:rPr>
          <w:rFonts w:ascii="宋体" w:hAnsi="宋体" w:cs="宋体"/>
          <w:sz w:val="28"/>
          <w:szCs w:val="28"/>
        </w:rPr>
        <w:t>（</w:t>
      </w:r>
      <w:r>
        <w:rPr>
          <w:rFonts w:eastAsia="Times New Roman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）商鞅；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措施：统一度量衡；废除井田制；鼓励耕织，生产粮食、布帛多的人可免除徭役；奖励军功，对有军功者授予爵位并赏赐土地等。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</w:t>
      </w:r>
      <w:r>
        <w:rPr>
          <w:rFonts w:eastAsia="Times New Roman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）郡县制；开创了此后我国历代王朝地方行政的基本模式。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</w:t>
      </w:r>
      <w:r>
        <w:rPr>
          <w:rFonts w:eastAsia="Times New Roman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）政权：北魏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汉化措施：使用汉语、以汉服代替鲜卑服、改鲜卑姓为汉姓、鼓励鲜卑贵族与汉人贵族联姻等。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>32．</w:t>
      </w:r>
      <w:r>
        <w:rPr>
          <w:rFonts w:ascii="宋体" w:hAnsi="宋体" w:cs="宋体"/>
          <w:sz w:val="28"/>
          <w:szCs w:val="28"/>
        </w:rPr>
        <w:t>（1）东周；战国；周武王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（2）使周王朝紧密联为一体，巩固了周王朝的统治。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（3）以秦国圆形方孔半两铜钱，作为标准货币在全国通用。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（4）追求大一统（或追求统一）（意思相近即可）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>33．</w:t>
      </w:r>
      <w:r>
        <w:rPr>
          <w:rFonts w:ascii="宋体" w:hAnsi="宋体" w:cs="宋体"/>
          <w:sz w:val="28"/>
          <w:szCs w:val="28"/>
        </w:rPr>
        <w:t>（1）主要原因:隋唐时期，北方战火不断；陆上丝绸之路被战争所阻断或南方海外交通与海外贸易发达；唐宋时期，我国造船、航海技术发展；指南针应用于航海事业。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（2）中国古代(汉代)海上丝绸之路的开辟；明朝时郑和下西洋等。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（3）闭关锁国政策。影响：使中国失去了对外贸易的主动权和机遇；拉大了中国与世界的差距。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（4）启示：开放则兴，闭关则衰；我们要坚持改革开放；重视发展经济；发展才是硬道理。</w:t>
      </w:r>
    </w:p>
    <w:sectPr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rPr>
        <w:rFonts w:eastAsia="宋体" w:hint="eastAsia"/>
        <w:lang w:val="en-US" w:eastAsia="zh-CN"/>
      </w:rPr>
    </w:pPr>
    <w:r>
      <w:rPr>
        <w:rFonts w:hint="eastAsia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C855509"/>
    <w:multiLevelType w:val="multilevel"/>
    <w:tmpl w:val="4C855509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eastAsia="Times New Roman" w:hAnsi="Times New Roman" w:cs="Times New Roman"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A2386"/>
    <w:rsid w:val="00304298"/>
    <w:rsid w:val="003B018E"/>
    <w:rsid w:val="003E559A"/>
    <w:rsid w:val="003F38F2"/>
    <w:rsid w:val="004D42A0"/>
    <w:rsid w:val="004E63D0"/>
    <w:rsid w:val="005B3F24"/>
    <w:rsid w:val="0064153B"/>
    <w:rsid w:val="006656DD"/>
    <w:rsid w:val="006725CC"/>
    <w:rsid w:val="006A381C"/>
    <w:rsid w:val="007543DC"/>
    <w:rsid w:val="00771D19"/>
    <w:rsid w:val="007A55E5"/>
    <w:rsid w:val="007A64BA"/>
    <w:rsid w:val="007C4B19"/>
    <w:rsid w:val="00855340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11E42"/>
    <w:rsid w:val="00C93DDE"/>
    <w:rsid w:val="00DD4B4F"/>
    <w:rsid w:val="00E17E42"/>
    <w:rsid w:val="00E53E16"/>
    <w:rsid w:val="00E55184"/>
    <w:rsid w:val="00EA770D"/>
    <w:rsid w:val="00EB5CD8"/>
    <w:rsid w:val="00ED7804"/>
    <w:rsid w:val="00EF035E"/>
    <w:rsid w:val="00F56D61"/>
    <w:rsid w:val="00F96B69"/>
    <w:rsid w:val="00FA429B"/>
    <w:rsid w:val="00FA5C16"/>
    <w:rsid w:val="00FF71A6"/>
    <w:rsid w:val="291E695B"/>
    <w:rsid w:val="46F9507D"/>
    <w:rsid w:val="5DF84D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header" Target="header4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59453A-CC69-46DA-BA55-680CE7AE7B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9</Pages>
  <Words>792</Words>
  <Characters>4520</Characters>
  <Application>Microsoft Office Word</Application>
  <DocSecurity>0</DocSecurity>
  <Lines>37</Lines>
  <Paragraphs>10</Paragraphs>
  <ScaleCrop>false</ScaleCrop>
  <Company>zxxk.com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WPS_1608542707</cp:lastModifiedBy>
  <cp:revision>17</cp:revision>
  <cp:lastPrinted>2021-03-29T08:11:00Z</cp:lastPrinted>
  <dcterms:created xsi:type="dcterms:W3CDTF">2011-01-13T09:46:00Z</dcterms:created>
  <dcterms:modified xsi:type="dcterms:W3CDTF">2021-04-02T07:32:07Z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