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eastAsia="黑体"/>
          <w:b/>
          <w:sz w:val="32"/>
          <w:szCs w:val="32"/>
          <w:lang w:eastAsia="zh-CN"/>
        </w:rPr>
      </w:pPr>
      <w:r>
        <w:rPr>
          <w:rFonts w:ascii="方正小标宋_GBK" w:eastAsia="方正小标宋_GBK" w:hint="eastAsia"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-1368425</wp:posOffset>
            </wp:positionH>
            <wp:positionV relativeFrom="paragraph">
              <wp:posOffset>67945</wp:posOffset>
            </wp:positionV>
            <wp:extent cx="1257935" cy="82296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73313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黑体" w:hint="eastAsia"/>
          <w:b/>
          <w:sz w:val="32"/>
          <w:szCs w:val="32"/>
          <w:lang w:eastAsia="zh-CN"/>
        </w:rPr>
        <w:t>孝感高新区龙店中学2020-2021学年度下学期第一次月考</w:t>
      </w:r>
    </w:p>
    <w:p>
      <w:pPr>
        <w:jc w:val="center"/>
        <w:rPr>
          <w:rFonts w:ascii="方正小标宋_GBK" w:eastAsia="方正小标宋_GBK" w:hAnsiTheme="minorHAnsi"/>
          <w:sz w:val="44"/>
          <w:szCs w:val="44"/>
          <w:lang w:eastAsia="zh-CN"/>
        </w:rPr>
      </w:pPr>
      <w:r>
        <w:rPr>
          <w:rFonts w:ascii="方正小标宋_GBK" w:eastAsia="方正小标宋_GBK" w:hint="eastAsia"/>
          <w:sz w:val="44"/>
          <w:szCs w:val="44"/>
          <w:lang w:eastAsia="zh-CN"/>
        </w:rPr>
        <w:t>八年级语文试卷</w:t>
      </w:r>
    </w:p>
    <w:p>
      <w:pPr>
        <w:pStyle w:val="BodyText"/>
        <w:ind w:left="108"/>
        <w:jc w:val="center"/>
        <w:rPr>
          <w:rFonts w:ascii="Times New Roman" w:eastAsia="华文中宋" w:hAnsi="Times New Roman" w:cs="Times New Roman"/>
          <w:b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="华文中宋" w:hAnsi="Times New Roman" w:cs="Times New Roman"/>
          <w:b/>
          <w:sz w:val="24"/>
          <w:szCs w:val="24"/>
          <w:lang w:eastAsia="zh-CN"/>
        </w:rPr>
        <w:t>全卷总分：120分</w:t>
      </w:r>
      <w:r>
        <w:rPr>
          <w:rFonts w:ascii="Times New Roman" w:eastAsia="华文中宋" w:hAnsi="Times New Roman" w:cs="Times New Roman" w:hint="eastAsia"/>
          <w:b/>
          <w:sz w:val="24"/>
          <w:szCs w:val="24"/>
          <w:lang w:eastAsia="zh-CN"/>
        </w:rPr>
        <w:t>　　</w:t>
      </w:r>
      <w:r>
        <w:rPr>
          <w:rFonts w:ascii="Times New Roman" w:eastAsia="华文中宋" w:hAnsi="Times New Roman" w:cs="Times New Roman"/>
          <w:b/>
          <w:sz w:val="24"/>
          <w:szCs w:val="24"/>
          <w:lang w:eastAsia="zh-CN"/>
        </w:rPr>
        <w:t>考试时长：120分钟</w:t>
      </w:r>
    </w:p>
    <w:p>
      <w:pPr>
        <w:pStyle w:val="BodyText"/>
        <w:ind w:left="0"/>
        <w:rPr>
          <w:rFonts w:ascii="Times New Roman" w:eastAsia="华文中宋" w:hAnsi="Times New Roman" w:cs="Times New Roman"/>
          <w:b/>
          <w:iCs/>
          <w:lang w:eastAsia="zh-CN"/>
        </w:rPr>
      </w:pPr>
    </w:p>
    <w:p>
      <w:pPr>
        <w:pStyle w:val="BodyText"/>
        <w:ind w:left="0"/>
        <w:rPr>
          <w:rFonts w:ascii="黑体" w:eastAsia="黑体" w:hAnsi="黑体" w:cs="Times New Roman"/>
          <w:b/>
          <w:lang w:eastAsia="zh-CN"/>
        </w:rPr>
      </w:pPr>
      <w:r>
        <w:rPr>
          <w:rFonts w:ascii="黑体" w:eastAsia="黑体" w:hAnsi="黑体" w:cs="Times New Roman"/>
          <w:b/>
          <w:iCs/>
          <w:lang w:eastAsia="zh-CN"/>
        </w:rPr>
        <w:t>（一）</w:t>
      </w:r>
      <w:r>
        <w:rPr>
          <w:rFonts w:ascii="黑体" w:eastAsia="黑体" w:hAnsi="黑体" w:cs="Times New Roman"/>
          <w:b/>
          <w:lang w:eastAsia="zh-CN"/>
        </w:rPr>
        <w:t>文学类文本阅读（15分）</w:t>
      </w:r>
    </w:p>
    <w:p>
      <w:pPr>
        <w:pStyle w:val="BodyText"/>
        <w:ind w:firstLine="561" w:firstLineChars="267"/>
        <w:rPr>
          <w:rFonts w:ascii="Times New Roman" w:eastAsia="华文中宋" w:hAnsi="Times New Roman" w:cs="Times New Roman"/>
          <w:lang w:eastAsia="zh-CN"/>
        </w:rPr>
      </w:pPr>
      <w:r>
        <w:rPr>
          <w:rFonts w:ascii="Times New Roman" w:eastAsia="华文中宋" w:hAnsi="Times New Roman" w:cs="Times New Roman"/>
          <w:lang w:eastAsia="zh-CN"/>
        </w:rPr>
        <w:t>阅读下面小说，完成1</w:t>
      </w:r>
      <w:r>
        <w:rPr>
          <w:rFonts w:ascii="Times New Roman" w:eastAsia="华文中宋" w:hAnsi="Times New Roman" w:cs="Times New Roman" w:hint="eastAsia"/>
          <w:lang w:eastAsia="zh-CN"/>
        </w:rPr>
        <w:t>—</w:t>
      </w:r>
      <w:r>
        <w:rPr>
          <w:rFonts w:ascii="Times New Roman" w:eastAsia="华文中宋" w:hAnsi="Times New Roman" w:cs="Times New Roman"/>
          <w:lang w:eastAsia="zh-CN"/>
        </w:rPr>
        <w:t>5题。</w:t>
      </w:r>
    </w:p>
    <w:p>
      <w:pPr>
        <w:pStyle w:val="BodyText"/>
        <w:ind w:left="0"/>
        <w:jc w:val="center"/>
        <w:rPr>
          <w:rFonts w:ascii="Times New Roman" w:eastAsia="华文中宋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华文中宋" w:hAnsi="Times New Roman" w:cs="Times New Roman"/>
          <w:b/>
          <w:sz w:val="24"/>
          <w:szCs w:val="24"/>
          <w:lang w:eastAsia="zh-CN"/>
        </w:rPr>
        <w:t>爸爸的手指（15分）</w:t>
      </w:r>
    </w:p>
    <w:p>
      <w:pPr>
        <w:pStyle w:val="BodyText"/>
        <w:spacing w:before="82" w:beforeLines="25" w:after="248" w:afterLines="75"/>
        <w:ind w:left="0"/>
        <w:jc w:val="center"/>
        <w:rPr>
          <w:rFonts w:ascii="Times New Roman" w:eastAsia="华文中宋" w:hAnsi="Times New Roman" w:cs="Times New Roman"/>
          <w:b/>
          <w:lang w:eastAsia="zh-CN"/>
        </w:rPr>
      </w:pPr>
      <w:r>
        <w:rPr>
          <w:rFonts w:ascii="Times New Roman" w:eastAsia="华文中宋" w:hAnsi="Times New Roman" w:cs="Times New Roman"/>
          <w:b/>
          <w:lang w:eastAsia="zh-CN"/>
        </w:rPr>
        <w:t>尤</w:t>
      </w:r>
      <w:r>
        <w:rPr>
          <w:rFonts w:ascii="Times New Roman" w:eastAsia="华文中宋" w:hAnsi="Times New Roman" w:cs="Times New Roman" w:hint="eastAsia"/>
          <w:b/>
          <w:lang w:eastAsia="zh-CN"/>
        </w:rPr>
        <w:t>　</w:t>
      </w:r>
      <w:r>
        <w:rPr>
          <w:rFonts w:ascii="Times New Roman" w:eastAsia="华文中宋" w:hAnsi="Times New Roman" w:cs="Times New Roman"/>
          <w:b/>
          <w:lang w:eastAsia="zh-CN"/>
        </w:rPr>
        <w:t>今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这是一桩发生在童年的小事。</w:t>
      </w:r>
      <w:r>
        <w:rPr>
          <w:rFonts w:ascii="楷体_GB2312" w:eastAsia="楷体_GB2312" w:hAnsi="Times New Roman" w:cs="Times New Roman" w:hint="eastAsia"/>
          <w:sz w:val="21"/>
          <w:szCs w:val="21"/>
          <w:u w:val="single" w:color="000000"/>
          <w:lang w:eastAsia="zh-CN"/>
        </w:rPr>
        <w:t>我的老爸爸也许早已把它忘记了，然而，它在我长长的一生里，却有着举足轻重的影响。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那年，我九岁。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一日，坐在大厅里的一张桌子上练习大楷。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门铃响了，爸爸应门，是邻居。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两个人，就站在大门外絮絮交谈。那天，风势很猛，从屋外侵入的风，把我的大楷本子吹得“噼啪”作响。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我一只手提着毛笔，另一只手去按大楷本子，淋漓的墨汁滴滴答答地滴在桌子上，十分狼狈。我于是搁下毛笔，跑去关门，然而，当我猛力把门关上时，大门却因为碰到障碍物而骤然反弹回来。与此同时，我惊骇莫名地听到了父亲发出的惨叫声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u w:val="single" w:color="000000"/>
          <w:lang w:eastAsia="zh-CN"/>
        </w:rPr>
        <w:t>此刻，父亲的眉眼鼻唇，全都痛得挤成了一团；连梳得平平顺顺的头发，也痛得一根一根地竖立起来；十根手指呢，则怪异地扭来扭去，像盘根错节的树根。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一看到我伸出门外想一探究竟的脸，父亲霎时暴怒地扬起了手，很明显的，他想狠狠地掴我耳光。</w:t>
      </w:r>
      <w:r>
        <w:rPr>
          <w:rFonts w:ascii="楷体_GB2312" w:eastAsia="楷体_GB2312" w:hAnsi="Times New Roman" w:cs="Times New Roman" w:hint="eastAsia"/>
          <w:sz w:val="21"/>
          <w:szCs w:val="21"/>
          <w:u w:val="single" w:color="000000"/>
          <w:lang w:eastAsia="zh-CN"/>
        </w:rPr>
        <w:t>那强劲的掌风，有雷霆万钧之势。然而，不知怎的，他的“铁砂掌”还没有汹汹地盖到我脸上来，却又被他硬生生地控制了，颓然放下了手。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我好像一只受惊的小羔羊，簌簌抖着，虽然死里逃生，却不明白为何惹得好脾气的父亲如此暴怒。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这时，邻居以责备的口吻对我说道：“你也太不小心了呀，刚才，你父亲的手就放在门缝处，你看也不看，就大力关门……”啊，原来鲁莽的我，几乎把爸爸的手指夹断！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偷眼瞅父亲，他铁青着脸，频频搓着发红发肿发痛的手指，没有看我。十指连心，父亲那种痛入心扉而又深入骨髓的感觉，我当然知道。但是，当时的我，毕竟只是一名九岁的孩童，我所关心、我所担心的，是父亲究竟会不会再度扬起手来打我。</w:t>
      </w:r>
      <w:r>
        <w:rPr>
          <w:rFonts w:ascii="楷体_GB2312" w:eastAsia="楷体_GB2312" w:hAnsi="Times New Roman" w:cs="Times New Roman" w:hint="eastAsia"/>
          <w:sz w:val="21"/>
          <w:szCs w:val="21"/>
          <w:u w:val="single" w:color="000000"/>
          <w:lang w:eastAsia="zh-CN"/>
        </w:rPr>
        <w:t>父亲不会。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当天晚上，父亲五根手指肿得老大老大的，母亲在厨房里为他涂抹药油。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在厅里做功课的我，无意中听到父亲对母亲说道：“五指被夹的那种痛，直捣心窝啊！当时，我真想狠狠地掴她一记耳光，但是，转念一想，是我自己把手放在夹缝处的，错误在我，我凭什么打她？”我惊呆了。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 xml:space="preserve">父亲这几句看似云淡风轻的话，却像划空而过的一道光，给了我一个毕生受用无穷的重要启示。                           </w:t>
      </w:r>
      <w:r>
        <w:rPr>
          <w:rFonts w:ascii="楷体_GB2312" w:eastAsia="楷体_GB2312" w:hAnsi="Times New Roman" w:cs="Times New Roman" w:hint="eastAsia"/>
          <w:b/>
          <w:sz w:val="21"/>
          <w:szCs w:val="21"/>
          <w:lang w:eastAsia="zh-CN"/>
        </w:rPr>
        <w:t>（选自《意林》2020年第13期，有删改）</w:t>
      </w:r>
    </w:p>
    <w:p>
      <w:pPr>
        <w:ind w:left="315" w:hanging="315" w:hangingChars="150"/>
        <w:jc w:val="both"/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</w:pPr>
    </w:p>
    <w:p>
      <w:pPr>
        <w:ind w:left="315" w:hanging="315" w:hangingChars="150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1．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请说说文章以“爸爸的手指”为题的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妙处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</w:p>
    <w:p>
      <w:pPr>
        <w:jc w:val="both"/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</w:pPr>
    </w:p>
    <w:p>
      <w:pPr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</w:p>
    <w:p>
      <w:pPr>
        <w:ind w:left="315" w:hanging="315" w:hangingChars="150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2．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通读全文，请概括“我的老爸爸也许早已把它忘记了，然而，它在我长长的一生里，却有着举足轻重的影响”一句中“它”所指代的内容。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</w:p>
    <w:p>
      <w:pPr>
        <w:jc w:val="both"/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 xml:space="preserve"> </w:t>
      </w:r>
    </w:p>
    <w:p>
      <w:pPr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</w:p>
    <w:p>
      <w:pPr>
        <w:ind w:left="315" w:hanging="315" w:hangingChars="15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3．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结合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语境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按要求赏析句子。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 </w:t>
      </w:r>
    </w:p>
    <w:p>
      <w:pPr>
        <w:ind w:hanging="1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    此刻，父亲的眉眼鼻唇，全都痛得挤成了一团；连梳得平平顺顺的头发，也痛得一根一根地竖立起来；十根手指呢，则怪异地扭来扭去，像盘根错节的树根。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从描写和修辞的角度赏析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 xml:space="preserve">） </w:t>
      </w:r>
    </w:p>
    <w:p>
      <w:pPr>
        <w:jc w:val="both"/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 xml:space="preserve"> </w:t>
      </w:r>
    </w:p>
    <w:p>
      <w:pPr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</w:p>
    <w:p>
      <w:pPr>
        <w:ind w:left="315" w:hanging="315" w:hangingChars="15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4．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文章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结尾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写到“给了我一个毕生受用无穷的重要启示。”你能结合全文说说这个“重要启示” 是什么吗？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 </w:t>
      </w:r>
    </w:p>
    <w:p>
      <w:pPr>
        <w:ind w:hanging="10"/>
        <w:jc w:val="both"/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</w:pPr>
    </w:p>
    <w:p>
      <w:pPr>
        <w:ind w:hanging="1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</w:p>
    <w:p>
      <w:pPr>
        <w:ind w:left="315" w:hanging="315" w:hangingChars="15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5．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请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指出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下面两段文字材料的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异曲同工之处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 </w:t>
      </w:r>
    </w:p>
    <w:p>
      <w:pPr>
        <w:ind w:firstLine="42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材料一：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 xml:space="preserve">那强劲的掌风，有雷霆万钧之势。然而，不知怎的，他的“铁砂掌”还没有汹汹地盖到我脸上来，却又被他硬生生地控制了，颓然放下了手。 </w:t>
      </w:r>
    </w:p>
    <w:p>
      <w:pPr>
        <w:ind w:firstLine="42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材料二：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 xml:space="preserve">她从来不打骂我们。仅仅有一次，她的教鞭好像要落下来，我用石板一迎，教鞭轻轻地敲在石板边上，大伙笑了，她也笑了。我用儿童狡猾的眼光察觉，她爱我们，并没有存心要打我们的意思。                         </w:t>
      </w:r>
      <w:r>
        <w:rPr>
          <w:rFonts w:ascii="楷体_GB2312" w:eastAsia="楷体_GB2312" w:hAnsi="Times New Roman" w:cs="Times New Roman" w:hint="eastAsia"/>
          <w:b/>
          <w:sz w:val="21"/>
          <w:szCs w:val="21"/>
          <w:lang w:eastAsia="zh-CN"/>
        </w:rPr>
        <w:t>（摘自魏巍《我的老师》）</w:t>
      </w:r>
    </w:p>
    <w:p>
      <w:pPr>
        <w:ind w:left="420"/>
        <w:rPr>
          <w:rFonts w:ascii="Times New Roman" w:eastAsia="华文中宋" w:hAnsi="Times New Roman" w:cs="Times New Roman"/>
          <w:sz w:val="21"/>
          <w:szCs w:val="21"/>
          <w:lang w:eastAsia="zh-CN"/>
        </w:rPr>
      </w:pPr>
    </w:p>
    <w:p>
      <w:pPr>
        <w:pStyle w:val="BodyText"/>
        <w:ind w:left="0"/>
        <w:rPr>
          <w:rFonts w:ascii="黑体" w:eastAsia="黑体" w:hAnsi="黑体" w:cs="Times New Roman"/>
          <w:b/>
          <w:iCs/>
          <w:lang w:eastAsia="zh-CN"/>
        </w:rPr>
      </w:pPr>
      <w:r>
        <w:rPr>
          <w:rFonts w:ascii="黑体" w:eastAsia="黑体" w:hAnsi="黑体" w:cs="Times New Roman"/>
          <w:b/>
          <w:iCs/>
          <w:lang w:eastAsia="zh-CN"/>
        </w:rPr>
        <w:t>（二）信息类文本阅读，完成6----8题。（9分）</w:t>
      </w:r>
    </w:p>
    <w:p>
      <w:pPr>
        <w:pStyle w:val="BodyText"/>
        <w:ind w:left="0"/>
        <w:jc w:val="center"/>
        <w:rPr>
          <w:rFonts w:ascii="Times New Roman" w:eastAsia="华文中宋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华文中宋" w:hAnsi="Times New Roman" w:cs="Times New Roman"/>
          <w:b/>
          <w:sz w:val="24"/>
          <w:szCs w:val="24"/>
          <w:lang w:eastAsia="zh-CN"/>
        </w:rPr>
        <w:t>人类的“黄金体温”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①</w:t>
      </w:r>
      <w:r>
        <w:rPr>
          <w:rFonts w:ascii="楷体_GB2312" w:eastAsia="楷体_GB2312" w:hAnsi="Times New Roman" w:cs="Times New Roman" w:hint="eastAsia"/>
          <w:lang w:eastAsia="zh-CN"/>
        </w:rPr>
        <w:t>我们都知道人类的体温是37摄氏度，其实人类的体温会因为身体部位和时间的不同而有所差别。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②</w:t>
      </w:r>
      <w:r>
        <w:rPr>
          <w:rFonts w:ascii="楷体_GB2312" w:eastAsia="楷体_GB2312" w:hAnsi="Times New Roman" w:cs="Times New Roman" w:hint="eastAsia"/>
          <w:lang w:eastAsia="zh-CN"/>
        </w:rPr>
        <w:t>然而，恒定的体温并非理所当然。当体温高于环境温度，身体因为热传导与辐射持续丧失热量，且温差越大，热量损失越快。若要维持体温不变，就必须在体表建立有效的隔热层，同时在体内源源不断地制造热量，才能平衡损失。这意味着人类必须频繁地进食、进水，才能保证体温不会大幅变化。相比之下，对体温不那么讲究的变温动物，在相同的体重下，对能量的需求只有恒温动物的1/10，这让它们更加容易在食物匮乏的环境中生存下来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③</w:t>
      </w:r>
      <w:r>
        <w:rPr>
          <w:rFonts w:ascii="楷体_GB2312" w:eastAsia="楷体_GB2312" w:hAnsi="Times New Roman" w:cs="Times New Roman" w:hint="eastAsia"/>
          <w:lang w:eastAsia="zh-CN"/>
        </w:rPr>
        <w:t>这样看来，变温动物的生存策略似乎更加高明。但实际情况是，奢侈消耗热量的哺乳类和鸟类，反而完全占据了大地与天空、高山与两极，它们才是当今世界占统治地位的物种。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④</w:t>
      </w:r>
      <w:r>
        <w:rPr>
          <w:rFonts w:ascii="楷体_GB2312" w:eastAsia="楷体_GB2312" w:hAnsi="Times New Roman" w:cs="Times New Roman" w:hint="eastAsia"/>
          <w:lang w:eastAsia="zh-CN"/>
        </w:rPr>
        <w:t>这是因为，恒温动物具有明显的生存优势。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⑤</w:t>
      </w:r>
      <w:r>
        <w:rPr>
          <w:rFonts w:ascii="楷体_GB2312" w:eastAsia="楷体_GB2312" w:hAnsi="Times New Roman" w:cs="Times New Roman" w:hint="eastAsia"/>
          <w:lang w:eastAsia="zh-CN"/>
        </w:rPr>
        <w:t>当气温太高，缺乏体温调节能力的变温动物必须躲藏起来，防止体温过高导致死亡；当气温太低，它们又需要寻找外部热源，或者进行休眠。恒温动物受气温影响更小，因而能适应更多变的环境，抢占更多生态位。这也就解释了为何在南北两极有很多哺乳动物和鸟类，却没有爬行动物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⑥</w:t>
      </w:r>
      <w:r>
        <w:rPr>
          <w:rFonts w:ascii="楷体_GB2312" w:eastAsia="楷体_GB2312" w:hAnsi="Times New Roman" w:cs="Times New Roman" w:hint="eastAsia"/>
          <w:lang w:eastAsia="zh-CN"/>
        </w:rPr>
        <w:t>变温动物在外界气温变化较大时，还会行动缓慢、反应迟钝。这是因为动物体内控制所有生化反应速率的酶，对温度变化非常敏感，相差10摄氏度，都会带来2到3倍的变化。而恒温动物总是保持在自己的最佳温度，生化反应速率更高，因而拥有更加出色的反应和运动能力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⑦</w:t>
      </w:r>
      <w:r>
        <w:rPr>
          <w:rFonts w:ascii="楷体_GB2312" w:eastAsia="楷体_GB2312" w:hAnsi="Times New Roman" w:cs="Times New Roman" w:hint="eastAsia"/>
          <w:lang w:eastAsia="zh-CN"/>
        </w:rPr>
        <w:t>然而问题还没有解决，虽然恒温具有这些优势，人类为何会停留在37摄氏度？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⑧</w:t>
      </w:r>
      <w:r>
        <w:rPr>
          <w:rFonts w:ascii="楷体_GB2312" w:eastAsia="楷体_GB2312" w:hAnsi="Times New Roman" w:cs="Times New Roman" w:hint="eastAsia"/>
          <w:lang w:eastAsia="zh-CN"/>
        </w:rPr>
        <w:t>如果我们把常温、常压下水的冰点和沸点及其之间的温度，看作一条线段，那么就会发现，黄金分割的另一端是38.2摄氏度，非常接近于我们的平均体温。大概这只是一个美妙的巧合。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⑨</w:t>
      </w:r>
      <w:r>
        <w:rPr>
          <w:rFonts w:ascii="楷体_GB2312" w:eastAsia="楷体_GB2312" w:hAnsi="Times New Roman" w:cs="Times New Roman" w:hint="eastAsia"/>
          <w:lang w:eastAsia="zh-CN"/>
        </w:rPr>
        <w:t>但生物学家卡萨德瓦利发现，黄金体温确实存在，而问题的关键与毫不起眼的真菌有关。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楷体_GB2312" w:eastAsia="楷体_GB2312" w:hint="eastAsia"/>
          <w:lang w:eastAsia="zh-CN"/>
        </w:rPr>
        <w:t>⑩</w:t>
      </w:r>
      <w:r>
        <w:rPr>
          <w:rFonts w:ascii="楷体_GB2312" w:eastAsia="楷体_GB2312" w:hAnsi="Times New Roman" w:cs="Times New Roman" w:hint="eastAsia"/>
          <w:lang w:eastAsia="zh-CN"/>
        </w:rPr>
        <w:t>自然界存在着种类繁多的真菌，其中不乏致命的杀手。尽管能接触到超过4000种真菌，哺乳类动物却只会感染其中不到500种，大部分也不会致病。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MS Mincho" w:eastAsia="MS Mincho" w:hAnsi="MS Mincho" w:cs="MS Mincho" w:hint="eastAsia"/>
          <w:lang w:eastAsia="zh-CN"/>
        </w:rPr>
        <w:t>⑪</w:t>
      </w:r>
      <w:r>
        <w:rPr>
          <w:rFonts w:ascii="楷体_GB2312" w:eastAsia="楷体_GB2312" w:hAnsi="Times New Roman" w:cs="Times New Roman" w:hint="eastAsia"/>
          <w:lang w:eastAsia="zh-CN"/>
        </w:rPr>
        <w:t>除了免疫系统的功劳，体温也在其中发挥着至关重要的作用。因为大多数真菌的活动温度在4到30摄氏度，只有不到三分之一的真菌能在37摄氏度以上的环境中存活。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MS Mincho" w:eastAsia="MS Mincho" w:hAnsi="MS Mincho" w:cs="MS Mincho" w:hint="eastAsia"/>
          <w:lang w:eastAsia="zh-CN"/>
        </w:rPr>
        <w:t>⑫</w:t>
      </w:r>
      <w:r>
        <w:rPr>
          <w:rFonts w:ascii="楷体_GB2312" w:eastAsia="楷体_GB2312" w:hAnsi="Times New Roman" w:cs="Times New Roman" w:hint="eastAsia"/>
          <w:lang w:eastAsia="zh-CN"/>
        </w:rPr>
        <w:t>提高体温可以杀灭更多真菌，但是更高的体温也消耗更多热量，在不生病和不饿死之间，人类或是其他动物必须选择一个平衡点。卡萨德瓦利对这两者进行建模和计算，发现存在一个投入与收益的最优解：36.7摄氏度。体温低于这个“黄金体温”的哺乳动物，都更易感染真菌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MS Mincho" w:eastAsia="MS Mincho" w:hAnsi="MS Mincho" w:cs="MS Mincho" w:hint="eastAsia"/>
          <w:lang w:eastAsia="zh-CN"/>
        </w:rPr>
        <w:t>⑬</w:t>
      </w:r>
      <w:r>
        <w:rPr>
          <w:rFonts w:ascii="楷体_GB2312" w:eastAsia="楷体_GB2312" w:hAnsi="Times New Roman" w:cs="Times New Roman" w:hint="eastAsia"/>
          <w:lang w:eastAsia="zh-CN"/>
        </w:rPr>
        <w:t>于是，在残酷的自然选择和简单的数学原理之下，人类的体温就固定为37摄氏度。</w:t>
      </w:r>
    </w:p>
    <w:p>
      <w:pPr>
        <w:ind w:left="315" w:hanging="315" w:hangingChars="150"/>
        <w:jc w:val="both"/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</w:pPr>
    </w:p>
    <w:p>
      <w:pPr>
        <w:ind w:left="315" w:hanging="315" w:hangingChars="150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6．</w:t>
      </w:r>
      <w:r>
        <w:rPr>
          <w:rFonts w:ascii="Times New Roman" w:eastAsia="华文中宋" w:hAnsi="Times New Roman" w:cs="Times New Roman"/>
          <w:sz w:val="21"/>
          <w:szCs w:val="21"/>
          <w:em w:val="dot"/>
          <w:lang w:eastAsia="zh-CN"/>
        </w:rPr>
        <w:t>恒温动物具有哪些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生存优势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？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</w:p>
    <w:p>
      <w:pPr>
        <w:pStyle w:val="BodyText"/>
        <w:ind w:left="0"/>
        <w:jc w:val="both"/>
        <w:rPr>
          <w:rFonts w:ascii="Times New Roman" w:eastAsia="华文中宋" w:hAnsi="Times New Roman" w:cs="Times New Roman" w:hint="eastAsia"/>
          <w:lang w:eastAsia="zh-CN"/>
        </w:rPr>
      </w:pP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lang w:eastAsia="zh-CN"/>
        </w:rPr>
      </w:pP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lang w:eastAsia="zh-CN"/>
        </w:rPr>
      </w:pPr>
    </w:p>
    <w:p>
      <w:pPr>
        <w:ind w:left="315" w:hanging="315" w:hangingChars="15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7．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下列关于原文内容的理解和分析，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不正确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的一项是（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）（3分）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A. 人类身体的各个部分在不同时间的温度并不完全相同。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B. 变温动物对能量需求更少，因而它们的生存策略更加高明。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C. 自然界存在着种类繁多的真菌，但并不都是致命的杀手。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D. 体温37摄氏度是人类在不生病和不饿死之间选择的一个平衡点。</w:t>
      </w:r>
    </w:p>
    <w:p>
      <w:pPr>
        <w:tabs>
          <w:tab w:val="left" w:pos="737"/>
        </w:tabs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</w:p>
    <w:p>
      <w:pPr>
        <w:ind w:left="315" w:hanging="315" w:hangingChars="15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eastAsia="华文中宋"/>
          <w:szCs w:val="21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5207000</wp:posOffset>
            </wp:positionH>
            <wp:positionV relativeFrom="paragraph">
              <wp:posOffset>85090</wp:posOffset>
            </wp:positionV>
            <wp:extent cx="1270000" cy="8229600"/>
            <wp:effectExtent l="0" t="0" r="635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910420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8．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结合文章内容和下列链接材料，写出你的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探究结果和启示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lang w:eastAsia="zh-CN"/>
        </w:rPr>
      </w:pPr>
      <w:r>
        <w:rPr>
          <w:rFonts w:ascii="Times New Roman" w:eastAsia="华文中宋" w:hAnsi="Times New Roman" w:cs="Times New Roman"/>
          <w:b/>
          <w:lang w:eastAsia="zh-CN"/>
        </w:rPr>
        <w:t>【链接材料】</w:t>
      </w:r>
      <w:r>
        <w:rPr>
          <w:rFonts w:ascii="Times New Roman" w:eastAsia="华文中宋" w:hAnsi="Times New Roman" w:cs="Times New Roman" w:hint="eastAsia"/>
          <w:b/>
          <w:lang w:eastAsia="zh-CN"/>
        </w:rPr>
        <w:t>　</w:t>
      </w:r>
      <w:r>
        <w:rPr>
          <w:rFonts w:ascii="楷体_GB2312" w:eastAsia="楷体_GB2312" w:hAnsi="Times New Roman" w:cs="Times New Roman" w:hint="eastAsia"/>
          <w:lang w:eastAsia="zh-CN"/>
        </w:rPr>
        <w:t>6500万年前那次全球变暖，始祖马的体型减小了30％，5300万年前，地球又经历了一次升温，始祖马体型再一次缩水，体型减小了约22％。科学家认为，这是因为体型的缩减能使动物体表面积和体积的比值增大，从而提升散热率。</w:t>
      </w:r>
    </w:p>
    <w:p>
      <w:pPr>
        <w:pStyle w:val="BodyText"/>
        <w:ind w:left="0"/>
        <w:jc w:val="both"/>
        <w:rPr>
          <w:rFonts w:ascii="Times New Roman" w:eastAsia="华文中宋" w:hAnsi="Times New Roman" w:cs="Times New Roman" w:hint="eastAsia"/>
          <w:b/>
          <w:lang w:eastAsia="zh-CN"/>
        </w:rPr>
      </w:pP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b/>
          <w:lang w:eastAsia="zh-CN"/>
        </w:rPr>
      </w:pPr>
    </w:p>
    <w:p>
      <w:pPr>
        <w:pStyle w:val="BodyText"/>
        <w:ind w:left="0"/>
        <w:rPr>
          <w:rFonts w:ascii="黑体" w:eastAsia="黑体" w:hAnsi="黑体" w:cs="Times New Roman"/>
          <w:b/>
          <w:iCs/>
          <w:lang w:eastAsia="zh-CN"/>
        </w:rPr>
      </w:pPr>
      <w:r>
        <w:rPr>
          <w:rFonts w:ascii="黑体" w:eastAsia="黑体" w:hAnsi="黑体" w:cs="Times New Roman"/>
          <w:b/>
          <w:iCs/>
          <w:lang w:eastAsia="zh-CN"/>
        </w:rPr>
        <w:t>（三）积累及运用（6分）</w:t>
      </w:r>
    </w:p>
    <w:p>
      <w:pPr>
        <w:ind w:left="315" w:hanging="315" w:hangingChars="150"/>
        <w:jc w:val="both"/>
        <w:rPr>
          <w:rFonts w:ascii="Times New Roman" w:eastAsia="华文中宋" w:hAnsi="Times New Roman" w:cs="Times New Roman"/>
          <w:b/>
          <w:sz w:val="21"/>
          <w:szCs w:val="21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9．古诗文默写。</w:t>
      </w:r>
      <w:r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  <w:t>（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6分，每小题1分。）</w:t>
      </w:r>
    </w:p>
    <w:p>
      <w:pPr>
        <w:tabs>
          <w:tab w:val="left" w:pos="4310"/>
        </w:tabs>
        <w:ind w:firstLine="349" w:firstLineChars="16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（1）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海内存知己， </w:t>
      </w:r>
      <w:r>
        <w:rPr>
          <w:rFonts w:ascii="Times New Roman" w:eastAsia="华文中宋" w:hAnsi="Times New Roman" w:cs="Times New Roman"/>
          <w:sz w:val="21"/>
          <w:szCs w:val="21"/>
          <w:u w:val="single"/>
          <w:lang w:eastAsia="zh-CN"/>
        </w:rPr>
        <w:tab/>
      </w:r>
      <w:r>
        <w:rPr>
          <w:rFonts w:ascii="Times New Roman" w:eastAsia="华文中宋" w:hAnsi="Times New Roman" w:cs="Times New Roman"/>
          <w:i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（《送杜少府之任蜀州》王勃）</w:t>
      </w:r>
    </w:p>
    <w:p>
      <w:pPr>
        <w:tabs>
          <w:tab w:val="left" w:pos="3050"/>
        </w:tabs>
        <w:ind w:firstLine="349" w:firstLineChars="16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（2）</w:t>
      </w:r>
      <w:r>
        <w:rPr>
          <w:rFonts w:ascii="Times New Roman" w:eastAsia="华文中宋" w:hAnsi="Times New Roman" w:cs="Times New Roman"/>
          <w:sz w:val="21"/>
          <w:szCs w:val="21"/>
          <w:u w:val="single"/>
          <w:lang w:eastAsia="zh-CN"/>
        </w:rPr>
        <w:t xml:space="preserve"> </w:t>
      </w:r>
      <w:r>
        <w:rPr>
          <w:rFonts w:ascii="Times New Roman" w:eastAsia="华文中宋" w:hAnsi="Times New Roman" w:cs="Times New Roman"/>
          <w:sz w:val="21"/>
          <w:szCs w:val="21"/>
          <w:u w:val="single"/>
          <w:lang w:eastAsia="zh-CN"/>
        </w:rPr>
        <w:tab/>
      </w:r>
      <w:r>
        <w:rPr>
          <w:rFonts w:ascii="Times New Roman" w:eastAsia="华文中宋" w:hAnsi="Times New Roman" w:cs="Times New Roman"/>
          <w:i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波撼岳阳城。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（《望洞庭湖赠张丞相》孟浩然）</w:t>
      </w:r>
    </w:p>
    <w:p>
      <w:pPr>
        <w:tabs>
          <w:tab w:val="left" w:pos="5376"/>
        </w:tabs>
        <w:ind w:firstLine="349" w:firstLineChars="166"/>
        <w:jc w:val="both"/>
        <w:rPr>
          <w:rFonts w:ascii="Times New Roman" w:eastAsia="华文中宋" w:hAnsi="Times New Roman" w:cs="Times New Roman"/>
          <w:i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</w:rPr>
        <w:t>（3）</w:t>
      </w:r>
      <w:r>
        <w:rPr>
          <w:rFonts w:ascii="Times New Roman" w:eastAsia="华文中宋" w:hAnsi="Times New Roman" w:cs="Times New Roman"/>
          <w:sz w:val="21"/>
          <w:szCs w:val="21"/>
        </w:rPr>
        <w:t xml:space="preserve">蒹葭萋萋， </w:t>
      </w:r>
      <w:r>
        <w:rPr>
          <w:rFonts w:ascii="Times New Roman" w:eastAsia="华文中宋" w:hAnsi="Times New Roman" w:cs="Times New Roman"/>
          <w:sz w:val="21"/>
          <w:szCs w:val="21"/>
          <w:u w:val="single"/>
          <w:lang w:eastAsia="zh-CN"/>
        </w:rPr>
        <w:tab/>
      </w:r>
      <w:r>
        <w:rPr>
          <w:rFonts w:ascii="Times New Roman" w:eastAsia="华文中宋" w:hAnsi="Times New Roman" w:cs="Times New Roman"/>
          <w:i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/>
          <w:b/>
          <w:sz w:val="21"/>
          <w:szCs w:val="21"/>
        </w:rPr>
        <w:t>《蒹葭》</w:t>
      </w:r>
    </w:p>
    <w:p>
      <w:pPr>
        <w:tabs>
          <w:tab w:val="left" w:pos="2525"/>
          <w:tab w:val="left" w:pos="4728"/>
        </w:tabs>
        <w:ind w:firstLine="35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</w:rPr>
        <w:t>（4）</w:t>
      </w:r>
      <w:r>
        <w:rPr>
          <w:rFonts w:ascii="Times New Roman" w:eastAsia="华文中宋" w:hAnsi="Times New Roman" w:cs="Times New Roman"/>
          <w:sz w:val="21"/>
          <w:szCs w:val="21"/>
          <w:u w:val="single"/>
          <w:lang w:eastAsia="zh-CN"/>
        </w:rPr>
        <w:tab/>
      </w:r>
      <w:r>
        <w:rPr>
          <w:rFonts w:ascii="Times New Roman" w:eastAsia="华文中宋" w:hAnsi="Times New Roman" w:cs="Times New Roman"/>
          <w:i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悠悠我心</w:t>
      </w:r>
      <w:r>
        <w:rPr>
          <w:rFonts w:ascii="Times New Roman" w:eastAsia="华文中宋" w:hAnsi="Times New Roman" w:cs="Times New Roman"/>
          <w:i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/>
          <w:b/>
          <w:sz w:val="21"/>
          <w:szCs w:val="21"/>
        </w:rPr>
        <w:t>《子衿》</w:t>
      </w:r>
    </w:p>
    <w:p>
      <w:pPr>
        <w:tabs>
          <w:tab w:val="left" w:pos="4310"/>
        </w:tabs>
        <w:ind w:firstLine="349" w:firstLineChars="16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（5）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忽逢桃花林，夹岸数百步，中无杂树，芳草鲜美，</w:t>
      </w:r>
      <w:r>
        <w:rPr>
          <w:rFonts w:ascii="Times New Roman" w:eastAsia="华文中宋" w:hAnsi="Times New Roman" w:cs="Times New Roman"/>
          <w:sz w:val="21"/>
          <w:szCs w:val="21"/>
          <w:u w:val="single"/>
          <w:lang w:eastAsia="zh-CN"/>
        </w:rPr>
        <w:tab/>
      </w:r>
      <w:r>
        <w:rPr>
          <w:rFonts w:ascii="Times New Roman" w:eastAsia="华文中宋" w:hAnsi="Times New Roman" w:cs="Times New Roman"/>
          <w:sz w:val="21"/>
          <w:szCs w:val="21"/>
          <w:u w:val="single"/>
          <w:lang w:eastAsia="zh-CN"/>
        </w:rPr>
        <w:t xml:space="preserve">             </w:t>
      </w:r>
      <w:r>
        <w:rPr>
          <w:rFonts w:ascii="Times New Roman" w:eastAsia="华文中宋" w:hAnsi="Times New Roman" w:cs="Times New Roman"/>
          <w:i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（《桃花源记》陶渊明）</w:t>
      </w:r>
    </w:p>
    <w:p>
      <w:pPr>
        <w:tabs>
          <w:tab w:val="left" w:pos="4310"/>
        </w:tabs>
        <w:ind w:firstLine="349" w:firstLineChars="16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（6）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死去元知万事空，</w:t>
      </w:r>
      <w:r>
        <w:rPr>
          <w:rFonts w:ascii="Times New Roman" w:eastAsia="华文中宋" w:hAnsi="Times New Roman" w:cs="Times New Roman"/>
          <w:sz w:val="21"/>
          <w:szCs w:val="21"/>
          <w:u w:val="single"/>
          <w:lang w:eastAsia="zh-CN"/>
        </w:rPr>
        <w:tab/>
      </w:r>
      <w:r>
        <w:rPr>
          <w:rFonts w:ascii="Times New Roman" w:eastAsia="华文中宋" w:hAnsi="Times New Roman" w:cs="Times New Roman"/>
          <w:sz w:val="21"/>
          <w:szCs w:val="21"/>
          <w:u w:val="single"/>
          <w:lang w:eastAsia="zh-CN"/>
        </w:rPr>
        <w:t xml:space="preserve"> </w:t>
      </w:r>
      <w:r>
        <w:rPr>
          <w:rFonts w:ascii="Times New Roman" w:eastAsia="华文中宋" w:hAnsi="Times New Roman" w:cs="Times New Roman"/>
          <w:i/>
          <w:sz w:val="21"/>
          <w:szCs w:val="21"/>
          <w:lang w:eastAsia="zh-CN"/>
        </w:rPr>
        <w:t>。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王师北定中原日，家祭无忘告乃翁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（《示儿》陆游）</w:t>
      </w: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b/>
          <w:iCs/>
          <w:lang w:eastAsia="zh-CN"/>
        </w:rPr>
      </w:pPr>
    </w:p>
    <w:p>
      <w:pPr>
        <w:pStyle w:val="BodyText"/>
        <w:ind w:left="0"/>
        <w:rPr>
          <w:rFonts w:ascii="黑体" w:eastAsia="黑体" w:hAnsi="黑体" w:cs="Times New Roman"/>
          <w:b/>
          <w:iCs/>
          <w:lang w:eastAsia="zh-CN"/>
        </w:rPr>
      </w:pPr>
      <w:r>
        <w:rPr>
          <w:rFonts w:ascii="黑体" w:eastAsia="黑体" w:hAnsi="黑体" w:cs="Times New Roman"/>
          <w:b/>
          <w:iCs/>
          <w:lang w:eastAsia="zh-CN"/>
        </w:rPr>
        <w:t>（四）古诗词赏析（4分）</w:t>
      </w: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b/>
          <w:iCs/>
          <w:lang w:eastAsia="zh-CN"/>
        </w:rPr>
      </w:pPr>
      <w:r>
        <w:rPr>
          <w:rFonts w:ascii="Times New Roman" w:eastAsia="华文中宋" w:hAnsi="Times New Roman" w:cs="Times New Roman"/>
          <w:b/>
          <w:iCs/>
          <w:lang w:eastAsia="zh-CN"/>
        </w:rPr>
        <w:t xml:space="preserve"> </w:t>
      </w:r>
      <w:r>
        <w:rPr>
          <w:rFonts w:ascii="Times New Roman" w:eastAsia="华文中宋" w:hAnsi="Times New Roman" w:cs="Times New Roman" w:hint="eastAsia"/>
          <w:b/>
          <w:iCs/>
          <w:lang w:eastAsia="zh-CN"/>
        </w:rPr>
        <w:t xml:space="preserve"> </w:t>
      </w:r>
      <w:r>
        <w:rPr>
          <w:rFonts w:ascii="Times New Roman" w:eastAsia="华文中宋" w:hAnsi="Times New Roman" w:cs="Times New Roman"/>
          <w:b/>
          <w:iCs/>
          <w:lang w:eastAsia="zh-CN"/>
        </w:rPr>
        <w:t xml:space="preserve">    阅读</w:t>
      </w:r>
      <w:r>
        <w:rPr>
          <w:rFonts w:ascii="Times New Roman" w:eastAsia="华文中宋" w:hAnsi="Times New Roman" w:cs="Times New Roman"/>
          <w:b/>
          <w:lang w:eastAsia="zh-CN"/>
        </w:rPr>
        <w:t>【甲】【乙】</w:t>
      </w:r>
      <w:r>
        <w:rPr>
          <w:rFonts w:ascii="Times New Roman" w:eastAsia="华文中宋" w:hAnsi="Times New Roman" w:cs="Times New Roman"/>
          <w:b/>
          <w:iCs/>
          <w:lang w:eastAsia="zh-CN"/>
        </w:rPr>
        <w:t>两首诗，完成10---11题。</w:t>
      </w:r>
    </w:p>
    <w:p>
      <w:pPr>
        <w:pStyle w:val="BodyText"/>
        <w:ind w:left="0"/>
        <w:jc w:val="center"/>
        <w:rPr>
          <w:rFonts w:ascii="Times New Roman" w:eastAsia="华文中宋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华文中宋" w:hAnsi="Times New Roman" w:cs="Times New Roman"/>
          <w:b/>
          <w:sz w:val="24"/>
          <w:szCs w:val="24"/>
          <w:lang w:eastAsia="zh-CN"/>
        </w:rPr>
        <w:t>【甲】送杜少府之任蜀州</w:t>
      </w:r>
    </w:p>
    <w:p>
      <w:pPr>
        <w:widowControl/>
        <w:shd w:val="clear" w:color="auto" w:fill="FFFFFF"/>
        <w:autoSpaceDE/>
        <w:autoSpaceDN/>
        <w:spacing w:after="165" w:afterLines="50"/>
        <w:jc w:val="center"/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王</w:t>
      </w:r>
      <w:r>
        <w:rPr>
          <w:rFonts w:ascii="Times New Roman" w:eastAsia="华文中宋" w:hAnsi="Times New Roman" w:cs="Times New Roman" w:hint="eastAsia"/>
          <w:b/>
          <w:color w:val="1E1E1E"/>
          <w:sz w:val="21"/>
          <w:szCs w:val="21"/>
          <w:lang w:eastAsia="zh-CN"/>
        </w:rPr>
        <w:t>　</w:t>
      </w: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勃</w:t>
      </w:r>
    </w:p>
    <w:p>
      <w:pPr>
        <w:widowControl/>
        <w:shd w:val="clear" w:color="auto" w:fill="FFFFFF"/>
        <w:autoSpaceDE/>
        <w:autoSpaceDN/>
        <w:jc w:val="center"/>
        <w:rPr>
          <w:rFonts w:ascii="楷体_GB2312" w:eastAsia="楷体_GB2312" w:hAnsi="Times New Roman" w:cs="Times New Roman" w:hint="eastAsia"/>
          <w:color w:val="1E1E1E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color w:val="1E1E1E"/>
          <w:sz w:val="21"/>
          <w:szCs w:val="21"/>
          <w:lang w:eastAsia="zh-CN"/>
        </w:rPr>
        <w:t>城阙辅三秦，风烟望五津。</w:t>
      </w:r>
    </w:p>
    <w:p>
      <w:pPr>
        <w:widowControl/>
        <w:shd w:val="clear" w:color="auto" w:fill="FFFFFF"/>
        <w:autoSpaceDE/>
        <w:autoSpaceDN/>
        <w:jc w:val="center"/>
        <w:rPr>
          <w:rFonts w:ascii="楷体_GB2312" w:eastAsia="楷体_GB2312" w:hAnsi="Times New Roman" w:cs="Times New Roman" w:hint="eastAsia"/>
          <w:color w:val="1E1E1E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color w:val="1E1E1E"/>
          <w:sz w:val="21"/>
          <w:szCs w:val="21"/>
          <w:lang w:eastAsia="zh-CN"/>
        </w:rPr>
        <w:t xml:space="preserve">与君离别意，同是宦游人。 </w:t>
      </w:r>
    </w:p>
    <w:p>
      <w:pPr>
        <w:widowControl/>
        <w:shd w:val="clear" w:color="auto" w:fill="FFFFFF"/>
        <w:autoSpaceDE/>
        <w:autoSpaceDN/>
        <w:jc w:val="center"/>
        <w:rPr>
          <w:rFonts w:ascii="楷体_GB2312" w:eastAsia="楷体_GB2312" w:hAnsi="Times New Roman" w:cs="Times New Roman" w:hint="eastAsia"/>
          <w:color w:val="1E1E1E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color w:val="1E1E1E"/>
          <w:sz w:val="21"/>
          <w:szCs w:val="21"/>
          <w:lang w:eastAsia="zh-CN"/>
        </w:rPr>
        <w:t>海内存知己，天涯若比邻。</w:t>
      </w:r>
    </w:p>
    <w:p>
      <w:pPr>
        <w:widowControl/>
        <w:shd w:val="clear" w:color="auto" w:fill="FFFFFF"/>
        <w:autoSpaceDE/>
        <w:autoSpaceDN/>
        <w:jc w:val="center"/>
        <w:rPr>
          <w:rFonts w:ascii="楷体_GB2312" w:eastAsia="楷体_GB2312" w:hAnsi="Times New Roman" w:cs="Times New Roman" w:hint="eastAsia"/>
          <w:color w:val="1E1E1E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color w:val="1E1E1E"/>
          <w:sz w:val="21"/>
          <w:szCs w:val="21"/>
          <w:lang w:eastAsia="zh-CN"/>
        </w:rPr>
        <w:t>无为在歧路，儿女共沾巾。</w:t>
      </w:r>
    </w:p>
    <w:p>
      <w:pPr>
        <w:pStyle w:val="NormalWeb"/>
        <w:shd w:val="clear" w:color="auto" w:fill="FFFFFF"/>
        <w:spacing w:before="0" w:beforeAutospacing="0" w:after="0" w:afterAutospacing="0"/>
        <w:rPr>
          <w:rFonts w:ascii="Times New Roman" w:eastAsia="华文中宋" w:hAnsi="Times New Roman" w:cs="Times New Roman"/>
          <w:iCs/>
          <w:sz w:val="21"/>
          <w:szCs w:val="21"/>
        </w:rPr>
      </w:pPr>
    </w:p>
    <w:p>
      <w:pPr>
        <w:pStyle w:val="NormalWeb"/>
        <w:shd w:val="clear" w:color="auto" w:fill="FFFFFF"/>
        <w:spacing w:before="0" w:beforeAutospacing="0" w:after="165" w:afterLines="50" w:afterAutospacing="0"/>
        <w:ind w:left="3785" w:hanging="1440" w:leftChars="1066" w:hangingChars="600"/>
        <w:rPr>
          <w:rFonts w:ascii="Times New Roman" w:eastAsia="华文中宋" w:hAnsi="Times New Roman" w:cs="Times New Roman"/>
          <w:b/>
          <w:color w:val="1E1E1E"/>
          <w:sz w:val="21"/>
          <w:szCs w:val="21"/>
        </w:rPr>
      </w:pPr>
      <w:r>
        <w:rPr>
          <w:rFonts w:ascii="Times New Roman" w:eastAsia="华文中宋" w:hAnsi="Times New Roman" w:cs="Times New Roman"/>
          <w:b/>
        </w:rPr>
        <w:t>【乙】闻王昌龄左迁龙标遥有此寄</w:t>
      </w:r>
      <w:r>
        <w:rPr>
          <w:rFonts w:ascii="Times New Roman" w:eastAsia="华文中宋" w:hAnsi="Times New Roman" w:cs="Times New Roman"/>
          <w:b/>
        </w:rPr>
        <w:br/>
      </w:r>
      <w:r>
        <w:rPr>
          <w:rFonts w:ascii="Times New Roman" w:eastAsia="华文中宋" w:hAnsi="Times New Roman" w:cs="Times New Roman"/>
          <w:b/>
          <w:color w:val="1E1E1E"/>
          <w:sz w:val="21"/>
          <w:szCs w:val="21"/>
        </w:rPr>
        <w:t>李</w:t>
      </w:r>
      <w:r>
        <w:rPr>
          <w:rFonts w:ascii="Times New Roman" w:eastAsia="华文中宋" w:hAnsi="Times New Roman" w:cs="Times New Roman" w:hint="eastAsia"/>
          <w:b/>
          <w:color w:val="1E1E1E"/>
          <w:sz w:val="21"/>
          <w:szCs w:val="21"/>
        </w:rPr>
        <w:t>　</w:t>
      </w:r>
      <w:r>
        <w:rPr>
          <w:rFonts w:ascii="Times New Roman" w:eastAsia="华文中宋" w:hAnsi="Times New Roman" w:cs="Times New Roman"/>
          <w:b/>
          <w:color w:val="1E1E1E"/>
          <w:sz w:val="21"/>
          <w:szCs w:val="21"/>
        </w:rPr>
        <w:t>白</w:t>
      </w:r>
    </w:p>
    <w:p>
      <w:pPr>
        <w:widowControl/>
        <w:shd w:val="clear" w:color="auto" w:fill="FFFFFF"/>
        <w:autoSpaceDE/>
        <w:autoSpaceDN/>
        <w:jc w:val="center"/>
        <w:rPr>
          <w:rFonts w:ascii="楷体_GB2312" w:eastAsia="楷体_GB2312" w:hAnsi="Times New Roman" w:cs="Times New Roman"/>
          <w:color w:val="1E1E1E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/>
          <w:color w:val="1E1E1E"/>
          <w:sz w:val="21"/>
          <w:szCs w:val="21"/>
          <w:lang w:eastAsia="zh-CN"/>
        </w:rPr>
        <w:t>杨花落尽子规啼，闻道龙标过五溪。</w:t>
      </w:r>
    </w:p>
    <w:p>
      <w:pPr>
        <w:widowControl/>
        <w:shd w:val="clear" w:color="auto" w:fill="FFFFFF"/>
        <w:autoSpaceDE/>
        <w:autoSpaceDN/>
        <w:jc w:val="center"/>
        <w:rPr>
          <w:rFonts w:ascii="楷体_GB2312" w:eastAsia="楷体_GB2312" w:hAnsi="Times New Roman" w:cs="Times New Roman"/>
          <w:color w:val="1E1E1E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/>
          <w:color w:val="1E1E1E"/>
          <w:sz w:val="21"/>
          <w:szCs w:val="21"/>
          <w:lang w:eastAsia="zh-CN"/>
        </w:rPr>
        <w:t>我寄愁心与明月，随君直到夜郎西。</w:t>
      </w:r>
    </w:p>
    <w:p>
      <w:pPr>
        <w:shd w:val="clear" w:color="auto" w:fill="FFFFFF"/>
        <w:jc w:val="both"/>
        <w:rPr>
          <w:rFonts w:ascii="Times New Roman" w:eastAsia="华文中宋" w:hAnsi="Times New Roman" w:cs="Times New Roman"/>
          <w:iCs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iCs/>
          <w:sz w:val="21"/>
          <w:szCs w:val="21"/>
          <w:lang w:eastAsia="zh-CN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978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color w:val="1E1E1E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10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/>
          <w:color w:val="1E1E1E"/>
          <w:sz w:val="21"/>
          <w:szCs w:val="21"/>
          <w:lang w:eastAsia="zh-CN"/>
        </w:rPr>
        <w:t>王勃《送杜少府之任蜀州》中，朋友将远赴蜀州，离别之际，诗人以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两人共同的境遇</w:t>
      </w:r>
      <w:r>
        <w:rPr>
          <w:rFonts w:ascii="Times New Roman" w:eastAsia="华文中宋" w:hAnsi="Times New Roman" w:cs="Times New Roman"/>
          <w:color w:val="1E1E1E"/>
          <w:sz w:val="21"/>
          <w:szCs w:val="21"/>
          <w:lang w:eastAsia="zh-CN"/>
        </w:rPr>
        <w:t>“</w:t>
      </w:r>
      <w:r>
        <w:rPr>
          <w:rFonts w:ascii="Times New Roman" w:eastAsia="华文中宋" w:hAnsi="Times New Roman" w:cs="Times New Roman" w:hint="eastAsia"/>
          <w:color w:val="1E1E1E"/>
          <w:sz w:val="21"/>
          <w:szCs w:val="21"/>
          <w:u w:val="single"/>
          <w:lang w:eastAsia="zh-CN"/>
        </w:rPr>
        <w:t>　　　　　</w:t>
      </w:r>
      <w:r>
        <w:rPr>
          <w:rFonts w:ascii="Times New Roman" w:eastAsia="华文中宋" w:hAnsi="Times New Roman" w:cs="Times New Roman"/>
          <w:color w:val="1E1E1E"/>
          <w:sz w:val="21"/>
          <w:szCs w:val="21"/>
          <w:lang w:eastAsia="zh-CN"/>
        </w:rPr>
        <w:t>”来安慰友人，并以“无为在歧路，儿女共沾巾”劝慰鼓励友人。</w:t>
      </w: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(1分)</w:t>
      </w:r>
    </w:p>
    <w:p>
      <w:pPr>
        <w:widowControl/>
        <w:shd w:val="clear" w:color="auto" w:fill="FFFFFF"/>
        <w:autoSpaceDE/>
        <w:autoSpaceDN/>
        <w:jc w:val="both"/>
        <w:rPr>
          <w:rFonts w:ascii="Times New Roman" w:eastAsia="华文中宋" w:hAnsi="Times New Roman" w:cs="Times New Roman"/>
          <w:color w:val="1E1E1E"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11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/>
          <w:color w:val="1E1E1E"/>
          <w:sz w:val="21"/>
          <w:szCs w:val="21"/>
          <w:lang w:eastAsia="zh-CN"/>
        </w:rPr>
        <w:t>李白《闻王昌龄左迁龙标遥有此寄》中的“我寄愁心与明月，随君直到夜郎西”，与本诗的“海内存知己，天涯若比邻”，表现的都是对朋友的深厚情谊。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请你结合诗句内容，简要说明两位诗人各自是如何抒发内心情感的</w:t>
      </w:r>
      <w:r>
        <w:rPr>
          <w:rFonts w:ascii="Times New Roman" w:eastAsia="华文中宋" w:hAnsi="Times New Roman" w:cs="Times New Roman"/>
          <w:color w:val="1E1E1E"/>
          <w:sz w:val="21"/>
          <w:szCs w:val="21"/>
          <w:lang w:eastAsia="zh-CN"/>
        </w:rPr>
        <w:t>？</w:t>
      </w: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(3分)</w:t>
      </w:r>
    </w:p>
    <w:p>
      <w:pPr>
        <w:widowControl/>
        <w:shd w:val="clear" w:color="auto" w:fill="FFFFFF"/>
        <w:autoSpaceDE/>
        <w:autoSpaceDN/>
        <w:jc w:val="both"/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</w:pPr>
      <w:r>
        <w:rPr>
          <w:rFonts w:ascii="方正小标宋_GBK" w:eastAsia="方正小标宋_GBK" w:hint="eastAsia"/>
          <w:bCs/>
          <w:sz w:val="36"/>
          <w:szCs w:val="36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-1354455</wp:posOffset>
            </wp:positionH>
            <wp:positionV relativeFrom="paragraph">
              <wp:posOffset>-187325</wp:posOffset>
            </wp:positionV>
            <wp:extent cx="1257935" cy="82296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768282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hd w:val="clear" w:color="auto" w:fill="FFFFFF"/>
        <w:autoSpaceDE/>
        <w:autoSpaceDN/>
        <w:jc w:val="both"/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</w:pPr>
    </w:p>
    <w:p>
      <w:pPr>
        <w:pStyle w:val="BodyText"/>
        <w:ind w:left="0"/>
        <w:rPr>
          <w:rFonts w:ascii="黑体" w:eastAsia="黑体" w:hAnsi="黑体" w:cs="Times New Roman"/>
          <w:b/>
          <w:iCs/>
          <w:lang w:eastAsia="zh-CN"/>
        </w:rPr>
      </w:pPr>
      <w:r>
        <w:rPr>
          <w:rFonts w:ascii="黑体" w:eastAsia="黑体" w:hAnsi="黑体" w:cs="Times New Roman"/>
          <w:b/>
          <w:iCs/>
          <w:lang w:eastAsia="zh-CN"/>
        </w:rPr>
        <w:t>（五）文言文阅读（15分）</w:t>
      </w:r>
    </w:p>
    <w:p>
      <w:pPr>
        <w:pStyle w:val="BodyText"/>
        <w:ind w:left="0" w:firstLine="630" w:firstLineChars="300"/>
        <w:jc w:val="both"/>
        <w:rPr>
          <w:rFonts w:ascii="Times New Roman" w:eastAsia="华文中宋" w:hAnsi="Times New Roman" w:cs="Times New Roman"/>
          <w:b/>
          <w:iCs/>
          <w:lang w:eastAsia="zh-CN"/>
        </w:rPr>
      </w:pPr>
      <w:r>
        <w:rPr>
          <w:rFonts w:ascii="Times New Roman" w:eastAsia="华文中宋" w:hAnsi="Times New Roman" w:cs="Times New Roman"/>
          <w:b/>
          <w:iCs/>
          <w:lang w:eastAsia="zh-CN"/>
        </w:rPr>
        <w:t>阅读下面文言文选段，完成12----16题。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【甲】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晋太元中，武陵人捕鱼为业。缘溪行，忘路之远近。忽逢桃花林，夹岸数百步，中无杂树，芳草鲜美，落英缤纷。渔人甚异之。复前行，欲穷其林。</w:t>
      </w:r>
      <w:r>
        <w:rPr>
          <w:rFonts w:ascii="楷体_GB2312" w:eastAsia="楷体_GB2312" w:hAnsi="Times New Roman" w:cs="Times New Roman" w:hint="eastAsia"/>
          <w:b/>
          <w:sz w:val="21"/>
          <w:szCs w:val="21"/>
          <w:lang w:eastAsia="zh-CN"/>
        </w:rPr>
        <w:t xml:space="preserve"> 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 xml:space="preserve">  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林尽水源，便得一山，山有小口，仿佛若有光。便舍船，从口入。初极狭，才通人。复行数十步，豁然开朗。土地平旷，屋舍俨然，有良田美池桑竹之属。阡陌交通，鸡犬相闻。其中往来种作，男女衣着，悉如外人。黄发垂髫，并怡然自乐。</w:t>
      </w:r>
      <w:r>
        <w:rPr>
          <w:rFonts w:ascii="楷体_GB2312" w:eastAsia="楷体_GB2312" w:hAnsi="Times New Roman" w:cs="Times New Roman" w:hint="eastAsia"/>
          <w:b/>
          <w:sz w:val="21"/>
          <w:szCs w:val="21"/>
          <w:lang w:eastAsia="zh-CN"/>
        </w:rPr>
        <w:t xml:space="preserve"> 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 xml:space="preserve">  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【乙】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老人引杨氏入山之大穴。鸡犬陶冶，居民之大聚落也。至一家，老人谓曰：“此公欲来，能相容否？”对曰：“老人肯相引至此，则必贤者矣。吾此间衣服、饮食、牛畜、丝纱、麻之属，皆不私藏，与众共之，故可同处。子果来，勿携金珠锦绣珍珠异等物，所享者惟薪米鱼肉，此殊不缺也。</w:t>
      </w:r>
      <w:r>
        <w:rPr>
          <w:rFonts w:ascii="楷体_GB2312" w:eastAsia="楷体_GB2312" w:hAnsi="Times New Roman" w:cs="Times New Roman" w:hint="eastAsia"/>
          <w:sz w:val="21"/>
          <w:szCs w:val="21"/>
          <w:u w:val="single" w:color="000000"/>
          <w:lang w:eastAsia="zh-CN"/>
        </w:rPr>
        <w:t>惟计口授地以耕以蚕不可取食于人耳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。”杨氏谢而从之。又戒曰：“子来或迟，则封穴矣。”迫暮，与老人同出。</w:t>
      </w:r>
      <w:r>
        <w:rPr>
          <w:rFonts w:ascii="楷体_GB2312" w:eastAsia="楷体_GB2312" w:hAnsi="Times New Roman" w:cs="Times New Roman" w:hint="eastAsia"/>
          <w:b/>
          <w:sz w:val="21"/>
          <w:szCs w:val="21"/>
          <w:lang w:eastAsia="zh-CN"/>
        </w:rPr>
        <w:t xml:space="preserve"> 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 xml:space="preserve">   </w:t>
      </w:r>
      <w:r>
        <w:rPr>
          <w:rFonts w:ascii="楷体_GB2312" w:eastAsia="楷体_GB2312" w:hAnsi="Times New Roman" w:cs="Times New Roman" w:hint="eastAsia"/>
          <w:b/>
          <w:sz w:val="21"/>
          <w:szCs w:val="21"/>
          <w:lang w:eastAsia="zh-CN"/>
        </w:rPr>
        <w:t>（选自南宋</w:t>
      </w:r>
      <w:r>
        <w:rPr>
          <w:rFonts w:hint="eastAsia"/>
          <w:b/>
          <w:sz w:val="21"/>
          <w:szCs w:val="21"/>
          <w:lang w:eastAsia="zh-CN"/>
        </w:rPr>
        <w:t>•</w:t>
      </w:r>
      <w:r>
        <w:rPr>
          <w:rFonts w:ascii="楷体_GB2312" w:eastAsia="楷体_GB2312" w:hAnsi="楷体_GB2312" w:cs="楷体_GB2312" w:hint="eastAsia"/>
          <w:b/>
          <w:sz w:val="21"/>
          <w:szCs w:val="21"/>
          <w:lang w:eastAsia="zh-CN"/>
        </w:rPr>
        <w:t>康与之《昨梦录》）</w:t>
      </w:r>
      <w:r>
        <w:rPr>
          <w:rFonts w:ascii="楷体_GB2312" w:eastAsia="楷体_GB2312" w:hAnsi="Times New Roman" w:cs="Times New Roman" w:hint="eastAsia"/>
          <w:b/>
          <w:sz w:val="21"/>
          <w:szCs w:val="21"/>
          <w:lang w:eastAsia="zh-CN"/>
        </w:rPr>
        <w:t xml:space="preserve"> </w:t>
      </w:r>
    </w:p>
    <w:p>
      <w:pPr>
        <w:ind w:left="433" w:hanging="433" w:hangingChars="206"/>
        <w:jc w:val="both"/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12．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选出下列断句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正确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的一项是（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 xml:space="preserve">（3分） 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A．惟计口授/地以耕以蚕/不可取食于人耳。   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B．惟计口授地以耕/以蚕不可/取食于人耳。                     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C．惟计口授地/以耕以蚕不可/取食于人耳。   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D．惟计口授地/以耕以蚕/不可取食于人耳。 </w:t>
      </w:r>
    </w:p>
    <w:p>
      <w:pPr>
        <w:ind w:left="433" w:hanging="433" w:hangingChars="206"/>
        <w:jc w:val="both"/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13．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请结合语境，解释文中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加点词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的意思。（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 xml:space="preserve">（2分） </w:t>
      </w:r>
    </w:p>
    <w:p>
      <w:pPr>
        <w:ind w:firstLine="420" w:firstLineChars="200"/>
        <w:jc w:val="both"/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A．武陵人捕鱼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为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业（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B．便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舍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船（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C．老人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引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杨氏入山之大穴（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D．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故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可同处（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</w:p>
    <w:p>
      <w:pPr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14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．请将“其”“乃”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ab/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“于”三个文言虚词准确还原到文中的括号内。(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填写序号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)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</w:p>
    <w:p>
      <w:pPr>
        <w:ind w:firstLine="420" w:firstLineChars="200"/>
        <w:jc w:val="both"/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  <w:lang w:eastAsia="zh-CN"/>
        </w:rPr>
        <w:t>①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）重修岳阳楼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　</w:t>
      </w:r>
      <w:r>
        <w:rPr>
          <w:rFonts w:hint="eastAsia"/>
          <w:b/>
          <w:sz w:val="21"/>
          <w:szCs w:val="21"/>
          <w:lang w:eastAsia="zh-CN"/>
        </w:rPr>
        <w:t>②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 太守即遣人随（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）往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  <w:lang w:eastAsia="zh-CN"/>
        </w:rPr>
        <w:t>③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故天将降大任（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）是人也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A．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 xml:space="preserve">其     </w:t>
      </w:r>
      <w:r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  <w:tab/>
      </w:r>
      <w:r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  <w:tab/>
      </w:r>
      <w:r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  <w:tab/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B．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 xml:space="preserve">乃      </w:t>
      </w:r>
      <w:r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  <w:tab/>
      </w:r>
      <w:r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  <w:tab/>
      </w:r>
      <w:r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  <w:tab/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C．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于</w:t>
      </w:r>
    </w:p>
    <w:p>
      <w:pPr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15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选出下列对文章内容理解分析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不正确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的一项（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 </w:t>
      </w:r>
    </w:p>
    <w:p>
      <w:pPr>
        <w:ind w:firstLine="433" w:firstLineChars="20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A．陶渊明，世称靖节先生，是中国第一位田园诗人，被称为“古今隐逸诗人之宗”。</w:t>
      </w:r>
    </w:p>
    <w:p>
      <w:pPr>
        <w:ind w:firstLine="433" w:firstLineChars="20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B．甲文描写桃林美景既渲染了一种神秘气氛，暗示将会出现奇观，为桃花源的出现作铺垫。</w:t>
      </w:r>
    </w:p>
    <w:p>
      <w:pPr>
        <w:ind w:firstLine="433" w:firstLineChars="20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C．甲乙两文都以人物的行踪为线索来叙事，都通过人物的所见来表现洞中人们的生活状况。</w:t>
      </w:r>
    </w:p>
    <w:p>
      <w:pPr>
        <w:ind w:firstLine="433" w:firstLineChars="20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D．甲乙两文都写到了洞中的鸡犬，虽然很简洁，但也间接反映出洞中人的生活环境。</w:t>
      </w:r>
    </w:p>
    <w:p>
      <w:pPr>
        <w:ind w:firstLine="433" w:firstLineChars="20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sz w:val="21"/>
          <w:szCs w:val="21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16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．翻译下列的文言语句。</w:t>
      </w:r>
      <w:r>
        <w:rPr>
          <w:rFonts w:ascii="Times New Roman" w:eastAsia="华文中宋" w:hAnsi="Times New Roman" w:cs="Times New Roman"/>
          <w:b/>
          <w:sz w:val="21"/>
          <w:szCs w:val="21"/>
        </w:rPr>
        <w:t>（4分，每小题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2分。</w:t>
      </w:r>
      <w:r>
        <w:rPr>
          <w:rFonts w:ascii="Times New Roman" w:eastAsia="华文中宋" w:hAnsi="Times New Roman" w:cs="Times New Roman"/>
          <w:b/>
          <w:sz w:val="21"/>
          <w:szCs w:val="21"/>
        </w:rPr>
        <w:t>）</w:t>
      </w:r>
      <w:r>
        <w:rPr>
          <w:rFonts w:ascii="Times New Roman" w:eastAsia="华文中宋" w:hAnsi="Times New Roman" w:cs="Times New Roman"/>
          <w:sz w:val="21"/>
          <w:szCs w:val="21"/>
        </w:rPr>
        <w:t xml:space="preserve"> </w:t>
      </w:r>
    </w:p>
    <w:p>
      <w:pPr>
        <w:widowControl/>
        <w:tabs>
          <w:tab w:val="left" w:pos="5820"/>
        </w:tabs>
        <w:autoSpaceDE/>
        <w:autoSpaceDN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（1）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阡陌交通，鸡犬相闻。 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ab/>
      </w:r>
    </w:p>
    <w:p>
      <w:pPr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 </w:t>
      </w:r>
    </w:p>
    <w:p>
      <w:pPr>
        <w:widowControl/>
        <w:autoSpaceDE/>
        <w:autoSpaceDN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（2）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老人肯相引至此，则必贤者矣。 </w:t>
      </w: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b/>
          <w:lang w:eastAsia="zh-CN"/>
        </w:rPr>
      </w:pPr>
    </w:p>
    <w:p>
      <w:pPr>
        <w:pStyle w:val="BodyText"/>
        <w:ind w:left="0"/>
        <w:rPr>
          <w:rFonts w:ascii="黑体" w:eastAsia="黑体" w:hAnsi="黑体" w:cs="Times New Roman"/>
          <w:b/>
          <w:iCs/>
          <w:lang w:eastAsia="zh-CN"/>
        </w:rPr>
      </w:pPr>
      <w:r>
        <w:rPr>
          <w:rFonts w:ascii="黑体" w:eastAsia="黑体" w:hAnsi="黑体" w:cs="Times New Roman"/>
          <w:b/>
          <w:iCs/>
          <w:lang w:eastAsia="zh-CN"/>
        </w:rPr>
        <w:t>（六）名著阅读，完成17---19题。（8分）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 xml:space="preserve">关于莫扎特的话，例如说他天真、可爱、清新等等，似乎很多人懂得；但弹起来还是没有那天真、可爱、清新的味儿。这道理，我觉得是“理性认识”与“感情深入”的分别。感性认识固然是初步印象，是大概的认识；理性认识是深入一步，了解到本质。但是艺术的领会，还不能以此为限。必须再深入进去，把理性所认识的，用心灵去体会，才能使原作者的悲欢喜怒化为你自己的悲欢喜怒，使原作者每一根神经的震颤都在你的神经上引起反响。否则即使道理说了一大堆，仍然是隔了一层。一般艺术家的偏于intellectual[理智]，偏于cold[冷静]，就因为他们停留在理性认识的阶段上。 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>比如你自己，过去你未尝不知道莫扎特的特色，但你对他并没发生</w:t>
      </w:r>
      <w:r>
        <w:rPr>
          <w:rFonts w:ascii="楷体_GB2312" w:eastAsia="楷体_GB2312" w:hAnsi="Times New Roman" w:cs="Times New Roman" w:hint="eastAsia"/>
          <w:sz w:val="21"/>
          <w:szCs w:val="21"/>
          <w:u w:val="thick" w:color="000000"/>
          <w:lang w:eastAsia="zh-CN"/>
        </w:rPr>
        <w:t>真正的共鸣</w:t>
      </w: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 xml:space="preserve">；感之不深，自然爱之不切了；爱之不切，弹出来当然也不够味儿；而越是不够味儿，越是引不起你兴趣。如此循环下去，你对一个作家当然无从深入。 </w:t>
      </w:r>
    </w:p>
    <w:p>
      <w:pPr>
        <w:ind w:firstLine="420" w:firstLineChars="200"/>
        <w:jc w:val="both"/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</w:pPr>
      <w:r>
        <w:rPr>
          <w:rFonts w:ascii="楷体_GB2312" w:eastAsia="楷体_GB2312" w:hAnsi="Times New Roman" w:cs="Times New Roman" w:hint="eastAsia"/>
          <w:sz w:val="21"/>
          <w:szCs w:val="21"/>
          <w:lang w:eastAsia="zh-CN"/>
        </w:rPr>
        <w:t xml:space="preserve">这一回可不然，你的确和莫扎特起了共鸣，你的脉搏跟他的脉搏一致了，你的心跳和他的同一节奏了；你活在他的身上，他也活在你身上；你自己与他的共同点被你找出来了，抓住了，所以你才会这样欣赏他，理解他。 </w:t>
      </w:r>
    </w:p>
    <w:p>
      <w:pPr>
        <w:ind w:left="433" w:hanging="433" w:hangingChars="206"/>
        <w:jc w:val="both"/>
        <w:rPr>
          <w:rFonts w:ascii="Times New Roman" w:eastAsia="华文中宋" w:hAnsi="Times New Roman" w:cs="Times New Roman" w:hint="eastAsia"/>
          <w:b/>
          <w:color w:val="1E1E1E"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17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请结合选文谈谈你对文中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“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真正的共鸣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”含义的理解。（3分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</w:p>
    <w:p>
      <w:pPr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</w:p>
    <w:p>
      <w:pPr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18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通过阅读《傅雷家书》，我们得知傅雷素来主张教育的原则，即父母应该给孩子的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人生信条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是什么？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 xml:space="preserve"> </w:t>
      </w:r>
    </w:p>
    <w:p>
      <w:pPr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i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19．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傅雷在一次给弥拉的信中给其推荐了几本书，希望其看到后能从中汲取教益，尤其在人生艺术方面，有所提高。这几本书是那些？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（2分）</w:t>
      </w: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lang w:eastAsia="zh-CN"/>
        </w:rPr>
      </w:pP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lang w:eastAsia="zh-CN"/>
        </w:rPr>
      </w:pPr>
    </w:p>
    <w:p>
      <w:pPr>
        <w:pStyle w:val="BodyText"/>
        <w:ind w:left="0"/>
        <w:rPr>
          <w:rFonts w:ascii="黑体" w:eastAsia="黑体" w:hAnsi="黑体" w:cs="Times New Roman"/>
          <w:b/>
          <w:iCs/>
          <w:lang w:eastAsia="zh-CN"/>
        </w:rPr>
      </w:pPr>
      <w:r>
        <w:rPr>
          <w:rFonts w:ascii="黑体" w:eastAsia="黑体" w:hAnsi="黑体" w:cs="Times New Roman"/>
          <w:b/>
          <w:iCs/>
          <w:lang w:eastAsia="zh-CN"/>
        </w:rPr>
        <w:t>（七）综合运用，完成20---23题。（13分）</w:t>
      </w: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20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根据拼音写汉字。</w:t>
      </w:r>
      <w:r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  <w:t>（2分）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lang w:eastAsia="zh-CN"/>
        </w:rPr>
      </w:pPr>
      <w:r>
        <w:rPr>
          <w:rFonts w:ascii="Times New Roman" w:eastAsia="华文中宋" w:hAnsi="Times New Roman" w:cs="Times New Roman"/>
          <w:lang w:eastAsia="zh-CN"/>
        </w:rPr>
        <w:t>青春如一轮初升的旭日，催人奋发;青春如一杯香醇的美酒，让人陶醉；青春如一缕和xù（</w:t>
      </w:r>
      <w:r>
        <w:rPr>
          <w:rFonts w:ascii="Times New Roman" w:eastAsia="华文中宋" w:hAnsi="Times New Roman" w:cs="Times New Roman" w:hint="eastAsia"/>
          <w:lang w:eastAsia="zh-CN"/>
        </w:rPr>
        <w:t>　　</w:t>
      </w:r>
      <w:r>
        <w:rPr>
          <w:rFonts w:ascii="Times New Roman" w:eastAsia="华文中宋" w:hAnsi="Times New Roman" w:cs="Times New Roman"/>
          <w:lang w:eastAsia="zh-CN"/>
        </w:rPr>
        <w:t>）的春风，令人惬意。不必嗤笑曾经年少轻狂，只要哭过、笑过、奋斗过，一切都会成 为贮藏在内心深处最美的记忆。</w:t>
      </w: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b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21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/>
          <w:iCs/>
          <w:sz w:val="21"/>
          <w:szCs w:val="21"/>
          <w:lang w:eastAsia="zh-CN"/>
        </w:rPr>
        <w:t>依次填入下面横线处的词语，</w:t>
      </w:r>
      <w:r>
        <w:rPr>
          <w:rFonts w:ascii="Times New Roman" w:eastAsia="华文中宋" w:hAnsi="Times New Roman" w:cs="Times New Roman"/>
          <w:b/>
          <w:iCs/>
          <w:sz w:val="21"/>
          <w:szCs w:val="21"/>
          <w:em w:val="dot"/>
          <w:lang w:eastAsia="zh-CN"/>
        </w:rPr>
        <w:t>最恰当</w:t>
      </w:r>
      <w:r>
        <w:rPr>
          <w:rFonts w:ascii="Times New Roman" w:eastAsia="华文中宋" w:hAnsi="Times New Roman" w:cs="Times New Roman"/>
          <w:iCs/>
          <w:sz w:val="21"/>
          <w:szCs w:val="21"/>
          <w:lang w:eastAsia="zh-CN"/>
        </w:rPr>
        <w:t>的一组是（</w:t>
      </w:r>
      <w:r>
        <w:rPr>
          <w:rFonts w:ascii="Times New Roman" w:eastAsia="华文中宋" w:hAnsi="Times New Roman" w:cs="Times New Roman" w:hint="eastAsia"/>
          <w:iCs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iCs/>
          <w:sz w:val="21"/>
          <w:szCs w:val="21"/>
          <w:lang w:eastAsia="zh-CN"/>
        </w:rPr>
        <w:t>）</w:t>
      </w:r>
      <w:r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  <w:t>（3 分）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lang w:eastAsia="zh-CN"/>
        </w:rPr>
      </w:pPr>
      <w:r>
        <w:rPr>
          <w:rFonts w:ascii="Times New Roman" w:eastAsia="华文中宋" w:hAnsi="Times New Roman" w:cs="Times New Roman"/>
          <w:iCs/>
          <w:lang w:eastAsia="zh-CN"/>
        </w:rPr>
        <w:t>我们在唐代诗人狂傲的背后也能看到</w:t>
      </w:r>
      <w:r>
        <w:rPr>
          <w:rFonts w:ascii="Times New Roman" w:eastAsia="华文中宋" w:hAnsi="Times New Roman" w:cs="Times New Roman"/>
          <w:iCs/>
          <w:u w:val="single"/>
          <w:lang w:eastAsia="zh-CN"/>
        </w:rPr>
        <w:t xml:space="preserve">      </w:t>
      </w:r>
      <w:r>
        <w:rPr>
          <w:rFonts w:ascii="Times New Roman" w:eastAsia="华文中宋" w:hAnsi="Times New Roman" w:cs="Times New Roman"/>
          <w:iCs/>
          <w:lang w:eastAsia="zh-CN"/>
        </w:rPr>
        <w:t>。一方面，他们躬逢盛世，</w:t>
      </w:r>
      <w:r>
        <w:rPr>
          <w:rFonts w:ascii="Times New Roman" w:eastAsia="华文中宋" w:hAnsi="Times New Roman" w:cs="Times New Roman"/>
          <w:iCs/>
          <w:u w:val="single"/>
          <w:lang w:eastAsia="zh-CN"/>
        </w:rPr>
        <w:t xml:space="preserve">       </w:t>
      </w:r>
      <w:r>
        <w:rPr>
          <w:rFonts w:ascii="Times New Roman" w:eastAsia="华文中宋" w:hAnsi="Times New Roman" w:cs="Times New Roman"/>
          <w:iCs/>
          <w:lang w:eastAsia="zh-CN"/>
        </w:rPr>
        <w:t>飞扬，如孔雀开屏般绚丽多彩；另一方面，他们放下身段，态度谦恭，甚至</w:t>
      </w:r>
      <w:r>
        <w:rPr>
          <w:rFonts w:ascii="Times New Roman" w:eastAsia="华文中宋" w:hAnsi="Times New Roman" w:cs="Times New Roman"/>
          <w:iCs/>
          <w:u w:val="single"/>
          <w:lang w:eastAsia="zh-CN"/>
        </w:rPr>
        <w:t xml:space="preserve">    </w:t>
      </w:r>
      <w:r>
        <w:rPr>
          <w:rFonts w:ascii="Times New Roman" w:eastAsia="华文中宋" w:hAnsi="Times New Roman" w:cs="Times New Roman"/>
          <w:iCs/>
          <w:u w:val="single"/>
          <w:lang w:eastAsia="zh-CN"/>
        </w:rPr>
        <w:tab/>
      </w:r>
      <w:r>
        <w:rPr>
          <w:rFonts w:ascii="Times New Roman" w:eastAsia="华文中宋" w:hAnsi="Times New Roman" w:cs="Times New Roman"/>
          <w:iCs/>
          <w:lang w:eastAsia="zh-CN"/>
        </w:rPr>
        <w:t>，如孔雀背后的 狼狈不堪。现实的窘迫、人性的复杂，使得多种看似矛盾对立的东西却</w:t>
      </w:r>
      <w:r>
        <w:rPr>
          <w:rFonts w:ascii="Times New Roman" w:eastAsia="华文中宋" w:hAnsi="Times New Roman" w:cs="Times New Roman"/>
          <w:iCs/>
          <w:u w:val="single"/>
          <w:lang w:eastAsia="zh-CN"/>
        </w:rPr>
        <w:t xml:space="preserve">              </w:t>
      </w:r>
      <w:r>
        <w:rPr>
          <w:rFonts w:ascii="Times New Roman" w:eastAsia="华文中宋" w:hAnsi="Times New Roman" w:cs="Times New Roman"/>
          <w:iCs/>
          <w:lang w:eastAsia="zh-CN"/>
        </w:rPr>
        <w:t>。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iCs/>
          <w:lang w:eastAsia="zh-CN"/>
        </w:rPr>
      </w:pPr>
      <w:r>
        <w:rPr>
          <w:rFonts w:ascii="Times New Roman" w:eastAsia="华文中宋" w:hAnsi="Times New Roman" w:cs="Times New Roman"/>
          <w:iCs/>
          <w:lang w:eastAsia="zh-CN"/>
        </w:rPr>
        <w:t>A.卑贱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神采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前倨后恭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浑然天成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iCs/>
          <w:lang w:eastAsia="zh-CN"/>
        </w:rPr>
      </w:pPr>
      <w:r>
        <w:rPr>
          <w:rFonts w:ascii="Times New Roman" w:eastAsia="华文中宋" w:hAnsi="Times New Roman" w:cs="Times New Roman"/>
          <w:iCs/>
          <w:lang w:eastAsia="zh-CN"/>
        </w:rPr>
        <w:t>B.卑微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个性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阿谀奉承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浑然一体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iCs/>
          <w:lang w:eastAsia="zh-CN"/>
        </w:rPr>
      </w:pPr>
      <w:r>
        <w:rPr>
          <w:rFonts w:ascii="Times New Roman" w:eastAsia="华文中宋" w:hAnsi="Times New Roman" w:cs="Times New Roman"/>
          <w:iCs/>
          <w:lang w:eastAsia="zh-CN"/>
        </w:rPr>
        <w:t>C.卑微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神采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阿谀奉承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浑然天成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iCs/>
          <w:lang w:eastAsia="zh-CN"/>
        </w:rPr>
      </w:pPr>
      <w:r>
        <w:rPr>
          <w:rFonts w:ascii="Times New Roman" w:eastAsia="华文中宋" w:hAnsi="Times New Roman" w:cs="Times New Roman"/>
          <w:iCs/>
          <w:lang w:eastAsia="zh-CN"/>
        </w:rPr>
        <w:t>D.卑贱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个性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前倨后恭</w:t>
      </w:r>
      <w:r>
        <w:rPr>
          <w:rFonts w:ascii="Times New Roman" w:eastAsia="华文中宋" w:hAnsi="Times New Roman" w:cs="Times New Roman"/>
          <w:iCs/>
          <w:lang w:eastAsia="zh-CN"/>
        </w:rPr>
        <w:tab/>
      </w:r>
      <w:r>
        <w:rPr>
          <w:rFonts w:ascii="Times New Roman" w:eastAsia="华文中宋" w:hAnsi="Times New Roman" w:cs="Times New Roman" w:hint="eastAsia"/>
          <w:iCs/>
          <w:lang w:eastAsia="zh-CN"/>
        </w:rPr>
        <w:t>　</w:t>
      </w:r>
      <w:r>
        <w:rPr>
          <w:rFonts w:ascii="Times New Roman" w:eastAsia="华文中宋" w:hAnsi="Times New Roman" w:cs="Times New Roman"/>
          <w:iCs/>
          <w:lang w:eastAsia="zh-CN"/>
        </w:rPr>
        <w:t>浑然一体</w:t>
      </w:r>
    </w:p>
    <w:p>
      <w:pPr>
        <w:ind w:left="433" w:hanging="433" w:hangingChars="206"/>
        <w:jc w:val="both"/>
        <w:rPr>
          <w:rFonts w:ascii="Times New Roman" w:eastAsia="华文中宋" w:hAnsi="Times New Roman" w:cs="Times New Roman" w:hint="eastAsia"/>
          <w:b/>
          <w:color w:val="1E1E1E"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22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选出下列句子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有语病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的一项。（</w:t>
      </w:r>
      <w:r>
        <w:rPr>
          <w:rFonts w:ascii="Times New Roman" w:eastAsia="华文中宋" w:hAnsi="Times New Roman" w:cs="Times New Roman" w:hint="eastAsia"/>
          <w:sz w:val="21"/>
          <w:szCs w:val="21"/>
          <w:lang w:eastAsia="zh-CN"/>
        </w:rPr>
        <w:t>　　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（3分）</w:t>
      </w:r>
    </w:p>
    <w:p>
      <w:pPr>
        <w:pStyle w:val="ListParagraph"/>
        <w:tabs>
          <w:tab w:val="left" w:pos="737"/>
        </w:tabs>
        <w:spacing w:before="0"/>
        <w:ind w:left="0"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A．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构建人类命运共同体需要全人类经过漫长奋斗方能实现。</w:t>
      </w:r>
    </w:p>
    <w:p>
      <w:pPr>
        <w:pStyle w:val="ListParagraph"/>
        <w:tabs>
          <w:tab w:val="left" w:pos="726"/>
        </w:tabs>
        <w:spacing w:before="0"/>
        <w:ind w:left="0"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B．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一家研究机构的调查结果显示，超过 50%以上的人有“手机依赖症”，总期待自己收到最新的信息。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C.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《舌尖上的中国》这部风靡海内外的纪录片用镜头展示烹饪技术，用美味包裹乡愁，给观众带来了心灵的震撼。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 xml:space="preserve">D. 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“一带一路”的倡议获得了世界各国的高度评价，并得到了沿线国家的热烈响应。</w:t>
      </w:r>
    </w:p>
    <w:p>
      <w:pPr>
        <w:ind w:left="433" w:hanging="433" w:hangingChars="206"/>
        <w:jc w:val="both"/>
        <w:rPr>
          <w:rFonts w:ascii="Times New Roman" w:eastAsia="华文中宋" w:hAnsi="Times New Roman" w:cs="Times New Roman" w:hint="eastAsia"/>
          <w:b/>
          <w:sz w:val="21"/>
          <w:szCs w:val="21"/>
          <w:lang w:eastAsia="zh-CN"/>
        </w:rPr>
      </w:pP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23．语文活动。（5 分）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lang w:eastAsia="zh-CN"/>
        </w:rPr>
      </w:pPr>
      <w:r>
        <w:rPr>
          <w:rFonts w:ascii="Times New Roman" w:eastAsia="华文中宋" w:hAnsi="Times New Roman" w:cs="Times New Roman"/>
          <w:b/>
          <w:lang w:eastAsia="zh-CN"/>
        </w:rPr>
        <w:t>【材料一】</w:t>
      </w:r>
      <w:r>
        <w:rPr>
          <w:rFonts w:ascii="楷体_GB2312" w:eastAsia="楷体_GB2312" w:hAnsi="Times New Roman" w:cs="Times New Roman" w:hint="eastAsia"/>
          <w:lang w:eastAsia="zh-CN"/>
        </w:rPr>
        <w:t>非常之时行非常之策。2020 年伊始，为了降低新冠疫情对学习的影响，教育部决定“停课不停学”，各类学校也纷纷开展网课，老师们纷纷变身“主播”，在线教育成为学校教育的“替代品”。把课堂从学校搬到家中，毕竟是颠覆性的变化，城市网课面对着任课教师经验不足、孩子自觉性不够等问题；而乡村网课除了面对城市网课的这些问题之外，还存在其他严重的问题。在乡村，或是通信条件差，有的学生只能在野外寻找信号与学校连线；或是通信工具不良，有的学生在“线上课堂”被动缺席；或是通信工具缺乏，无法上网课。</w:t>
      </w:r>
    </w:p>
    <w:p>
      <w:pPr>
        <w:pStyle w:val="BodyText"/>
        <w:ind w:left="0" w:firstLine="420" w:firstLineChars="200"/>
        <w:jc w:val="both"/>
        <w:rPr>
          <w:rFonts w:ascii="楷体_GB2312" w:eastAsia="楷体_GB2312" w:hAnsi="Times New Roman" w:cs="Times New Roman" w:hint="eastAsia"/>
          <w:lang w:eastAsia="zh-CN"/>
        </w:rPr>
      </w:pPr>
      <w:r>
        <w:rPr>
          <w:rFonts w:ascii="Times New Roman" w:eastAsia="华文中宋" w:hAnsi="Times New Roman" w:cs="Times New Roman"/>
          <w:b/>
          <w:lang w:eastAsia="zh-CN"/>
        </w:rPr>
        <w:t>【材料二】</w:t>
      </w:r>
      <w:r>
        <w:rPr>
          <w:rFonts w:ascii="楷体_GB2312" w:eastAsia="楷体_GB2312" w:hAnsi="Times New Roman" w:cs="Times New Roman" w:hint="eastAsia"/>
          <w:lang w:eastAsia="zh-CN"/>
        </w:rPr>
        <w:t>居家防疫期间，尤显自律的艰难和可贵。你的同学小明近来体重猛增，体态臃肿。小明的妈妈多次唠叨无果，家里气氛紧张，可小明依旧我行我素，拒不参加居家健身运动。</w:t>
      </w:r>
    </w:p>
    <w:p>
      <w:pPr>
        <w:jc w:val="both"/>
        <w:rPr>
          <w:rFonts w:ascii="Times New Roman" w:eastAsia="华文中宋" w:hAnsi="Times New Roman" w:cs="Times New Roman" w:hint="eastAsia"/>
          <w:b/>
          <w:iCs/>
          <w:sz w:val="21"/>
          <w:szCs w:val="21"/>
          <w:lang w:eastAsia="zh-CN"/>
        </w:rPr>
      </w:pPr>
    </w:p>
    <w:p>
      <w:pPr>
        <w:ind w:firstLine="420" w:firstLineChars="200"/>
        <w:jc w:val="both"/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  <w:t>（1）</w:t>
      </w:r>
      <w:r>
        <w:rPr>
          <w:rFonts w:ascii="Times New Roman" w:eastAsia="华文中宋" w:hAnsi="Times New Roman" w:cs="Times New Roman"/>
          <w:iCs/>
          <w:sz w:val="21"/>
          <w:szCs w:val="21"/>
          <w:lang w:eastAsia="zh-CN"/>
        </w:rPr>
        <w:t>根据材料一的内容，概括网课在推进过程中遇到了</w:t>
      </w:r>
      <w:r>
        <w:rPr>
          <w:rFonts w:ascii="Times New Roman" w:eastAsia="华文中宋" w:hAnsi="Times New Roman" w:cs="Times New Roman"/>
          <w:b/>
          <w:iCs/>
          <w:sz w:val="21"/>
          <w:szCs w:val="21"/>
          <w:em w:val="dot"/>
          <w:lang w:eastAsia="zh-CN"/>
        </w:rPr>
        <w:t>哪三个主要问题</w:t>
      </w:r>
      <w:r>
        <w:rPr>
          <w:rFonts w:ascii="Times New Roman" w:eastAsia="华文中宋" w:hAnsi="Times New Roman" w:cs="Times New Roman"/>
          <w:iCs/>
          <w:sz w:val="21"/>
          <w:szCs w:val="21"/>
          <w:lang w:eastAsia="zh-CN"/>
        </w:rPr>
        <w:t>？</w:t>
      </w:r>
      <w:r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  <w:t>（3 分）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</w:pPr>
    </w:p>
    <w:p>
      <w:pPr>
        <w:ind w:firstLine="420" w:firstLineChars="200"/>
        <w:jc w:val="both"/>
        <w:rPr>
          <w:rFonts w:ascii="Times New Roman" w:eastAsia="华文中宋" w:hAnsi="Times New Roman" w:cs="Times New Roman" w:hint="eastAsia"/>
          <w:b/>
          <w:iCs/>
          <w:sz w:val="21"/>
          <w:szCs w:val="21"/>
          <w:lang w:eastAsia="zh-CN"/>
        </w:rPr>
      </w:pPr>
    </w:p>
    <w:p>
      <w:pPr>
        <w:ind w:firstLine="420" w:firstLineChars="200"/>
        <w:jc w:val="both"/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  <w:t>（2）</w:t>
      </w:r>
      <w:r>
        <w:rPr>
          <w:rFonts w:ascii="Times New Roman" w:eastAsia="华文中宋" w:hAnsi="Times New Roman" w:cs="Times New Roman"/>
          <w:iCs/>
          <w:sz w:val="21"/>
          <w:szCs w:val="21"/>
          <w:lang w:eastAsia="zh-CN"/>
        </w:rPr>
        <w:t>针对【材料二】中小明的现状，如果你是小明的同学，应该怎样在微信上劝说小明加强锻炼，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增强自律性</w:t>
      </w:r>
      <w:r>
        <w:rPr>
          <w:rFonts w:ascii="Times New Roman" w:eastAsia="华文中宋" w:hAnsi="Times New Roman" w:cs="Times New Roman"/>
          <w:iCs/>
          <w:sz w:val="21"/>
          <w:szCs w:val="21"/>
          <w:lang w:eastAsia="zh-CN"/>
        </w:rPr>
        <w:t xml:space="preserve">呢? </w:t>
      </w:r>
      <w:r>
        <w:rPr>
          <w:rFonts w:ascii="Times New Roman" w:eastAsia="华文中宋" w:hAnsi="Times New Roman" w:cs="Times New Roman"/>
          <w:b/>
          <w:iCs/>
          <w:sz w:val="21"/>
          <w:szCs w:val="21"/>
          <w:lang w:eastAsia="zh-CN"/>
        </w:rPr>
        <w:t>(40字左右)(2 分)</w:t>
      </w:r>
    </w:p>
    <w:p>
      <w:pPr>
        <w:pStyle w:val="BodyText"/>
        <w:ind w:left="0"/>
        <w:jc w:val="both"/>
        <w:rPr>
          <w:rFonts w:ascii="Times New Roman" w:eastAsia="华文中宋" w:hAnsi="Times New Roman" w:cs="Times New Roman"/>
          <w:lang w:eastAsia="zh-CN"/>
        </w:rPr>
      </w:pPr>
    </w:p>
    <w:p>
      <w:pPr>
        <w:pStyle w:val="BodyText"/>
        <w:ind w:left="0"/>
        <w:rPr>
          <w:rFonts w:ascii="黑体" w:eastAsia="黑体" w:hAnsi="黑体" w:cs="Times New Roman"/>
          <w:b/>
          <w:iCs/>
          <w:lang w:eastAsia="zh-CN"/>
        </w:rPr>
      </w:pPr>
      <w:r>
        <w:rPr>
          <w:rFonts w:eastAsia="华文中宋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5175885</wp:posOffset>
            </wp:positionH>
            <wp:positionV relativeFrom="paragraph">
              <wp:posOffset>85090</wp:posOffset>
            </wp:positionV>
            <wp:extent cx="1270000" cy="8229600"/>
            <wp:effectExtent l="0" t="0" r="635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689593" name="图片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Times New Roman"/>
          <w:b/>
          <w:iCs/>
          <w:lang w:eastAsia="zh-CN"/>
        </w:rPr>
        <w:t>（八）写作表达（50 分）</w:t>
      </w:r>
    </w:p>
    <w:p>
      <w:pPr>
        <w:ind w:left="433" w:hanging="433" w:hangingChars="206"/>
        <w:jc w:val="both"/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b/>
          <w:color w:val="1E1E1E"/>
          <w:sz w:val="21"/>
          <w:szCs w:val="21"/>
          <w:lang w:eastAsia="zh-CN"/>
        </w:rPr>
        <w:t>24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．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请从以下两道作文题中任选一道，写一篇 600 字以上的文章，文体不限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>（</w:t>
      </w:r>
      <w:r>
        <w:rPr>
          <w:rFonts w:ascii="Times New Roman" w:eastAsia="华文中宋" w:hAnsi="Times New Roman" w:cs="Times New Roman"/>
          <w:b/>
          <w:sz w:val="21"/>
          <w:szCs w:val="21"/>
          <w:em w:val="dot"/>
          <w:lang w:eastAsia="zh-CN"/>
        </w:rPr>
        <w:t>诗歌除外</w:t>
      </w:r>
      <w:r>
        <w:rPr>
          <w:rFonts w:ascii="Times New Roman" w:eastAsia="华文中宋" w:hAnsi="Times New Roman" w:cs="Times New Roman"/>
          <w:b/>
          <w:sz w:val="21"/>
          <w:szCs w:val="21"/>
          <w:lang w:eastAsia="zh-CN"/>
        </w:rPr>
        <w:t xml:space="preserve">）。 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b/>
          <w:lang w:eastAsia="zh-CN"/>
        </w:rPr>
      </w:pPr>
      <w:r>
        <w:rPr>
          <w:rFonts w:ascii="Times New Roman" w:eastAsia="华文中宋" w:hAnsi="Times New Roman" w:cs="Times New Roman"/>
          <w:b/>
          <w:lang w:eastAsia="zh-CN"/>
        </w:rPr>
        <w:t>（1）阅读下面材料，按要求写作。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lang w:eastAsia="zh-CN"/>
        </w:rPr>
      </w:pPr>
      <w:r>
        <w:rPr>
          <w:rFonts w:ascii="Times New Roman" w:eastAsia="华文中宋" w:hAnsi="Times New Roman" w:cs="Times New Roman"/>
          <w:lang w:eastAsia="zh-CN"/>
        </w:rPr>
        <w:t>生活中总有让我们内心感动的事、物或人，有时母亲头上的一根白发，父亲脸上的一条皱纹， 朋友的一声问候，兄弟的一次谦让，老师的一句安慰，风中飘落的一片叶子，浪中疾行的一叶白帆，枝头孤伶的一朵残花，脚下踏行的一块地砖……都可能触动我们的心弦，让我们着实动了感情。只要我们的心还未麻木，我们总被感动着……</w:t>
      </w:r>
    </w:p>
    <w:p>
      <w:pPr>
        <w:pStyle w:val="BodyText"/>
        <w:tabs>
          <w:tab w:val="left" w:pos="2943"/>
        </w:tabs>
        <w:ind w:left="0" w:firstLine="420" w:firstLineChars="200"/>
        <w:jc w:val="both"/>
        <w:rPr>
          <w:rFonts w:ascii="Times New Roman" w:eastAsia="华文中宋" w:hAnsi="Times New Roman" w:cs="Times New Roman"/>
          <w:b/>
          <w:lang w:eastAsia="zh-CN"/>
        </w:rPr>
      </w:pPr>
      <w:r>
        <w:rPr>
          <w:rFonts w:ascii="Times New Roman" w:eastAsia="华文中宋" w:hAnsi="Times New Roman" w:cs="Times New Roman"/>
          <w:b/>
          <w:lang w:eastAsia="zh-CN"/>
        </w:rPr>
        <w:t>请以“</w:t>
      </w:r>
      <w:r>
        <w:rPr>
          <w:rFonts w:ascii="Times New Roman" w:eastAsia="华文中宋" w:hAnsi="Times New Roman" w:cs="Times New Roman"/>
          <w:b/>
          <w:u w:val="single"/>
          <w:lang w:eastAsia="zh-CN"/>
        </w:rPr>
        <w:t xml:space="preserve"> </w:t>
      </w:r>
      <w:r>
        <w:rPr>
          <w:rFonts w:ascii="Times New Roman" w:eastAsia="华文中宋" w:hAnsi="Times New Roman" w:cs="Times New Roman"/>
          <w:b/>
          <w:u w:val="single"/>
          <w:lang w:eastAsia="zh-CN"/>
        </w:rPr>
        <w:tab/>
      </w:r>
      <w:r>
        <w:rPr>
          <w:rFonts w:ascii="Times New Roman" w:eastAsia="华文中宋" w:hAnsi="Times New Roman" w:cs="Times New Roman"/>
          <w:b/>
          <w:lang w:eastAsia="zh-CN"/>
        </w:rPr>
        <w:t>拨动了我的心弦”为题，写一篇记叙文，不少于 600 字。</w:t>
      </w:r>
    </w:p>
    <w:p>
      <w:pPr>
        <w:pStyle w:val="BodyText"/>
        <w:tabs>
          <w:tab w:val="left" w:pos="2943"/>
        </w:tabs>
        <w:ind w:left="0" w:firstLine="420" w:firstLineChars="200"/>
        <w:jc w:val="both"/>
        <w:rPr>
          <w:rFonts w:ascii="Times New Roman" w:eastAsia="华文中宋" w:hAnsi="Times New Roman" w:cs="Times New Roman"/>
          <w:b/>
          <w:lang w:eastAsia="zh-CN"/>
        </w:rPr>
      </w:pPr>
      <w:r>
        <w:rPr>
          <w:rFonts w:ascii="Times New Roman" w:eastAsia="华文中宋" w:hAnsi="Times New Roman" w:cs="Times New Roman"/>
          <w:b/>
          <w:lang w:eastAsia="zh-CN"/>
        </w:rPr>
        <w:t>要求：书写整洁，文中不得出现真实的地名、校名、人名，不得抄袭和套作。</w:t>
      </w:r>
    </w:p>
    <w:p>
      <w:pPr>
        <w:pStyle w:val="BodyText"/>
        <w:tabs>
          <w:tab w:val="left" w:pos="3059"/>
        </w:tabs>
        <w:ind w:left="0" w:firstLine="420" w:firstLineChars="200"/>
        <w:jc w:val="both"/>
        <w:rPr>
          <w:rFonts w:ascii="Times New Roman" w:eastAsia="华文中宋" w:hAnsi="Times New Roman" w:cs="Times New Roman"/>
          <w:b/>
          <w:lang w:eastAsia="zh-CN"/>
        </w:rPr>
      </w:pP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b/>
          <w:lang w:eastAsia="zh-CN"/>
        </w:rPr>
      </w:pPr>
      <w:r>
        <w:rPr>
          <w:rFonts w:ascii="Times New Roman" w:eastAsia="华文中宋" w:hAnsi="Times New Roman" w:cs="Times New Roman"/>
          <w:b/>
          <w:lang w:eastAsia="zh-CN"/>
        </w:rPr>
        <w:t>（2）阅读下面材料，按要求写作。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①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习主席在今年的新年贺词中说：2020年是极不平凡的一年。我们共战疫情，“十三五”圆满收官，“十四五”全面擘画，决战脱贫攻坚取得决定性胜利，改革开放要续写更多“春天的故事”……那么，站在2021年的门槛里，你会对2020年说些什么呢？</w:t>
      </w:r>
    </w:p>
    <w:p>
      <w:pPr>
        <w:ind w:firstLine="420" w:firstLineChars="200"/>
        <w:jc w:val="both"/>
        <w:rPr>
          <w:rFonts w:ascii="Times New Roman" w:eastAsia="华文中宋" w:hAnsi="Times New Roman" w:cs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请以“</w:t>
      </w:r>
      <w:r>
        <w:rPr>
          <w:rFonts w:ascii="Times New Roman" w:eastAsia="华文中宋" w:hAnsi="Times New Roman" w:cs="Times New Roman"/>
          <w:b/>
          <w:bCs/>
          <w:sz w:val="21"/>
          <w:szCs w:val="21"/>
          <w:lang w:eastAsia="zh-CN"/>
        </w:rPr>
        <w:t>2020，我想对你说</w:t>
      </w:r>
      <w:r>
        <w:rPr>
          <w:rFonts w:ascii="Times New Roman" w:eastAsia="华文中宋" w:hAnsi="Times New Roman" w:cs="Times New Roman"/>
          <w:sz w:val="21"/>
          <w:szCs w:val="21"/>
          <w:lang w:eastAsia="zh-CN"/>
        </w:rPr>
        <w:t>”为题写一封信，表达自己对过去一年的感受。</w:t>
      </w:r>
    </w:p>
    <w:p>
      <w:pPr>
        <w:pStyle w:val="BodyText"/>
        <w:ind w:left="0" w:firstLine="420" w:firstLineChars="200"/>
        <w:jc w:val="both"/>
        <w:rPr>
          <w:rFonts w:ascii="Times New Roman" w:eastAsia="华文中宋" w:hAnsi="Times New Roman" w:cs="Times New Roman"/>
          <w:b/>
          <w:lang w:eastAsia="zh-CN"/>
        </w:rPr>
      </w:pPr>
      <w:r>
        <w:rPr>
          <w:rFonts w:ascii="Times New Roman" w:eastAsia="华文中宋" w:hAnsi="Times New Roman" w:cs="Times New Roman"/>
          <w:b/>
          <w:lang w:eastAsia="zh-CN"/>
        </w:rPr>
        <w:t>要求：</w:t>
      </w:r>
      <w:r>
        <w:rPr>
          <w:rFonts w:hint="eastAsia"/>
          <w:b/>
          <w:lang w:eastAsia="zh-CN"/>
        </w:rPr>
        <w:t>①</w:t>
      </w:r>
      <w:r>
        <w:rPr>
          <w:rFonts w:ascii="Times New Roman" w:eastAsia="华文中宋" w:hAnsi="Times New Roman" w:cs="Times New Roman"/>
          <w:b/>
          <w:lang w:eastAsia="zh-CN"/>
        </w:rPr>
        <w:t>不少于600字；</w:t>
      </w:r>
      <w:r>
        <w:rPr>
          <w:rFonts w:hint="eastAsia"/>
          <w:b/>
          <w:lang w:eastAsia="zh-CN"/>
        </w:rPr>
        <w:t>②</w:t>
      </w:r>
      <w:r>
        <w:rPr>
          <w:rFonts w:ascii="Times New Roman" w:eastAsia="华文中宋" w:hAnsi="Times New Roman" w:cs="Times New Roman"/>
          <w:b/>
          <w:lang w:eastAsia="zh-CN"/>
        </w:rPr>
        <w:t>文中不能出现影响评分的校名、人名，如不得不出现，请用×××代替；</w:t>
      </w:r>
      <w:r>
        <w:rPr>
          <w:rFonts w:hint="eastAsia"/>
          <w:b/>
          <w:lang w:eastAsia="zh-CN"/>
        </w:rPr>
        <w:t>③</w:t>
      </w:r>
      <w:r>
        <w:rPr>
          <w:rFonts w:ascii="Times New Roman" w:eastAsia="华文中宋" w:hAnsi="Times New Roman" w:cs="Times New Roman"/>
          <w:b/>
          <w:lang w:eastAsia="zh-CN"/>
        </w:rPr>
        <w:t>不得抄袭或套作。</w:t>
      </w:r>
    </w:p>
    <w:sectPr>
      <w:footerReference w:type="default" r:id="rId10"/>
      <w:pgSz w:w="11907" w:h="16840" w:orient="landscape"/>
      <w:pgMar w:top="1814" w:right="851" w:bottom="1814" w:left="851" w:header="851" w:footer="1361" w:gutter="2155"/>
      <w:pgNumType w:start="1"/>
      <w:cols w:num="1" w:space="720"/>
      <w:docGrid w:type="lines" w:linePitch="33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lang w:eastAsia="zh-CN"/>
      </w:rPr>
    </w:pPr>
    <w:r>
      <w:rPr>
        <w:rFonts w:eastAsia="华文中宋" w:hint="eastAsia"/>
        <w:lang w:eastAsia="zh-CN"/>
      </w:rPr>
      <w:t>八年级语文试卷　第</w:t>
    </w:r>
    <w:r>
      <w:rPr>
        <w:rFonts w:eastAsia="华文中宋"/>
        <w:sz w:val="24"/>
      </w:rPr>
      <w:fldChar w:fldCharType="begin"/>
    </w:r>
    <w:r>
      <w:rPr>
        <w:rFonts w:eastAsia="华文中宋"/>
        <w:lang w:eastAsia="zh-CN"/>
      </w:rPr>
      <w:instrText>PAGE</w:instrText>
    </w:r>
    <w:r>
      <w:rPr>
        <w:rFonts w:eastAsia="华文中宋"/>
        <w:sz w:val="24"/>
      </w:rPr>
      <w:fldChar w:fldCharType="separate"/>
    </w:r>
    <w:r>
      <w:rPr>
        <w:rFonts w:eastAsia="华文中宋"/>
        <w:lang w:eastAsia="zh-CN"/>
      </w:rPr>
      <w:t>8</w:t>
    </w:r>
    <w:r>
      <w:rPr>
        <w:rFonts w:eastAsia="华文中宋"/>
        <w:sz w:val="24"/>
      </w:rPr>
      <w:fldChar w:fldCharType="end"/>
    </w:r>
    <w:r>
      <w:rPr>
        <w:rFonts w:eastAsia="华文中宋" w:hint="eastAsia"/>
        <w:lang w:eastAsia="zh-CN"/>
      </w:rPr>
      <w:t>页　共</w:t>
    </w:r>
    <w:r>
      <w:rPr>
        <w:rFonts w:eastAsia="华文中宋"/>
        <w:sz w:val="24"/>
      </w:rPr>
      <w:fldChar w:fldCharType="begin"/>
    </w:r>
    <w:r>
      <w:rPr>
        <w:rFonts w:eastAsia="华文中宋"/>
        <w:lang w:eastAsia="zh-CN"/>
      </w:rPr>
      <w:instrText>NUMPAGES</w:instrText>
    </w:r>
    <w:r>
      <w:rPr>
        <w:rFonts w:eastAsia="华文中宋"/>
        <w:sz w:val="24"/>
      </w:rPr>
      <w:fldChar w:fldCharType="separate"/>
    </w:r>
    <w:r>
      <w:rPr>
        <w:rFonts w:eastAsia="华文中宋"/>
        <w:lang w:eastAsia="zh-CN"/>
      </w:rPr>
      <w:t>8</w:t>
    </w:r>
    <w:r>
      <w:rPr>
        <w:rFonts w:eastAsia="华文中宋"/>
        <w:sz w:val="24"/>
      </w:rPr>
      <w:fldChar w:fldCharType="end"/>
    </w:r>
    <w:r>
      <w:rPr>
        <w:rFonts w:eastAsia="华文中宋" w:hint="eastAsia"/>
        <w:lang w:eastAsia="zh-CN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10"/>
  <w:drawingGridVerticalSpacing w:val="165"/>
  <w:displayHorizontalDrawingGridEvery w:val="0"/>
  <w:displayVerticalDrawingGridEvery w:val="2"/>
  <w:characterSpacingControl w:val="compressPunctuation"/>
  <w:printTwoOnOn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F7B"/>
    <w:rsid w:val="0000407D"/>
    <w:rsid w:val="0001336A"/>
    <w:rsid w:val="00021F47"/>
    <w:rsid w:val="000607CC"/>
    <w:rsid w:val="000918B5"/>
    <w:rsid w:val="000A7071"/>
    <w:rsid w:val="000C6F4D"/>
    <w:rsid w:val="000E3A14"/>
    <w:rsid w:val="00117321"/>
    <w:rsid w:val="001323CE"/>
    <w:rsid w:val="00135D64"/>
    <w:rsid w:val="00150C74"/>
    <w:rsid w:val="001D16BD"/>
    <w:rsid w:val="001D6AE1"/>
    <w:rsid w:val="00204115"/>
    <w:rsid w:val="00247095"/>
    <w:rsid w:val="0025038A"/>
    <w:rsid w:val="0025129F"/>
    <w:rsid w:val="00254A20"/>
    <w:rsid w:val="00260923"/>
    <w:rsid w:val="00261724"/>
    <w:rsid w:val="00275CB8"/>
    <w:rsid w:val="002B2DEA"/>
    <w:rsid w:val="002B46F0"/>
    <w:rsid w:val="002D0061"/>
    <w:rsid w:val="002D3BCB"/>
    <w:rsid w:val="002E09CD"/>
    <w:rsid w:val="002F5019"/>
    <w:rsid w:val="00302E3C"/>
    <w:rsid w:val="003273B0"/>
    <w:rsid w:val="00367591"/>
    <w:rsid w:val="003C32CD"/>
    <w:rsid w:val="003C3D0A"/>
    <w:rsid w:val="003C498A"/>
    <w:rsid w:val="00416A69"/>
    <w:rsid w:val="004333D9"/>
    <w:rsid w:val="00457F3D"/>
    <w:rsid w:val="0048078C"/>
    <w:rsid w:val="004860A6"/>
    <w:rsid w:val="00486F7A"/>
    <w:rsid w:val="005654A4"/>
    <w:rsid w:val="005926CE"/>
    <w:rsid w:val="005E5714"/>
    <w:rsid w:val="0061171F"/>
    <w:rsid w:val="00625547"/>
    <w:rsid w:val="00636163"/>
    <w:rsid w:val="006452FC"/>
    <w:rsid w:val="00655071"/>
    <w:rsid w:val="00675969"/>
    <w:rsid w:val="006B5300"/>
    <w:rsid w:val="006B62F2"/>
    <w:rsid w:val="006E0005"/>
    <w:rsid w:val="006E05FE"/>
    <w:rsid w:val="006E1BA8"/>
    <w:rsid w:val="00702B46"/>
    <w:rsid w:val="00783731"/>
    <w:rsid w:val="007A0B37"/>
    <w:rsid w:val="007B36DA"/>
    <w:rsid w:val="007C2775"/>
    <w:rsid w:val="007D1A64"/>
    <w:rsid w:val="007F5B80"/>
    <w:rsid w:val="008279D2"/>
    <w:rsid w:val="00832DD6"/>
    <w:rsid w:val="00847B82"/>
    <w:rsid w:val="008656CE"/>
    <w:rsid w:val="008A2B72"/>
    <w:rsid w:val="008B0A57"/>
    <w:rsid w:val="008C0047"/>
    <w:rsid w:val="008C3C56"/>
    <w:rsid w:val="008D25D1"/>
    <w:rsid w:val="008D7F22"/>
    <w:rsid w:val="008F0C5D"/>
    <w:rsid w:val="00910098"/>
    <w:rsid w:val="00916A94"/>
    <w:rsid w:val="00916CEE"/>
    <w:rsid w:val="0093343E"/>
    <w:rsid w:val="0093686C"/>
    <w:rsid w:val="00954C19"/>
    <w:rsid w:val="0099721B"/>
    <w:rsid w:val="009A2825"/>
    <w:rsid w:val="009C6F2D"/>
    <w:rsid w:val="009D0F63"/>
    <w:rsid w:val="00A13773"/>
    <w:rsid w:val="00A20A27"/>
    <w:rsid w:val="00A34E1D"/>
    <w:rsid w:val="00AC31CF"/>
    <w:rsid w:val="00AD1BA1"/>
    <w:rsid w:val="00AE0600"/>
    <w:rsid w:val="00AE42DC"/>
    <w:rsid w:val="00B3261A"/>
    <w:rsid w:val="00B34E37"/>
    <w:rsid w:val="00B42F12"/>
    <w:rsid w:val="00B71BE2"/>
    <w:rsid w:val="00B9096F"/>
    <w:rsid w:val="00BC1BF0"/>
    <w:rsid w:val="00BD00F9"/>
    <w:rsid w:val="00BD667A"/>
    <w:rsid w:val="00BE7D07"/>
    <w:rsid w:val="00C249DC"/>
    <w:rsid w:val="00C27586"/>
    <w:rsid w:val="00C5126D"/>
    <w:rsid w:val="00C85C53"/>
    <w:rsid w:val="00C86101"/>
    <w:rsid w:val="00C96F04"/>
    <w:rsid w:val="00CD0673"/>
    <w:rsid w:val="00CE7346"/>
    <w:rsid w:val="00CF43F1"/>
    <w:rsid w:val="00D21203"/>
    <w:rsid w:val="00D34497"/>
    <w:rsid w:val="00D81F13"/>
    <w:rsid w:val="00DA5007"/>
    <w:rsid w:val="00DB2E19"/>
    <w:rsid w:val="00DB33BC"/>
    <w:rsid w:val="00DB5923"/>
    <w:rsid w:val="00DF59AD"/>
    <w:rsid w:val="00E025DD"/>
    <w:rsid w:val="00E0427B"/>
    <w:rsid w:val="00E41D25"/>
    <w:rsid w:val="00E609F7"/>
    <w:rsid w:val="00E610C3"/>
    <w:rsid w:val="00E667E4"/>
    <w:rsid w:val="00E87FBA"/>
    <w:rsid w:val="00EA0BA9"/>
    <w:rsid w:val="00EA5274"/>
    <w:rsid w:val="00ED672D"/>
    <w:rsid w:val="00EE79E2"/>
    <w:rsid w:val="00F04DBF"/>
    <w:rsid w:val="00F116FE"/>
    <w:rsid w:val="00F145A1"/>
    <w:rsid w:val="00F62F7B"/>
    <w:rsid w:val="00F66150"/>
    <w:rsid w:val="00FB27B8"/>
    <w:rsid w:val="00FE5741"/>
    <w:rsid w:val="00FF2A54"/>
    <w:rsid w:val="100F2666"/>
    <w:rsid w:val="16A077D6"/>
    <w:rsid w:val="24EE182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"/>
    <w:uiPriority w:val="1"/>
    <w:qFormat/>
    <w:pPr>
      <w:ind w:left="110"/>
    </w:pPr>
    <w:rPr>
      <w:sz w:val="21"/>
      <w:szCs w:val="21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character" w:customStyle="1" w:styleId="Char">
    <w:name w:val="正文文本 Char"/>
    <w:basedOn w:val="DefaultParagraphFont"/>
    <w:link w:val="BodyText"/>
    <w:uiPriority w:val="1"/>
    <w:qFormat/>
    <w:rPr>
      <w:rFonts w:ascii="宋体" w:eastAsia="宋体" w:hAnsi="宋体" w:cs="宋体"/>
      <w:kern w:val="0"/>
      <w:szCs w:val="21"/>
      <w:lang w:eastAsia="en-US"/>
    </w:rPr>
  </w:style>
  <w:style w:type="paragraph" w:customStyle="1" w:styleId="TableParagraph">
    <w:name w:val="Table Paragraph"/>
    <w:basedOn w:val="Normal"/>
    <w:uiPriority w:val="1"/>
    <w:qFormat/>
    <w:pPr>
      <w:autoSpaceDE/>
      <w:autoSpaceDN/>
      <w:jc w:val="both"/>
    </w:pPr>
    <w:rPr>
      <w:rFonts w:ascii="Calibri" w:hAnsi="Calibri" w:cs="Times New Roman"/>
      <w:kern w:val="2"/>
      <w:sz w:val="21"/>
      <w:szCs w:val="24"/>
      <w:lang w:eastAsia="zh-CN"/>
    </w:rPr>
  </w:style>
  <w:style w:type="character" w:customStyle="1" w:styleId="Char0">
    <w:name w:val="页眉 Char"/>
    <w:basedOn w:val="DefaultParagraphFont"/>
    <w:link w:val="Header"/>
    <w:uiPriority w:val="99"/>
    <w:qFormat/>
    <w:rPr>
      <w:rFonts w:ascii="宋体" w:eastAsia="宋体" w:hAnsi="宋体" w:cs="宋体"/>
      <w:kern w:val="0"/>
      <w:sz w:val="18"/>
      <w:szCs w:val="18"/>
      <w:lang w:eastAsia="en-US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宋体" w:eastAsia="宋体" w:hAnsi="宋体" w:cs="宋体"/>
      <w:kern w:val="0"/>
      <w:sz w:val="18"/>
      <w:szCs w:val="18"/>
      <w:lang w:eastAsia="en-US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83"/>
      <w:ind w:left="479" w:hanging="369"/>
    </w:pPr>
    <w:rPr>
      <w:rFonts w:ascii="黑体" w:eastAsia="黑体" w:hAnsi="黑体" w:cs="黑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emf" /><Relationship Id="rId8" Type="http://schemas.openxmlformats.org/officeDocument/2006/relationships/image" Target="media/image3.png" /><Relationship Id="rId9" Type="http://schemas.openxmlformats.org/officeDocument/2006/relationships/image" Target="media/image4.e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A78A72-7FB6-45D1-B65A-66EC893DA3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1005</Words>
  <Characters>5735</Characters>
  <Application>Microsoft Office Word</Application>
  <DocSecurity>0</DocSecurity>
  <Lines>47</Lines>
  <Paragraphs>13</Paragraphs>
  <ScaleCrop>false</ScaleCrop>
  <Company>China</Company>
  <LinksUpToDate>false</LinksUpToDate>
  <CharactersWithSpaces>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10</cp:revision>
  <cp:lastPrinted>2021-03-19T08:31:00Z</cp:lastPrinted>
  <dcterms:created xsi:type="dcterms:W3CDTF">2021-03-17T09:50:00Z</dcterms:created>
  <dcterms:modified xsi:type="dcterms:W3CDTF">2021-04-09T09:22:05Z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