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napToGrid w:val="0"/>
        <w:spacing w:line="540" w:lineRule="exact"/>
        <w:jc w:val="center"/>
        <w:rPr>
          <w:rFonts w:asciiTheme="minorEastAsia" w:eastAsiaTheme="minorEastAsia" w:hAnsiTheme="minorEastAsia" w:cs="Times New Roman"/>
          <w:b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b/>
          <w:sz w:val="32"/>
          <w:szCs w:val="32"/>
        </w:rPr>
        <w:t>2020—2021学年度第二学期七年级地理教学目标检测试题</w:t>
      </w:r>
    </w:p>
    <w:p>
      <w:pPr>
        <w:pStyle w:val="PlainText"/>
        <w:snapToGrid w:val="0"/>
        <w:spacing w:line="540" w:lineRule="exact"/>
        <w:jc w:val="center"/>
        <w:rPr>
          <w:rFonts w:asciiTheme="minorEastAsia" w:eastAsiaTheme="minorEastAsia" w:hAnsiTheme="minorEastAsia" w:cs="Times New Roman"/>
          <w:b/>
          <w:sz w:val="32"/>
          <w:szCs w:val="32"/>
        </w:rPr>
      </w:pPr>
      <w:r>
        <w:rPr>
          <w:rFonts w:asciiTheme="minorEastAsia" w:eastAsiaTheme="minorEastAsia" w:hAnsiTheme="minorEastAsia" w:cs="Times New Roman" w:hint="eastAsia"/>
          <w:b/>
          <w:sz w:val="32"/>
          <w:szCs w:val="32"/>
        </w:rPr>
        <w:t>第二单元测试题（</w:t>
      </w:r>
      <w:r>
        <w:rPr>
          <w:rFonts w:asciiTheme="minorEastAsia" w:eastAsiaTheme="minorEastAsia" w:hAnsiTheme="minorEastAsia" w:cs="Times New Roman" w:hint="eastAsia"/>
          <w:b/>
          <w:sz w:val="28"/>
          <w:szCs w:val="28"/>
        </w:rPr>
        <w:t>满分：100分</w:t>
      </w:r>
      <w:r>
        <w:rPr>
          <w:rFonts w:asciiTheme="minorEastAsia" w:eastAsiaTheme="minorEastAsia" w:hAnsiTheme="minorEastAsia" w:cs="Times New Roman" w:hint="eastAsia"/>
          <w:b/>
          <w:sz w:val="32"/>
          <w:szCs w:val="32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540" w:lineRule="exact"/>
        <w:jc w:val="left"/>
        <w:textAlignment w:val="baseline"/>
        <w:rPr>
          <w:rFonts w:asciiTheme="minorEastAsia" w:eastAsiaTheme="minorEastAsia" w:hAnsiTheme="minorEastAsia" w:cs="Times New Roman"/>
          <w:b/>
          <w:sz w:val="32"/>
          <w:szCs w:val="32"/>
          <w:u w:val="single"/>
        </w:rPr>
      </w:pP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   学校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   班级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 姓名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  <w:u w:val="single"/>
        </w:rPr>
        <w:t xml:space="preserve">           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 xml:space="preserve">   座号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  <w:u w:val="single"/>
        </w:rPr>
        <w:t xml:space="preserve">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40" w:lineRule="exact"/>
        <w:textAlignment w:val="baseline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一、单项选择题。(每小题2分,共40分)</w:t>
      </w:r>
    </w:p>
    <w:tbl>
      <w:tblPr>
        <w:tblStyle w:val="TableGrid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W w:w="0" w:type="auto"/>
          <w:jc w:val="center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420" w:firstLineChars="200"/>
        <w:jc w:val="left"/>
        <w:textAlignment w:val="baseline"/>
        <w:rPr>
          <w:rFonts w:asciiTheme="minorEastAsia" w:eastAsiaTheme="minorEastAsia" w:hAnsiTheme="minorEastAsia" w:cs="Times New Roman" w:hint="eastAsia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 w:hint="eastAsia"/>
        </w:rPr>
      </w:pPr>
      <w:r>
        <w:rPr>
          <w:rFonts w:asciiTheme="minorEastAsia" w:eastAsiaTheme="minorEastAsia" w:hAnsiTheme="minorEastAsia" w:cs="Times New Roman" w:hint="eastAsia"/>
        </w:rPr>
        <w:t>读图,完成1</w:t>
      </w:r>
      <w:r>
        <w:rPr>
          <w:rFonts w:ascii="Arial" w:hAnsi="Arial" w:eastAsiaTheme="minorEastAsia" w:cs="Arial" w:hint="default"/>
        </w:rPr>
        <w:t>~</w:t>
      </w:r>
      <w:r>
        <w:rPr>
          <w:rFonts w:asciiTheme="minorEastAsia" w:eastAsiaTheme="minorEastAsia" w:hAnsiTheme="minorEastAsia" w:cs="Times New Roman" w:hint="eastAsia"/>
        </w:rPr>
        <w:t>3题。</w:t>
      </w:r>
    </w:p>
    <w:p>
      <w:pPr>
        <w:pStyle w:val="PlainText"/>
        <w:snapToGrid w:val="0"/>
        <w:spacing w:line="540" w:lineRule="exact"/>
        <w:ind w:firstLine="420" w:firstLineChars="200"/>
        <w:jc w:val="left"/>
        <w:rPr>
          <w:rFonts w:asciiTheme="minorEastAsia" w:eastAsiaTheme="minorEastAsia" w:hAnsiTheme="minorEastAsia" w:cs="Times New Roman" w:hint="eastAsia"/>
        </w:rPr>
      </w:pPr>
      <w:r>
        <w:rPr>
          <w:rFonts w:asciiTheme="minorEastAsia" w:eastAsiaTheme="minorEastAsia" w:hAnsiTheme="minorEastAsia" w:cs="Times New Roman" w:hint="eastAsi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158750</wp:posOffset>
            </wp:positionV>
            <wp:extent cx="791210" cy="893445"/>
            <wp:effectExtent l="0" t="0" r="8890" b="1905"/>
            <wp:wrapNone/>
            <wp:docPr id="14" name="图片 3" descr="C:\Users\Administrator\Downloads\66f178868da2298bc17b6c63a54bb4a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736900" name="图片 3" descr="C:\Users\Administrator\Downloads\66f178868da2298bc17b6c63a54bb4a2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 w:hint="eastAsi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144145</wp:posOffset>
            </wp:positionV>
            <wp:extent cx="799465" cy="946150"/>
            <wp:effectExtent l="0" t="0" r="635" b="6350"/>
            <wp:wrapNone/>
            <wp:docPr id="13" name="图片 2" descr="C:\Users\Administrator\Downloads\801df5425f7e4c9c44edc1a37a2cf1e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222162" name="图片 2" descr="C:\Users\Administrator\Downloads\801df5425f7e4c9c44edc1a37a2cf1ee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 w:hint="eastAsi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1509395</wp:posOffset>
            </wp:positionH>
            <wp:positionV relativeFrom="paragraph">
              <wp:posOffset>146050</wp:posOffset>
            </wp:positionV>
            <wp:extent cx="769620" cy="893445"/>
            <wp:effectExtent l="0" t="0" r="11430" b="1905"/>
            <wp:wrapNone/>
            <wp:docPr id="12" name="图片 11" descr="20170428094118_275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990184" name="图片 11" descr="20170428094118_2757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285115</wp:posOffset>
            </wp:positionH>
            <wp:positionV relativeFrom="paragraph">
              <wp:posOffset>116840</wp:posOffset>
            </wp:positionV>
            <wp:extent cx="835025" cy="970280"/>
            <wp:effectExtent l="0" t="0" r="3175" b="1270"/>
            <wp:wrapNone/>
            <wp:docPr id="6" name="图片 1" descr="C:\Users\Administrator\Downloads\93d7670f312eb298205b2bf63388c2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223138" name="图片 1" descr="C:\Users\Administrator\Downloads\93d7670f312eb298205b2bf63388c208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 b="16411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ind w:firstLine="420" w:firstLineChars="200"/>
        <w:jc w:val="left"/>
        <w:rPr>
          <w:rFonts w:asciiTheme="minorEastAsia" w:eastAsiaTheme="minorEastAsia" w:hAnsiTheme="minorEastAsia" w:cs="Times New Roman" w:hint="eastAsia"/>
        </w:rPr>
      </w:pPr>
    </w:p>
    <w:p>
      <w:pPr>
        <w:pStyle w:val="PlainText"/>
        <w:snapToGrid w:val="0"/>
        <w:spacing w:line="540" w:lineRule="exact"/>
        <w:ind w:firstLine="420" w:firstLineChars="200"/>
        <w:jc w:val="left"/>
        <w:rPr>
          <w:rFonts w:asciiTheme="minorEastAsia" w:eastAsiaTheme="minorEastAsia" w:hAnsiTheme="minorEastAsia" w:cs="Times New Roman" w:hint="eastAsia"/>
        </w:rPr>
      </w:pPr>
    </w:p>
    <w:p>
      <w:pPr>
        <w:rPr>
          <w:rFonts w:hint="eastAsia"/>
        </w:rPr>
      </w:pPr>
    </w:p>
    <w:p>
      <w:pPr>
        <w:ind w:firstLine="630" w:firstLineChars="300"/>
      </w:pPr>
      <w:r>
        <w:rPr>
          <w:rFonts w:hint="eastAsia"/>
        </w:rPr>
        <w:t>①江苏民居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②北京民居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③陕北民居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④云南民居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1.各地民居特点不一，其主要影响因素是(    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A.气候、地形、生产方式     B.政策、经济状况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C.饮食习惯、语言宗教    </w:t>
      </w:r>
      <w:r>
        <w:rPr>
          <w:rFonts w:asciiTheme="minorEastAsia" w:eastAsiaTheme="minorEastAsia" w:hAnsiTheme="minorEastAsia" w:cs="Times New Roman" w:hint="eastAsia"/>
          <w:lang w:val="en-US" w:eastAsia="zh-CN"/>
        </w:rPr>
        <w:t xml:space="preserve">  </w:t>
      </w:r>
      <w:r>
        <w:rPr>
          <w:rFonts w:asciiTheme="minorEastAsia" w:eastAsiaTheme="minorEastAsia" w:hAnsiTheme="minorEastAsia" w:cs="Times New Roman" w:hint="eastAsia"/>
        </w:rPr>
        <w:t xml:space="preserve"> D.煤炭资源的多寡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2.对邮票中民居辨识有误的一项是(    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A.①――两面坡式民居     B.②――四合院     C.③――窑洞     D.④――吊脚楼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3.下列对图中四种民居相关知识判断错误的是(    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A.民居①和②窗户大小不同，影响因素是气候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B.民居③和④建造时都是就地取材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C.民居②所在地区的饮食以面食为主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D.民居④居住的少数民族穿长袍、坎肩和皮靴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ind w:left="210" w:hanging="210" w:hangingChars="1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4.张晓鹏在寒假时跟父母到东北观赏北国风光，期间他给前往海南岛旅游的好友打电话说:“这里天寒地冻</w:t>
      </w:r>
      <w:r>
        <w:rPr>
          <w:rFonts w:asciiTheme="minorEastAsia" w:eastAsiaTheme="minorEastAsia" w:hAnsiTheme="minorEastAsia" w:cs="Times New Roman"/>
        </w:rPr>
        <w:t>，</w:t>
      </w:r>
      <w:r>
        <w:rPr>
          <w:rFonts w:asciiTheme="minorEastAsia" w:eastAsiaTheme="minorEastAsia" w:hAnsiTheme="minorEastAsia" w:cs="Times New Roman" w:hint="eastAsia"/>
        </w:rPr>
        <w:t>我们外出都穿着厚实的衣服</w:t>
      </w:r>
      <w:r>
        <w:rPr>
          <w:rFonts w:asciiTheme="minorEastAsia" w:eastAsiaTheme="minorEastAsia" w:hAnsiTheme="minorEastAsia" w:cs="Times New Roman"/>
        </w:rPr>
        <w:t>，</w:t>
      </w:r>
      <w:r>
        <w:rPr>
          <w:rFonts w:asciiTheme="minorEastAsia" w:eastAsiaTheme="minorEastAsia" w:hAnsiTheme="minorEastAsia" w:cs="Times New Roman" w:hint="eastAsia"/>
        </w:rPr>
        <w:t>戴着皮帽、皮手套。”他的好友回复他</w:t>
      </w:r>
      <w:r>
        <w:rPr>
          <w:rFonts w:asciiTheme="minorEastAsia" w:eastAsiaTheme="minorEastAsia" w:hAnsiTheme="minorEastAsia" w:cs="Times New Roman"/>
        </w:rPr>
        <w:t xml:space="preserve">( </w:t>
      </w:r>
      <w:r>
        <w:rPr>
          <w:rFonts w:asciiTheme="minorEastAsia" w:eastAsiaTheme="minorEastAsia" w:hAnsiTheme="minorEastAsia" w:cs="MS Mincho" w:hint="eastAsia"/>
        </w:rPr>
        <w:t xml:space="preserve">    </w:t>
      </w:r>
      <w:r>
        <w:rPr>
          <w:rFonts w:asciiTheme="minorEastAsia" w:eastAsiaTheme="minorEastAsia" w:hAnsiTheme="minorEastAsia" w:cs="Times New Roman"/>
        </w:rPr>
        <w:t>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A.“当然了，现在是冬天，我这里跟你那里一样。”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B.“我这里没你那里冷，但也要穿毛衣、夹克。”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C.“我这里一天有两季，早上和晚上是冬天，中午却像夏天。”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D.“我这里天气很热，穿着衬衣，出门要戴太阳帽。”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>
        <w:rPr>
          <w:rFonts w:ascii="楷体" w:eastAsia="楷体" w:hAnsi="楷体" w:cs="Times New Roman" w:hint="eastAsia"/>
        </w:rPr>
        <w:t>《风味人间》节目从多个角度讲述了隐藏在食物背后的饮食文化。食物作为人们赖以生存的必需品，受到各种自然环境幽影响。</w:t>
      </w:r>
      <w:r>
        <w:rPr>
          <w:rFonts w:asciiTheme="minorEastAsia" w:eastAsiaTheme="minorEastAsia" w:hAnsiTheme="minorEastAsia" w:cs="Times New Roman" w:hint="eastAsia"/>
        </w:rPr>
        <w:t>据此，完成5</w:t>
      </w:r>
      <w:r>
        <w:rPr>
          <w:rFonts w:ascii="Arial" w:hAnsi="Arial" w:eastAsiaTheme="minorEastAsia" w:cs="Arial" w:hint="default"/>
        </w:rPr>
        <w:t>~</w:t>
      </w:r>
      <w:r>
        <w:rPr>
          <w:rFonts w:asciiTheme="minorEastAsia" w:eastAsiaTheme="minorEastAsia" w:hAnsiTheme="minorEastAsia" w:cs="Times New Roman" w:hint="eastAsia"/>
        </w:rPr>
        <w:t>6题。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5.《风味人间》节目组走进新疆，在这里他们能品尝到的美食是(     )</w:t>
      </w:r>
      <w:r>
        <w:rPr>
          <w:rFonts w:asciiTheme="minorEastAsia" w:eastAsiaTheme="minorEastAsia" w:hAnsiTheme="minorEastAsia" w:cs="Times New Roma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A.手抓羊肉、烤馕、烤羊肉   B.米粉、汤圆、年糕    C.牛肉炖萝卜  D.清汤鱼圆、藕粉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20" w:lineRule="exact"/>
        <w:ind w:left="210" w:hanging="210" w:hangingChars="1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6.制作了多年美食节目，节目组的人发现人们的饮拿习惯也受到自然环境的影响。以下叙述不正确的是(    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A.在一些气候干燥的地区，人们烤制食物，减少水分，以便于储存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B.山西人喜爱食醋是为了开胃，因为当地以杂粮为主，难以下咽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C.湖南人喜欢吃辣，是因为气候潮湿，辣椒可以祛除寒湿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D.东北地区冬季严寒而漫长，当地居民窖藏蔬菜并腌制酸莱，延长了储存期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7.被列入《世界遗产名录》的平遥古城位于(    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A.山东省      B.陕西省      C.山西省     D.河北省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8.下列各项能作为区别我国各民族的重要标志是（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A.文化程度     B.经济收入   C.身高       D.服饰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9.我国下列地区中，多就地取材建造石屋的是（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A.内蒙古高原   B.横断山区   C.东北平原   D.海南岛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10.下列服饰与我国各地自然条件相适应的是（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A.西双版纳——妇女穿短衣和筒裙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B.东北地区——四季均穿单薄的衣服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C.西北地区——藏袍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D.江南地区——妇女出门爱戴头巾或面纱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11.下列地方菜系中，以麻辣为主要特色的是（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A.粤菜菜系    B.闽菜菜系    C.川菜菜系   D.鲁菜菜系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12.藏族服装一天内的不同穿法，主要影响因素是（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A.地形        B.降水        C.风向       D.气温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13.以下关于旅游业对区域经济发展的影响的叙述，正确的是（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A.旅游业是人们生存所必需的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B.能促进和带动高新技术产业的发展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C.能促进交通、商业、餐饮等行业及城市建设的发展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D.可促进加工制造业的发展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="楷体" w:eastAsia="楷体" w:hAnsi="楷体" w:hint="eastAsia"/>
          <w:szCs w:val="21"/>
        </w:rPr>
        <w:t>四合院四面有房屋，中间是院子，砖墙和屋顶较为厚重，多青砖灰瓦，色泽不艳。南面窗较大。</w:t>
      </w:r>
      <w:r>
        <w:rPr>
          <w:rFonts w:asciiTheme="minorEastAsia" w:hAnsiTheme="minorEastAsia" w:hint="eastAsia"/>
          <w:szCs w:val="21"/>
        </w:rPr>
        <w:t>根据所学知识和资料，完成14-16题。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14.四合院是我国哪一地区的传统民居?（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A.东北地区       B.华北地区      C.西北地区         D.华南地区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15.四合院的结构特点，总的来说是为了适应当地（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A.炎热的气候     B.多雨的气候    C.寒冷的气候     D.温和多雨的气候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16.四合院的南面窗较大，目的是（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①夏季通风散热  ②冬季更多地吸收太阳光热  ③屋内采光需要  ④雨季排水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A.①②     B.①③      C.①②③     D.②③④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17.俗话说“一方水土养一方人”。下列自然景观或人文活动与我国南方地区相符的是（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A.传统民居屋顶坡度平缓，墙体厚，窗户较小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B.代表性植被为温带落叶阔叶林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C.摔跤、滑冰是人们喜爱的传统体育运动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D.以种植水稻、油菜为主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hanging="315" w:hangingChars="150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18.2010年，“中国丹霞”在巴西利亚举行的世界遗产委员会第34届大会上，经联合国教科文组织世界遗产委员会批准，被正式列入《世界遗产名录》。“中国丹霞”项目中包括了韶关的风景区（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A.南岭国家森林公园  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B.丹霞山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   </w:t>
      </w:r>
      <w:r>
        <w:rPr>
          <w:rFonts w:asciiTheme="minorEastAsia" w:hAnsiTheme="minorEastAsia" w:hint="eastAsia"/>
          <w:szCs w:val="21"/>
        </w:rPr>
        <w:t xml:space="preserve"> C.粤北大峡谷       D.云髻山自然保护区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ascii="楷体" w:eastAsia="楷体" w:hAnsi="楷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732790</wp:posOffset>
            </wp:positionV>
            <wp:extent cx="2466340" cy="1208405"/>
            <wp:effectExtent l="19050" t="0" r="0" b="0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9413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634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/>
          <w:szCs w:val="21"/>
        </w:rPr>
        <w:t>小背篓晃悠悠，笑声中妈妈把我背下了吊脚楼，头一回幽幽深山中尝呀野果哟，头一回清清溪水边洗呀小 赶场逛了山里的大世界，头一回下到河滩里我看了赛龙舟……”歌曲《小背篓》蕴含着丰富的地理信息。</w:t>
      </w:r>
      <w:r>
        <w:rPr>
          <w:rFonts w:asciiTheme="minorEastAsia" w:hAnsiTheme="minorEastAsia"/>
          <w:szCs w:val="21"/>
        </w:rPr>
        <w:t xml:space="preserve">根据图文资料，完成下 </w:t>
      </w:r>
      <w:r>
        <w:rPr>
          <w:rFonts w:asciiTheme="minorEastAsia" w:hAnsiTheme="minorEastAsia" w:hint="eastAsia"/>
          <w:szCs w:val="21"/>
        </w:rPr>
        <w:t>19</w:t>
      </w:r>
      <w:r>
        <w:rPr>
          <w:rFonts w:ascii="Times New Roman" w:eastAsia="方正小标宋_GBK" w:hAnsi="Times New Roman" w:cs="Times New Roman" w:hint="default"/>
          <w:szCs w:val="21"/>
        </w:rPr>
        <w:t>~</w:t>
      </w:r>
      <w:r>
        <w:rPr>
          <w:rFonts w:asciiTheme="minorEastAsia" w:hAnsiTheme="minorEastAsia" w:hint="eastAsia"/>
          <w:szCs w:val="21"/>
        </w:rPr>
        <w:t>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Theme="minorEastAsia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19.</w:t>
      </w:r>
      <w:r>
        <w:rPr>
          <w:rFonts w:asciiTheme="minorEastAsia" w:hAnsiTheme="minorEastAsia"/>
          <w:szCs w:val="21"/>
        </w:rPr>
        <w:t>歌词中描述的地区最可能是 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/>
          <w:szCs w:val="21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 xml:space="preserve">A．地势低平的江南水乡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   </w:t>
      </w:r>
      <w:r>
        <w:rPr>
          <w:rFonts w:asciiTheme="minorEastAsia" w:hAnsiTheme="minorEastAsia"/>
          <w:szCs w:val="21"/>
        </w:rPr>
        <w:t>B．黄沙漫天的西北大漠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szCs w:val="21"/>
        </w:rPr>
        <w:t xml:space="preserve">C．白山黑水的东北林海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   </w:t>
      </w:r>
      <w:r>
        <w:rPr>
          <w:rFonts w:asciiTheme="minorEastAsia" w:hAnsiTheme="minorEastAsia"/>
          <w:szCs w:val="21"/>
        </w:rPr>
        <w:t xml:space="preserve">D．山清水秀的湘西山区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20.</w:t>
      </w:r>
      <w:r>
        <w:rPr>
          <w:rFonts w:asciiTheme="minorEastAsia" w:hAnsiTheme="minorEastAsia"/>
          <w:szCs w:val="21"/>
        </w:rPr>
        <w:t>该地区典型的土特产是 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/>
          <w:szCs w:val="21"/>
        </w:rPr>
        <w:t xml:space="preserve">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A．椰子 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/>
          <w:szCs w:val="21"/>
        </w:rPr>
        <w:t xml:space="preserve">B．野山笋 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/>
          <w:szCs w:val="21"/>
        </w:rPr>
        <w:t xml:space="preserve">C．西湖藕粉 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/>
          <w:szCs w:val="21"/>
        </w:rPr>
        <w:t>D．哈密瓜</w:t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  <w:b/>
          <w:bCs/>
        </w:rPr>
      </w:pPr>
      <w:r>
        <w:rPr>
          <w:rFonts w:asciiTheme="minorEastAsia" w:eastAsiaTheme="minorEastAsia" w:hAnsiTheme="minorEastAsia" w:cs="Times New Roman" w:hint="eastAsia"/>
          <w:b/>
          <w:bCs/>
        </w:rPr>
        <w:t>二、综合题。</w:t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21.读图，完成下列问题。（16分）</w:t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0" o:title=""/>
            <o:lock v:ext="edit" aspectratio="t"/>
          </v:shape>
        </w:pict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1087755</wp:posOffset>
            </wp:positionH>
            <wp:positionV relativeFrom="paragraph">
              <wp:posOffset>-683895</wp:posOffset>
            </wp:positionV>
            <wp:extent cx="3992880" cy="2180590"/>
            <wp:effectExtent l="0" t="0" r="7620" b="10160"/>
            <wp:wrapSquare wrapText="bothSides"/>
            <wp:docPr id="2" name="图片 1" descr="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700854" name="图片 1" descr="0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4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54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5" w:hanging="525" w:hangingChars="250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(1)图中，第一批被列入《世界遗产名录》的景观是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</w:t>
      </w:r>
      <w:r>
        <w:rPr>
          <w:rFonts w:asciiTheme="minorEastAsia" w:eastAsiaTheme="minorEastAsia" w:hAnsiTheme="minorEastAsia" w:cs="Times New Roman" w:hint="eastAsia"/>
        </w:rPr>
        <w:t>(填字母)，它所在的省份是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</w:t>
      </w:r>
      <w:r>
        <w:rPr>
          <w:rFonts w:asciiTheme="minorEastAsia" w:eastAsiaTheme="minorEastAsia" w:hAnsiTheme="minorEastAsia" w:cs="Times New Roman" w:hint="eastAsia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(2)图中属于自然景观的是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</w:t>
      </w:r>
      <w:r>
        <w:rPr>
          <w:rFonts w:asciiTheme="minorEastAsia" w:eastAsiaTheme="minorEastAsia" w:hAnsiTheme="minorEastAsia" w:cs="Times New Roman" w:hint="eastAsia"/>
        </w:rPr>
        <w:t xml:space="preserve"> ，属于人文景观的是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</w:t>
      </w:r>
      <w:r>
        <w:rPr>
          <w:rFonts w:asciiTheme="minorEastAsia" w:eastAsiaTheme="minorEastAsia" w:hAnsiTheme="minorEastAsia" w:cs="Times New Roman" w:hint="eastAsia"/>
        </w:rPr>
        <w:t xml:space="preserve"> 。(填字母)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525" w:hanging="525" w:hangingChars="250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(3)如果去A、B两地旅游，在A地你吃到的菜属于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</w:t>
      </w:r>
      <w:r>
        <w:rPr>
          <w:rFonts w:asciiTheme="minorEastAsia" w:eastAsiaTheme="minorEastAsia" w:hAnsiTheme="minorEastAsia" w:cs="Times New Roman" w:hint="eastAsia"/>
        </w:rPr>
        <w:t>；在B地你品尝到当地的特色美食“麻婆豆腐”，它属于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</w:t>
      </w:r>
      <w:r>
        <w:rPr>
          <w:rFonts w:asciiTheme="minorEastAsia" w:eastAsiaTheme="minorEastAsia" w:hAnsiTheme="minorEastAsia" w:cs="Times New Roman" w:hint="eastAsia"/>
        </w:rPr>
        <w:t>。(填菜系名称)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(4)请谈谈旅游业想要做到可持续发展有哪些前提条件。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  <w:u w:val="single"/>
        </w:rPr>
      </w:pP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  <w:u w:val="single"/>
        </w:rPr>
      </w:pP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hanging="420" w:hangingChars="200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548640</wp:posOffset>
            </wp:positionV>
            <wp:extent cx="2903220" cy="2585720"/>
            <wp:effectExtent l="0" t="0" r="11430" b="5080"/>
            <wp:wrapNone/>
            <wp:docPr id="4" name="图片 3" descr="IMG_00021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574687" name="图片 3" descr="IMG_0002111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258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 w:hint="eastAsia"/>
        </w:rPr>
        <w:t>22.</w:t>
      </w:r>
      <w:r>
        <w:rPr>
          <w:rFonts w:ascii="楷体" w:eastAsia="楷体" w:hAnsi="楷体" w:cs="Times New Roman" w:hint="eastAsia"/>
        </w:rPr>
        <w:t>家住苏州的张宁邀请外地的朋友来长江三角洲游玩，他计划对图一所示三个城市(上海、杭州、苏州)进行游览。</w:t>
      </w:r>
      <w:r>
        <w:rPr>
          <w:rFonts w:asciiTheme="minorEastAsia" w:eastAsiaTheme="minorEastAsia" w:hAnsiTheme="minorEastAsia" w:cs="Times New Roman" w:hint="eastAsia"/>
        </w:rPr>
        <w:t>读图，完成下列问题。（24分）</w:t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74295</wp:posOffset>
            </wp:positionV>
            <wp:extent cx="2454910" cy="2453640"/>
            <wp:effectExtent l="0" t="0" r="2540" b="3810"/>
            <wp:wrapNone/>
            <wp:docPr id="3" name="图片 2" descr="IMG_0002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936130" name="图片 2" descr="IMG_00021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245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snapToGrid w:val="0"/>
        <w:spacing w:line="540" w:lineRule="exact"/>
        <w:jc w:val="left"/>
        <w:rPr>
          <w:rFonts w:asciiTheme="minorEastAsia" w:eastAsiaTheme="minorEastAsia" w:hAnsiTheme="minorEastAsia" w:cs="Times New Roma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(1)据图一，他们应该先游览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</w:t>
      </w:r>
      <w:r>
        <w:rPr>
          <w:rFonts w:asciiTheme="minorEastAsia" w:eastAsiaTheme="minorEastAsia" w:hAnsiTheme="minorEastAsia" w:cs="Times New Roman" w:hint="eastAsia"/>
        </w:rPr>
        <w:t>再到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</w:t>
      </w:r>
      <w:r>
        <w:rPr>
          <w:rFonts w:asciiTheme="minorEastAsia" w:eastAsiaTheme="minorEastAsia" w:hAnsiTheme="minorEastAsia" w:cs="Times New Roman" w:hint="eastAsia"/>
        </w:rPr>
        <w:t>，最后到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</w:t>
      </w:r>
      <w:r>
        <w:rPr>
          <w:rFonts w:asciiTheme="minorEastAsia" w:eastAsiaTheme="minorEastAsia" w:hAnsiTheme="minorEastAsia" w:cs="Times New Roman" w:hint="eastAsia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 xml:space="preserve">  (2)出发时他们需要带哪些行李物品?(至少列举四个)</w:t>
      </w:r>
      <w:r>
        <w:rPr>
          <w:rFonts w:asciiTheme="minorEastAsia" w:eastAsiaTheme="minorEastAsia" w:hAnsiTheme="minorEastAsia" w:cs="Times New Roma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  <w:u w:val="single"/>
        </w:rPr>
      </w:pP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 w:hint="eastAsia"/>
          <w:u w:val="single"/>
        </w:rPr>
      </w:pP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 w:hint="eastAsia"/>
        </w:rPr>
      </w:pPr>
      <w:r>
        <w:rPr>
          <w:rFonts w:asciiTheme="minorEastAsia" w:eastAsiaTheme="minorEastAsia" w:hAnsiTheme="minorEastAsia" w:cs="Times New Roman" w:hint="eastAsia"/>
        </w:rPr>
        <w:t xml:space="preserve"> </w:t>
      </w:r>
      <w:r>
        <w:rPr>
          <w:rFonts w:asciiTheme="minorEastAsia" w:eastAsiaTheme="minorEastAsia" w:hAnsiTheme="minorEastAsia" w:cs="Times New Roman" w:hint="eastAsia"/>
          <w:lang w:val="en-US" w:eastAsia="zh-CN"/>
        </w:rPr>
        <w:t xml:space="preserve"> </w:t>
      </w:r>
      <w:r>
        <w:rPr>
          <w:rFonts w:asciiTheme="minorEastAsia" w:eastAsiaTheme="minorEastAsia" w:hAnsiTheme="minorEastAsia" w:cs="Times New Roman" w:hint="eastAsia"/>
        </w:rPr>
        <w:t>(3)他们来到西湖(图二)，在A点下了车，对于景点游览顺序发生了争执，请你告诉他们最方便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315" w:firstLineChars="150"/>
        <w:jc w:val="left"/>
        <w:textAlignment w:val="baseline"/>
        <w:rPr>
          <w:rFonts w:asciiTheme="minorEastAsia" w:eastAsiaTheme="minorEastAsia" w:hAnsiTheme="minorEastAsia" w:cs="Times New Roman"/>
          <w:u w:val="single"/>
        </w:rPr>
      </w:pPr>
      <w:r>
        <w:rPr>
          <w:rFonts w:asciiTheme="minorEastAsia" w:eastAsiaTheme="minorEastAsia" w:hAnsiTheme="minorEastAsia" w:cs="Times New Roman" w:hint="eastAsia"/>
        </w:rPr>
        <w:t>的游览线路: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</w:t>
      </w:r>
      <w:r>
        <w:rPr>
          <w:rFonts w:asciiTheme="minorEastAsia" w:eastAsiaTheme="minorEastAsia" w:hAnsiTheme="minorEastAsia" w:cs="Times New Roman" w:hint="eastAsia"/>
        </w:rPr>
        <w:t>--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</w:t>
      </w:r>
      <w:r>
        <w:rPr>
          <w:rFonts w:asciiTheme="minorEastAsia" w:eastAsiaTheme="minorEastAsia" w:hAnsiTheme="minorEastAsia" w:cs="Times New Roman" w:hint="eastAsia"/>
        </w:rPr>
        <w:t>--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</w:t>
      </w:r>
      <w:r>
        <w:rPr>
          <w:rFonts w:asciiTheme="minorEastAsia" w:eastAsiaTheme="minorEastAsia" w:hAnsiTheme="minorEastAsia" w:cs="Times New Roman" w:hint="eastAsia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  <w:u w:val="single"/>
        </w:rPr>
      </w:pPr>
      <w:r>
        <w:rPr>
          <w:rFonts w:asciiTheme="minorEastAsia" w:eastAsiaTheme="minorEastAsia" w:hAnsiTheme="minorEastAsia" w:cs="Times New Roman" w:hint="eastAsia"/>
        </w:rPr>
        <w:t xml:space="preserve">  (4)在孤山公园游览时，张宁发现工根柱子上刻有“XX到此一游”的字样，他发出呼吁:</w:t>
      </w: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textAlignment w:val="baseline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</w:t>
      </w:r>
      <w:r>
        <w:rPr>
          <w:rFonts w:asciiTheme="minorEastAsia" w:eastAsiaTheme="minorEastAsia" w:hAnsiTheme="minorEastAsia" w:cs="Times New Roman" w:hint="eastAsia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hanging="420" w:hangingChars="200"/>
        <w:jc w:val="left"/>
        <w:textAlignment w:val="baseline"/>
      </w:pPr>
      <w:r>
        <w:rPr>
          <w:rFonts w:asciiTheme="minorEastAsia" w:eastAsiaTheme="minorEastAsia" w:hAnsiTheme="minorEastAsia" w:cs="Times New Roman" w:hint="eastAsia"/>
        </w:rPr>
        <w:t>23.</w:t>
      </w:r>
      <w:r>
        <w:t xml:space="preserve"> 小明在假期开展了“环游中国”网络模拟旅游学习活动。通过上网收集、分析资料，逐步加深对我国各地自然环境、 认识，如图表示网络模拟旅游线路。请结合所学地理知识，完成下列问题。</w:t>
      </w:r>
    </w:p>
    <w:p>
      <w:pPr>
        <w:pStyle w:val="PlainText"/>
        <w:snapToGrid w:val="0"/>
        <w:spacing w:line="540" w:lineRule="exact"/>
        <w:jc w:val="left"/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107315</wp:posOffset>
            </wp:positionV>
            <wp:extent cx="3556000" cy="3056890"/>
            <wp:effectExtent l="0" t="0" r="6350" b="1016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33313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 t="1193" r="2239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305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257810</wp:posOffset>
            </wp:positionV>
            <wp:extent cx="1340485" cy="1001395"/>
            <wp:effectExtent l="19050" t="0" r="0" b="0"/>
            <wp:wrapNone/>
            <wp:docPr id="17" name="图片 6" descr="C:\Users\Administrator\Downloads\5e02293922add8a55ee8f39bf4261e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454562" name="图片 6" descr="C:\Users\Administrator\Downloads\5e02293922add8a55ee8f39bf4261e60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2252345</wp:posOffset>
            </wp:positionH>
            <wp:positionV relativeFrom="paragraph">
              <wp:posOffset>306070</wp:posOffset>
            </wp:positionV>
            <wp:extent cx="1419860" cy="953770"/>
            <wp:effectExtent l="19050" t="0" r="8890" b="0"/>
            <wp:wrapNone/>
            <wp:docPr id="16" name="图片 5" descr="C:\Users\Administrator\Downloads\a6c9199ad67eb8e22124b099801652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014670" name="图片 5" descr="C:\Users\Administrator\Downloads\a6c9199ad67eb8e22124b09980165219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275590</wp:posOffset>
            </wp:positionH>
            <wp:positionV relativeFrom="paragraph">
              <wp:posOffset>267335</wp:posOffset>
            </wp:positionV>
            <wp:extent cx="1531620" cy="1153160"/>
            <wp:effectExtent l="19050" t="0" r="0" b="0"/>
            <wp:wrapNone/>
            <wp:docPr id="15" name="图片 4" descr="C:\Users\Administrator\Downloads\0b4659ca4ec4c81c6e25bd25467c69c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802082" name="图片 4" descr="C:\Users\Administrator\Downloads\0b4659ca4ec4c81c6e25bd25467c69c7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454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o:spid="_x0000_s1026" type="#_x0000_t202" style="width:37.55pt;height:30.65pt;margin-top:23.75pt;margin-left:61.45pt;mso-height-relative:page;mso-width-relative:page;mso-wrap-distance-bottom:0;mso-wrap-distance-left:9pt;mso-wrap-distance-right:9pt;mso-wrap-distance-top:0;position:absolute;z-index:251669504" coordsize="21600,21600" stroked="f">
            <v:fill opacity="0"/>
            <v:stroke joinstyle="miter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甲</w:t>
                  </w:r>
                </w:p>
              </w:txbxContent>
            </v:textbox>
            <w10:wrap type="square"/>
          </v:shape>
        </w:pict>
      </w:r>
    </w:p>
    <w:p>
      <w:pPr>
        <w:pStyle w:val="PlainText"/>
        <w:snapToGrid w:val="0"/>
        <w:spacing w:line="540" w:lineRule="exact"/>
        <w:jc w:val="left"/>
      </w:pPr>
      <w:r>
        <w:pict>
          <v:shape id="_x0000_s2056" o:spid="_x0000_s1027" type="#_x0000_t202" style="width:37.55pt;height:30.65pt;margin-top:1pt;margin-left:216.1pt;mso-height-relative:page;mso-width-relative:page;mso-wrap-distance-bottom:0;mso-wrap-distance-left:9pt;mso-wrap-distance-right:9pt;mso-wrap-distance-top:0;position:absolute;z-index:251670528" coordsize="21600,21600" stroked="f">
            <v:fill opacity="0"/>
            <v:stroke joinstyle="miter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乙</w:t>
                  </w:r>
                </w:p>
              </w:txbxContent>
            </v:textbox>
            <w10:wrap type="square"/>
          </v:shape>
        </w:pict>
      </w:r>
      <w:r>
        <w:pict>
          <v:shape id="_x0000_s2057" o:spid="_x0000_s1028" type="#_x0000_t202" style="width:37.55pt;height:30.65pt;margin-top:0.5pt;margin-left:367.85pt;mso-height-relative:page;mso-width-relative:page;mso-wrap-distance-bottom:0;mso-wrap-distance-left:9pt;mso-wrap-distance-right:9pt;mso-wrap-distance-top:0;position:absolute;z-index:251671552" coordsize="21600,21600" stroked="f">
            <v:fill opacity="0"/>
            <v:stroke joinstyle="miter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丙</w:t>
                  </w:r>
                </w:p>
              </w:txbxContent>
            </v:textbox>
            <w10:wrap type="square"/>
          </v:shape>
        </w:pict>
      </w: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2254885</wp:posOffset>
            </wp:positionH>
            <wp:positionV relativeFrom="paragraph">
              <wp:posOffset>89535</wp:posOffset>
            </wp:positionV>
            <wp:extent cx="1646555" cy="2280920"/>
            <wp:effectExtent l="0" t="0" r="0" b="5080"/>
            <wp:wrapNone/>
            <wp:docPr id="9" name="图片 8" descr="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079223" name="图片 8" descr="000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66675</wp:posOffset>
            </wp:positionV>
            <wp:extent cx="1668145" cy="2306320"/>
            <wp:effectExtent l="0" t="0" r="8255" b="17780"/>
            <wp:wrapNone/>
            <wp:docPr id="10" name="图片 9" descr="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468546" name="图片 9" descr="00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145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4142105</wp:posOffset>
            </wp:positionH>
            <wp:positionV relativeFrom="paragraph">
              <wp:posOffset>-334010</wp:posOffset>
            </wp:positionV>
            <wp:extent cx="1647825" cy="2361565"/>
            <wp:effectExtent l="0" t="0" r="9525" b="635"/>
            <wp:wrapNone/>
            <wp:docPr id="8" name="图片 7" descr="0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2991" name="图片 7" descr="0000.bmp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</w:pPr>
    </w:p>
    <w:p>
      <w:pPr>
        <w:pStyle w:val="PlainText"/>
        <w:snapToGrid w:val="0"/>
        <w:spacing w:line="540" w:lineRule="exact"/>
        <w:jc w:val="left"/>
        <w:rPr>
          <w:b/>
        </w:rPr>
      </w:pPr>
    </w:p>
    <w:p>
      <w:pPr>
        <w:pStyle w:val="PlainText"/>
        <w:snapToGrid w:val="0"/>
        <w:spacing w:line="540" w:lineRule="exact"/>
        <w:jc w:val="left"/>
        <w:rPr>
          <w:b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b/>
        </w:rPr>
      </w:pPr>
      <w:r>
        <w:rPr>
          <w:b/>
        </w:rPr>
        <w:t xml:space="preserve">学习主题1——探究自然环境与民居的关系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735" w:hanging="735" w:hangingChars="350"/>
        <w:jc w:val="left"/>
        <w:textAlignment w:val="baseline"/>
      </w:pPr>
      <w:r>
        <w:rPr>
          <w:rFonts w:hint="eastAsia"/>
        </w:rPr>
        <w:t xml:space="preserve">  </w:t>
      </w:r>
      <w:r>
        <w:t>（1）小明发现各区域传统民居的特点和自然环境有关，请将模拟旅游区域与</w:t>
      </w:r>
      <w:r>
        <w:rPr>
          <w:rFonts w:hint="eastAsia"/>
        </w:rPr>
        <w:t>上</w:t>
      </w:r>
      <w:r>
        <w:t>图中特色民居（填左边）及</w:t>
      </w:r>
      <w:r>
        <w:rPr>
          <w:rFonts w:hAnsi="Courier New" w:cs="Courier New"/>
        </w:rPr>
        <w:t>气候</w:t>
      </w:r>
      <w:r>
        <w:t xml:space="preserve">条件（填右边 </w:t>
      </w:r>
      <w:r>
        <w:rPr>
          <w:rFonts w:hint="eastAsia"/>
        </w:rPr>
        <w:t>）  （6分）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</w:pPr>
      <w:r>
        <w:rPr>
          <w:rFonts w:hint="eastAsia"/>
        </w:rPr>
        <w:t xml:space="preserve">  </w:t>
      </w:r>
      <w:r>
        <w:t>（</w:t>
      </w:r>
      <w:r>
        <w:rPr>
          <w:rFonts w:hint="eastAsia"/>
        </w:rPr>
        <w:t xml:space="preserve">  </w:t>
      </w:r>
      <w:r>
        <w:t xml:space="preserve"> ）——A地区——（ </w:t>
      </w:r>
      <w:r>
        <w:rPr>
          <w:rFonts w:hint="eastAsia"/>
        </w:rPr>
        <w:t xml:space="preserve">  </w:t>
      </w:r>
      <w:r>
        <w:t xml:space="preserve">）；（ </w:t>
      </w:r>
      <w:r>
        <w:rPr>
          <w:rFonts w:hint="eastAsia"/>
        </w:rPr>
        <w:t xml:space="preserve">  </w:t>
      </w:r>
      <w:r>
        <w:t>）——C地区——（</w:t>
      </w:r>
      <w:r>
        <w:rPr>
          <w:rFonts w:hint="eastAsia"/>
        </w:rPr>
        <w:t xml:space="preserve">  </w:t>
      </w:r>
      <w:r>
        <w:t xml:space="preserve"> ）；（</w:t>
      </w:r>
      <w:r>
        <w:rPr>
          <w:rFonts w:hint="eastAsia"/>
        </w:rPr>
        <w:t xml:space="preserve">  </w:t>
      </w:r>
      <w:r>
        <w:t xml:space="preserve"> ）——E地区——（</w:t>
      </w:r>
      <w:r>
        <w:rPr>
          <w:rFonts w:hint="eastAsia"/>
        </w:rPr>
        <w:t xml:space="preserve">  </w:t>
      </w:r>
      <w:r>
        <w:t xml:space="preserve"> ）。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b/>
        </w:rPr>
      </w:pPr>
      <w:r>
        <w:rPr>
          <w:b/>
        </w:rPr>
        <w:t xml:space="preserve">学习主题2——探究人口、民族与传统文化的地区差异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735" w:hanging="735" w:hangingChars="350"/>
        <w:jc w:val="left"/>
        <w:textAlignment w:val="baseline"/>
      </w:pPr>
      <w:r>
        <w:rPr>
          <w:rFonts w:hint="eastAsia"/>
        </w:rPr>
        <w:t xml:space="preserve">  </w:t>
      </w:r>
      <w:r>
        <w:t>（2）小明发现各地区在人口、民族和传统文化等方面存在较大差异，请根据图中信息和所学知识完成</w:t>
      </w:r>
      <w:r>
        <w:rPr>
          <w:rFonts w:hAnsi="Courier New" w:cs="Courier New"/>
        </w:rPr>
        <w:t>表格</w:t>
      </w:r>
      <w:r>
        <w:t>。</w:t>
      </w:r>
      <w:r>
        <w:rPr>
          <w:rFonts w:hint="eastAsia"/>
        </w:rPr>
        <w:t xml:space="preserve">  （6分）</w:t>
      </w:r>
    </w:p>
    <w:tbl>
      <w:tblPr>
        <w:tblStyle w:val="TableGrid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518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模拟旅游区域 </w:t>
            </w:r>
          </w:p>
        </w:tc>
        <w:tc>
          <w:tcPr>
            <w:tcW w:w="751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主要信息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A地区</w:t>
            </w:r>
          </w:p>
        </w:tc>
        <w:tc>
          <w:tcPr>
            <w:tcW w:w="751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line="440" w:lineRule="exact"/>
              <w:jc w:val="left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人口分布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/>
              </w:rPr>
              <w:t>（密集/稀疏），民族以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/>
              </w:rPr>
              <w:t>族为主，传统节日为元宵节。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E地区</w:t>
            </w:r>
          </w:p>
        </w:tc>
        <w:tc>
          <w:tcPr>
            <w:tcW w:w="751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line="440" w:lineRule="exact"/>
              <w:jc w:val="left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人口分布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/>
              </w:rPr>
              <w:t>（密集/稀疏），少数民族以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/>
              </w:rPr>
              <w:t>为主，当地瓜果飘香，人们能歌善舞。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F地区</w:t>
            </w:r>
          </w:p>
        </w:tc>
        <w:tc>
          <w:tcPr>
            <w:tcW w:w="7518" w:type="dxa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line="440" w:lineRule="exact"/>
              <w:jc w:val="left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Courier New"/>
              </w:rPr>
              <w:t>少数民族</w:t>
            </w:r>
            <w:r>
              <w:rPr>
                <w:rFonts w:asciiTheme="minorEastAsia" w:eastAsiaTheme="minorEastAsia" w:hAnsiTheme="minorEastAsia"/>
              </w:rPr>
              <w:t>以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/>
              </w:rPr>
              <w:t>为主，传统节日为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eastAsiaTheme="minorEastAsia" w:hAnsiTheme="minorEastAsia"/>
              </w:rPr>
              <w:t>节，人们擅长摔跤、骑马。</w:t>
            </w:r>
          </w:p>
        </w:tc>
      </w:tr>
    </w:tbl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</w:pPr>
      <w:r>
        <w:rPr>
          <w:rFonts w:asciiTheme="minorEastAsia" w:eastAsiaTheme="minorEastAsia" w:hAnsiTheme="minorEastAsia"/>
          <w:b/>
        </w:rPr>
        <w:t xml:space="preserve">学习主题3——探究地理现象的原因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</w:pPr>
      <w:r>
        <w:rPr>
          <w:rFonts w:hint="eastAsia"/>
        </w:rPr>
        <w:t xml:space="preserve">  </w:t>
      </w:r>
      <w:r>
        <w:t xml:space="preserve">（3）小明发现各区域都有一些特殊的地理现象，请解释原因。 </w:t>
      </w:r>
      <w:r>
        <w:rPr>
          <w:rFonts w:hint="eastAsia"/>
        </w:rPr>
        <w:t xml:space="preserve">  （8分）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</w:pPr>
      <w:r>
        <w:rPr>
          <w:rFonts w:hAnsi="宋体" w:cs="宋体" w:hint="eastAsia"/>
        </w:rPr>
        <w:t xml:space="preserve">    ①</w:t>
      </w:r>
      <w:r>
        <w:t xml:space="preserve">A地区“人在水下走”——河床高出两岸地面4到5米。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</w:pPr>
      <w:r>
        <w:rPr>
          <w:rFonts w:hAnsi="宋体" w:cs="宋体" w:hint="eastAsia"/>
        </w:rPr>
        <w:t xml:space="preserve">    ②</w:t>
      </w:r>
      <w:r>
        <w:t>E地区“干旱盼太阳”——天气越干旱，塔里木河流域的人们就越期盼太阳。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br w:type="page"/>
      </w:r>
    </w:p>
    <w:p>
      <w:pPr>
        <w:pStyle w:val="PlainText"/>
        <w:snapToGrid w:val="0"/>
        <w:spacing w:line="400" w:lineRule="exact"/>
        <w:jc w:val="center"/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第二单元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1~5 ADDDA    6~10 BCDBA    11~15 CDCBC    16~20 CDBDB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二、21.(1)A      山东省       (2)A、E    B、C、D       (3)鲁菜  川菜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(4)[示例］立足于地方文化特色，协调好文化保护和资源开发的关系； 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等等。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22.(1)苏州  上海  杭州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(2) [示例］必要的衣物、地图、足够的钱、手机、旅途中必要的食物 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和水、必备药品、针线包等。 (至少列举四个）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(3)孤山公园   苏堤春晓   三潭印月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(4)[示例］我们要文明旅游，保护当地旅游资源，从我做起，从小事 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做起。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23.</w:t>
      </w:r>
      <w:r>
        <w:rPr>
          <w:rFonts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(1)丙②   甲③   乙① 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(2)密集  汉族  稀疏 维吾尔族  蒙古族  那达慕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(3)①该河段流经平原，河道变宽，流速变慢，泥沙沉积，河床抬升， 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形成地上河。</w:t>
      </w:r>
    </w:p>
    <w:p>
      <w:pPr>
        <w:pStyle w:val="PlainText"/>
        <w:snapToGrid w:val="0"/>
        <w:spacing w:line="400" w:lineRule="exact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②塔里木河水源来自高山冰雪融水，气温越高，水量越大。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/>
          <w:u w:val="single"/>
        </w:rPr>
      </w:pPr>
      <w:bookmarkStart w:id="0" w:name="_GoBack"/>
      <w:bookmarkEnd w:id="0"/>
    </w:p>
    <w:sectPr>
      <w:footerReference w:type="default" r:id="rId21"/>
      <w:pgSz w:w="11163" w:h="15483"/>
      <w:pgMar w:top="1134" w:right="1134" w:bottom="1134" w:left="1134" w:header="851" w:footer="737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楷体" w:eastAsia="楷体" w:hAnsi="楷体" w:hint="eastAsia"/>
        <w:sz w:val="21"/>
        <w:szCs w:val="21"/>
        <w:lang w:val="zh-CN"/>
      </w:rPr>
      <w:id w:val="5256454"/>
      <w:docPartObj>
        <w:docPartGallery w:val="autotext"/>
      </w:docPartObj>
    </w:sdtPr>
    <w:sdtEndPr>
      <w:rPr>
        <w:rFonts w:ascii="楷体" w:eastAsia="楷体" w:hAnsi="楷体" w:hint="eastAsia"/>
        <w:sz w:val="21"/>
        <w:szCs w:val="21"/>
        <w:lang w:val="zh-CN"/>
      </w:rPr>
    </w:sdtEndPr>
    <w:sdtContent>
      <w:sdt>
        <w:sdtPr>
          <w:rPr>
            <w:rFonts w:ascii="楷体" w:eastAsia="楷体" w:hAnsi="楷体" w:hint="eastAsia"/>
            <w:sz w:val="21"/>
            <w:szCs w:val="21"/>
            <w:lang w:val="zh-CN"/>
          </w:rPr>
          <w:id w:val="171357217"/>
          <w:docPartObj>
            <w:docPartGallery w:val="autotext"/>
          </w:docPartObj>
        </w:sdtPr>
        <w:sdtEndPr>
          <w:rPr>
            <w:rFonts w:ascii="楷体" w:eastAsia="楷体" w:hAnsi="楷体" w:hint="eastAsia"/>
            <w:sz w:val="21"/>
            <w:szCs w:val="21"/>
            <w:lang w:val="zh-CN"/>
          </w:rPr>
        </w:sdtEndPr>
        <w:sdtContent>
          <w:p>
            <w:pPr>
              <w:pStyle w:val="Footer"/>
              <w:jc w:val="center"/>
            </w:pPr>
            <w:r>
              <w:rPr>
                <w:rFonts w:ascii="楷体" w:eastAsia="楷体" w:hAnsi="楷体" w:hint="eastAsia"/>
                <w:sz w:val="21"/>
                <w:szCs w:val="21"/>
                <w:lang w:val="zh-CN" w:eastAsia="zh-CN"/>
              </w:rPr>
              <w:t>七年级地理第二单元</w:t>
            </w:r>
            <w:r>
              <w:rPr>
                <w:rFonts w:ascii="楷体" w:eastAsia="楷体" w:hAnsi="楷体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t xml:space="preserve">第 </w: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begin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instrText>PAGE</w:instrTex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separate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t>4</w: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end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t xml:space="preserve"> 页 共 </w: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begin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instrText>NUMPAGES</w:instrTex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separate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t>6</w:t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fldChar w:fldCharType="end"/>
            </w:r>
            <w:r>
              <w:rPr>
                <w:rFonts w:ascii="楷体" w:eastAsia="楷体" w:hAnsi="楷体" w:hint="eastAsia"/>
                <w:sz w:val="21"/>
                <w:szCs w:val="21"/>
                <w:lang w:val="zh-CN"/>
              </w:rPr>
              <w:t>页</w:t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D81"/>
    <w:rsid w:val="00010F72"/>
    <w:rsid w:val="0004582D"/>
    <w:rsid w:val="00073F7D"/>
    <w:rsid w:val="000E48E5"/>
    <w:rsid w:val="000F29CC"/>
    <w:rsid w:val="000F6C1A"/>
    <w:rsid w:val="00163F03"/>
    <w:rsid w:val="001E446A"/>
    <w:rsid w:val="00245C2A"/>
    <w:rsid w:val="00263364"/>
    <w:rsid w:val="002C09C7"/>
    <w:rsid w:val="002C6F2E"/>
    <w:rsid w:val="002D6FAE"/>
    <w:rsid w:val="00302DFB"/>
    <w:rsid w:val="00342DDE"/>
    <w:rsid w:val="00363C02"/>
    <w:rsid w:val="00373F42"/>
    <w:rsid w:val="00400B38"/>
    <w:rsid w:val="004164AC"/>
    <w:rsid w:val="00455859"/>
    <w:rsid w:val="004D2BDD"/>
    <w:rsid w:val="004F16A5"/>
    <w:rsid w:val="00536C40"/>
    <w:rsid w:val="00592F66"/>
    <w:rsid w:val="005B7100"/>
    <w:rsid w:val="005C2187"/>
    <w:rsid w:val="006755D0"/>
    <w:rsid w:val="0067683E"/>
    <w:rsid w:val="006A5D68"/>
    <w:rsid w:val="006C3E14"/>
    <w:rsid w:val="0071040E"/>
    <w:rsid w:val="00744CB9"/>
    <w:rsid w:val="007602AD"/>
    <w:rsid w:val="007606A1"/>
    <w:rsid w:val="007628DE"/>
    <w:rsid w:val="007A2937"/>
    <w:rsid w:val="007E0C50"/>
    <w:rsid w:val="00822C6F"/>
    <w:rsid w:val="00891847"/>
    <w:rsid w:val="008A60F5"/>
    <w:rsid w:val="008D599F"/>
    <w:rsid w:val="00947C6C"/>
    <w:rsid w:val="00966366"/>
    <w:rsid w:val="00973A26"/>
    <w:rsid w:val="009B0D81"/>
    <w:rsid w:val="009C4707"/>
    <w:rsid w:val="00A45313"/>
    <w:rsid w:val="00A57BE9"/>
    <w:rsid w:val="00A80195"/>
    <w:rsid w:val="00A85AC5"/>
    <w:rsid w:val="00AD653F"/>
    <w:rsid w:val="00B40138"/>
    <w:rsid w:val="00C11178"/>
    <w:rsid w:val="00C24964"/>
    <w:rsid w:val="00C34EF1"/>
    <w:rsid w:val="00C41923"/>
    <w:rsid w:val="00C644E7"/>
    <w:rsid w:val="00D755C6"/>
    <w:rsid w:val="00D84BC2"/>
    <w:rsid w:val="00D96C22"/>
    <w:rsid w:val="00DC1C40"/>
    <w:rsid w:val="00DD1157"/>
    <w:rsid w:val="00DE23AD"/>
    <w:rsid w:val="00E50C10"/>
    <w:rsid w:val="00E844D4"/>
    <w:rsid w:val="00EB229C"/>
    <w:rsid w:val="00EC2FE8"/>
    <w:rsid w:val="00F20B23"/>
    <w:rsid w:val="00F27C46"/>
    <w:rsid w:val="00F27E1C"/>
    <w:rsid w:val="00FD4CFD"/>
    <w:rsid w:val="00FF5DC1"/>
    <w:rsid w:val="0469216D"/>
    <w:rsid w:val="35581DAB"/>
    <w:rsid w:val="39EC1036"/>
    <w:rsid w:val="58B63D4A"/>
    <w:rsid w:val="6E941D2B"/>
    <w:rsid w:val="771673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0"/>
    <w:qFormat/>
    <w:pPr>
      <w:adjustRightInd w:val="0"/>
      <w:spacing w:line="312" w:lineRule="atLeast"/>
      <w:textAlignment w:val="baseline"/>
    </w:pPr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纯文本 Char"/>
    <w:link w:val="PlainText"/>
    <w:qFormat/>
    <w:locked/>
    <w:rPr>
      <w:rFonts w:ascii="宋体" w:eastAsia="宋体" w:hAnsi="Courier New" w:cs="Courier New"/>
      <w:szCs w:val="21"/>
    </w:rPr>
  </w:style>
  <w:style w:type="character" w:customStyle="1" w:styleId="Char10">
    <w:name w:val="纯文本 Char1"/>
    <w:basedOn w:val="DefaultParagraphFont"/>
    <w:link w:val="PlainText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footer" Target="footer1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2609</Words>
  <Characters>2777</Characters>
  <Application>Microsoft Office Word</Application>
  <DocSecurity>0</DocSecurity>
  <Lines>32</Lines>
  <Paragraphs>9</Paragraphs>
  <ScaleCrop>false</ScaleCrop>
  <Company>Sky123.Org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WPS_1608542707</cp:lastModifiedBy>
  <cp:revision>14</cp:revision>
  <cp:lastPrinted>2020-08-18T08:28:00Z</cp:lastPrinted>
  <dcterms:created xsi:type="dcterms:W3CDTF">2021-01-14T00:35:00Z</dcterms:created>
  <dcterms:modified xsi:type="dcterms:W3CDTF">2021-03-29T05:53:03Z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