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\o(\s\up7(</w:instrTex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"../AppData/Local/Temp/期中.TIF"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hint="eastAsia" w:ascii="Times New Roman" w:hAnsi="Times New Roman" w:cs="Times New Roman"/>
          <w:sz w:val="28"/>
          <w:szCs w:val="28"/>
        </w:rPr>
        <w:drawing>
          <wp:inline distT="0" distB="0" distL="114300" distR="114300">
            <wp:extent cx="5329555" cy="1203960"/>
            <wp:effectExtent l="0" t="0" r="4445" b="152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955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instrText xml:space="preserve">),\s\do5(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（时间：90分钟　　满分：100分）))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tbl>
      <w:tblPr>
        <w:tblStyle w:val="5"/>
        <w:tblW w:w="71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606"/>
        <w:gridCol w:w="606"/>
        <w:gridCol w:w="606"/>
        <w:gridCol w:w="606"/>
        <w:gridCol w:w="606"/>
        <w:gridCol w:w="606"/>
        <w:gridCol w:w="60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题号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一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二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三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四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五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六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七</w:t>
            </w: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得分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MingLiU_HKSCS" w:cs="Times New Roman"/>
                <w:sz w:val="28"/>
                <w:szCs w:val="28"/>
              </w:rPr>
            </w:pPr>
          </w:p>
        </w:tc>
        <w:tc>
          <w:tcPr>
            <w:tcW w:w="123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一、填空。(第11、12、13小题每题2分。其余每空1分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eastAsia="黑体" w:cs="Times New Roman"/>
          <w:sz w:val="28"/>
          <w:szCs w:val="28"/>
        </w:rPr>
        <w:t>共24分)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1．37%</w:t>
      </w:r>
      <w:r>
        <w:rPr>
          <w:rFonts w:ascii="Times New Roman" w:hAnsi="Times New Roman" w:cs="Times New Roman"/>
          <w:sz w:val="28"/>
          <w:szCs w:val="28"/>
        </w:rPr>
        <w:t>读作(　</w:t>
      </w:r>
      <w:r>
        <w:rPr>
          <w:rFonts w:ascii="Times New Roman" w:hAnsi="Times New Roman" w:cs="Times New Roman"/>
          <w:color w:val="FF0000"/>
          <w:sz w:val="28"/>
          <w:szCs w:val="28"/>
        </w:rPr>
        <w:t>百分之三十七</w:t>
      </w:r>
      <w:r>
        <w:rPr>
          <w:rFonts w:ascii="Times New Roman" w:hAnsi="Times New Roman" w:cs="Times New Roman"/>
          <w:sz w:val="28"/>
          <w:szCs w:val="28"/>
        </w:rPr>
        <w:t>　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它有(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　)个1%。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一个数由14个1、5个0.1和6个0.01组成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这个数用百分数表示是(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1456%</w:t>
      </w:r>
      <w:r>
        <w:rPr>
          <w:rFonts w:ascii="Times New Roman" w:hAnsi="Times New Roman" w:cs="Times New Roman"/>
          <w:sz w:val="28"/>
          <w:szCs w:val="28"/>
        </w:rPr>
        <w:t>　)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它有(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1456</w:t>
      </w:r>
      <w:r>
        <w:rPr>
          <w:rFonts w:ascii="Times New Roman" w:hAnsi="Times New Roman" w:cs="Times New Roman"/>
          <w:sz w:val="28"/>
          <w:szCs w:val="28"/>
        </w:rPr>
        <w:t>　)个1%。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一个圆柱形木块的高是8cm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沿直径竖着从中间切开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表面积增加了96cm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则原来圆柱的表面积是(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207.24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)cm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体积是(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226.08</w:t>
      </w:r>
      <w:r>
        <w:rPr>
          <w:rFonts w:ascii="Times New Roman" w:hAnsi="Times New Roman" w:cs="Times New Roman"/>
          <w:sz w:val="28"/>
          <w:szCs w:val="28"/>
        </w:rPr>
        <w:t>　)cm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一个比例的两个外项之积是2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其中一个内项是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另一个内项是(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\f(2,5)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 eq \f(（　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　）,30) </w:instrText>
      </w:r>
      <w:r>
        <w:rPr>
          <w:rFonts w:ascii="Times New Roman" w:hAnsi="Times New Roman" w:cs="Times New Roman"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　)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20＝(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　)%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6．</w:t>
      </w:r>
      <w:r>
        <w:rPr>
          <w:rFonts w:ascii="Times New Roman" w:hAnsi="Times New Roman" w:cs="Times New Roman"/>
          <w:sz w:val="28"/>
          <w:szCs w:val="28"/>
        </w:rPr>
        <w:t>在括号里填上成什么比例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或不成比例。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(1)李伯伯计划批发400kg同样品质的苹果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批发苹果的单价和总价(　</w:t>
      </w:r>
      <w:r>
        <w:rPr>
          <w:rFonts w:ascii="Times New Roman" w:hAnsi="Times New Roman" w:cs="Times New Roman"/>
          <w:color w:val="FF0000"/>
          <w:sz w:val="28"/>
          <w:szCs w:val="28"/>
        </w:rPr>
        <w:t>成正比例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(2)李伯伯计划批发400元不同品质的苹果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批发苹果的单价和质量(　</w:t>
      </w:r>
      <w:r>
        <w:rPr>
          <w:rFonts w:ascii="Times New Roman" w:hAnsi="Times New Roman" w:cs="Times New Roman"/>
          <w:color w:val="FF0000"/>
          <w:sz w:val="28"/>
          <w:szCs w:val="28"/>
        </w:rPr>
        <w:t>成反比例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(3)圆的半径和面积(　</w:t>
      </w:r>
      <w:r>
        <w:rPr>
          <w:rFonts w:ascii="Times New Roman" w:hAnsi="Times New Roman" w:cs="Times New Roman"/>
          <w:color w:val="FF0000"/>
          <w:sz w:val="28"/>
          <w:szCs w:val="28"/>
        </w:rPr>
        <w:t>不成比例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7．</w:t>
      </w:r>
      <w:r>
        <w:rPr>
          <w:rFonts w:ascii="Times New Roman" w:hAnsi="Times New Roman" w:cs="Times New Roman"/>
          <w:sz w:val="28"/>
          <w:szCs w:val="28"/>
        </w:rPr>
        <w:t>体积和高分别相等的圆柱和圆锥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当圆柱的底面积是11.5m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时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圆锥的底面积是(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34.5m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"../AppData/Local/Temp/W159.TIF"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819785" cy="658495"/>
            <wp:effectExtent l="0" t="0" r="18415" b="825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．一种圆锥形救灾帐篷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底面直径是4m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高是2.4m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搭建这样一个圆锥形</w:t>
      </w:r>
      <w:r>
        <w:rPr>
          <w:rFonts w:hint="eastAsia" w:ascii="Times New Roman" w:hAnsi="Times New Roman" w:cs="Times New Roman"/>
          <w:sz w:val="28"/>
          <w:szCs w:val="28"/>
        </w:rPr>
        <w:t>帐篷占地(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12.56</w:t>
      </w:r>
      <w:r>
        <w:rPr>
          <w:rFonts w:ascii="Times New Roman" w:hAnsi="Times New Roman" w:cs="Times New Roman"/>
          <w:sz w:val="28"/>
          <w:szCs w:val="28"/>
        </w:rPr>
        <w:t>　)m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若一个帐篷住4个人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平均每个人占用的空间是(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2.512</w:t>
      </w:r>
      <w:r>
        <w:rPr>
          <w:rFonts w:ascii="Times New Roman" w:hAnsi="Times New Roman" w:cs="Times New Roman"/>
          <w:sz w:val="28"/>
          <w:szCs w:val="28"/>
        </w:rPr>
        <w:t>　)m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9．</w:t>
      </w:r>
      <w:r>
        <w:rPr>
          <w:rFonts w:ascii="Times New Roman" w:hAnsi="Times New Roman" w:cs="Times New Roman"/>
          <w:sz w:val="28"/>
          <w:szCs w:val="28"/>
        </w:rPr>
        <w:t>小丽记录的上周的日平均气温分别是3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、9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、18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、16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、17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、16</w:t>
      </w:r>
      <w:r>
        <w:rPr>
          <w:rFonts w:hAnsi="宋体" w:cs="Times New Roman"/>
          <w:sz w:val="28"/>
          <w:szCs w:val="28"/>
        </w:rPr>
        <w:t>℃</w:t>
      </w:r>
      <w:r>
        <w:rPr>
          <w:rFonts w:ascii="Times New Roman" w:hAnsi="Times New Roman" w:cs="Times New Roman"/>
          <w:sz w:val="28"/>
          <w:szCs w:val="28"/>
        </w:rPr>
        <w:t>、15.5</w:t>
      </w:r>
      <w:r>
        <w:rPr>
          <w:rFonts w:hAnsi="宋体" w:cs="Times New Roman"/>
          <w:sz w:val="28"/>
          <w:szCs w:val="28"/>
        </w:rPr>
        <w:t>℃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绘制(　</w:t>
      </w:r>
      <w:r>
        <w:rPr>
          <w:rFonts w:ascii="Times New Roman" w:hAnsi="Times New Roman" w:cs="Times New Roman"/>
          <w:color w:val="FF0000"/>
          <w:sz w:val="28"/>
          <w:szCs w:val="28"/>
        </w:rPr>
        <w:t>折线</w:t>
      </w:r>
      <w:r>
        <w:rPr>
          <w:rFonts w:ascii="Times New Roman" w:hAnsi="Times New Roman" w:cs="Times New Roman"/>
          <w:sz w:val="28"/>
          <w:szCs w:val="28"/>
        </w:rPr>
        <w:t>　)统计图表示上周的日平均气温变化情况较合适。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10．</w:t>
      </w:r>
      <w:r>
        <w:rPr>
          <w:rFonts w:ascii="Times New Roman" w:hAnsi="Times New Roman" w:cs="Times New Roman"/>
          <w:sz w:val="28"/>
          <w:szCs w:val="28"/>
        </w:rPr>
        <w:t>某花圃用200粒兰花种子做发芽试验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成活率为96%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那么应有</w:t>
      </w:r>
      <w:r>
        <w:rPr>
          <w:rFonts w:hint="eastAsia"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>　)粒种子发芽。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11．</w:t>
      </w:r>
      <w:r>
        <w:rPr>
          <w:rFonts w:ascii="Times New Roman" w:hAnsi="Times New Roman" w:cs="Times New Roman"/>
          <w:sz w:val="28"/>
          <w:szCs w:val="28"/>
        </w:rPr>
        <w:t>圆柱的体积是200.96m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底面半径是2m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则圆柱的高是(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16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)m。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12．</w:t>
      </w:r>
      <w:r>
        <w:rPr>
          <w:rFonts w:ascii="Times New Roman" w:hAnsi="Times New Roman" w:cs="Times New Roman"/>
          <w:sz w:val="28"/>
          <w:szCs w:val="28"/>
        </w:rPr>
        <w:t>一件衣服原价100元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加价20%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后又降价20%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现在的售价是(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>　)元。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13．</w:t>
      </w:r>
      <w:r>
        <w:rPr>
          <w:rFonts w:ascii="Times New Roman" w:hAnsi="Times New Roman" w:cs="Times New Roman"/>
          <w:sz w:val="28"/>
          <w:szCs w:val="28"/>
        </w:rPr>
        <w:t>一种商品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每件成本是500元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如果按获利20%定价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再打八折出售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每件亏损(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　)元。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二、判断。(对的画</w:t>
      </w:r>
      <w:r>
        <w:rPr>
          <w:rFonts w:hAnsi="宋体" w:cs="Times New Roman"/>
          <w:sz w:val="28"/>
          <w:szCs w:val="28"/>
        </w:rPr>
        <w:t>“</w:t>
      </w:r>
      <w:r>
        <w:rPr>
          <w:rFonts w:hAnsi="宋体" w:eastAsia="黑体" w:cs="Times New Roman"/>
          <w:sz w:val="28"/>
          <w:szCs w:val="28"/>
        </w:rPr>
        <w:t>√</w:t>
      </w:r>
      <w:r>
        <w:rPr>
          <w:rFonts w:hAnsi="宋体" w:cs="Times New Roman"/>
          <w:sz w:val="28"/>
          <w:szCs w:val="28"/>
        </w:rPr>
        <w:t>”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eastAsia="黑体" w:cs="Times New Roman"/>
          <w:sz w:val="28"/>
          <w:szCs w:val="28"/>
        </w:rPr>
        <w:t>错的画</w:t>
      </w:r>
      <w:r>
        <w:rPr>
          <w:rFonts w:hAnsi="宋体" w:cs="Times New Roman"/>
          <w:sz w:val="28"/>
          <w:szCs w:val="28"/>
        </w:rPr>
        <w:t>“×”</w:t>
      </w:r>
      <w:r>
        <w:rPr>
          <w:rFonts w:ascii="Times New Roman" w:hAnsi="Times New Roman" w:eastAsia="黑体" w:cs="Times New Roman"/>
          <w:sz w:val="28"/>
          <w:szCs w:val="28"/>
        </w:rPr>
        <w:t>)(5分)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1．0.6</w:t>
      </w:r>
      <w:r>
        <w:rPr>
          <w:rFonts w:ascii="Times New Roman" w:hAnsi="Times New Roman" w:cs="Times New Roman"/>
          <w:sz w:val="28"/>
          <w:szCs w:val="28"/>
        </w:rPr>
        <w:t>米布用百分数表示60%米。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圆柱的侧面展开图一定是长方形。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通过一座大桥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车轮的半径和转数成反比例。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b/>
          <w:color w:val="FF0000"/>
          <w:sz w:val="28"/>
          <w:szCs w:val="28"/>
        </w:rPr>
        <w:t>√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000" w:hanging="7000" w:hangingChars="250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今年棉花每公顷产量是去年的120%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今年产</w:t>
      </w:r>
      <w:r>
        <w:rPr>
          <w:rFonts w:hint="eastAsia" w:ascii="Times New Roman" w:hAnsi="Times New Roman" w:cs="Times New Roman"/>
          <w:sz w:val="28"/>
          <w:szCs w:val="28"/>
        </w:rPr>
        <w:t>量比去年增产三成。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5．</w:t>
      </w:r>
      <w:r>
        <w:rPr>
          <w:rFonts w:ascii="Times New Roman" w:hAnsi="Times New Roman" w:cs="Times New Roman"/>
          <w:sz w:val="28"/>
          <w:szCs w:val="28"/>
        </w:rPr>
        <w:t>圆锥的体积等于圆柱体积的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\f(1,3)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。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三、选择。(将正确答案的序号填在括号里)(12分)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欣悦看到一盒牛奶上印有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净含量：225毫升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的字样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这里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225毫升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是指(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>牛奶盒的体积    B．牛奶盒的质量    C．牛奶盒的容积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下面四个比中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)能与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\f(2,7)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\f(4,3)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组成比例。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\f(1,7)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 B．3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14    C．0.2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0.3    D．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\f(3,25)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\f(5,7)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妈妈在商场买了300元的商品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商场返还现金60元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妈妈买这件商品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相当于打(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>四　　　　　B．二　　　　C．六　　　　　D．八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一个圆柱体和一个圆锥体等底等高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它们的体积相差24cm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这个圆锥体的体积是(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)cm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A．6    B．12    C．24    D．36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5．</w:t>
      </w:r>
      <w:r>
        <w:rPr>
          <w:rFonts w:ascii="Times New Roman" w:hAnsi="Times New Roman" w:cs="Times New Roman"/>
          <w:sz w:val="28"/>
          <w:szCs w:val="28"/>
        </w:rPr>
        <w:t>下面容器中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)的容积最大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)的</w:t>
      </w:r>
      <w:r>
        <w:rPr>
          <w:rFonts w:hint="eastAsia" w:ascii="Times New Roman" w:hAnsi="Times New Roman" w:cs="Times New Roman"/>
          <w:sz w:val="28"/>
          <w:szCs w:val="28"/>
        </w:rPr>
        <w:t>容积最小。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"../AppData/Local/Temp/W160.TIF"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753485" cy="502920"/>
            <wp:effectExtent l="0" t="0" r="18415" b="1143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348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四、计算。(16分)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直接写出得数。(4分)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9</w:t>
      </w:r>
      <w:r>
        <w:rPr>
          <w:rFonts w:hint="eastAsia" w:hAnsi="宋体" w:cs="Times New Roman"/>
          <w:sz w:val="28"/>
          <w:szCs w:val="28"/>
        </w:rPr>
        <w:t>×</w:t>
      </w:r>
      <w:r>
        <w:rPr>
          <w:rFonts w:hint="eastAsia" w:ascii="Times New Roman" w:hAnsi="Times New Roman" w:cs="Times New Roman"/>
          <w:sz w:val="28"/>
          <w:szCs w:val="28"/>
        </w:rPr>
        <w:t>9%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0.81</w:t>
      </w:r>
      <w:r>
        <w:rPr>
          <w:rFonts w:ascii="Times New Roman" w:hAnsi="Times New Roman" w:cs="Times New Roman"/>
          <w:sz w:val="28"/>
          <w:szCs w:val="28"/>
        </w:rPr>
        <w:t xml:space="preserve">　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\f(2,3)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60%＝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0.4</w:t>
      </w:r>
      <w:r>
        <w:rPr>
          <w:rFonts w:ascii="Times New Roman" w:hAnsi="Times New Roman" w:cs="Times New Roman"/>
          <w:sz w:val="28"/>
          <w:szCs w:val="28"/>
        </w:rPr>
        <w:t>　 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125%÷25%＝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 xml:space="preserve"> 　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0.2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0.3＝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0.06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5π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15.7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0.5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0.125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0.06</w:t>
      </w: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0.0036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12.56÷3.14＝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解比例。(12分)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i/>
          <w:sz w:val="28"/>
          <w:szCs w:val="28"/>
        </w:rPr>
        <w:t>x</w:t>
      </w:r>
      <w:r>
        <w:rPr>
          <w:rFonts w:hint="eastAsia" w:hAnsi="宋体" w:cs="Times New Roman"/>
          <w:sz w:val="28"/>
          <w:szCs w:val="28"/>
        </w:rPr>
        <w:t>∶</w:t>
      </w:r>
      <w:r>
        <w:rPr>
          <w:rFonts w:hint="eastAsia"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＝4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24　　　　　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\f(3.5,</w:instrText>
      </w:r>
      <w:r>
        <w:rPr>
          <w:rFonts w:hint="eastAsia"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hint="eastAsia" w:ascii="Times New Roman" w:hAnsi="Times New Roman" w:cs="Times New Roman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\f(5,4)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　　　　3.8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t>20＝7.6</w:t>
      </w:r>
      <w:r>
        <w:rPr>
          <w:rFonts w:hAnsi="宋体" w:cs="Times New Roman"/>
          <w:sz w:val="28"/>
          <w:szCs w:val="28"/>
        </w:rPr>
        <w:t>∶</w:t>
      </w:r>
      <w:r>
        <w:rPr>
          <w:rFonts w:hint="eastAsia" w:ascii="Times New Roman" w:hAnsi="Times New Roman" w:cs="Times New Roman"/>
          <w:i/>
          <w:sz w:val="28"/>
          <w:szCs w:val="28"/>
        </w:rPr>
        <w:t>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3    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lang w:val="en-US" w:eastAsia="zh-CN"/>
        </w:rPr>
        <w:t xml:space="preserve">        </w:t>
      </w: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2.8    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hint="eastAsia" w:ascii="Times New Roman" w:hAnsi="Times New Roman" w:cs="Times New Roman"/>
          <w:color w:val="FF0000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40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</w:instrText>
      </w:r>
      <w:r>
        <w:rPr>
          <w:rFonts w:hint="eastAsia"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hint="eastAsia" w:ascii="Times New Roman" w:hAnsi="Times New Roman" w:cs="Times New Roman"/>
          <w:sz w:val="28"/>
          <w:szCs w:val="28"/>
        </w:rPr>
        <w:instrText xml:space="preserve">,2.5)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\f(12,7.5)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\f(1,2)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∶</w:t>
      </w:r>
      <w:r>
        <w:rPr>
          <w:rFonts w:hint="eastAsia"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\f(4,5)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\f(2,3)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i/>
          <w:sz w:val="28"/>
          <w:szCs w:val="28"/>
        </w:rPr>
        <w:t>x</w:t>
      </w:r>
      <w:r>
        <w:rPr>
          <w:rFonts w:hint="eastAsia"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\f(1,3)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＝8</w:t>
      </w:r>
      <w:r>
        <w:rPr>
          <w:rFonts w:hAnsi="宋体" w:cs="Times New Roman"/>
          <w:sz w:val="28"/>
          <w:szCs w:val="28"/>
        </w:rPr>
        <w:t>∶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\f(1,4)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4    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lang w:val="en-US" w:eastAsia="zh-CN"/>
        </w:rPr>
        <w:t xml:space="preserve">      </w:t>
      </w: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5,12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lang w:val="en-US" w:eastAsia="zh-CN"/>
        </w:rPr>
        <w:t xml:space="preserve">       </w:t>
      </w:r>
      <w:r>
        <w:rPr>
          <w:rFonts w:ascii="Times New Roman" w:hAnsi="Times New Roman" w:cs="Times New Roman"/>
          <w:color w:val="FF0000"/>
          <w:sz w:val="28"/>
          <w:szCs w:val="28"/>
        </w:rPr>
        <w:t>解：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32,3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五、</w:t>
      </w:r>
      <w:r>
        <w:rPr>
          <w:rFonts w:ascii="Times New Roman" w:hAnsi="Times New Roman" w:cs="Times New Roman"/>
          <w:sz w:val="28"/>
          <w:szCs w:val="28"/>
        </w:rPr>
        <w:t>把一张铁皮按下图剪料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正好能制成一只圆柱形铁皮油桶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求所制油桶的容积。(5分)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"../AppData/Local/Temp/W161.TIF"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304290" cy="987425"/>
            <wp:effectExtent l="0" t="0" r="10160" b="317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油桶的底面周长应是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π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d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 xml:space="preserve"> dm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因此有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π 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24.84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则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24.84÷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3.14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dm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油桶容积：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3.14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6,2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int="eastAsia" w:hAnsi="宋体" w:cs="Times New Roman"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)＝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339.12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L</w:t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六、统计。(共8分)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"../AppData/Local/Temp/W162.TIF"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311910" cy="1208405"/>
            <wp:effectExtent l="0" t="0" r="2540" b="1079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右图是三年级的一次数学测试成绩统计图。成绩分为A</w:t>
      </w:r>
      <w:r>
        <w:rPr>
          <w:rFonts w:hint="eastAsia" w:ascii="Times New Roman" w:hAnsi="Times New Roman" w:cs="Times New Roman"/>
          <w:sz w:val="28"/>
          <w:szCs w:val="28"/>
        </w:rPr>
        <w:t>，B，C，D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四个等级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已知得D等级的有36人。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分别计算出得各等级的人数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填入下表。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641"/>
        <w:gridCol w:w="1641"/>
        <w:gridCol w:w="1641"/>
        <w:gridCol w:w="606"/>
        <w:gridCol w:w="1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等级</w:t>
            </w:r>
          </w:p>
        </w:tc>
        <w:tc>
          <w:tcPr>
            <w:tcW w:w="164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A</w:t>
            </w:r>
          </w:p>
        </w:tc>
        <w:tc>
          <w:tcPr>
            <w:tcW w:w="164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B</w:t>
            </w:r>
          </w:p>
        </w:tc>
        <w:tc>
          <w:tcPr>
            <w:tcW w:w="164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C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D</w:t>
            </w:r>
          </w:p>
        </w:tc>
        <w:tc>
          <w:tcPr>
            <w:tcW w:w="164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MingLiU_HKSCS" w:hAnsi="MingLiU_HKSCS" w:eastAsia="MingLiU_HKSCS" w:cs="MingLiU_HKSCS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人数(人)</w:t>
            </w:r>
          </w:p>
        </w:tc>
        <w:tc>
          <w:tcPr>
            <w:tcW w:w="164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162</w:t>
            </w:r>
          </w:p>
        </w:tc>
        <w:tc>
          <w:tcPr>
            <w:tcW w:w="164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72</w:t>
            </w:r>
          </w:p>
        </w:tc>
        <w:tc>
          <w:tcPr>
            <w:tcW w:w="164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90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Times New Roman" w:hAnsi="Times New Roman" w:eastAsia="楷体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</w:rPr>
              <w:t>36</w:t>
            </w:r>
          </w:p>
        </w:tc>
        <w:tc>
          <w:tcPr>
            <w:tcW w:w="1641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360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七、解决问题。(30分)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1．</w:t>
      </w:r>
      <w:r>
        <w:rPr>
          <w:rFonts w:ascii="Times New Roman" w:hAnsi="Times New Roman" w:cs="Times New Roman"/>
          <w:sz w:val="28"/>
          <w:szCs w:val="28"/>
        </w:rPr>
        <w:t>小明家买了一套普通住房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房子的售价为40万元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如果一次付清房款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就有</w:t>
      </w:r>
      <w:r>
        <w:rPr>
          <w:rFonts w:hint="eastAsia" w:ascii="Times New Roman" w:hAnsi="Times New Roman" w:cs="Times New Roman"/>
          <w:sz w:val="28"/>
          <w:szCs w:val="28"/>
        </w:rPr>
        <w:t>九五折的优惠。(</w:t>
      </w:r>
      <w:r>
        <w:rPr>
          <w:rFonts w:ascii="Times New Roman" w:hAnsi="Times New Roman" w:cs="Times New Roman"/>
          <w:sz w:val="28"/>
          <w:szCs w:val="28"/>
        </w:rPr>
        <w:t>8分)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(1)打完折后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房子的总价是多少？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40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95%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38</w:t>
      </w:r>
      <w:r>
        <w:rPr>
          <w:rFonts w:ascii="Times New Roman" w:hAnsi="Times New Roman" w:cs="Times New Roman"/>
          <w:color w:val="FF0000"/>
          <w:sz w:val="28"/>
          <w:szCs w:val="28"/>
        </w:rPr>
        <w:t>(万元)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答：打完折后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，</w:t>
      </w:r>
      <w:r>
        <w:rPr>
          <w:rFonts w:ascii="Times New Roman" w:hAnsi="Times New Roman" w:cs="Times New Roman"/>
          <w:color w:val="FF0000"/>
          <w:sz w:val="28"/>
          <w:szCs w:val="28"/>
        </w:rPr>
        <w:t>房子的总价是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38</w:t>
      </w:r>
      <w:r>
        <w:rPr>
          <w:rFonts w:ascii="Times New Roman" w:hAnsi="Times New Roman" w:cs="Times New Roman"/>
          <w:color w:val="FF0000"/>
          <w:sz w:val="28"/>
          <w:szCs w:val="28"/>
        </w:rPr>
        <w:t>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(2)买房还要按照实际房价的1.5%缴纳契税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契税是多少万元？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38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1.5%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0.57</w:t>
      </w:r>
      <w:r>
        <w:rPr>
          <w:rFonts w:ascii="Times New Roman" w:hAnsi="Times New Roman" w:cs="Times New Roman"/>
          <w:color w:val="FF0000"/>
          <w:sz w:val="28"/>
          <w:szCs w:val="28"/>
        </w:rPr>
        <w:t>(万元)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答：契税是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0.57</w:t>
      </w:r>
      <w:r>
        <w:rPr>
          <w:rFonts w:ascii="Times New Roman" w:hAnsi="Times New Roman" w:cs="Times New Roman"/>
          <w:color w:val="FF0000"/>
          <w:sz w:val="28"/>
          <w:szCs w:val="28"/>
        </w:rPr>
        <w:t>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2．</w:t>
      </w:r>
      <w:r>
        <w:rPr>
          <w:rFonts w:ascii="Times New Roman" w:hAnsi="Times New Roman" w:cs="Times New Roman"/>
          <w:sz w:val="28"/>
          <w:szCs w:val="28"/>
        </w:rPr>
        <w:t>打谷场上堆着一个近似圆锥形的谷堆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小聪测得其底面周长是18.84米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高是1.5米。爸爸说每立方米稻谷约重600千克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小聪告诉爸爸这堆稻</w:t>
      </w:r>
      <w:r>
        <w:rPr>
          <w:rFonts w:hint="eastAsia" w:ascii="Times New Roman" w:hAnsi="Times New Roman" w:cs="Times New Roman"/>
          <w:sz w:val="28"/>
          <w:szCs w:val="28"/>
        </w:rPr>
        <w:t>谷有</w:t>
      </w:r>
      <w:r>
        <w:rPr>
          <w:rFonts w:ascii="Times New Roman" w:hAnsi="Times New Roman" w:cs="Times New Roman"/>
          <w:sz w:val="28"/>
          <w:szCs w:val="28"/>
        </w:rPr>
        <w:t>8吨多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小聪计算得对吗？(5分)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"../AppData/Local/Temp/W163.TIF"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329055" cy="778510"/>
            <wp:effectExtent l="0" t="0" r="4445" b="254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18</w:t>
      </w:r>
      <w:r>
        <w:rPr>
          <w:rFonts w:ascii="Times New Roman" w:hAnsi="Times New Roman" w:cs="Times New Roman"/>
          <w:color w:val="FF0000"/>
          <w:sz w:val="28"/>
          <w:szCs w:val="28"/>
        </w:rPr>
        <w:t>．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84÷3.14÷2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</w:rPr>
        <w:t>(米)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14</w:t>
      </w:r>
      <w:r>
        <w:rPr>
          <w:rFonts w:hint="eastAsia" w:hAnsi="宋体" w:cs="Times New Roman"/>
          <w:color w:val="FF0000"/>
          <w:sz w:val="28"/>
          <w:szCs w:val="28"/>
        </w:rPr>
        <w:t>×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int="eastAsia" w:hAnsi="宋体" w:cs="Times New Roman"/>
          <w:color w:val="FF0000"/>
          <w:sz w:val="28"/>
          <w:szCs w:val="28"/>
        </w:rPr>
        <w:t>×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1.5</w:t>
      </w:r>
      <w:r>
        <w:rPr>
          <w:rFonts w:hint="eastAsia" w:hAnsi="宋体" w:cs="Times New Roman"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1,3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600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8478</w:t>
      </w:r>
      <w:r>
        <w:rPr>
          <w:rFonts w:ascii="Times New Roman" w:hAnsi="Times New Roman" w:cs="Times New Roman"/>
          <w:color w:val="FF0000"/>
          <w:sz w:val="28"/>
          <w:szCs w:val="28"/>
        </w:rPr>
        <w:t>(千克)＝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8.478</w:t>
      </w:r>
      <w:r>
        <w:rPr>
          <w:rFonts w:ascii="Times New Roman" w:hAnsi="Times New Roman" w:cs="Times New Roman"/>
          <w:color w:val="FF0000"/>
          <w:sz w:val="28"/>
          <w:szCs w:val="28"/>
        </w:rPr>
        <w:t>(吨)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答：小聪计算得对。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3．</w:t>
      </w:r>
      <w:r>
        <w:rPr>
          <w:rFonts w:ascii="Times New Roman" w:hAnsi="Times New Roman" w:cs="Times New Roman"/>
          <w:sz w:val="28"/>
          <w:szCs w:val="28"/>
        </w:rPr>
        <w:t>如果10kg菜籽可以榨6.5kg菜油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那么用这种菜籽150kg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可以榨油多少千克？(用比例解)(5分)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解：设可以榨油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千克。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6.5,10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instrText xml:space="preserve">,150</w:instrTex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97.5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答：可以榨油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97.5</w:t>
      </w:r>
      <w:r>
        <w:rPr>
          <w:rFonts w:ascii="Times New Roman" w:hAnsi="Times New Roman" w:cs="Times New Roman"/>
          <w:color w:val="FF0000"/>
          <w:sz w:val="28"/>
          <w:szCs w:val="28"/>
        </w:rPr>
        <w:t>千克。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一个用塑料薄膜覆盖的蔬菜大棚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长为60米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横截面是一个直径为4米的半圆。(12分)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instrText xml:space="preserve"> INCLUDEPICTURE "../AppData/Local/Temp/W164.TIF"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97280" cy="452755"/>
            <wp:effectExtent l="0" t="0" r="7620" b="4445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(1)覆盖在这个大棚上的塑料薄膜约有多少平方米？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．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14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60÷2</w:t>
      </w:r>
      <w:r>
        <w:rPr>
          <w:rFonts w:ascii="Times New Roman" w:hAnsi="Times New Roman" w:cs="Times New Roman"/>
          <w:color w:val="FF0000"/>
          <w:sz w:val="28"/>
          <w:szCs w:val="28"/>
        </w:rPr>
        <w:t>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3.14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4,2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389.36</w:t>
      </w:r>
      <w:r>
        <w:rPr>
          <w:rFonts w:ascii="Times New Roman" w:hAnsi="Times New Roman" w:cs="Times New Roman"/>
          <w:color w:val="FF0000"/>
          <w:sz w:val="28"/>
          <w:szCs w:val="28"/>
        </w:rPr>
        <w:t>(平方米)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(2)大棚内的空间大约有多大？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．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14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4,2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int="eastAsia" w:hAnsi="宋体" w:cs="Times New Roman"/>
          <w:color w:val="FF0000"/>
          <w:sz w:val="28"/>
          <w:szCs w:val="28"/>
        </w:rPr>
        <w:t>×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60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÷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376.8</w:t>
      </w:r>
      <w:r>
        <w:rPr>
          <w:rFonts w:ascii="Times New Roman" w:hAnsi="Times New Roman" w:cs="Times New Roman"/>
          <w:color w:val="FF0000"/>
          <w:sz w:val="28"/>
          <w:szCs w:val="28"/>
        </w:rPr>
        <w:t>(立方米)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附加题。(10分)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小明坐汽车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小刚骑自行车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同时从甲地匀速驶往乙地。已知汽车经过两地中点时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自行车行了全程的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eq \f(2,5) 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当汽车到达终点时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自行车行了24千米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甲、乙两地相距多少千米？(用比例解)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解：设甲、乙两地相距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color w:val="FF0000"/>
          <w:sz w:val="28"/>
          <w:szCs w:val="28"/>
        </w:rPr>
        <w:t>千米。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1,2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hAnsi="宋体" w:cs="Times New Roman"/>
          <w:b/>
          <w:color w:val="FF0000"/>
          <w:sz w:val="28"/>
          <w:szCs w:val="28"/>
        </w:rPr>
        <w:t>∶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2,5</w:instrText>
      </w:r>
      <w:r>
        <w:rPr>
          <w:rFonts w:ascii="Times New Roman" w:hAnsi="Times New Roman" w:cs="Times New Roman"/>
          <w:color w:val="FF0000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FF0000"/>
          <w:sz w:val="28"/>
          <w:szCs w:val="28"/>
        </w:rPr>
        <w:t>＝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hint="eastAsia" w:hAnsi="宋体" w:cs="Times New Roman"/>
          <w:color w:val="FF0000"/>
          <w:sz w:val="28"/>
          <w:szCs w:val="28"/>
        </w:rPr>
        <w:t>∶</w:t>
      </w:r>
      <w:r>
        <w:rPr>
          <w:rFonts w:hint="eastAsia" w:ascii="Times New Roman" w:hAnsi="Times New Roman" w:cs="Times New Roman"/>
          <w:b/>
          <w:color w:val="FF0000"/>
          <w:sz w:val="28"/>
          <w:szCs w:val="28"/>
        </w:rPr>
        <w:t>24</w:t>
      </w:r>
      <w:r>
        <w:rPr>
          <w:rFonts w:ascii="Times New Roman" w:hAnsi="Times New Roman" w:cs="Times New Roman"/>
          <w:color w:val="FF0000"/>
          <w:sz w:val="28"/>
          <w:szCs w:val="28"/>
        </w:rPr>
        <w:t>　</w:t>
      </w:r>
      <w:r>
        <w:rPr>
          <w:rFonts w:hint="eastAsia"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hint="eastAsia" w:ascii="Times New Roman" w:hAnsi="Times New Roman" w:cs="Times New Roman"/>
          <w:color w:val="FF0000"/>
          <w:sz w:val="28"/>
          <w:szCs w:val="28"/>
        </w:rPr>
        <w:t>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30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答：甲、乙两地相距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30</w:t>
      </w:r>
      <w:r>
        <w:rPr>
          <w:rFonts w:ascii="Times New Roman" w:hAnsi="Times New Roman" w:cs="Times New Roman"/>
          <w:color w:val="FF0000"/>
          <w:sz w:val="28"/>
          <w:szCs w:val="28"/>
        </w:rPr>
        <w:t>千米。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default"/>
        <w:lang w:val="en-US"/>
      </w:rPr>
    </w:pPr>
    <w:r>
      <w:rPr>
        <w:rFonts w:hint="eastAsia"/>
        <w:sz w:val="28"/>
        <w:szCs w:val="28"/>
        <w:lang w:val="en-US" w:eastAsia="zh-CN"/>
      </w:rPr>
      <w:t>畅优新课堂  六年级  下册  数学  西师版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EE2048"/>
    <w:rsid w:val="4D9573B3"/>
    <w:rsid w:val="798B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W159.TIF" TargetMode="External"/><Relationship Id="rId7" Type="http://schemas.openxmlformats.org/officeDocument/2006/relationships/image" Target="media/image2.png"/><Relationship Id="rId6" Type="http://schemas.openxmlformats.org/officeDocument/2006/relationships/image" Target="&#26399;&#20013;.TIF" TargetMode="Externa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W164.TIF" TargetMode="External"/><Relationship Id="rId17" Type="http://schemas.openxmlformats.org/officeDocument/2006/relationships/image" Target="media/image7.png"/><Relationship Id="rId16" Type="http://schemas.openxmlformats.org/officeDocument/2006/relationships/image" Target="W163.TIF" TargetMode="External"/><Relationship Id="rId15" Type="http://schemas.openxmlformats.org/officeDocument/2006/relationships/image" Target="media/image6.png"/><Relationship Id="rId14" Type="http://schemas.openxmlformats.org/officeDocument/2006/relationships/image" Target="W162.TIF" TargetMode="External"/><Relationship Id="rId13" Type="http://schemas.openxmlformats.org/officeDocument/2006/relationships/image" Target="media/image5.png"/><Relationship Id="rId12" Type="http://schemas.openxmlformats.org/officeDocument/2006/relationships/image" Target="W161.TIF" TargetMode="External"/><Relationship Id="rId11" Type="http://schemas.openxmlformats.org/officeDocument/2006/relationships/image" Target="media/image4.png"/><Relationship Id="rId10" Type="http://schemas.openxmlformats.org/officeDocument/2006/relationships/image" Target="W160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2020-10-22T10:30:00Z</dcterms:created>
  <dc:creator>Administrator</dc:creator>
  <cp:lastModifiedBy>。</cp:lastModifiedBy>
  <dcterms:modified xsi:type="dcterms:W3CDTF">2021-05-06T07:11:45Z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A2528E639FE74701B5F70071FB4F87B4</vt:lpwstr>
  </property>
</Properties>
</file>