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458460" cy="687832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534660" cy="72783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96535" cy="685927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010785" cy="6715760"/>
            <wp:effectExtent l="0" t="0" r="18415" b="889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448935" cy="6734810"/>
            <wp:effectExtent l="0" t="0" r="18415" b="889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334635" cy="6820535"/>
            <wp:effectExtent l="0" t="0" r="18415" b="1841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163185" cy="6906895"/>
            <wp:effectExtent l="0" t="0" r="18415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20335" cy="7135495"/>
            <wp:effectExtent l="0" t="0" r="18415" b="825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06C7F"/>
    <w:rsid w:val="07DC1520"/>
    <w:rsid w:val="15B02F2C"/>
    <w:rsid w:val="191F66DA"/>
    <w:rsid w:val="1D765A23"/>
    <w:rsid w:val="27BD510C"/>
    <w:rsid w:val="2E644629"/>
    <w:rsid w:val="36C61227"/>
    <w:rsid w:val="4560042D"/>
    <w:rsid w:val="45C83AD1"/>
    <w:rsid w:val="56E730EF"/>
    <w:rsid w:val="5DE816B7"/>
    <w:rsid w:val="68006C7F"/>
    <w:rsid w:val="68E8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2020-11-13T00:26:00Z</dcterms:created>
  <dc:creator>刘成明</dc:creator>
  <cp:lastModifiedBy>Administrator</cp:lastModifiedBy>
  <dcterms:modified xsi:type="dcterms:W3CDTF">2021-05-16T10:05:13Z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