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eastAsia="宋体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西师大版一年级下册数学第五单元测试卷答案</w:t>
      </w:r>
      <w:bookmarkStart w:id="0" w:name="_GoBack"/>
      <w:bookmarkEnd w:id="0"/>
    </w:p>
    <w:p>
      <w:pPr>
        <w:spacing w:line="360" w:lineRule="auto"/>
        <w:jc w:val="center"/>
        <w:rPr>
          <w:lang w:eastAsia="zh-CN"/>
        </w:rPr>
      </w:pPr>
    </w:p>
    <w:p>
      <w:pPr>
        <w:spacing w:line="360" w:lineRule="auto"/>
        <w:rPr>
          <w:lang w:eastAsia="zh-CN"/>
        </w:rPr>
      </w:pPr>
      <w:r>
        <w:rPr>
          <w:lang w:eastAsia="zh-CN"/>
        </w:rPr>
        <w:t>一、单选题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1.【答案】 A   </w:t>
      </w:r>
    </w:p>
    <w:p>
      <w:pPr>
        <w:spacing w:after="0" w:line="360" w:lineRule="auto"/>
      </w:pPr>
      <w:r>
        <w:t>【解析】【解答】18－7＝11，所以18角－7角＝11角。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【分析】考察加法基本运算。</w:t>
      </w:r>
    </w:p>
    <w:p>
      <w:pPr>
        <w:spacing w:after="0" w:line="360" w:lineRule="auto"/>
      </w:pPr>
      <w:r>
        <w:t xml:space="preserve">2.【答案】 C   </w:t>
      </w:r>
    </w:p>
    <w:p>
      <w:pPr>
        <w:spacing w:after="0" w:line="360" w:lineRule="auto"/>
      </w:pPr>
      <w:r>
        <w:t>【解析】【解答】解：6角+5角=11角=1元1角。</w:t>
      </w:r>
    </w:p>
    <w:p>
      <w:pPr>
        <w:spacing w:after="0" w:line="360" w:lineRule="auto"/>
        <w:rPr>
          <w:lang w:eastAsia="zh-CN"/>
        </w:rPr>
      </w:pPr>
      <w:r>
        <w:t xml:space="preserve"> </w:t>
      </w:r>
      <w:r>
        <w:rPr>
          <w:lang w:eastAsia="zh-CN"/>
        </w:rPr>
        <w:t>故答案为：C。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【分析】把花的钱数相加求出一共花的钱数。1元=10角，注意满10角就是1元。</w:t>
      </w:r>
    </w:p>
    <w:p>
      <w:pPr>
        <w:spacing w:after="0" w:line="360" w:lineRule="auto"/>
      </w:pPr>
      <w:r>
        <w:t xml:space="preserve">3.【答案】 C   </w:t>
      </w:r>
    </w:p>
    <w:p>
      <w:pPr>
        <w:spacing w:after="0" w:line="360" w:lineRule="auto"/>
      </w:pPr>
      <w:r>
        <w:t>【解析】</w:t>
      </w:r>
    </w:p>
    <w:p>
      <w:pPr>
        <w:spacing w:after="0" w:line="360" w:lineRule="auto"/>
      </w:pPr>
      <w:r>
        <w:t>4.【答案】</w:t>
      </w:r>
      <w:r>
        <w:drawing>
          <wp:inline distT="0" distB="0" distL="114300" distR="114300">
            <wp:extent cx="254000" cy="254000"/>
            <wp:effectExtent l="0" t="0" r="12700" b="12700"/>
            <wp:docPr id="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B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【解析】【解答】解：A、需要6张钱币，B、需要4张钱币，C、需要8张钱币，所以最简便的方法是B。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故答案为：B。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【分析】判断出每种付款方法各需要多少张钱币，钱币张数最少的就是最简便的付款方法。</w:t>
      </w:r>
    </w:p>
    <w:p>
      <w:pPr>
        <w:spacing w:line="360" w:lineRule="auto"/>
        <w:rPr>
          <w:lang w:eastAsia="zh-CN"/>
        </w:rPr>
      </w:pPr>
      <w:r>
        <w:rPr>
          <w:lang w:eastAsia="zh-CN"/>
        </w:rPr>
        <w:t>二、判断题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5.【答案】 错误   </w:t>
      </w:r>
    </w:p>
    <w:p>
      <w:pPr>
        <w:spacing w:after="0" w:line="360" w:lineRule="auto"/>
      </w:pPr>
      <w:r>
        <w:t>【解析】【解答】1元=10角，24元=240角，24元6角=240角+6角=246角。</w:t>
      </w:r>
    </w:p>
    <w:p>
      <w:pPr>
        <w:spacing w:after="0" w:line="360" w:lineRule="auto"/>
        <w:rPr>
          <w:lang w:eastAsia="zh-CN"/>
        </w:rPr>
      </w:pPr>
      <w:r>
        <w:t xml:space="preserve"> </w:t>
      </w:r>
      <w:r>
        <w:rPr>
          <w:lang w:eastAsia="zh-CN"/>
        </w:rPr>
        <w:t>故答案为：错误。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【分析】1元=10角，根据大单位化小单位是除以进率进行换算即可。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6.【答案】 正确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 10角就是1元，此题说法正确。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故答案为：正确。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【分析】此题主要考查了人民币的换算，1元=10角，据此判断。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7.【答案】 正确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【解析】【解答】解：</w:t>
      </w:r>
      <w:r>
        <w:rPr>
          <w:rFonts w:ascii="Arial"/>
          <w:highlight w:val="white"/>
          <w:lang w:eastAsia="zh-CN"/>
        </w:rPr>
        <w:t>一张</w:t>
      </w:r>
      <w:r>
        <w:rPr>
          <w:rFonts w:ascii="Arial"/>
          <w:lang w:eastAsia="zh-CN"/>
        </w:rPr>
        <w:t> </w:t>
      </w:r>
      <w:r>
        <w:rPr>
          <w:lang w:eastAsia="zh-CN"/>
        </w:rPr>
        <w:drawing>
          <wp:inline distT="0" distB="0" distL="114300" distR="114300">
            <wp:extent cx="838200" cy="409575"/>
            <wp:effectExtent l="0" t="0" r="0" b="9525"/>
            <wp:docPr id="2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/>
          <w:lang w:eastAsia="zh-CN"/>
        </w:rPr>
        <w:t> </w:t>
      </w:r>
      <w:r>
        <w:rPr>
          <w:rFonts w:ascii="Arial"/>
          <w:highlight w:val="white"/>
          <w:lang w:eastAsia="zh-CN"/>
        </w:rPr>
        <w:t>可以换2张</w:t>
      </w:r>
      <w:r>
        <w:rPr>
          <w:rFonts w:ascii="Arial"/>
          <w:lang w:eastAsia="zh-CN"/>
        </w:rPr>
        <w:t> </w:t>
      </w:r>
      <w:r>
        <w:rPr>
          <w:lang w:eastAsia="zh-CN"/>
        </w:rPr>
        <w:drawing>
          <wp:inline distT="0" distB="0" distL="114300" distR="114300">
            <wp:extent cx="923925" cy="447675"/>
            <wp:effectExtent l="0" t="0" r="9525" b="9525"/>
            <wp:docPr id="3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/>
          <w:lang w:eastAsia="zh-CN"/>
        </w:rPr>
        <w:t> </w:t>
      </w:r>
      <w:r>
        <w:rPr>
          <w:rFonts w:ascii="Arial"/>
          <w:highlight w:val="white"/>
          <w:lang w:eastAsia="zh-CN"/>
        </w:rPr>
        <w:t xml:space="preserve">  ， 也可以换10张</w:t>
      </w:r>
      <w:r>
        <w:rPr>
          <w:rFonts w:ascii="Arial"/>
          <w:lang w:eastAsia="zh-CN"/>
        </w:rPr>
        <w:t> </w:t>
      </w:r>
      <w:r>
        <w:rPr>
          <w:lang w:eastAsia="zh-CN"/>
        </w:rPr>
        <w:drawing>
          <wp:inline distT="0" distB="0" distL="114300" distR="114300">
            <wp:extent cx="800100" cy="400050"/>
            <wp:effectExtent l="0" t="0" r="0" b="0"/>
            <wp:docPr id="4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/>
          <w:lang w:eastAsia="zh-CN"/>
        </w:rPr>
        <w:t> </w:t>
      </w:r>
      <w:r>
        <w:rPr>
          <w:rFonts w:ascii="Arial"/>
          <w:highlight w:val="white"/>
          <w:lang w:eastAsia="zh-CN"/>
        </w:rPr>
        <w:t>。</w:t>
      </w:r>
      <w:r>
        <w:rPr>
          <w:lang w:eastAsia="zh-CN"/>
        </w:rPr>
        <w:t>原题说法正确。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故答案为：正确。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【分析】1元=10角，1元相当于两个5角，相当于10个1角，由此判断即可。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8.【答案】 错误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9.【答案】 错误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【解析】【解答】根据十进制计数法，50－48＝2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【分析】1元＝10角</w:t>
      </w:r>
    </w:p>
    <w:p>
      <w:pPr>
        <w:spacing w:line="360" w:lineRule="auto"/>
        <w:rPr>
          <w:lang w:eastAsia="zh-CN"/>
        </w:rPr>
      </w:pPr>
      <w:r>
        <w:rPr>
          <w:lang w:eastAsia="zh-CN"/>
        </w:rPr>
        <w:t>三、填空题</w:t>
      </w:r>
    </w:p>
    <w:p>
      <w:pPr>
        <w:spacing w:after="0" w:line="360" w:lineRule="auto"/>
      </w:pPr>
      <w:r>
        <w:t xml:space="preserve">10.【答案】 9,5   </w:t>
      </w:r>
    </w:p>
    <w:p>
      <w:pPr>
        <w:spacing w:after="0" w:line="360" w:lineRule="auto"/>
      </w:pPr>
      <w:r>
        <w:t>【解析】</w:t>
      </w:r>
    </w:p>
    <w:p>
      <w:pPr>
        <w:spacing w:after="0" w:line="360" w:lineRule="auto"/>
      </w:pPr>
      <w:r>
        <w:t xml:space="preserve">11.【答案】10；1；10；1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12.【答案】 克；分米；千克；分钟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【解析】【解答】①一个足球重300克；②课桌的高度大约是8分米；③一只鸡重2千克；④一节体育课的时间是40分钟。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故答案为：克；分米；千克；分钟。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【分析】质量的常用单位有吨、千克、克；长度常用的单位有千米、米、分米、厘米、毫米；时间常用的单位有时、分、秒；根据实际情况从中选择合适的单位。</w:t>
      </w:r>
    </w:p>
    <w:p>
      <w:pPr>
        <w:spacing w:line="360" w:lineRule="auto"/>
        <w:rPr>
          <w:lang w:eastAsia="zh-CN"/>
        </w:rPr>
      </w:pPr>
      <w:r>
        <w:rPr>
          <w:lang w:eastAsia="zh-CN"/>
        </w:rPr>
        <w:t>四、解答题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13.【答案】 解：5元4角-2元6角=2元8角，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2元8角=2.8元。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答：买一个练习本2.8元。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【解析】【分析】一个文具盒价钱-2元6角=一个练习本价钱，做题时注意最后单位是元，角÷10=元，据此解答。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14.【答案】 (1.)10－6＝4(元)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答：应找回4元．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(2.)45－40＝5(元)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答：机器人比飞机贵5元．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【解析】【分析】在进行元、角的减法计算时，要角和角相减，元和元相减．如果单位不相同，要先统一单位后再计算．如果算得的钱数是10角以上的，还要把它转化成几元几角．</w:t>
      </w:r>
    </w:p>
    <w:p>
      <w:pPr>
        <w:spacing w:line="360" w:lineRule="auto"/>
        <w:rPr>
          <w:lang w:eastAsia="zh-CN"/>
        </w:rPr>
      </w:pPr>
      <w:r>
        <w:rPr>
          <w:lang w:eastAsia="zh-CN"/>
        </w:rPr>
        <w:t>五、应用题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15.【答案】 解：方法一： </w:t>
      </w:r>
      <w:r>
        <w:rPr>
          <w:lang w:eastAsia="zh-CN"/>
        </w:rPr>
        <w:drawing>
          <wp:inline distT="0" distB="0" distL="114300" distR="114300">
            <wp:extent cx="2038350" cy="876300"/>
            <wp:effectExtent l="0" t="0" r="0" b="0"/>
            <wp:docPr id="5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383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360" w:lineRule="auto"/>
      </w:pPr>
      <w:r>
        <w:t>25.50+4.40=29.90（元）</w:t>
      </w:r>
    </w:p>
    <w:p>
      <w:pPr>
        <w:spacing w:after="0" w:line="360" w:lineRule="auto"/>
      </w:pPr>
      <w:r>
        <w:t xml:space="preserve">方法二： </w:t>
      </w:r>
      <w:r>
        <w:rPr>
          <w:lang w:eastAsia="zh-CN"/>
        </w:rPr>
        <w:drawing>
          <wp:inline distT="0" distB="0" distL="114300" distR="114300">
            <wp:extent cx="2419350" cy="1000125"/>
            <wp:effectExtent l="0" t="0" r="0" b="9525"/>
            <wp:docPr id="6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41935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360" w:lineRule="auto"/>
      </w:pPr>
      <w:r>
        <w:t>5.60+4.40+8.00=18（元）</w:t>
      </w:r>
    </w:p>
    <w:p>
      <w:pPr>
        <w:spacing w:after="0" w:line="360" w:lineRule="auto"/>
      </w:pPr>
      <w:r>
        <w:t>【解析】</w:t>
      </w:r>
    </w:p>
    <w:sectPr>
      <w:headerReference r:id="rId5" w:type="default"/>
      <w:footerReference r:id="rId7" w:type="default"/>
      <w:headerReference r:id="rId6" w:type="even"/>
      <w:pgSz w:w="11907" w:h="16839"/>
      <w:pgMar w:top="1134" w:right="1134" w:bottom="1134" w:left="1134" w:header="397" w:footer="340" w:gutter="0"/>
      <w:pgNumType w:chapStyle="1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t xml:space="preserve"> </w:t>
    </w:r>
    <w:r>
      <w:rPr>
        <w:rFonts w:hint="eastAsia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13416280</wp:posOffset>
              </wp:positionH>
              <wp:positionV relativeFrom="paragraph">
                <wp:posOffset>-546100</wp:posOffset>
              </wp:positionV>
              <wp:extent cx="535305" cy="723900"/>
              <wp:effectExtent l="4445" t="5080" r="12700" b="13970"/>
              <wp:wrapNone/>
              <wp:docPr id="7" name="Rectangl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5305" cy="723900"/>
                      </a:xfrm>
                      <a:prstGeom prst="rect">
                        <a:avLst/>
                      </a:prstGeom>
                      <a:solidFill>
                        <a:srgbClr val="808080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Rectangle 7" o:spid="_x0000_s1026" o:spt="1" style="position:absolute;left:0pt;margin-left:1056.4pt;margin-top:-43pt;height:57pt;width:42.15pt;z-index:251659264;mso-width-relative:page;mso-height-relative:page;" fillcolor="#808080" filled="t" stroked="t" coordsize="21600,21600" o:gfxdata="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YnAJo2wAAAAwBAAAPAAAAAAAAAAEAIAAAACIAAABkcnMvZG93bnJldi54bWxQ&#10;SwECFAAUAAAACACHTuJA29aQRfQBAAAgBAAADgAAAAAAAAABACAAAAAqAQAAZHJzL2Uyb0RvYy54&#10;bWxQSwUGAAAAAAYABgBZAQAAkAUAAAAA&#10;">
              <v:fill on="t" focussize="0,0"/>
              <v:stroke color="#000000" joinstyle="miter"/>
              <v:imagedata o:title=""/>
              <o:lock v:ext="edit" aspectratio="f"/>
            </v: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13951585</wp:posOffset>
              </wp:positionH>
              <wp:positionV relativeFrom="paragraph">
                <wp:posOffset>-546100</wp:posOffset>
              </wp:positionV>
              <wp:extent cx="401320" cy="10706100"/>
              <wp:effectExtent l="4445" t="5080" r="13335" b="13970"/>
              <wp:wrapNone/>
              <wp:docPr id="8" name="Quad Arrow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1320" cy="10706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spacing w:after="0" w:line="240" w:lineRule="auto"/>
                            <w:jc w:val="distribute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…………○…………外…………○…………装…………○…………订…………○…………线…………○…………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vert="vert270" anchor="ctr" anchorCtr="0" upright="1"/>
                  </wps:wsp>
                </a:graphicData>
              </a:graphic>
            </wp:anchor>
          </w:drawing>
        </mc:Choice>
        <mc:Fallback>
          <w:pict>
            <v:shape id="Quad Arrow 1" o:spid="_x0000_s1026" o:spt="202" type="#_x0000_t202" style="position:absolute;left:0pt;margin-left:1098.55pt;margin-top:-43pt;height:843pt;width:31.6pt;z-index:251660288;v-text-anchor:middle;mso-width-relative:page;mso-height-relative:page;" fillcolor="#FFFFFF" filled="t" stroked="t" coordsize="21600,21600" o:gfxdata="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I9HxyPaAAAADgEA&#10;AA8AAAAAAAAAAQAgAAAAIgAAAGRycy9kb3ducmV2LnhtbFBLAQIUABQAAAAIAIdO4kAsTKrhGAIA&#10;AGIEAAAOAAAAAAAAAAEAIAAAACkBAABkcnMvZTJvRG9jLnhtbFBLBQYAAAAABgAGAFkBAACzBQAA&#10;AAA=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after="0" w:line="240" w:lineRule="auto"/>
                      <w:jc w:val="distribute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…………○…………外…………○…………装…………○…………订…………○…………线…………○…………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13416280</wp:posOffset>
              </wp:positionH>
              <wp:positionV relativeFrom="paragraph">
                <wp:posOffset>-546100</wp:posOffset>
              </wp:positionV>
              <wp:extent cx="535305" cy="10706100"/>
              <wp:effectExtent l="4445" t="5080" r="12700" b="13970"/>
              <wp:wrapNone/>
              <wp:docPr id="9" name="Quad Arrow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35305" cy="10706100"/>
                      </a:xfrm>
                      <a:prstGeom prst="rect">
                        <a:avLst/>
                      </a:prstGeom>
                      <a:solidFill>
                        <a:srgbClr val="D8D8D8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spacing w:before="312" w:beforeLines="100" w:after="312" w:afterLines="100" w:line="240" w:lineRule="auto"/>
                            <w:jc w:val="center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※※请※※不※※要※※在※※装※※订※※线※※内※※答※※题※※</w:t>
                          </w:r>
                        </w:p>
                      </w:txbxContent>
                    </wps:txbx>
                    <wps:bodyPr vert="vert270" anchor="ctr" anchorCtr="0" upright="1"/>
                  </wps:wsp>
                </a:graphicData>
              </a:graphic>
            </wp:anchor>
          </w:drawing>
        </mc:Choice>
        <mc:Fallback>
          <w:pict>
            <v:shape id="Quad Arrow 3" o:spid="_x0000_s1026" o:spt="202" type="#_x0000_t202" style="position:absolute;left:0pt;margin-left:1056.4pt;margin-top:-43pt;height:843pt;width:42.15pt;z-index:251661312;v-text-anchor:middle;mso-width-relative:page;mso-height-relative:page;" fillcolor="#D8D8D8" filled="t" stroked="t" coordsize="21600,21600" o:gfxdata="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BgTrJb3QAA&#10;AA4BAAAPAAAAAAAAAAEAIAAAACIAAABkcnMvZG93bnJldi54bWxQSwECFAAUAAAACACHTuJAVTHJ&#10;MxkCAABiBAAADgAAAAAAAAABACAAAAAsAQAAZHJzL2Uyb0RvYy54bWxQSwUGAAAAAAYABgBZAQAA&#10;twUAAAAA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before="312" w:beforeLines="100" w:after="312" w:afterLines="100" w:line="240" w:lineRule="auto"/>
                      <w:jc w:val="center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※※请※※不※※要※※在※※装※※订※※线※※内※※答※※题※※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13023215</wp:posOffset>
              </wp:positionH>
              <wp:positionV relativeFrom="paragraph">
                <wp:posOffset>-546100</wp:posOffset>
              </wp:positionV>
              <wp:extent cx="393065" cy="10706100"/>
              <wp:effectExtent l="4445" t="4445" r="21590" b="14605"/>
              <wp:wrapNone/>
              <wp:docPr id="10" name="Quad Arrow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93065" cy="10706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spacing w:after="0" w:line="240" w:lineRule="auto"/>
                            <w:jc w:val="distribute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vert="vert270" anchor="ctr" anchorCtr="0" upright="1"/>
                  </wps:wsp>
                </a:graphicData>
              </a:graphic>
            </wp:anchor>
          </w:drawing>
        </mc:Choice>
        <mc:Fallback>
          <w:pict>
            <v:shape id="Quad Arrow 5" o:spid="_x0000_s1026" o:spt="202" type="#_x0000_t202" style="position:absolute;left:0pt;margin-left:1025.45pt;margin-top:-43pt;height:843pt;width:30.95pt;z-index:251662336;v-text-anchor:middle;mso-width-relative:page;mso-height-relative:page;" fillcolor="#FFFFFF" filled="t" stroked="t" coordsize="21600,21600" o:gfxdata="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BlYKdDaAAAADgEA&#10;AA8AAAAAAAAAAQAgAAAAIgAAAGRycy9kb3ducmV2LnhtbFBLAQIUABQAAAAIAIdO4kBFo4LMGAIA&#10;AGMEAAAOAAAAAAAAAAEAIAAAACkBAABkcnMvZTJvRG9jLnhtbFBLBQYAAAAABgAGAFkBAACzBQAA&#10;AAA=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after="0" w:line="240" w:lineRule="auto"/>
                      <w:jc w:val="distribute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CD1"/>
    <w:rsid w:val="00035A1A"/>
    <w:rsid w:val="00081CD1"/>
    <w:rsid w:val="00105B32"/>
    <w:rsid w:val="0016193D"/>
    <w:rsid w:val="0019595E"/>
    <w:rsid w:val="00243F78"/>
    <w:rsid w:val="00244DEA"/>
    <w:rsid w:val="002A22FB"/>
    <w:rsid w:val="002B1B52"/>
    <w:rsid w:val="002B79A1"/>
    <w:rsid w:val="002C5454"/>
    <w:rsid w:val="002F0EC6"/>
    <w:rsid w:val="002F406B"/>
    <w:rsid w:val="0030056E"/>
    <w:rsid w:val="003C7056"/>
    <w:rsid w:val="004455EA"/>
    <w:rsid w:val="004621D6"/>
    <w:rsid w:val="004A7EC2"/>
    <w:rsid w:val="004B0B79"/>
    <w:rsid w:val="0052166A"/>
    <w:rsid w:val="00570E98"/>
    <w:rsid w:val="006B7A92"/>
    <w:rsid w:val="006D054F"/>
    <w:rsid w:val="00751BBD"/>
    <w:rsid w:val="00777D0A"/>
    <w:rsid w:val="008222E8"/>
    <w:rsid w:val="00827CAC"/>
    <w:rsid w:val="008512EA"/>
    <w:rsid w:val="008860DB"/>
    <w:rsid w:val="008977BC"/>
    <w:rsid w:val="008E0712"/>
    <w:rsid w:val="00903B0A"/>
    <w:rsid w:val="009413CA"/>
    <w:rsid w:val="0099608E"/>
    <w:rsid w:val="009A1E5B"/>
    <w:rsid w:val="009B1FC3"/>
    <w:rsid w:val="00A00BCA"/>
    <w:rsid w:val="00A35226"/>
    <w:rsid w:val="00A45102"/>
    <w:rsid w:val="00A747B5"/>
    <w:rsid w:val="00A8793C"/>
    <w:rsid w:val="00A87AA5"/>
    <w:rsid w:val="00A93CE9"/>
    <w:rsid w:val="00AA525A"/>
    <w:rsid w:val="00AD40B2"/>
    <w:rsid w:val="00AE4496"/>
    <w:rsid w:val="00AF3E37"/>
    <w:rsid w:val="00B255F7"/>
    <w:rsid w:val="00B63FEF"/>
    <w:rsid w:val="00B71ACD"/>
    <w:rsid w:val="00B74522"/>
    <w:rsid w:val="00B95559"/>
    <w:rsid w:val="00C00B1C"/>
    <w:rsid w:val="00C05E85"/>
    <w:rsid w:val="00C205D4"/>
    <w:rsid w:val="00C26A2D"/>
    <w:rsid w:val="00C81140"/>
    <w:rsid w:val="00C84C25"/>
    <w:rsid w:val="00D035E3"/>
    <w:rsid w:val="00D2160C"/>
    <w:rsid w:val="00D36692"/>
    <w:rsid w:val="00D51F5D"/>
    <w:rsid w:val="00D67A68"/>
    <w:rsid w:val="00DA5268"/>
    <w:rsid w:val="00DC3A35"/>
    <w:rsid w:val="00DD58AD"/>
    <w:rsid w:val="00E200C6"/>
    <w:rsid w:val="00E629F3"/>
    <w:rsid w:val="00E7434B"/>
    <w:rsid w:val="00E74CE9"/>
    <w:rsid w:val="00E84440"/>
    <w:rsid w:val="00EA7F9A"/>
    <w:rsid w:val="00ED4BBB"/>
    <w:rsid w:val="00EE6DE3"/>
    <w:rsid w:val="00EE7645"/>
    <w:rsid w:val="00F47B26"/>
    <w:rsid w:val="00F86A70"/>
    <w:rsid w:val="00F926C7"/>
    <w:rsid w:val="00FC2F6C"/>
    <w:rsid w:val="09A85E63"/>
    <w:rsid w:val="12A56D78"/>
    <w:rsid w:val="19304636"/>
    <w:rsid w:val="223C1B9E"/>
    <w:rsid w:val="2A2C37B0"/>
    <w:rsid w:val="2BA9189A"/>
    <w:rsid w:val="30845948"/>
    <w:rsid w:val="36016353"/>
    <w:rsid w:val="3A7F5F3E"/>
    <w:rsid w:val="3AFD626E"/>
    <w:rsid w:val="4BF531BC"/>
    <w:rsid w:val="51C86D51"/>
    <w:rsid w:val="5313089A"/>
    <w:rsid w:val="5C7A7328"/>
    <w:rsid w:val="7F80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 w:line="288" w:lineRule="auto"/>
      <w:textAlignment w:val="center"/>
    </w:pPr>
    <w:rPr>
      <w:rFonts w:ascii="Calibri" w:hAnsi="Calibri" w:eastAsia="宋体" w:cs="Times New Roman"/>
      <w:sz w:val="21"/>
      <w:szCs w:val="22"/>
      <w:lang w:val="en-US" w:eastAsia="en-US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7">
    <w:name w:val="页眉 Char"/>
    <w:link w:val="4"/>
    <w:qFormat/>
    <w:uiPriority w:val="99"/>
    <w:rPr>
      <w:sz w:val="18"/>
      <w:szCs w:val="18"/>
    </w:rPr>
  </w:style>
  <w:style w:type="character" w:customStyle="1" w:styleId="8">
    <w:name w:val="页脚 Char"/>
    <w:link w:val="3"/>
    <w:qFormat/>
    <w:uiPriority w:val="99"/>
    <w:rPr>
      <w:sz w:val="18"/>
      <w:szCs w:val="18"/>
    </w:rPr>
  </w:style>
  <w:style w:type="character" w:customStyle="1" w:styleId="9">
    <w:name w:val="批注框文本 Char"/>
    <w:link w:val="2"/>
    <w:semiHidden/>
    <w:qFormat/>
    <w:uiPriority w:val="99"/>
    <w:rPr>
      <w:sz w:val="18"/>
      <w:szCs w:val="18"/>
    </w:rPr>
  </w:style>
  <w:style w:type="paragraph" w:customStyle="1" w:styleId="10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1">
    <w:name w:val="15"/>
    <w:qFormat/>
    <w:uiPriority w:val="0"/>
    <w:rPr>
      <w:rFonts w:hint="default" w:ascii="Times New Roman" w:hAnsi="Times New Roman" w:cs="Times New Roman"/>
      <w:color w:val="0000FF"/>
      <w:u w:val="single"/>
    </w:rPr>
  </w:style>
  <w:style w:type="paragraph" w:customStyle="1" w:styleId="12">
    <w:name w:val="正文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">
    <w:name w:val="Default Paragraph Font PHPDOCX"/>
    <w:semiHidden/>
    <w:unhideWhenUsed/>
    <w:uiPriority w:val="1"/>
  </w:style>
  <w:style w:type="paragraph" w:customStyle="1" w:styleId="14">
    <w:name w:val="List Paragraph PHPDOCX"/>
    <w:qFormat/>
    <w:uiPriority w:val="34"/>
    <w:pPr>
      <w:ind w:left="720"/>
      <w:contextualSpacing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5">
    <w:name w:val="Title PHPDOCX"/>
    <w:link w:val="16"/>
    <w:qFormat/>
    <w:uiPriority w:val="10"/>
    <w:pPr>
      <w:pBdr>
        <w:bottom w:val="single" w:color="4F81BD" w:sz="8" w:space="4"/>
      </w:pBdr>
      <w:spacing w:after="300"/>
      <w:contextualSpacing/>
    </w:pPr>
    <w:rPr>
      <w:rFonts w:ascii="Cambria" w:hAnsi="Cambria" w:eastAsia="宋体" w:cs="Times New Roman"/>
      <w:color w:val="17365D"/>
      <w:spacing w:val="5"/>
      <w:kern w:val="28"/>
      <w:sz w:val="52"/>
      <w:szCs w:val="52"/>
      <w:lang w:val="en-US" w:eastAsia="zh-CN" w:bidi="ar-SA"/>
    </w:rPr>
  </w:style>
  <w:style w:type="character" w:customStyle="1" w:styleId="16">
    <w:name w:val="Title Car PHPDOCX"/>
    <w:link w:val="15"/>
    <w:uiPriority w:val="10"/>
    <w:rPr>
      <w:rFonts w:ascii="Cambria" w:hAnsi="Cambria" w:eastAsia="宋体" w:cs="Times New Roman"/>
      <w:color w:val="17365D"/>
      <w:spacing w:val="5"/>
      <w:kern w:val="28"/>
      <w:sz w:val="52"/>
      <w:szCs w:val="52"/>
    </w:rPr>
  </w:style>
  <w:style w:type="paragraph" w:customStyle="1" w:styleId="17">
    <w:name w:val="Subtitle PHPDOCX"/>
    <w:link w:val="18"/>
    <w:qFormat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  <w:lang w:val="en-US" w:eastAsia="zh-CN" w:bidi="ar-SA"/>
    </w:rPr>
  </w:style>
  <w:style w:type="character" w:customStyle="1" w:styleId="18">
    <w:name w:val="Subtitle Car PHPDOCX"/>
    <w:link w:val="17"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</w:rPr>
  </w:style>
  <w:style w:type="table" w:customStyle="1" w:styleId="19">
    <w:name w:val="Normal Table PHPDOCX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Table Grid PHPDOCX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annotation reference PHPDOCX"/>
    <w:semiHidden/>
    <w:unhideWhenUsed/>
    <w:uiPriority w:val="99"/>
    <w:rPr>
      <w:sz w:val="16"/>
      <w:szCs w:val="16"/>
    </w:rPr>
  </w:style>
  <w:style w:type="paragraph" w:customStyle="1" w:styleId="22">
    <w:name w:val="annotation text PHPDOCX"/>
    <w:link w:val="23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3">
    <w:name w:val="Comment Text Char PHPDOCX"/>
    <w:link w:val="22"/>
    <w:semiHidden/>
    <w:uiPriority w:val="99"/>
    <w:rPr>
      <w:sz w:val="20"/>
      <w:szCs w:val="20"/>
    </w:rPr>
  </w:style>
  <w:style w:type="paragraph" w:customStyle="1" w:styleId="24">
    <w:name w:val="annotation subject PHPDOCX"/>
    <w:basedOn w:val="22"/>
    <w:next w:val="22"/>
    <w:link w:val="25"/>
    <w:semiHidden/>
    <w:unhideWhenUsed/>
    <w:uiPriority w:val="99"/>
    <w:rPr>
      <w:b/>
      <w:bCs/>
    </w:rPr>
  </w:style>
  <w:style w:type="character" w:customStyle="1" w:styleId="25">
    <w:name w:val="Comment Subject Char PHPDOCX"/>
    <w:link w:val="24"/>
    <w:semiHidden/>
    <w:uiPriority w:val="99"/>
    <w:rPr>
      <w:b/>
      <w:bCs/>
      <w:sz w:val="20"/>
      <w:szCs w:val="20"/>
    </w:rPr>
  </w:style>
  <w:style w:type="paragraph" w:customStyle="1" w:styleId="26">
    <w:name w:val="Balloon Text PHPDOCX"/>
    <w:link w:val="27"/>
    <w:semiHidden/>
    <w:unhideWhenUsed/>
    <w:uiPriority w:val="99"/>
    <w:rPr>
      <w:rFonts w:ascii="Tahoma" w:hAnsi="Tahoma" w:eastAsia="宋体" w:cs="Tahoma"/>
      <w:sz w:val="16"/>
      <w:szCs w:val="16"/>
      <w:lang w:val="en-US" w:eastAsia="zh-CN" w:bidi="ar-SA"/>
    </w:rPr>
  </w:style>
  <w:style w:type="character" w:customStyle="1" w:styleId="27">
    <w:name w:val="Balloon Text Char PHPDOCX"/>
    <w:link w:val="26"/>
    <w:semiHidden/>
    <w:uiPriority w:val="99"/>
    <w:rPr>
      <w:rFonts w:ascii="Tahoma" w:hAnsi="Tahoma" w:cs="Tahoma"/>
      <w:sz w:val="16"/>
      <w:szCs w:val="16"/>
    </w:rPr>
  </w:style>
  <w:style w:type="paragraph" w:customStyle="1" w:styleId="28">
    <w:name w:val="footnote Text PHPDOCX"/>
    <w:link w:val="29"/>
    <w:semiHidden/>
    <w:unhideWhenUsed/>
    <w:qFormat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9">
    <w:name w:val="footnote Text Car PHPDOCX"/>
    <w:link w:val="28"/>
    <w:semiHidden/>
    <w:uiPriority w:val="99"/>
    <w:rPr>
      <w:sz w:val="20"/>
      <w:szCs w:val="20"/>
    </w:rPr>
  </w:style>
  <w:style w:type="character" w:customStyle="1" w:styleId="30">
    <w:name w:val="footnote Reference PHPDOCX"/>
    <w:semiHidden/>
    <w:unhideWhenUsed/>
    <w:uiPriority w:val="99"/>
    <w:rPr>
      <w:vertAlign w:val="superscript"/>
    </w:rPr>
  </w:style>
  <w:style w:type="paragraph" w:customStyle="1" w:styleId="31">
    <w:name w:val="endnote Text PHPDOCX"/>
    <w:link w:val="32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32">
    <w:name w:val="endnote Text Car PHPDOCX"/>
    <w:link w:val="31"/>
    <w:semiHidden/>
    <w:uiPriority w:val="99"/>
    <w:rPr>
      <w:sz w:val="20"/>
      <w:szCs w:val="20"/>
    </w:rPr>
  </w:style>
  <w:style w:type="character" w:customStyle="1" w:styleId="33">
    <w:name w:val="endnote Reference PHPDOCX"/>
    <w:semiHidden/>
    <w:unhideWhenUsed/>
    <w:uiPriority w:val="99"/>
    <w:rPr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2.xml"/><Relationship Id="rId15" Type="http://schemas.openxmlformats.org/officeDocument/2006/relationships/customXml" Target="../customXml/item1.xml"/><Relationship Id="rId14" Type="http://schemas.openxmlformats.org/officeDocument/2006/relationships/image" Target="media/image6.png"/><Relationship Id="rId13" Type="http://schemas.openxmlformats.org/officeDocument/2006/relationships/image" Target="media/image5.png"/><Relationship Id="rId12" Type="http://schemas.openxmlformats.org/officeDocument/2006/relationships/image" Target="media/image4.jpeg"/><Relationship Id="rId11" Type="http://schemas.openxmlformats.org/officeDocument/2006/relationships/image" Target="media/image3.jpeg"/><Relationship Id="rId10" Type="http://schemas.openxmlformats.org/officeDocument/2006/relationships/image" Target="media/image2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BD6B169-9FFF-4326-84CC-4B56BA0CE4D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318</Words>
  <Characters>1814</Characters>
  <Lines>15</Lines>
  <Paragraphs>4</Paragraphs>
  <TotalTime>1</TotalTime>
  <ScaleCrop>false</ScaleCrop>
  <LinksUpToDate>false</LinksUpToDate>
  <CharactersWithSpaces>2128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2013-12-09T06:44:00Z</dcterms:created>
  <dc:creator>lam</dc:creator>
  <cp:lastModifiedBy>Administrator</cp:lastModifiedBy>
  <dcterms:modified xsi:type="dcterms:W3CDTF">2021-05-19T13:49:47Z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2052-11.1.0.10495</vt:lpwstr>
  </property>
  <property fmtid="{D5CDD505-2E9C-101B-9397-08002B2CF9AE}" pid="7" name="ICV">
    <vt:lpwstr>61570CB9CBF54BBC93B38C6C01B245C4</vt:lpwstr>
  </property>
</Properties>
</file>