
<file path=[Content_Types].xml><?xml version="1.0" encoding="utf-8"?>
<Types xmlns="http://schemas.openxmlformats.org/package/2006/content-types">
  <Default Extension="xml" ContentType="application/xml"/>
  <Default Extension="bin" ContentType="application/vnd.openxmlformats-officedocument.oleObject"/>
  <Default Extension="wdp" ContentType="image/vnd.ms-photo"/>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Times New Roman" w:hAnsi="Times New Roman"/>
          <w:b/>
          <w:sz w:val="32"/>
          <w:szCs w:val="32"/>
        </w:rPr>
      </w:pPr>
      <w:r>
        <w:rPr>
          <w:rFonts w:hint="eastAsia" w:ascii="Times New Roman" w:hAnsi="Times New Roman"/>
          <w:b/>
          <w:sz w:val="32"/>
          <w:szCs w:val="32"/>
        </w:rPr>
        <w:t>2021年春九年级期中质量检测</w:t>
      </w:r>
    </w:p>
    <w:p>
      <w:pPr>
        <w:spacing w:line="360" w:lineRule="auto"/>
        <w:jc w:val="center"/>
        <w:rPr>
          <w:rFonts w:ascii="Times New Roman" w:hAnsi="Times New Roman"/>
          <w:b/>
          <w:sz w:val="32"/>
          <w:szCs w:val="32"/>
        </w:rPr>
      </w:pPr>
      <w:r>
        <w:rPr>
          <w:rFonts w:hint="eastAsia" w:ascii="Times New Roman" w:hAnsi="Times New Roman"/>
          <w:b/>
          <w:sz w:val="32"/>
          <w:szCs w:val="32"/>
        </w:rPr>
        <w:t>化学</w:t>
      </w:r>
    </w:p>
    <w:p>
      <w:pPr>
        <w:spacing w:line="360" w:lineRule="auto"/>
        <w:rPr>
          <w:rFonts w:ascii="Times New Roman" w:hAnsi="Times New Roman"/>
        </w:rPr>
      </w:pPr>
      <w:r>
        <w:rPr>
          <w:rFonts w:hint="eastAsia" w:ascii="Times New Roman" w:hAnsi="Times New Roman"/>
        </w:rPr>
        <w:t>注意事项：</w:t>
      </w:r>
    </w:p>
    <w:p>
      <w:pPr>
        <w:spacing w:line="360" w:lineRule="auto"/>
        <w:rPr>
          <w:rFonts w:ascii="Times New Roman" w:hAnsi="Times New Roman"/>
        </w:rPr>
      </w:pPr>
      <w:r>
        <w:rPr>
          <w:rFonts w:hint="eastAsia" w:ascii="Times New Roman" w:hAnsi="Times New Roman"/>
        </w:rPr>
        <w:t>1.本试卷共4页，四个大题，25个小题，满分50分，考试时间50分钟。</w:t>
      </w:r>
    </w:p>
    <w:p>
      <w:pPr>
        <w:spacing w:line="360" w:lineRule="auto"/>
        <w:rPr>
          <w:rFonts w:ascii="Times New Roman" w:hAnsi="Times New Roman"/>
        </w:rPr>
      </w:pPr>
      <w:r>
        <w:rPr>
          <w:rFonts w:hint="eastAsia" w:ascii="Times New Roman" w:hAnsi="Times New Roman"/>
        </w:rPr>
        <w:t>2.本试卷上不要答题，请按答题卡上注意事项的要求直接把答案填写在答题卡上。答在试卷上的答案无效。</w:t>
      </w:r>
    </w:p>
    <w:p>
      <w:pPr>
        <w:spacing w:line="360" w:lineRule="auto"/>
        <w:rPr>
          <w:rFonts w:ascii="Times New Roman" w:hAnsi="Times New Roman"/>
        </w:rPr>
      </w:pPr>
      <w:r>
        <w:rPr>
          <w:rFonts w:hint="eastAsia" w:ascii="Times New Roman" w:hAnsi="Times New Roman"/>
        </w:rPr>
        <w:t>相对原子质量</w:t>
      </w:r>
    </w:p>
    <w:p>
      <w:pPr>
        <w:spacing w:line="360" w:lineRule="auto"/>
        <w:rPr>
          <w:rFonts w:ascii="Times New Roman" w:hAnsi="Times New Roman"/>
        </w:rPr>
      </w:pPr>
      <w:r>
        <w:rPr>
          <w:rFonts w:hint="eastAsia" w:ascii="Times New Roman" w:hAnsi="Times New Roman"/>
        </w:rPr>
        <w:t>H：1</w:t>
      </w:r>
      <w:r>
        <w:rPr>
          <w:rFonts w:ascii="Times New Roman" w:hAnsi="Times New Roman"/>
        </w:rPr>
        <w:t xml:space="preserve">  </w:t>
      </w:r>
      <w:r>
        <w:rPr>
          <w:rFonts w:hint="eastAsia" w:ascii="Times New Roman" w:hAnsi="Times New Roman"/>
        </w:rPr>
        <w:t>C：12</w:t>
      </w:r>
      <w:r>
        <w:rPr>
          <w:rFonts w:ascii="Times New Roman" w:hAnsi="Times New Roman"/>
        </w:rPr>
        <w:t xml:space="preserve">  </w:t>
      </w:r>
      <w:r>
        <w:rPr>
          <w:rFonts w:hint="eastAsia" w:ascii="Times New Roman" w:hAnsi="Times New Roman"/>
        </w:rPr>
        <w:t>N：14</w:t>
      </w:r>
      <w:r>
        <w:rPr>
          <w:rFonts w:ascii="Times New Roman" w:hAnsi="Times New Roman"/>
        </w:rPr>
        <w:t xml:space="preserve">  O</w:t>
      </w:r>
      <w:r>
        <w:rPr>
          <w:rFonts w:hint="eastAsia" w:ascii="Times New Roman" w:hAnsi="Times New Roman"/>
        </w:rPr>
        <w:t>:16</w:t>
      </w:r>
      <w:r>
        <w:rPr>
          <w:rFonts w:ascii="Times New Roman" w:hAnsi="Times New Roman"/>
        </w:rPr>
        <w:t xml:space="preserve">  </w:t>
      </w:r>
      <w:r>
        <w:rPr>
          <w:rFonts w:hint="eastAsia" w:ascii="Times New Roman" w:hAnsi="Times New Roman"/>
        </w:rPr>
        <w:t>Na：23</w:t>
      </w:r>
      <w:r>
        <w:rPr>
          <w:rFonts w:ascii="Times New Roman" w:hAnsi="Times New Roman"/>
        </w:rPr>
        <w:t xml:space="preserve">  </w:t>
      </w:r>
      <w:r>
        <w:rPr>
          <w:rFonts w:hint="eastAsia" w:ascii="Times New Roman" w:hAnsi="Times New Roman"/>
        </w:rPr>
        <w:t>Mg：24</w:t>
      </w:r>
      <w:r>
        <w:rPr>
          <w:rFonts w:ascii="Times New Roman" w:hAnsi="Times New Roman"/>
        </w:rPr>
        <w:t xml:space="preserve">  </w:t>
      </w:r>
      <w:r>
        <w:rPr>
          <w:rFonts w:hint="eastAsia" w:ascii="Times New Roman" w:hAnsi="Times New Roman"/>
        </w:rPr>
        <w:t>S：32</w:t>
      </w:r>
      <w:r>
        <w:rPr>
          <w:rFonts w:ascii="Times New Roman" w:hAnsi="Times New Roman"/>
        </w:rPr>
        <w:t xml:space="preserve">  </w:t>
      </w:r>
      <w:r>
        <w:rPr>
          <w:rFonts w:hint="eastAsia" w:ascii="Times New Roman" w:hAnsi="Times New Roman"/>
        </w:rPr>
        <w:t>Cl：35.5</w:t>
      </w:r>
      <w:r>
        <w:rPr>
          <w:rFonts w:ascii="Times New Roman" w:hAnsi="Times New Roman"/>
        </w:rPr>
        <w:t xml:space="preserve">  </w:t>
      </w:r>
      <w:r>
        <w:rPr>
          <w:rFonts w:hint="eastAsia" w:ascii="Times New Roman" w:hAnsi="Times New Roman"/>
        </w:rPr>
        <w:t>Fe：56</w:t>
      </w:r>
      <w:r>
        <w:rPr>
          <w:rFonts w:ascii="Times New Roman" w:hAnsi="Times New Roman"/>
        </w:rPr>
        <w:t xml:space="preserve">  </w:t>
      </w:r>
      <w:r>
        <w:rPr>
          <w:rFonts w:hint="eastAsia" w:ascii="Times New Roman" w:hAnsi="Times New Roman"/>
        </w:rPr>
        <w:t>Cu：64</w:t>
      </w:r>
      <w:r>
        <w:rPr>
          <w:rFonts w:ascii="Times New Roman" w:hAnsi="Times New Roman"/>
        </w:rPr>
        <w:t xml:space="preserve">  </w:t>
      </w:r>
      <w:r>
        <w:rPr>
          <w:rFonts w:hint="eastAsia" w:ascii="Times New Roman" w:hAnsi="Times New Roman"/>
        </w:rPr>
        <w:t>Zn：65  Ag：108</w:t>
      </w:r>
    </w:p>
    <w:p>
      <w:pPr>
        <w:spacing w:line="360" w:lineRule="auto"/>
        <w:rPr>
          <w:rFonts w:ascii="Times New Roman" w:hAnsi="Times New Roman"/>
          <w:b/>
          <w:sz w:val="24"/>
        </w:rPr>
      </w:pPr>
      <w:r>
        <w:rPr>
          <w:rFonts w:hint="eastAsia" w:ascii="Times New Roman" w:hAnsi="Times New Roman"/>
          <w:b/>
          <w:sz w:val="24"/>
        </w:rPr>
        <w:t>一、选择题（本题包括14个小题，每小题1分，共14分。每小题只有一个选项符合题意）</w:t>
      </w:r>
    </w:p>
    <w:p>
      <w:pPr>
        <w:spacing w:line="360" w:lineRule="auto"/>
        <w:rPr>
          <w:rFonts w:ascii="Times New Roman" w:hAnsi="Times New Roman"/>
        </w:rPr>
      </w:pPr>
      <w:r>
        <w:rPr>
          <w:rFonts w:hint="eastAsia" w:ascii="Times New Roman" w:hAnsi="Times New Roman"/>
        </w:rPr>
        <w:t>1.下列物质的用途主要利用其物理性质的是</w:t>
      </w:r>
    </w:p>
    <w:p>
      <w:pPr>
        <w:spacing w:line="360" w:lineRule="auto"/>
        <w:rPr>
          <w:rFonts w:ascii="Times New Roman" w:hAnsi="Times New Roman"/>
        </w:rPr>
      </w:pPr>
      <w:r>
        <w:rPr>
          <w:rFonts w:hint="eastAsia" w:ascii="Times New Roman" w:hAnsi="Times New Roman"/>
        </w:rPr>
        <w:t>A.乙醇汽油作汽车燃料             B.金刚石用于切割玻璃</w:t>
      </w:r>
    </w:p>
    <w:p>
      <w:pPr>
        <w:spacing w:line="360" w:lineRule="auto"/>
        <w:rPr>
          <w:rFonts w:ascii="Times New Roman" w:hAnsi="Times New Roman"/>
        </w:rPr>
      </w:pPr>
      <w:r>
        <w:rPr>
          <w:rFonts w:hint="eastAsia" w:ascii="Times New Roman" w:hAnsi="Times New Roman"/>
        </w:rPr>
        <w:t xml:space="preserve">C.生石灰作食品干燥剂            </w:t>
      </w:r>
      <w:r>
        <w:rPr>
          <w:rFonts w:ascii="Times New Roman" w:hAnsi="Times New Roman"/>
        </w:rPr>
        <w:t xml:space="preserve"> </w:t>
      </w:r>
      <w:r>
        <w:rPr>
          <w:rFonts w:hint="eastAsia" w:ascii="Times New Roman" w:hAnsi="Times New Roman"/>
        </w:rPr>
        <w:t>D.用熟石灰中和酸性土壤</w:t>
      </w:r>
    </w:p>
    <w:p>
      <w:pPr>
        <w:spacing w:line="360" w:lineRule="auto"/>
        <w:rPr>
          <w:rFonts w:ascii="Times New Roman" w:hAnsi="Times New Roman"/>
        </w:rPr>
      </w:pPr>
      <w:r>
        <w:rPr>
          <w:rFonts w:hint="eastAsia" w:ascii="Times New Roman" w:hAnsi="Times New Roman"/>
        </w:rPr>
        <w:t>2.在抗击新冠肺炎的这场战疫中，河南援助了许多物资，包括防护服、消毒液、酒精等医疗物资和方便面、</w:t>
      </w:r>
      <w:r>
        <w:rPr>
          <w:rFonts w:ascii="Times New Roman" w:hAnsi="Times New Roman"/>
        </w:rPr>
        <w:t>牛</w:t>
      </w:r>
      <w:r>
        <w:rPr>
          <w:rFonts w:hint="eastAsia" w:ascii="Times New Roman" w:hAnsi="Times New Roman"/>
        </w:rPr>
        <w:t>奶、面包等方便食品。其中面包富含的营养素是</w:t>
      </w:r>
    </w:p>
    <w:p>
      <w:pPr>
        <w:spacing w:line="360" w:lineRule="auto"/>
        <w:rPr>
          <w:rFonts w:ascii="Times New Roman" w:hAnsi="Times New Roman"/>
        </w:rPr>
      </w:pPr>
      <w:r>
        <w:rPr>
          <w:rFonts w:hint="eastAsia" w:ascii="Times New Roman" w:hAnsi="Times New Roman"/>
        </w:rPr>
        <w:t>A.蛋白质           B.无机盐          C.糖类         D.油脂</w:t>
      </w:r>
    </w:p>
    <w:p>
      <w:pPr>
        <w:spacing w:line="360" w:lineRule="auto"/>
        <w:rPr>
          <w:rFonts w:ascii="Times New Roman" w:hAnsi="Times New Roman"/>
        </w:rPr>
      </w:pPr>
      <w:r>
        <w:rPr>
          <w:rFonts w:hint="eastAsia" w:ascii="Times New Roman" w:hAnsi="Times New Roman"/>
        </w:rPr>
        <w:t>3.2021年6月5日是第50个世界环境日。下列做法有利于保护环境的是</w:t>
      </w:r>
    </w:p>
    <w:p>
      <w:pPr>
        <w:spacing w:line="360" w:lineRule="auto"/>
        <w:rPr>
          <w:rFonts w:ascii="Times New Roman" w:hAnsi="Times New Roman"/>
        </w:rPr>
      </w:pPr>
      <w:r>
        <w:rPr>
          <w:rFonts w:hint="eastAsia" w:ascii="Times New Roman" w:hAnsi="Times New Roman"/>
        </w:rPr>
        <w:t>A.回收植物秸秆，加工生产生物质能          B.大量使用塑料制品，减少森林砍伐</w:t>
      </w:r>
    </w:p>
    <w:p>
      <w:pPr>
        <w:spacing w:line="360" w:lineRule="auto"/>
        <w:rPr>
          <w:rFonts w:ascii="Times New Roman" w:hAnsi="Times New Roman"/>
        </w:rPr>
      </w:pPr>
      <w:r>
        <w:rPr>
          <w:rFonts w:hint="eastAsia" w:ascii="Times New Roman" w:hAnsi="Times New Roman"/>
        </w:rPr>
        <w:t>C.为了节约用水，用工业污水浇灌农田        D.为了减少污染，废旧电池填埋处理</w:t>
      </w:r>
    </w:p>
    <w:p>
      <w:pPr>
        <w:spacing w:line="360" w:lineRule="auto"/>
        <w:rPr>
          <w:rFonts w:ascii="Times New Roman" w:hAnsi="Times New Roman"/>
        </w:rPr>
      </w:pPr>
      <w:r>
        <w:rPr>
          <w:rFonts w:hint="eastAsia" w:ascii="Times New Roman" w:hAnsi="Times New Roman"/>
        </w:rPr>
        <w:t>4.下列关于水和空气的说法正确的是</w:t>
      </w:r>
    </w:p>
    <w:p>
      <w:pPr>
        <w:spacing w:line="360" w:lineRule="auto"/>
        <w:rPr>
          <w:rFonts w:ascii="Times New Roman" w:hAnsi="Times New Roman"/>
        </w:rPr>
      </w:pPr>
      <w:r>
        <w:rPr>
          <w:rFonts w:hint="eastAsia" w:ascii="Times New Roman" w:hAnsi="Times New Roman"/>
        </w:rPr>
        <w:t>A.长期饮用硬水不影响人体健康</w:t>
      </w:r>
    </w:p>
    <w:p>
      <w:pPr>
        <w:spacing w:line="360" w:lineRule="auto"/>
        <w:rPr>
          <w:rFonts w:ascii="Times New Roman" w:hAnsi="Times New Roman"/>
        </w:rPr>
      </w:pPr>
      <w:r>
        <w:rPr>
          <w:rFonts w:hint="eastAsia" w:ascii="Times New Roman" w:hAnsi="Times New Roman"/>
        </w:rPr>
        <w:t>B.目前计入空气污染指数的有害气体包括二氧化硫、一氧化碳、氮气和臭氧</w:t>
      </w:r>
    </w:p>
    <w:p>
      <w:pPr>
        <w:spacing w:line="360" w:lineRule="auto"/>
        <w:rPr>
          <w:rFonts w:ascii="Times New Roman" w:hAnsi="Times New Roman"/>
        </w:rPr>
      </w:pPr>
      <w:r>
        <w:rPr>
          <w:rFonts w:hint="eastAsia" w:ascii="Times New Roman" w:hAnsi="Times New Roman"/>
        </w:rPr>
        <w:t>C.水受热蒸发和水通电分解的过程中，水分子都发生变化</w:t>
      </w:r>
    </w:p>
    <w:p>
      <w:pPr>
        <w:spacing w:line="360" w:lineRule="auto"/>
        <w:rPr>
          <w:rFonts w:ascii="Times New Roman" w:hAnsi="Times New Roman"/>
        </w:rPr>
      </w:pPr>
      <w:r>
        <w:rPr>
          <w:rFonts w:hint="eastAsia" w:ascii="Times New Roman" w:hAnsi="Times New Roman"/>
        </w:rPr>
        <w:t>D.空气中的各成分含量变化可能会影响生命体的正常生命活动</w:t>
      </w:r>
    </w:p>
    <w:p>
      <w:pPr>
        <w:spacing w:line="360" w:lineRule="auto"/>
        <w:rPr>
          <w:rFonts w:ascii="Times New Roman" w:hAnsi="Times New Roman"/>
        </w:rPr>
      </w:pPr>
      <w:r>
        <w:rPr>
          <w:rFonts w:hint="eastAsia" w:ascii="Times New Roman" w:hAnsi="Times New Roman"/>
        </w:rPr>
        <w:t>5.下列物质中，由原子构成的是</w:t>
      </w:r>
    </w:p>
    <w:p>
      <w:pPr>
        <w:spacing w:line="360" w:lineRule="auto"/>
        <w:rPr>
          <w:rFonts w:ascii="Times New Roman" w:hAnsi="Times New Roman"/>
        </w:rPr>
      </w:pPr>
      <w:r>
        <w:rPr>
          <w:rFonts w:hint="eastAsia" w:ascii="Times New Roman" w:hAnsi="Times New Roman"/>
        </w:rPr>
        <w:t>A.氖气        B.氨气         C.水         D.硫酸铜</w:t>
      </w:r>
    </w:p>
    <w:p>
      <w:pPr>
        <w:spacing w:line="360" w:lineRule="auto"/>
        <w:rPr>
          <w:rFonts w:ascii="Times New Roman" w:hAnsi="Times New Roman"/>
        </w:rPr>
      </w:pPr>
      <w:r>
        <w:rPr>
          <w:rFonts w:hint="eastAsia" w:ascii="Times New Roman" w:hAnsi="Times New Roman"/>
        </w:rPr>
        <w:t>6.用分子、原子的相关知识解释下列现象或事实，其中正确的是</w:t>
      </w:r>
    </w:p>
    <w:p>
      <w:pPr>
        <w:spacing w:line="360" w:lineRule="auto"/>
        <w:rPr>
          <w:rFonts w:ascii="Times New Roman" w:hAnsi="Times New Roman"/>
        </w:rPr>
      </w:pPr>
      <w:r>
        <w:rPr>
          <w:rFonts w:hint="eastAsia" w:ascii="Times New Roman" w:hAnsi="Times New Roman"/>
        </w:rPr>
        <w:t>A.打开盛有浓盐酸的试剂瓶，瓶口有白雾出现—一分子是不断运动的</w:t>
      </w:r>
    </w:p>
    <w:p>
      <w:pPr>
        <w:spacing w:line="360" w:lineRule="auto"/>
        <w:rPr>
          <w:rFonts w:ascii="Times New Roman" w:hAnsi="Times New Roman"/>
        </w:rPr>
      </w:pPr>
      <w:r>
        <w:rPr>
          <w:rFonts w:hint="eastAsia" w:ascii="Times New Roman" w:hAnsi="Times New Roman"/>
        </w:rPr>
        <w:t>B.校园里的栀子花发出诱人的香味一</w:t>
      </w:r>
      <w:r>
        <w:rPr>
          <w:rFonts w:ascii="Times New Roman" w:hAnsi="Times New Roman"/>
        </w:rPr>
        <w:t>一</w:t>
      </w:r>
      <w:r>
        <w:rPr>
          <w:rFonts w:hint="eastAsia" w:ascii="Times New Roman" w:hAnsi="Times New Roman"/>
        </w:rPr>
        <w:t>分子之间有间隔</w:t>
      </w:r>
    </w:p>
    <w:p>
      <w:pPr>
        <w:spacing w:line="360" w:lineRule="auto"/>
        <w:rPr>
          <w:rFonts w:ascii="Times New Roman" w:hAnsi="Times New Roman"/>
        </w:rPr>
      </w:pPr>
      <w:r>
        <w:rPr>
          <w:rFonts w:hint="eastAsia" w:ascii="Times New Roman" w:hAnsi="Times New Roman"/>
        </w:rPr>
        <w:t>C.温度计中的水银（汞）热胀冷缩—一原子的大小发生了变化</w:t>
      </w:r>
      <w:bookmarkStart w:id="0" w:name="_GoBack"/>
      <w:bookmarkEnd w:id="0"/>
    </w:p>
    <w:p>
      <w:pPr>
        <w:spacing w:line="360" w:lineRule="auto"/>
        <w:rPr>
          <w:rFonts w:ascii="Times New Roman" w:hAnsi="Times New Roman"/>
        </w:rPr>
      </w:pPr>
      <w:r>
        <w:rPr>
          <w:rFonts w:hint="eastAsia" w:ascii="Times New Roman" w:hAnsi="Times New Roman"/>
        </w:rPr>
        <w:t>D.金刚石和石墨的物理性质不同—一构成物质的原子不同</w:t>
      </w:r>
    </w:p>
    <w:p>
      <w:pPr>
        <w:spacing w:line="360" w:lineRule="auto"/>
        <w:rPr>
          <w:rFonts w:ascii="Times New Roman" w:hAnsi="Times New Roman"/>
        </w:rPr>
      </w:pPr>
      <w:r>
        <w:rPr>
          <w:rFonts w:hint="eastAsia" w:ascii="Times New Roman" w:hAnsi="Times New Roman"/>
        </w:rPr>
        <w:t>7.下列有关金属的说法错误的是</w:t>
      </w:r>
    </w:p>
    <w:p>
      <w:pPr>
        <w:spacing w:line="360" w:lineRule="auto"/>
        <w:rPr>
          <w:rFonts w:ascii="Times New Roman" w:hAnsi="Times New Roman"/>
        </w:rPr>
      </w:pPr>
      <w:r>
        <w:rPr>
          <w:rFonts w:hint="eastAsia" w:ascii="Times New Roman" w:hAnsi="Times New Roman"/>
        </w:rPr>
        <w:t>A.常温下所有金属都是银白色的固体             B.用钨制灯丝</w:t>
      </w:r>
    </w:p>
    <w:p>
      <w:pPr>
        <w:spacing w:line="360" w:lineRule="auto"/>
        <w:rPr>
          <w:rFonts w:ascii="Times New Roman" w:hAnsi="Times New Roman"/>
        </w:rPr>
      </w:pPr>
      <w:r>
        <w:rPr>
          <w:rFonts w:hint="eastAsia" w:ascii="Times New Roman" w:hAnsi="Times New Roman"/>
        </w:rPr>
        <w:t>C.铜、银等金属具有良好的导电性               D.用铝制高压电线</w:t>
      </w:r>
    </w:p>
    <w:p>
      <w:pPr>
        <w:spacing w:line="360" w:lineRule="auto"/>
        <w:rPr>
          <w:rFonts w:ascii="Times New Roman" w:hAnsi="Times New Roman"/>
        </w:rPr>
      </w:pPr>
      <w:r>
        <w:rPr>
          <w:rFonts w:hint="eastAsia" w:ascii="Times New Roman" w:hAnsi="Times New Roman"/>
        </w:rPr>
        <w:t>8.下列实验操作正确的是</w:t>
      </w:r>
    </w:p>
    <w:p>
      <w:pPr>
        <w:spacing w:line="360" w:lineRule="auto"/>
        <w:rPr>
          <w:rFonts w:ascii="Times New Roman" w:hAnsi="Times New Roman"/>
        </w:rPr>
      </w:pPr>
      <w:r>
        <w:rPr>
          <w:rFonts w:hint="eastAsia" w:ascii="Times New Roman" w:hAnsi="Times New Roman"/>
        </w:rPr>
        <w:t>A.称量固体</w:t>
      </w:r>
      <w:r>
        <w:drawing>
          <wp:inline distT="0" distB="0" distL="0" distR="0">
            <wp:extent cx="1923415" cy="1485265"/>
            <wp:effectExtent l="0" t="0" r="635"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
                      <a:extLst>
                        <a:ext uri="{BEBA8EAE-BF5A-486C-A8C5-ECC9F3942E4B}">
                          <a14:imgProps xmlns:a14="http://schemas.microsoft.com/office/drawing/2010/main">
                            <a14:imgLayer r:embed="rId6">
                              <a14:imgEffect>
                                <a14:brightnessContrast bright="40000" contrast="40000"/>
                              </a14:imgEffect>
                            </a14:imgLayer>
                          </a14:imgProps>
                        </a:ext>
                      </a:extLst>
                    </a:blip>
                    <a:stretch>
                      <a:fillRect/>
                    </a:stretch>
                  </pic:blipFill>
                  <pic:spPr>
                    <a:xfrm>
                      <a:off x="0" y="0"/>
                      <a:ext cx="1923810" cy="1485714"/>
                    </a:xfrm>
                    <a:prstGeom prst="rect">
                      <a:avLst/>
                    </a:prstGeom>
                  </pic:spPr>
                </pic:pic>
              </a:graphicData>
            </a:graphic>
          </wp:inline>
        </w:drawing>
      </w:r>
      <w:r>
        <w:rPr>
          <w:rFonts w:hint="eastAsia" w:ascii="Times New Roman" w:hAnsi="Times New Roman"/>
        </w:rPr>
        <w:t xml:space="preserve">        B.固体的取用</w:t>
      </w:r>
      <w:r>
        <w:drawing>
          <wp:inline distT="0" distB="0" distL="0" distR="0">
            <wp:extent cx="904240" cy="16852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extLst>
                        <a:ext uri="{BEBA8EAE-BF5A-486C-A8C5-ECC9F3942E4B}">
                          <a14:imgProps xmlns:a14="http://schemas.microsoft.com/office/drawing/2010/main">
                            <a14:imgLayer r:embed="rId8">
                              <a14:imgEffect>
                                <a14:brightnessContrast bright="40000" contrast="40000"/>
                              </a14:imgEffect>
                            </a14:imgLayer>
                          </a14:imgProps>
                        </a:ext>
                      </a:extLst>
                    </a:blip>
                    <a:stretch>
                      <a:fillRect/>
                    </a:stretch>
                  </pic:blipFill>
                  <pic:spPr>
                    <a:xfrm>
                      <a:off x="0" y="0"/>
                      <a:ext cx="904762" cy="1685714"/>
                    </a:xfrm>
                    <a:prstGeom prst="rect">
                      <a:avLst/>
                    </a:prstGeom>
                  </pic:spPr>
                </pic:pic>
              </a:graphicData>
            </a:graphic>
          </wp:inline>
        </w:drawing>
      </w:r>
    </w:p>
    <w:p>
      <w:pPr>
        <w:spacing w:line="360" w:lineRule="auto"/>
        <w:rPr>
          <w:rFonts w:ascii="Times New Roman" w:hAnsi="Times New Roman"/>
        </w:rPr>
      </w:pPr>
      <w:r>
        <w:rPr>
          <w:rFonts w:hint="eastAsia" w:ascii="Times New Roman" w:hAnsi="Times New Roman"/>
        </w:rPr>
        <w:t>C.点燃酒精灯</w:t>
      </w:r>
      <w:r>
        <w:drawing>
          <wp:inline distT="0" distB="0" distL="0" distR="0">
            <wp:extent cx="1189990" cy="1580515"/>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extLst>
                        <a:ext uri="{BEBA8EAE-BF5A-486C-A8C5-ECC9F3942E4B}">
                          <a14:imgProps xmlns:a14="http://schemas.microsoft.com/office/drawing/2010/main">
                            <a14:imgLayer r:embed="rId10">
                              <a14:imgEffect>
                                <a14:brightnessContrast bright="40000" contrast="40000"/>
                              </a14:imgEffect>
                            </a14:imgLayer>
                          </a14:imgProps>
                        </a:ext>
                      </a:extLst>
                    </a:blip>
                    <a:stretch>
                      <a:fillRect/>
                    </a:stretch>
                  </pic:blipFill>
                  <pic:spPr>
                    <a:xfrm>
                      <a:off x="0" y="0"/>
                      <a:ext cx="1190476" cy="1580952"/>
                    </a:xfrm>
                    <a:prstGeom prst="rect">
                      <a:avLst/>
                    </a:prstGeom>
                  </pic:spPr>
                </pic:pic>
              </a:graphicData>
            </a:graphic>
          </wp:inline>
        </w:drawing>
      </w:r>
      <w:r>
        <w:rPr>
          <w:rFonts w:hint="eastAsia" w:ascii="Times New Roman" w:hAnsi="Times New Roman"/>
        </w:rPr>
        <w:t xml:space="preserve">           D.测溶液的pH</w:t>
      </w:r>
      <w:r>
        <w:drawing>
          <wp:inline distT="0" distB="0" distL="0" distR="0">
            <wp:extent cx="1675765" cy="1475740"/>
            <wp:effectExtent l="0" t="0" r="6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extLst>
                        <a:ext uri="{BEBA8EAE-BF5A-486C-A8C5-ECC9F3942E4B}">
                          <a14:imgProps xmlns:a14="http://schemas.microsoft.com/office/drawing/2010/main">
                            <a14:imgLayer r:embed="rId12">
                              <a14:imgEffect>
                                <a14:brightnessContrast bright="40000" contrast="40000"/>
                              </a14:imgEffect>
                            </a14:imgLayer>
                          </a14:imgProps>
                        </a:ext>
                      </a:extLst>
                    </a:blip>
                    <a:stretch>
                      <a:fillRect/>
                    </a:stretch>
                  </pic:blipFill>
                  <pic:spPr>
                    <a:xfrm>
                      <a:off x="0" y="0"/>
                      <a:ext cx="1676190" cy="1476190"/>
                    </a:xfrm>
                    <a:prstGeom prst="rect">
                      <a:avLst/>
                    </a:prstGeom>
                  </pic:spPr>
                </pic:pic>
              </a:graphicData>
            </a:graphic>
          </wp:inline>
        </w:drawing>
      </w:r>
    </w:p>
    <w:p>
      <w:pPr>
        <w:spacing w:line="360" w:lineRule="auto"/>
        <w:rPr>
          <w:rFonts w:ascii="Times New Roman" w:hAnsi="Times New Roman"/>
        </w:rPr>
      </w:pPr>
      <w:r>
        <w:rPr>
          <w:rFonts w:hint="eastAsia" w:ascii="Times New Roman" w:hAnsi="Times New Roman"/>
        </w:rPr>
        <w:t>9.下列方法不正确的是</w:t>
      </w:r>
    </w:p>
    <w:p>
      <w:pPr>
        <w:spacing w:line="360" w:lineRule="auto"/>
        <w:rPr>
          <w:rFonts w:ascii="Times New Roman" w:hAnsi="Times New Roman"/>
        </w:rPr>
      </w:pPr>
      <w:r>
        <w:rPr>
          <w:rFonts w:hint="eastAsia" w:ascii="Times New Roman" w:hAnsi="Times New Roman"/>
        </w:rPr>
        <w:t>A.用互相刻画的方法，可比较金刚石和玻璃的硬度</w:t>
      </w:r>
    </w:p>
    <w:p>
      <w:pPr>
        <w:spacing w:line="360" w:lineRule="auto"/>
        <w:rPr>
          <w:rFonts w:ascii="Times New Roman" w:hAnsi="Times New Roman"/>
        </w:rPr>
      </w:pPr>
      <w:r>
        <w:rPr>
          <w:rFonts w:hint="eastAsia" w:ascii="Times New Roman" w:hAnsi="Times New Roman"/>
        </w:rPr>
        <w:t>B.用碳酸钾溶液区分澄清石灰水和氯化钙溶液</w:t>
      </w:r>
    </w:p>
    <w:p>
      <w:pPr>
        <w:spacing w:line="360" w:lineRule="auto"/>
        <w:rPr>
          <w:rFonts w:ascii="Times New Roman" w:hAnsi="Times New Roman"/>
        </w:rPr>
      </w:pPr>
      <w:r>
        <w:rPr>
          <w:rFonts w:hint="eastAsia" w:ascii="Times New Roman" w:hAnsi="Times New Roman"/>
        </w:rPr>
        <w:t>C.加熟石灰粉末研磨，可鉴别硫酸铵和尿素</w:t>
      </w:r>
    </w:p>
    <w:p>
      <w:pPr>
        <w:spacing w:line="360" w:lineRule="auto"/>
        <w:rPr>
          <w:rFonts w:ascii="Times New Roman" w:hAnsi="Times New Roman"/>
        </w:rPr>
      </w:pPr>
      <w:r>
        <w:rPr>
          <w:rFonts w:hint="eastAsia" w:ascii="Times New Roman" w:hAnsi="Times New Roman"/>
        </w:rPr>
        <w:t>D.用灼烧闻气味的方法，可区分羊毛与棉线</w:t>
      </w:r>
    </w:p>
    <w:p>
      <w:pPr>
        <w:spacing w:line="360" w:lineRule="auto"/>
        <w:rPr>
          <w:rFonts w:ascii="Times New Roman" w:hAnsi="Times New Roman"/>
        </w:rPr>
      </w:pPr>
      <w:r>
        <w:rPr>
          <w:rFonts w:hint="eastAsia" w:ascii="Times New Roman" w:hAnsi="Times New Roman"/>
        </w:rPr>
        <w:t>10.右图是甲、乙两种固体物质的溶解度曲线。下列说法不正确的是</w:t>
      </w:r>
    </w:p>
    <w:p>
      <w:pPr>
        <w:spacing w:line="360" w:lineRule="auto"/>
        <w:rPr>
          <w:rFonts w:ascii="Times New Roman" w:hAnsi="Times New Roman"/>
        </w:rPr>
      </w:pPr>
      <w:r>
        <w:drawing>
          <wp:inline distT="0" distB="0" distL="0" distR="0">
            <wp:extent cx="2275840" cy="187579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extLst>
                        <a:ext uri="{BEBA8EAE-BF5A-486C-A8C5-ECC9F3942E4B}">
                          <a14:imgProps xmlns:a14="http://schemas.microsoft.com/office/drawing/2010/main">
                            <a14:imgLayer r:embed="rId14">
                              <a14:imgEffect>
                                <a14:brightnessContrast bright="40000" contrast="20000"/>
                              </a14:imgEffect>
                              <a14:imgEffect>
                                <a14:sharpenSoften amount="50000"/>
                              </a14:imgEffect>
                            </a14:imgLayer>
                          </a14:imgProps>
                        </a:ext>
                      </a:extLst>
                    </a:blip>
                    <a:stretch>
                      <a:fillRect/>
                    </a:stretch>
                  </pic:blipFill>
                  <pic:spPr>
                    <a:xfrm>
                      <a:off x="0" y="0"/>
                      <a:ext cx="2276190" cy="1876190"/>
                    </a:xfrm>
                    <a:prstGeom prst="rect">
                      <a:avLst/>
                    </a:prstGeom>
                  </pic:spPr>
                </pic:pic>
              </a:graphicData>
            </a:graphic>
          </wp:inline>
        </w:drawing>
      </w:r>
    </w:p>
    <w:p>
      <w:pPr>
        <w:spacing w:line="360" w:lineRule="auto"/>
        <w:rPr>
          <w:rFonts w:ascii="Times New Roman" w:hAnsi="Times New Roman"/>
        </w:rPr>
      </w:pPr>
      <w:r>
        <w:rPr>
          <w:rFonts w:hint="eastAsia" w:ascii="Times New Roman" w:hAnsi="Times New Roman"/>
        </w:rPr>
        <w:t>A.甲中含有少量的乙，可采用降温结晶的方法提纯甲</w:t>
      </w:r>
    </w:p>
    <w:p>
      <w:pPr>
        <w:spacing w:line="360" w:lineRule="auto"/>
        <w:rPr>
          <w:rFonts w:ascii="Times New Roman" w:hAnsi="Times New Roman"/>
        </w:rPr>
      </w:pPr>
      <w:r>
        <w:rPr>
          <w:rFonts w:hint="eastAsia" w:ascii="Times New Roman" w:hAnsi="Times New Roman"/>
        </w:rPr>
        <w:t>B.t</w:t>
      </w:r>
      <w:r>
        <w:rPr>
          <w:rFonts w:ascii="Times New Roman" w:hAnsi="Times New Roman"/>
          <w:vertAlign w:val="subscript"/>
        </w:rPr>
        <w:t>1</w:t>
      </w:r>
      <w:r>
        <w:rPr>
          <w:rFonts w:hint="eastAsia" w:ascii="Times New Roman" w:hAnsi="Times New Roman"/>
        </w:rPr>
        <w:t>℃时，甲、乙溶液的溶质质量分数相等</w:t>
      </w:r>
    </w:p>
    <w:p>
      <w:pPr>
        <w:spacing w:line="360" w:lineRule="auto"/>
        <w:rPr>
          <w:rFonts w:ascii="Times New Roman" w:hAnsi="Times New Roman"/>
        </w:rPr>
      </w:pPr>
      <w:r>
        <w:rPr>
          <w:rFonts w:hint="eastAsia" w:ascii="Times New Roman" w:hAnsi="Times New Roman"/>
        </w:rPr>
        <w:t>C. t</w:t>
      </w:r>
      <w:r>
        <w:rPr>
          <w:rFonts w:ascii="Times New Roman" w:hAnsi="Times New Roman"/>
          <w:vertAlign w:val="subscript"/>
        </w:rPr>
        <w:t>2</w:t>
      </w:r>
      <w:r>
        <w:rPr>
          <w:rFonts w:hint="eastAsia" w:ascii="Times New Roman" w:hAnsi="Times New Roman"/>
        </w:rPr>
        <w:t>℃时，甲的饱和溶液的溶质质量分数小于30%</w:t>
      </w:r>
    </w:p>
    <w:p>
      <w:pPr>
        <w:spacing w:line="360" w:lineRule="auto"/>
        <w:rPr>
          <w:rFonts w:ascii="Times New Roman" w:hAnsi="Times New Roman"/>
        </w:rPr>
      </w:pPr>
      <w:r>
        <w:rPr>
          <w:rFonts w:hint="eastAsia" w:ascii="Times New Roman" w:hAnsi="Times New Roman"/>
        </w:rPr>
        <w:t>D.将处于B点的乙溶液降温至t</w:t>
      </w:r>
      <w:r>
        <w:rPr>
          <w:rFonts w:ascii="Times New Roman" w:hAnsi="Times New Roman"/>
          <w:vertAlign w:val="subscript"/>
        </w:rPr>
        <w:t>1</w:t>
      </w:r>
      <w:r>
        <w:rPr>
          <w:rFonts w:hint="eastAsia" w:ascii="Times New Roman" w:hAnsi="Times New Roman"/>
        </w:rPr>
        <w:t>℃时，可得到A点的乙溶液</w:t>
      </w:r>
    </w:p>
    <w:p>
      <w:pPr>
        <w:spacing w:line="360" w:lineRule="auto"/>
        <w:rPr>
          <w:rFonts w:ascii="Times New Roman" w:hAnsi="Times New Roman"/>
        </w:rPr>
      </w:pPr>
      <w:r>
        <w:rPr>
          <w:rFonts w:hint="eastAsia" w:ascii="Times New Roman" w:hAnsi="Times New Roman"/>
        </w:rPr>
        <w:t>11.为了能及时发现煤气泄漏，常在煤气中加入少量有特殊气味的乙硫醇（C</w:t>
      </w:r>
      <w:r>
        <w:rPr>
          <w:rFonts w:hint="eastAsia" w:ascii="Times New Roman" w:hAnsi="Times New Roman"/>
          <w:vertAlign w:val="subscript"/>
        </w:rPr>
        <w:t>2</w:t>
      </w:r>
      <w:r>
        <w:rPr>
          <w:rFonts w:hint="eastAsia" w:ascii="Times New Roman" w:hAnsi="Times New Roman"/>
        </w:rPr>
        <w:t>H</w:t>
      </w:r>
      <w:r>
        <w:rPr>
          <w:rFonts w:hint="eastAsia" w:ascii="Times New Roman" w:hAnsi="Times New Roman"/>
          <w:vertAlign w:val="subscript"/>
        </w:rPr>
        <w:t>5</w:t>
      </w:r>
      <w:r>
        <w:rPr>
          <w:rFonts w:hint="eastAsia" w:ascii="Times New Roman" w:hAnsi="Times New Roman"/>
        </w:rPr>
        <w:t>SH），乙硫醇燃烧的化学方程式为</w:t>
      </w:r>
      <w:r>
        <w:rPr>
          <w:rFonts w:ascii="Times New Roman" w:hAnsi="Times New Roman"/>
          <w:position w:val="-32"/>
        </w:rPr>
        <w:object>
          <v:shape id="_x0000_i1025" o:spt="75" type="#_x0000_t75" style="height:38.2pt;width:186.55pt;" o:ole="t" filled="f" o:preferrelative="t" stroked="f" coordsize="21600,21600">
            <v:path/>
            <v:fill on="f" focussize="0,0"/>
            <v:stroke on="f" joinstyle="miter"/>
            <v:imagedata r:id="rId16" o:title=""/>
            <o:lock v:ext="edit" aspectratio="t"/>
            <w10:wrap type="none"/>
            <w10:anchorlock/>
          </v:shape>
          <o:OLEObject Type="Embed" ProgID="Equation.DSMT4" ShapeID="_x0000_i1025" DrawAspect="Content" ObjectID="_1468075725" r:id="rId15">
            <o:LockedField>false</o:LockedField>
          </o:OLEObject>
        </w:object>
      </w:r>
      <w:r>
        <w:rPr>
          <w:rFonts w:ascii="Times New Roman" w:hAnsi="Times New Roman"/>
        </w:rPr>
        <w:t xml:space="preserve"> </w:t>
      </w:r>
      <w:r>
        <w:rPr>
          <w:rFonts w:hint="eastAsia" w:ascii="Times New Roman" w:hAnsi="Times New Roman"/>
        </w:rPr>
        <w:t>，则X的化学式为</w:t>
      </w:r>
    </w:p>
    <w:p>
      <w:pPr>
        <w:spacing w:line="360" w:lineRule="auto"/>
        <w:rPr>
          <w:rFonts w:ascii="Times New Roman" w:hAnsi="Times New Roman"/>
        </w:rPr>
      </w:pPr>
      <w:r>
        <w:rPr>
          <w:rFonts w:ascii="Times New Roman" w:hAnsi="Times New Roman"/>
        </w:rPr>
        <w:t>A.S</w:t>
      </w:r>
      <w:r>
        <w:rPr>
          <w:rFonts w:hint="eastAsia" w:ascii="Times New Roman" w:hAnsi="Times New Roman"/>
        </w:rPr>
        <w:t xml:space="preserve">         </w:t>
      </w:r>
      <w:r>
        <w:rPr>
          <w:rFonts w:ascii="Times New Roman" w:hAnsi="Times New Roman"/>
        </w:rPr>
        <w:t>B. SO</w:t>
      </w:r>
      <w:r>
        <w:rPr>
          <w:rFonts w:ascii="Times New Roman" w:hAnsi="Times New Roman"/>
          <w:vertAlign w:val="subscript"/>
        </w:rPr>
        <w:t>3</w:t>
      </w:r>
      <w:r>
        <w:rPr>
          <w:rFonts w:ascii="Times New Roman" w:hAnsi="Times New Roman"/>
        </w:rPr>
        <w:t xml:space="preserve">        C.CO</w:t>
      </w:r>
      <w:r>
        <w:rPr>
          <w:rFonts w:hint="eastAsia" w:ascii="Times New Roman" w:hAnsi="Times New Roman"/>
        </w:rPr>
        <w:t xml:space="preserve">        </w:t>
      </w:r>
      <w:r>
        <w:rPr>
          <w:rFonts w:ascii="Times New Roman" w:hAnsi="Times New Roman"/>
        </w:rPr>
        <w:t>D. SO</w:t>
      </w:r>
      <w:r>
        <w:rPr>
          <w:rFonts w:ascii="Times New Roman" w:hAnsi="Times New Roman"/>
          <w:vertAlign w:val="subscript"/>
        </w:rPr>
        <w:t>2</w:t>
      </w:r>
    </w:p>
    <w:p>
      <w:pPr>
        <w:spacing w:line="360" w:lineRule="auto"/>
        <w:rPr>
          <w:rFonts w:ascii="Times New Roman" w:hAnsi="Times New Roman"/>
        </w:rPr>
      </w:pPr>
      <w:r>
        <w:rPr>
          <w:rFonts w:hint="eastAsia" w:ascii="Times New Roman" w:hAnsi="Times New Roman"/>
        </w:rPr>
        <w:t>12.“分类”是学习化学的重要思想。下列分类正确的是</w:t>
      </w:r>
    </w:p>
    <w:p>
      <w:pPr>
        <w:spacing w:line="360" w:lineRule="auto"/>
        <w:rPr>
          <w:rFonts w:ascii="Times New Roman" w:hAnsi="Times New Roman"/>
        </w:rPr>
      </w:pPr>
      <w:r>
        <w:rPr>
          <w:rFonts w:hint="eastAsia" w:ascii="Times New Roman" w:hAnsi="Times New Roman"/>
        </w:rPr>
        <w:t xml:space="preserve">A.碱：烧碱、氢氧化铝    </w:t>
      </w:r>
      <w:r>
        <w:rPr>
          <w:rFonts w:ascii="Times New Roman" w:hAnsi="Times New Roman"/>
        </w:rPr>
        <w:t xml:space="preserve"> </w:t>
      </w:r>
      <w:r>
        <w:rPr>
          <w:rFonts w:hint="eastAsia" w:ascii="Times New Roman" w:hAnsi="Times New Roman"/>
        </w:rPr>
        <w:t xml:space="preserve">       B.合金：生铁、金刚石</w:t>
      </w:r>
    </w:p>
    <w:p>
      <w:pPr>
        <w:spacing w:line="360" w:lineRule="auto"/>
        <w:rPr>
          <w:rFonts w:ascii="Times New Roman" w:hAnsi="Times New Roman"/>
        </w:rPr>
      </w:pPr>
      <w:r>
        <w:rPr>
          <w:rFonts w:hint="eastAsia" w:ascii="Times New Roman" w:hAnsi="Times New Roman"/>
        </w:rPr>
        <w:t>C.复合肥：氯化钾、硝酸铵        D.氧化物：臭氧、高锰酸钾</w:t>
      </w:r>
    </w:p>
    <w:p>
      <w:pPr>
        <w:spacing w:line="360" w:lineRule="auto"/>
        <w:rPr>
          <w:rFonts w:ascii="Times New Roman" w:hAnsi="Times New Roman"/>
        </w:rPr>
      </w:pPr>
      <w:r>
        <w:rPr>
          <w:rFonts w:hint="eastAsia" w:ascii="Times New Roman" w:hAnsi="Times New Roman"/>
        </w:rPr>
        <w:t>13.将一定量的锌粉加入到硝酸亚铁、硝酸银的混合溶液中，溶液最终变为无色。下列图像能表示对应变化关系的是</w:t>
      </w:r>
    </w:p>
    <w:p>
      <w:pPr>
        <w:spacing w:line="360" w:lineRule="auto"/>
        <w:rPr>
          <w:rFonts w:ascii="Times New Roman" w:hAnsi="Times New Roman"/>
        </w:rPr>
      </w:pPr>
      <w:r>
        <w:drawing>
          <wp:inline distT="0" distB="0" distL="0" distR="0">
            <wp:extent cx="4770755" cy="110871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7">
                      <a:extLst>
                        <a:ext uri="{BEBA8EAE-BF5A-486C-A8C5-ECC9F3942E4B}">
                          <a14:imgProps xmlns:a14="http://schemas.microsoft.com/office/drawing/2010/main">
                            <a14:imgLayer r:embed="rId18">
                              <a14:imgEffect>
                                <a14:brightnessContrast bright="40000" contrast="20000"/>
                              </a14:imgEffect>
                              <a14:imgEffect>
                                <a14:sharpenSoften amount="50000"/>
                              </a14:imgEffect>
                            </a14:imgLayer>
                          </a14:imgProps>
                        </a:ext>
                      </a:extLst>
                    </a:blip>
                    <a:stretch>
                      <a:fillRect/>
                    </a:stretch>
                  </pic:blipFill>
                  <pic:spPr>
                    <a:xfrm>
                      <a:off x="0" y="0"/>
                      <a:ext cx="4787449" cy="1112617"/>
                    </a:xfrm>
                    <a:prstGeom prst="rect">
                      <a:avLst/>
                    </a:prstGeom>
                  </pic:spPr>
                </pic:pic>
              </a:graphicData>
            </a:graphic>
          </wp:inline>
        </w:drawing>
      </w:r>
    </w:p>
    <w:p>
      <w:pPr>
        <w:spacing w:line="360" w:lineRule="auto"/>
        <w:rPr>
          <w:rFonts w:ascii="Times New Roman" w:hAnsi="Times New Roman"/>
        </w:rPr>
      </w:pPr>
      <w:r>
        <w:rPr>
          <w:rFonts w:hint="eastAsia" w:ascii="Times New Roman" w:hAnsi="Times New Roman"/>
        </w:rPr>
        <w:t>A.①③          B.③⑤       C.②④        D.①④</w:t>
      </w:r>
    </w:p>
    <w:p>
      <w:pPr>
        <w:spacing w:line="360" w:lineRule="auto"/>
        <w:rPr>
          <w:rFonts w:ascii="Times New Roman" w:hAnsi="Times New Roman"/>
        </w:rPr>
      </w:pPr>
      <w:r>
        <w:rPr>
          <w:rFonts w:hint="eastAsia" w:ascii="Times New Roman" w:hAnsi="Times New Roman"/>
        </w:rPr>
        <w:t>14.等质量的氧化镁、氧化铜、氧化锌分别与等质量的20%的盐酸充分反应，生成水的质量的大小关系不可能是</w:t>
      </w:r>
    </w:p>
    <w:p>
      <w:pPr>
        <w:spacing w:line="360" w:lineRule="auto"/>
        <w:rPr>
          <w:rFonts w:ascii="Times New Roman" w:hAnsi="Times New Roman"/>
        </w:rPr>
      </w:pPr>
      <w:r>
        <w:rPr>
          <w:rFonts w:ascii="Times New Roman" w:hAnsi="Times New Roman"/>
        </w:rPr>
        <w:t>A MgO&gt; CuO&gt;ZnO       B MgO= CuO=ZnO</w:t>
      </w:r>
      <w:r>
        <w:rPr>
          <w:rFonts w:hint="eastAsia" w:ascii="Times New Roman" w:hAnsi="Times New Roman"/>
        </w:rPr>
        <w:t xml:space="preserve">       </w:t>
      </w:r>
      <w:r>
        <w:rPr>
          <w:rFonts w:ascii="Times New Roman" w:hAnsi="Times New Roman"/>
        </w:rPr>
        <w:t>C MgO= CuO&gt;ZnO</w:t>
      </w:r>
      <w:r>
        <w:rPr>
          <w:rFonts w:hint="eastAsia" w:ascii="Times New Roman" w:hAnsi="Times New Roman"/>
        </w:rPr>
        <w:t xml:space="preserve">      </w:t>
      </w:r>
      <w:r>
        <w:rPr>
          <w:rFonts w:ascii="Times New Roman" w:hAnsi="Times New Roman"/>
        </w:rPr>
        <w:t>D MgO &gt;CuO=ZnO</w:t>
      </w:r>
    </w:p>
    <w:p>
      <w:pPr>
        <w:spacing w:line="360" w:lineRule="auto"/>
        <w:rPr>
          <w:rFonts w:ascii="Times New Roman" w:hAnsi="Times New Roman"/>
          <w:b/>
          <w:sz w:val="24"/>
        </w:rPr>
      </w:pPr>
      <w:r>
        <w:rPr>
          <w:rFonts w:hint="eastAsia" w:ascii="Times New Roman" w:hAnsi="Times New Roman"/>
          <w:b/>
          <w:sz w:val="24"/>
        </w:rPr>
        <w:t>二、填空题（本题包括6个小题，每空1分，共16分）</w:t>
      </w:r>
    </w:p>
    <w:p>
      <w:pPr>
        <w:spacing w:line="360" w:lineRule="auto"/>
        <w:rPr>
          <w:rFonts w:ascii="Times New Roman" w:hAnsi="Times New Roman"/>
          <w:u w:val="single"/>
        </w:rPr>
      </w:pPr>
      <w:r>
        <w:rPr>
          <w:rFonts w:hint="eastAsia" w:ascii="Times New Roman" w:hAnsi="Times New Roman"/>
        </w:rPr>
        <w:t>15.用化学用语填空：空气中含量最多的元素是</w:t>
      </w:r>
      <w:r>
        <w:rPr>
          <w:rFonts w:hint="eastAsia" w:ascii="Times New Roman" w:hAnsi="Times New Roman"/>
          <w:u w:val="single"/>
        </w:rPr>
        <w:t xml:space="preserve">          </w:t>
      </w:r>
      <w:r>
        <w:rPr>
          <w:rFonts w:hint="eastAsia" w:ascii="Times New Roman" w:hAnsi="Times New Roman"/>
        </w:rPr>
        <w:t>；胃酸的主要成分是</w:t>
      </w:r>
      <w:r>
        <w:rPr>
          <w:rFonts w:hint="eastAsia" w:ascii="Times New Roman" w:hAnsi="Times New Roman"/>
          <w:u w:val="single"/>
        </w:rPr>
        <w:t xml:space="preserve">         </w:t>
      </w:r>
      <w:r>
        <w:rPr>
          <w:rFonts w:hint="eastAsia" w:ascii="Times New Roman" w:hAnsi="Times New Roman"/>
        </w:rPr>
        <w:t>；用于造纸、生产洗涤剂的盐是</w:t>
      </w:r>
      <w:r>
        <w:rPr>
          <w:rFonts w:hint="eastAsia" w:ascii="Times New Roman" w:hAnsi="Times New Roman"/>
          <w:u w:val="single"/>
        </w:rPr>
        <w:t xml:space="preserve">         </w:t>
      </w:r>
      <w:r>
        <w:rPr>
          <w:rFonts w:hint="eastAsia" w:ascii="Times New Roman" w:hAnsi="Times New Roman"/>
        </w:rPr>
        <w:t>。</w:t>
      </w:r>
    </w:p>
    <w:p>
      <w:pPr>
        <w:spacing w:line="360" w:lineRule="auto"/>
        <w:rPr>
          <w:rFonts w:ascii="Times New Roman" w:hAnsi="Times New Roman"/>
        </w:rPr>
      </w:pPr>
      <w:r>
        <w:rPr>
          <w:rFonts w:hint="eastAsia" w:ascii="Times New Roman" w:hAnsi="Times New Roman"/>
        </w:rPr>
        <w:t>16.厨房中蕴含丰富的化学知识。菜刀使用后可以采取的防锈措施为</w:t>
      </w:r>
      <w:r>
        <w:rPr>
          <w:rFonts w:hint="eastAsia" w:ascii="Times New Roman" w:hAnsi="Times New Roman"/>
          <w:u w:val="single"/>
        </w:rPr>
        <w:t xml:space="preserve">         </w:t>
      </w:r>
      <w:r>
        <w:rPr>
          <w:rFonts w:hint="eastAsia" w:ascii="Times New Roman" w:hAnsi="Times New Roman"/>
        </w:rPr>
        <w:t>（答一条）。厨房失火时，移走“煤气罐”，这是利用了</w:t>
      </w:r>
      <w:r>
        <w:rPr>
          <w:rFonts w:hint="eastAsia" w:ascii="Times New Roman" w:hAnsi="Times New Roman"/>
          <w:u w:val="single"/>
        </w:rPr>
        <w:t xml:space="preserve">         </w:t>
      </w:r>
      <w:r>
        <w:rPr>
          <w:rFonts w:hint="eastAsia" w:ascii="Times New Roman" w:hAnsi="Times New Roman"/>
        </w:rPr>
        <w:t>的原理灭火。</w:t>
      </w:r>
    </w:p>
    <w:p>
      <w:pPr>
        <w:spacing w:line="360" w:lineRule="auto"/>
        <w:rPr>
          <w:rFonts w:ascii="Times New Roman" w:hAnsi="Times New Roman"/>
        </w:rPr>
      </w:pPr>
      <w:r>
        <w:rPr>
          <w:rFonts w:hint="eastAsia" w:ascii="Times New Roman" w:hAnsi="Times New Roman"/>
        </w:rPr>
        <w:t>17</w:t>
      </w:r>
      <w:r>
        <w:rPr>
          <w:rFonts w:ascii="Times New Roman" w:hAnsi="Times New Roman"/>
        </w:rPr>
        <w:t>.</w:t>
      </w:r>
      <w:r>
        <w:rPr>
          <w:rFonts w:hint="eastAsia" w:ascii="Times New Roman" w:hAnsi="Times New Roman"/>
        </w:rPr>
        <w:t>A、B、C、D四种物质的微观示意图依次是“</w:t>
      </w:r>
      <w:r>
        <w:drawing>
          <wp:inline distT="0" distB="0" distL="0" distR="0">
            <wp:extent cx="551815" cy="418465"/>
            <wp:effectExtent l="0" t="0" r="635"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9">
                      <a:extLst>
                        <a:ext uri="{BEBA8EAE-BF5A-486C-A8C5-ECC9F3942E4B}">
                          <a14:imgProps xmlns:a14="http://schemas.microsoft.com/office/drawing/2010/main">
                            <a14:imgLayer r:embed="rId20">
                              <a14:imgEffect>
                                <a14:brightnessContrast bright="40000" contrast="40000"/>
                              </a14:imgEffect>
                            </a14:imgLayer>
                          </a14:imgProps>
                        </a:ext>
                      </a:extLst>
                    </a:blip>
                    <a:stretch>
                      <a:fillRect/>
                    </a:stretch>
                  </pic:blipFill>
                  <pic:spPr>
                    <a:xfrm>
                      <a:off x="0" y="0"/>
                      <a:ext cx="552381" cy="419048"/>
                    </a:xfrm>
                    <a:prstGeom prst="rect">
                      <a:avLst/>
                    </a:prstGeom>
                  </pic:spPr>
                </pic:pic>
              </a:graphicData>
            </a:graphic>
          </wp:inline>
        </w:drawing>
      </w:r>
      <w:r>
        <w:rPr>
          <w:rFonts w:hint="eastAsia" w:ascii="Times New Roman" w:hAnsi="Times New Roman"/>
        </w:rPr>
        <w:t>”、“</w:t>
      </w:r>
      <w:r>
        <w:drawing>
          <wp:inline distT="0" distB="0" distL="0" distR="0">
            <wp:extent cx="532765" cy="361315"/>
            <wp:effectExtent l="0" t="0" r="635"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1">
                      <a:extLst>
                        <a:ext uri="{BEBA8EAE-BF5A-486C-A8C5-ECC9F3942E4B}">
                          <a14:imgProps xmlns:a14="http://schemas.microsoft.com/office/drawing/2010/main">
                            <a14:imgLayer r:embed="rId22">
                              <a14:imgEffect>
                                <a14:brightnessContrast bright="40000" contrast="40000"/>
                              </a14:imgEffect>
                            </a14:imgLayer>
                          </a14:imgProps>
                        </a:ext>
                      </a:extLst>
                    </a:blip>
                    <a:stretch>
                      <a:fillRect/>
                    </a:stretch>
                  </pic:blipFill>
                  <pic:spPr>
                    <a:xfrm>
                      <a:off x="0" y="0"/>
                      <a:ext cx="533333" cy="361905"/>
                    </a:xfrm>
                    <a:prstGeom prst="rect">
                      <a:avLst/>
                    </a:prstGeom>
                  </pic:spPr>
                </pic:pic>
              </a:graphicData>
            </a:graphic>
          </wp:inline>
        </w:drawing>
      </w:r>
      <w:r>
        <w:rPr>
          <w:rFonts w:hint="eastAsia" w:ascii="Times New Roman" w:hAnsi="Times New Roman"/>
        </w:rPr>
        <w:t xml:space="preserve"> “</w:t>
      </w:r>
      <w:r>
        <w:drawing>
          <wp:inline distT="0" distB="0" distL="0" distR="0">
            <wp:extent cx="323215" cy="37084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3">
                      <a:extLst>
                        <a:ext uri="{BEBA8EAE-BF5A-486C-A8C5-ECC9F3942E4B}">
                          <a14:imgProps xmlns:a14="http://schemas.microsoft.com/office/drawing/2010/main">
                            <a14:imgLayer r:embed="rId24">
                              <a14:imgEffect>
                                <a14:brightnessContrast bright="40000" contrast="40000"/>
                              </a14:imgEffect>
                            </a14:imgLayer>
                          </a14:imgProps>
                        </a:ext>
                      </a:extLst>
                    </a:blip>
                    <a:stretch>
                      <a:fillRect/>
                    </a:stretch>
                  </pic:blipFill>
                  <pic:spPr>
                    <a:xfrm>
                      <a:off x="0" y="0"/>
                      <a:ext cx="323810" cy="371429"/>
                    </a:xfrm>
                    <a:prstGeom prst="rect">
                      <a:avLst/>
                    </a:prstGeom>
                  </pic:spPr>
                </pic:pic>
              </a:graphicData>
            </a:graphic>
          </wp:inline>
        </w:drawing>
      </w:r>
      <w:r>
        <w:rPr>
          <w:rFonts w:hint="eastAsia" w:ascii="Times New Roman" w:hAnsi="Times New Roman"/>
        </w:rPr>
        <w:t>”和“</w:t>
      </w:r>
      <w:r>
        <w:drawing>
          <wp:inline distT="0" distB="0" distL="0" distR="0">
            <wp:extent cx="485140" cy="418465"/>
            <wp:effectExtent l="0" t="0" r="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5">
                      <a:extLst>
                        <a:ext uri="{BEBA8EAE-BF5A-486C-A8C5-ECC9F3942E4B}">
                          <a14:imgProps xmlns:a14="http://schemas.microsoft.com/office/drawing/2010/main">
                            <a14:imgLayer r:embed="rId26">
                              <a14:imgEffect>
                                <a14:brightnessContrast bright="40000" contrast="40000"/>
                              </a14:imgEffect>
                            </a14:imgLayer>
                          </a14:imgProps>
                        </a:ext>
                      </a:extLst>
                    </a:blip>
                    <a:stretch>
                      <a:fillRect/>
                    </a:stretch>
                  </pic:blipFill>
                  <pic:spPr>
                    <a:xfrm>
                      <a:off x="0" y="0"/>
                      <a:ext cx="485714" cy="419048"/>
                    </a:xfrm>
                    <a:prstGeom prst="rect">
                      <a:avLst/>
                    </a:prstGeom>
                  </pic:spPr>
                </pic:pic>
              </a:graphicData>
            </a:graphic>
          </wp:inline>
        </w:drawing>
      </w:r>
      <w:r>
        <w:rPr>
          <w:rFonts w:hint="eastAsia" w:ascii="Times New Roman" w:hAnsi="Times New Roman"/>
        </w:rPr>
        <w:t>”（</w:t>
      </w:r>
      <w:r>
        <w:drawing>
          <wp:inline distT="0" distB="0" distL="0" distR="0">
            <wp:extent cx="227965" cy="313690"/>
            <wp:effectExtent l="0" t="0" r="63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7">
                      <a:extLst>
                        <a:ext uri="{BEBA8EAE-BF5A-486C-A8C5-ECC9F3942E4B}">
                          <a14:imgProps xmlns:a14="http://schemas.microsoft.com/office/drawing/2010/main">
                            <a14:imgLayer r:embed="rId28">
                              <a14:imgEffect>
                                <a14:brightnessContrast bright="40000" contrast="40000"/>
                              </a14:imgEffect>
                            </a14:imgLayer>
                          </a14:imgProps>
                        </a:ext>
                      </a:extLst>
                    </a:blip>
                    <a:stretch>
                      <a:fillRect/>
                    </a:stretch>
                  </pic:blipFill>
                  <pic:spPr>
                    <a:xfrm>
                      <a:off x="0" y="0"/>
                      <a:ext cx="228571" cy="314286"/>
                    </a:xfrm>
                    <a:prstGeom prst="rect">
                      <a:avLst/>
                    </a:prstGeom>
                  </pic:spPr>
                </pic:pic>
              </a:graphicData>
            </a:graphic>
          </wp:inline>
        </w:drawing>
      </w:r>
      <w:r>
        <w:rPr>
          <w:rFonts w:hint="eastAsia" w:ascii="Times New Roman" w:hAnsi="Times New Roman"/>
        </w:rPr>
        <w:t>——氢原子、</w:t>
      </w:r>
      <w:r>
        <w:drawing>
          <wp:inline distT="0" distB="0" distL="0" distR="0">
            <wp:extent cx="266065" cy="332740"/>
            <wp:effectExtent l="0" t="0" r="63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9">
                      <a:extLst>
                        <a:ext uri="{BEBA8EAE-BF5A-486C-A8C5-ECC9F3942E4B}">
                          <a14:imgProps xmlns:a14="http://schemas.microsoft.com/office/drawing/2010/main">
                            <a14:imgLayer r:embed="rId30">
                              <a14:imgEffect>
                                <a14:brightnessContrast bright="40000" contrast="40000"/>
                              </a14:imgEffect>
                            </a14:imgLayer>
                          </a14:imgProps>
                        </a:ext>
                      </a:extLst>
                    </a:blip>
                    <a:stretch>
                      <a:fillRect/>
                    </a:stretch>
                  </pic:blipFill>
                  <pic:spPr>
                    <a:xfrm>
                      <a:off x="0" y="0"/>
                      <a:ext cx="266667" cy="333333"/>
                    </a:xfrm>
                    <a:prstGeom prst="rect">
                      <a:avLst/>
                    </a:prstGeom>
                  </pic:spPr>
                </pic:pic>
              </a:graphicData>
            </a:graphic>
          </wp:inline>
        </w:drawing>
      </w:r>
      <w:r>
        <w:rPr>
          <w:rFonts w:hint="eastAsia" w:ascii="Times New Roman" w:hAnsi="Times New Roman"/>
        </w:rPr>
        <w:t>——氧原子、</w:t>
      </w:r>
      <w:r>
        <w:drawing>
          <wp:inline distT="0" distB="0" distL="0" distR="0">
            <wp:extent cx="313690" cy="31369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1">
                      <a:extLst>
                        <a:ext uri="{BEBA8EAE-BF5A-486C-A8C5-ECC9F3942E4B}">
                          <a14:imgProps xmlns:a14="http://schemas.microsoft.com/office/drawing/2010/main">
                            <a14:imgLayer r:embed="rId32">
                              <a14:imgEffect>
                                <a14:brightnessContrast bright="40000" contrast="40000"/>
                              </a14:imgEffect>
                            </a14:imgLayer>
                          </a14:imgProps>
                        </a:ext>
                      </a:extLst>
                    </a:blip>
                    <a:stretch>
                      <a:fillRect/>
                    </a:stretch>
                  </pic:blipFill>
                  <pic:spPr>
                    <a:xfrm>
                      <a:off x="0" y="0"/>
                      <a:ext cx="314286" cy="314286"/>
                    </a:xfrm>
                    <a:prstGeom prst="rect">
                      <a:avLst/>
                    </a:prstGeom>
                  </pic:spPr>
                </pic:pic>
              </a:graphicData>
            </a:graphic>
          </wp:inline>
        </w:drawing>
      </w:r>
      <w:r>
        <w:rPr>
          <w:rFonts w:hint="eastAsia" w:ascii="Times New Roman" w:hAnsi="Times New Roman"/>
        </w:rPr>
        <w:t>——硫原子），已知</w:t>
      </w:r>
      <w:r>
        <w:rPr>
          <w:rFonts w:ascii="Times New Roman" w:hAnsi="Times New Roman"/>
          <w:position w:val="-6"/>
        </w:rPr>
        <w:object>
          <v:shape id="_x0000_i1026" o:spt="75" type="#_x0000_t75" style="height:16.9pt;width:98.3pt;" o:ole="t" filled="f" o:preferrelative="t" stroked="f" coordsize="21600,21600">
            <v:path/>
            <v:fill on="f" focussize="0,0"/>
            <v:stroke on="f" joinstyle="miter"/>
            <v:imagedata r:id="rId34" o:title=""/>
            <o:lock v:ext="edit" aspectratio="t"/>
            <w10:wrap type="none"/>
            <w10:anchorlock/>
          </v:shape>
          <o:OLEObject Type="Embed" ProgID="Equation.DSMT4" ShapeID="_x0000_i1026" DrawAspect="Content" ObjectID="_1468075726" r:id="rId33">
            <o:LockedField>false</o:LockedField>
          </o:OLEObject>
        </w:object>
      </w:r>
      <w:r>
        <w:rPr>
          <w:rFonts w:ascii="Times New Roman" w:hAnsi="Times New Roman"/>
        </w:rPr>
        <w:t xml:space="preserve"> </w:t>
      </w:r>
      <w:r>
        <w:rPr>
          <w:rFonts w:hint="eastAsia" w:ascii="Times New Roman" w:hAnsi="Times New Roman"/>
        </w:rPr>
        <w:t>。D的名称是</w:t>
      </w:r>
      <w:r>
        <w:rPr>
          <w:rFonts w:hint="eastAsia" w:ascii="Times New Roman" w:hAnsi="Times New Roman"/>
          <w:u w:val="single"/>
        </w:rPr>
        <w:t xml:space="preserve">         </w:t>
      </w:r>
      <w:r>
        <w:rPr>
          <w:rFonts w:hint="eastAsia" w:ascii="Times New Roman" w:hAnsi="Times New Roman"/>
        </w:rPr>
        <w:t>；若16gB参加反应，则生成D的质量为</w:t>
      </w:r>
      <w:r>
        <w:rPr>
          <w:rFonts w:hint="eastAsia" w:ascii="Times New Roman" w:hAnsi="Times New Roman"/>
          <w:u w:val="single"/>
        </w:rPr>
        <w:t xml:space="preserve">         </w:t>
      </w:r>
      <w:r>
        <w:rPr>
          <w:rFonts w:hint="eastAsia" w:ascii="Times New Roman" w:hAnsi="Times New Roman"/>
        </w:rPr>
        <w:t xml:space="preserve"> g</w:t>
      </w:r>
      <w:r>
        <w:rPr>
          <w:rFonts w:ascii="Times New Roman" w:hAnsi="Times New Roman"/>
        </w:rPr>
        <w:t>。</w:t>
      </w:r>
    </w:p>
    <w:p>
      <w:pPr>
        <w:spacing w:line="360" w:lineRule="auto"/>
        <w:rPr>
          <w:rFonts w:ascii="Times New Roman" w:hAnsi="Times New Roman"/>
          <w:u w:val="single"/>
        </w:rPr>
      </w:pPr>
      <w:r>
        <w:rPr>
          <w:rFonts w:hint="eastAsia" w:ascii="Times New Roman" w:hAnsi="Times New Roman"/>
        </w:rPr>
        <w:t>18.同学们利用下图所示微型实验装置制取CO，然后用CO还原Fe</w:t>
      </w:r>
      <w:r>
        <w:rPr>
          <w:rFonts w:hint="eastAsia" w:ascii="Times New Roman" w:hAnsi="Times New Roman"/>
          <w:vertAlign w:val="subscript"/>
        </w:rPr>
        <w:t>3</w:t>
      </w:r>
      <w:r>
        <w:rPr>
          <w:rFonts w:hint="eastAsia" w:ascii="Times New Roman" w:hAnsi="Times New Roman"/>
        </w:rPr>
        <w:t>O</w:t>
      </w:r>
      <w:r>
        <w:rPr>
          <w:rFonts w:hint="eastAsia" w:ascii="Times New Roman" w:hAnsi="Times New Roman"/>
          <w:vertAlign w:val="subscript"/>
        </w:rPr>
        <w:t>4</w:t>
      </w:r>
      <w:r>
        <w:rPr>
          <w:rFonts w:hint="eastAsia" w:ascii="Times New Roman" w:hAnsi="Times New Roman"/>
        </w:rPr>
        <w:t>并检验气体产物。已知甲酸（HCO</w:t>
      </w:r>
      <w:r>
        <w:rPr>
          <w:rFonts w:ascii="Times New Roman" w:hAnsi="Times New Roman"/>
        </w:rPr>
        <w:t>O</w:t>
      </w:r>
      <w:r>
        <w:rPr>
          <w:rFonts w:hint="eastAsia" w:ascii="Times New Roman" w:hAnsi="Times New Roman"/>
        </w:rPr>
        <w:t>H）具有挥发性，在热的浓硫酸中分解生成一氧化碳和另一种氧化物，该反应的化学方程式为</w:t>
      </w:r>
      <w:r>
        <w:rPr>
          <w:rFonts w:hint="eastAsia" w:ascii="Times New Roman" w:hAnsi="Times New Roman"/>
          <w:u w:val="single"/>
        </w:rPr>
        <w:t xml:space="preserve">        </w:t>
      </w:r>
      <w:r>
        <w:rPr>
          <w:rFonts w:hint="eastAsia" w:ascii="Times New Roman" w:hAnsi="Times New Roman"/>
        </w:rPr>
        <w:t>；位置3处NaOH固体的作用是</w:t>
      </w:r>
      <w:r>
        <w:rPr>
          <w:rFonts w:hint="eastAsia" w:ascii="Times New Roman" w:hAnsi="Times New Roman"/>
          <w:u w:val="single"/>
        </w:rPr>
        <w:t xml:space="preserve">          </w:t>
      </w:r>
      <w:r>
        <w:rPr>
          <w:rFonts w:hint="eastAsia" w:ascii="Times New Roman" w:hAnsi="Times New Roman"/>
        </w:rPr>
        <w:t>；本实验存在一处明显缺陷，请给出优化建议</w:t>
      </w:r>
      <w:r>
        <w:rPr>
          <w:rFonts w:hint="eastAsia" w:ascii="Times New Roman" w:hAnsi="Times New Roman"/>
          <w:u w:val="single"/>
        </w:rPr>
        <w:t xml:space="preserve">         </w:t>
      </w:r>
      <w:r>
        <w:rPr>
          <w:rFonts w:hint="eastAsia" w:ascii="Times New Roman" w:hAnsi="Times New Roman"/>
        </w:rPr>
        <w:t>（写出一点即可）。</w:t>
      </w:r>
    </w:p>
    <w:p>
      <w:pPr>
        <w:spacing w:line="360" w:lineRule="auto"/>
        <w:rPr>
          <w:rFonts w:ascii="Times New Roman" w:hAnsi="Times New Roman"/>
        </w:rPr>
      </w:pPr>
      <w:r>
        <w:drawing>
          <wp:inline distT="0" distB="0" distL="0" distR="0">
            <wp:extent cx="4752340" cy="159004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5">
                      <a:extLst>
                        <a:ext uri="{BEBA8EAE-BF5A-486C-A8C5-ECC9F3942E4B}">
                          <a14:imgProps xmlns:a14="http://schemas.microsoft.com/office/drawing/2010/main">
                            <a14:imgLayer r:embed="rId36">
                              <a14:imgEffect>
                                <a14:brightnessContrast bright="40000" contrast="40000"/>
                              </a14:imgEffect>
                              <a14:imgEffect>
                                <a14:sharpenSoften amount="50000"/>
                              </a14:imgEffect>
                            </a14:imgLayer>
                          </a14:imgProps>
                        </a:ext>
                      </a:extLst>
                    </a:blip>
                    <a:stretch>
                      <a:fillRect/>
                    </a:stretch>
                  </pic:blipFill>
                  <pic:spPr>
                    <a:xfrm>
                      <a:off x="0" y="0"/>
                      <a:ext cx="4752381" cy="1590476"/>
                    </a:xfrm>
                    <a:prstGeom prst="rect">
                      <a:avLst/>
                    </a:prstGeom>
                  </pic:spPr>
                </pic:pic>
              </a:graphicData>
            </a:graphic>
          </wp:inline>
        </w:drawing>
      </w:r>
    </w:p>
    <w:p>
      <w:pPr>
        <w:spacing w:line="360" w:lineRule="auto"/>
        <w:rPr>
          <w:rFonts w:ascii="Times New Roman" w:hAnsi="Times New Roman"/>
          <w:u w:val="single"/>
        </w:rPr>
      </w:pPr>
      <w:r>
        <w:rPr>
          <w:rFonts w:hint="eastAsia" w:ascii="Times New Roman" w:hAnsi="Times New Roman"/>
        </w:rPr>
        <w:t>19.2021年6月14日是端午节，我国民间在端午节有挂艾草的习俗，艾草中含有黄酮素，若22.2g黄酮素在一定质量氧气中燃烧，生成44.0g二氧化碳、14.0g一氧化碳和9.0g水，则黄酮素中含有的氧元素与参加反应的氧气的质量比为</w:t>
      </w:r>
      <w:r>
        <w:rPr>
          <w:rFonts w:hint="eastAsia" w:ascii="Times New Roman" w:hAnsi="Times New Roman"/>
          <w:u w:val="single"/>
        </w:rPr>
        <w:t xml:space="preserve">             </w:t>
      </w:r>
      <w:r>
        <w:rPr>
          <w:rFonts w:hint="eastAsia" w:ascii="Times New Roman" w:hAnsi="Times New Roman"/>
        </w:rPr>
        <w:t>，反应的化学方程式为</w:t>
      </w:r>
      <w:r>
        <w:rPr>
          <w:rFonts w:hint="eastAsia" w:ascii="Times New Roman" w:hAnsi="Times New Roman"/>
          <w:u w:val="single"/>
        </w:rPr>
        <w:t xml:space="preserve">             </w:t>
      </w:r>
      <w:r>
        <w:rPr>
          <w:rFonts w:hint="eastAsia" w:ascii="Times New Roman" w:hAnsi="Times New Roman"/>
        </w:rPr>
        <w:t>；若再增加</w:t>
      </w:r>
      <w:r>
        <w:rPr>
          <w:rFonts w:hint="eastAsia" w:ascii="Times New Roman" w:hAnsi="Times New Roman"/>
          <w:u w:val="single"/>
        </w:rPr>
        <w:t xml:space="preserve">        </w:t>
      </w:r>
      <w:r>
        <w:rPr>
          <w:rFonts w:hint="eastAsia" w:ascii="Times New Roman" w:hAnsi="Times New Roman"/>
        </w:rPr>
        <w:t>g氧气，则22.2g黄酮素完全燃烧，只生成水和二氧化碳。</w:t>
      </w:r>
    </w:p>
    <w:p>
      <w:pPr>
        <w:spacing w:line="360" w:lineRule="auto"/>
        <w:rPr>
          <w:rFonts w:ascii="Times New Roman" w:hAnsi="Times New Roman"/>
        </w:rPr>
      </w:pPr>
      <w:r>
        <w:rPr>
          <w:rFonts w:hint="eastAsia" w:ascii="Times New Roman" w:hAnsi="Times New Roman"/>
        </w:rPr>
        <w:t>20.A、B、C、D都是初中化学中常见的物质，它们之间的转化关系如图所示。图中“一”表示两种物质能发生反应，“→”表示一种物质可转化为另一种物质（部分反应物、生成物及反应条件已略去）。若A、B为黑色固体，D为红色固体单质，则B的化学式为</w:t>
      </w:r>
      <w:r>
        <w:rPr>
          <w:rFonts w:hint="eastAsia" w:ascii="Times New Roman" w:hAnsi="Times New Roman"/>
          <w:u w:val="single"/>
        </w:rPr>
        <w:t xml:space="preserve">           </w:t>
      </w:r>
      <w:r>
        <w:rPr>
          <w:rFonts w:hint="eastAsia" w:ascii="Times New Roman" w:hAnsi="Times New Roman"/>
        </w:rPr>
        <w:t>，A和B反应的化学方程式为</w:t>
      </w:r>
      <w:r>
        <w:rPr>
          <w:rFonts w:hint="eastAsia" w:ascii="Times New Roman" w:hAnsi="Times New Roman"/>
          <w:u w:val="single"/>
        </w:rPr>
        <w:t xml:space="preserve">            </w:t>
      </w:r>
      <w:r>
        <w:rPr>
          <w:rFonts w:hint="eastAsia" w:ascii="Times New Roman" w:hAnsi="Times New Roman"/>
        </w:rPr>
        <w:t>。若A、D  为两种不同类别的物质，溶液均显碱性，D为碳酸钠，C为水，则A与B反应的基本类型为</w:t>
      </w:r>
      <w:r>
        <w:rPr>
          <w:rFonts w:hint="eastAsia" w:ascii="Times New Roman" w:hAnsi="Times New Roman"/>
          <w:u w:val="single"/>
        </w:rPr>
        <w:t xml:space="preserve">              </w:t>
      </w:r>
      <w:r>
        <w:rPr>
          <w:rFonts w:hint="eastAsia" w:ascii="Times New Roman" w:hAnsi="Times New Roman"/>
        </w:rPr>
        <w:t>。</w:t>
      </w:r>
    </w:p>
    <w:p>
      <w:pPr>
        <w:spacing w:line="360" w:lineRule="auto"/>
        <w:rPr>
          <w:rFonts w:ascii="Times New Roman" w:hAnsi="Times New Roman"/>
        </w:rPr>
      </w:pPr>
      <w:r>
        <w:drawing>
          <wp:inline distT="0" distB="0" distL="0" distR="0">
            <wp:extent cx="2113915" cy="1342390"/>
            <wp:effectExtent l="0" t="0" r="63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7">
                      <a:extLst>
                        <a:ext uri="{BEBA8EAE-BF5A-486C-A8C5-ECC9F3942E4B}">
                          <a14:imgProps xmlns:a14="http://schemas.microsoft.com/office/drawing/2010/main">
                            <a14:imgLayer r:embed="rId38">
                              <a14:imgEffect>
                                <a14:brightnessContrast bright="40000" contrast="20000"/>
                              </a14:imgEffect>
                              <a14:imgEffect>
                                <a14:sharpenSoften amount="50000"/>
                              </a14:imgEffect>
                            </a14:imgLayer>
                          </a14:imgProps>
                        </a:ext>
                      </a:extLst>
                    </a:blip>
                    <a:stretch>
                      <a:fillRect/>
                    </a:stretch>
                  </pic:blipFill>
                  <pic:spPr>
                    <a:xfrm>
                      <a:off x="0" y="0"/>
                      <a:ext cx="2114286" cy="1342857"/>
                    </a:xfrm>
                    <a:prstGeom prst="rect">
                      <a:avLst/>
                    </a:prstGeom>
                  </pic:spPr>
                </pic:pic>
              </a:graphicData>
            </a:graphic>
          </wp:inline>
        </w:drawing>
      </w:r>
    </w:p>
    <w:p>
      <w:pPr>
        <w:spacing w:line="360" w:lineRule="auto"/>
        <w:rPr>
          <w:rFonts w:ascii="Times New Roman" w:hAnsi="Times New Roman"/>
          <w:b/>
          <w:sz w:val="24"/>
        </w:rPr>
      </w:pPr>
      <w:r>
        <w:rPr>
          <w:rFonts w:hint="eastAsia" w:ascii="Times New Roman" w:hAnsi="Times New Roman"/>
          <w:b/>
          <w:sz w:val="24"/>
        </w:rPr>
        <w:t>三、简答题（本题包括4个小题，共10分）</w:t>
      </w:r>
    </w:p>
    <w:p>
      <w:pPr>
        <w:spacing w:line="360" w:lineRule="auto"/>
        <w:rPr>
          <w:rFonts w:ascii="Times New Roman" w:hAnsi="Times New Roman"/>
        </w:rPr>
      </w:pPr>
      <w:r>
        <w:rPr>
          <w:rFonts w:hint="eastAsia" w:ascii="Times New Roman" w:hAnsi="Times New Roman"/>
        </w:rPr>
        <w:t>21.（2分）如图烧杯底部木块上固定有一根铜丝，铜丝上绑了四朵纸花，其中①④是干燥的紫色石蕊纸花，②③是湿润的紫色石蕊纸花，向烧杯中慢慢倾倒二氧化碳。</w:t>
      </w:r>
    </w:p>
    <w:p>
      <w:pPr>
        <w:spacing w:line="360" w:lineRule="auto"/>
        <w:rPr>
          <w:rFonts w:ascii="Times New Roman" w:hAnsi="Times New Roman"/>
        </w:rPr>
      </w:pPr>
      <w:r>
        <w:drawing>
          <wp:inline distT="0" distB="0" distL="0" distR="0">
            <wp:extent cx="2047240" cy="1732915"/>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9">
                      <a:extLst>
                        <a:ext uri="{BEBA8EAE-BF5A-486C-A8C5-ECC9F3942E4B}">
                          <a14:imgProps xmlns:a14="http://schemas.microsoft.com/office/drawing/2010/main">
                            <a14:imgLayer r:embed="rId40">
                              <a14:imgEffect>
                                <a14:brightnessContrast bright="40000" contrast="40000"/>
                              </a14:imgEffect>
                              <a14:imgEffect>
                                <a14:saturation sat="66000"/>
                              </a14:imgEffect>
                              <a14:imgEffect>
                                <a14:sharpenSoften amount="50000"/>
                              </a14:imgEffect>
                            </a14:imgLayer>
                          </a14:imgProps>
                        </a:ext>
                      </a:extLst>
                    </a:blip>
                    <a:stretch>
                      <a:fillRect/>
                    </a:stretch>
                  </pic:blipFill>
                  <pic:spPr>
                    <a:xfrm>
                      <a:off x="0" y="0"/>
                      <a:ext cx="2047619" cy="1733333"/>
                    </a:xfrm>
                    <a:prstGeom prst="rect">
                      <a:avLst/>
                    </a:prstGeom>
                  </pic:spPr>
                </pic:pic>
              </a:graphicData>
            </a:graphic>
          </wp:inline>
        </w:drawing>
      </w:r>
    </w:p>
    <w:p>
      <w:pPr>
        <w:spacing w:line="360" w:lineRule="auto"/>
        <w:rPr>
          <w:rFonts w:ascii="Times New Roman" w:hAnsi="Times New Roman"/>
        </w:rPr>
      </w:pPr>
      <w:r>
        <w:rPr>
          <w:rFonts w:hint="eastAsia" w:ascii="Times New Roman" w:hAnsi="Times New Roman"/>
        </w:rPr>
        <w:t>（1</w:t>
      </w:r>
      <w:r>
        <w:rPr>
          <w:rFonts w:hint="eastAsia" w:ascii="Times New Roman" w:hAnsi="Times New Roman"/>
        </w:rPr>
        <w:drawing>
          <wp:inline distT="0" distB="0" distL="114300" distR="114300">
            <wp:extent cx="254000" cy="254000"/>
            <wp:effectExtent l="0" t="0" r="12700" b="1270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41"/>
                    <a:stretch>
                      <a:fillRect/>
                    </a:stretch>
                  </pic:blipFill>
                  <pic:spPr>
                    <a:xfrm>
                      <a:off x="0" y="0"/>
                      <a:ext cx="254000" cy="254000"/>
                    </a:xfrm>
                    <a:prstGeom prst="rect">
                      <a:avLst/>
                    </a:prstGeom>
                  </pic:spPr>
                </pic:pic>
              </a:graphicData>
            </a:graphic>
          </wp:inline>
        </w:drawing>
      </w:r>
      <w:r>
        <w:rPr>
          <w:rFonts w:hint="eastAsia" w:ascii="Times New Roman" w:hAnsi="Times New Roman"/>
        </w:rPr>
        <w:t>）你将会观察到什么现象？</w:t>
      </w:r>
    </w:p>
    <w:p>
      <w:pPr>
        <w:spacing w:line="360" w:lineRule="auto"/>
        <w:rPr>
          <w:rFonts w:ascii="Times New Roman" w:hAnsi="Times New Roman"/>
        </w:rPr>
      </w:pPr>
      <w:r>
        <w:rPr>
          <w:rFonts w:hint="eastAsia" w:ascii="Times New Roman" w:hAnsi="Times New Roman"/>
        </w:rPr>
        <w:t>（2）石蕊纸花变色的原因是什么？</w:t>
      </w:r>
    </w:p>
    <w:p>
      <w:pPr>
        <w:spacing w:line="360" w:lineRule="auto"/>
        <w:rPr>
          <w:rFonts w:ascii="Times New Roman" w:hAnsi="Times New Roman"/>
        </w:rPr>
      </w:pPr>
      <w:r>
        <w:rPr>
          <w:rFonts w:hint="eastAsia" w:ascii="Times New Roman" w:hAnsi="Times New Roman"/>
        </w:rPr>
        <w:t>22.（2分）请用所学的知识回答下列问题：</w:t>
      </w:r>
    </w:p>
    <w:p>
      <w:pPr>
        <w:spacing w:line="360" w:lineRule="auto"/>
        <w:rPr>
          <w:rFonts w:ascii="Times New Roman" w:hAnsi="Times New Roman"/>
        </w:rPr>
      </w:pPr>
      <w:r>
        <w:rPr>
          <w:rFonts w:hint="eastAsia" w:ascii="Times New Roman" w:hAnsi="Times New Roman"/>
        </w:rPr>
        <w:t>（1）铵态氮肥为什么不能和碱性物质混合施用？</w:t>
      </w:r>
    </w:p>
    <w:p>
      <w:pPr>
        <w:spacing w:line="360" w:lineRule="auto"/>
        <w:rPr>
          <w:rFonts w:ascii="Times New Roman" w:hAnsi="Times New Roman"/>
        </w:rPr>
      </w:pPr>
      <w:r>
        <w:rPr>
          <w:rFonts w:hint="eastAsia" w:ascii="Times New Roman" w:hAnsi="Times New Roman"/>
        </w:rPr>
        <w:t>（2）电解水实验时，为什么要向水中加入少量硫酸钠或氢氧化钠？</w:t>
      </w:r>
    </w:p>
    <w:p>
      <w:pPr>
        <w:spacing w:line="360" w:lineRule="auto"/>
        <w:rPr>
          <w:rFonts w:ascii="Times New Roman" w:hAnsi="Times New Roman"/>
        </w:rPr>
      </w:pPr>
      <w:r>
        <w:rPr>
          <w:rFonts w:hint="eastAsia" w:ascii="Times New Roman" w:hAnsi="Times New Roman"/>
        </w:rPr>
        <w:t>23.（3分）金属制品和金属材料在生活中随处可见，学习应用金属的性质尤其重要。下图为某学习小组同学探究金属化学性质时所做的四个实验。</w:t>
      </w:r>
    </w:p>
    <w:p>
      <w:pPr>
        <w:spacing w:line="360" w:lineRule="auto"/>
        <w:rPr>
          <w:rFonts w:ascii="Times New Roman" w:hAnsi="Times New Roman"/>
        </w:rPr>
      </w:pPr>
      <w:r>
        <w:drawing>
          <wp:inline distT="0" distB="0" distL="0" distR="0">
            <wp:extent cx="4460240" cy="13208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42">
                      <a:extLst>
                        <a:ext uri="{BEBA8EAE-BF5A-486C-A8C5-ECC9F3942E4B}">
                          <a14:imgProps xmlns:a14="http://schemas.microsoft.com/office/drawing/2010/main">
                            <a14:imgLayer r:embed="rId43">
                              <a14:imgEffect>
                                <a14:brightnessContrast bright="40000" contrast="40000"/>
                              </a14:imgEffect>
                              <a14:imgEffect>
                                <a14:sharpenSoften amount="50000"/>
                              </a14:imgEffect>
                            </a14:imgLayer>
                          </a14:imgProps>
                        </a:ext>
                      </a:extLst>
                    </a:blip>
                    <a:stretch>
                      <a:fillRect/>
                    </a:stretch>
                  </pic:blipFill>
                  <pic:spPr>
                    <a:xfrm>
                      <a:off x="0" y="0"/>
                      <a:ext cx="4497541" cy="1332332"/>
                    </a:xfrm>
                    <a:prstGeom prst="rect">
                      <a:avLst/>
                    </a:prstGeom>
                  </pic:spPr>
                </pic:pic>
              </a:graphicData>
            </a:graphic>
          </wp:inline>
        </w:drawing>
      </w:r>
    </w:p>
    <w:p>
      <w:pPr>
        <w:spacing w:line="360" w:lineRule="auto"/>
        <w:rPr>
          <w:rFonts w:ascii="Times New Roman" w:hAnsi="Times New Roman"/>
        </w:rPr>
      </w:pPr>
      <w:r>
        <w:rPr>
          <w:rFonts w:hint="eastAsia" w:ascii="Times New Roman" w:hAnsi="Times New Roman"/>
        </w:rPr>
        <w:t>（1）描述A中的实验现象。</w:t>
      </w:r>
    </w:p>
    <w:p>
      <w:pPr>
        <w:spacing w:line="360" w:lineRule="auto"/>
        <w:rPr>
          <w:rFonts w:ascii="Times New Roman" w:hAnsi="Times New Roman"/>
          <w:u w:val="single"/>
        </w:rPr>
      </w:pPr>
      <w:r>
        <w:rPr>
          <w:rFonts w:hint="eastAsia" w:ascii="Times New Roman" w:hAnsi="Times New Roman"/>
        </w:rPr>
        <w:t>（2）要证明Cu、Fe、Ag的活动性顺序，至少要做的实验是</w:t>
      </w:r>
      <w:r>
        <w:rPr>
          <w:rFonts w:hint="eastAsia" w:ascii="Times New Roman" w:hAnsi="Times New Roman"/>
          <w:u w:val="single"/>
        </w:rPr>
        <w:t xml:space="preserve">           </w:t>
      </w:r>
      <w:r>
        <w:rPr>
          <w:rFonts w:hint="eastAsia" w:ascii="Times New Roman" w:hAnsi="Times New Roman"/>
        </w:rPr>
        <w:t>（填序号）。</w:t>
      </w:r>
    </w:p>
    <w:p>
      <w:pPr>
        <w:spacing w:line="360" w:lineRule="auto"/>
        <w:rPr>
          <w:rFonts w:ascii="Times New Roman" w:hAnsi="Times New Roman"/>
        </w:rPr>
      </w:pPr>
      <w:r>
        <w:rPr>
          <w:rFonts w:hint="eastAsia" w:ascii="Times New Roman" w:hAnsi="Times New Roman"/>
        </w:rPr>
        <w:t>（3）D中开始反应后溶液先变黄后逐渐变绿，变黄的原因是什么？（用化学方程式回答）</w:t>
      </w:r>
    </w:p>
    <w:p>
      <w:pPr>
        <w:spacing w:line="360" w:lineRule="auto"/>
        <w:rPr>
          <w:rFonts w:ascii="Times New Roman" w:hAnsi="Times New Roman"/>
        </w:rPr>
      </w:pPr>
      <w:r>
        <w:rPr>
          <w:rFonts w:hint="eastAsia" w:ascii="Times New Roman" w:hAnsi="Times New Roman"/>
        </w:rPr>
        <w:t>24.（3分）下图是实验室制取气体的部分装置。</w:t>
      </w:r>
    </w:p>
    <w:p>
      <w:pPr>
        <w:spacing w:line="360" w:lineRule="auto"/>
        <w:rPr>
          <w:rFonts w:ascii="Times New Roman" w:hAnsi="Times New Roman"/>
        </w:rPr>
      </w:pPr>
      <w:r>
        <w:drawing>
          <wp:inline distT="0" distB="0" distL="0" distR="0">
            <wp:extent cx="4457065" cy="1961515"/>
            <wp:effectExtent l="0" t="0" r="635"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44">
                      <a:extLst>
                        <a:ext uri="{BEBA8EAE-BF5A-486C-A8C5-ECC9F3942E4B}">
                          <a14:imgProps xmlns:a14="http://schemas.microsoft.com/office/drawing/2010/main">
                            <a14:imgLayer r:embed="rId45">
                              <a14:imgEffect>
                                <a14:brightnessContrast bright="40000" contrast="20000"/>
                              </a14:imgEffect>
                              <a14:imgEffect>
                                <a14:sharpenSoften amount="50000"/>
                              </a14:imgEffect>
                            </a14:imgLayer>
                          </a14:imgProps>
                        </a:ext>
                      </a:extLst>
                    </a:blip>
                    <a:stretch>
                      <a:fillRect/>
                    </a:stretch>
                  </pic:blipFill>
                  <pic:spPr>
                    <a:xfrm>
                      <a:off x="0" y="0"/>
                      <a:ext cx="4457143" cy="1961905"/>
                    </a:xfrm>
                    <a:prstGeom prst="rect">
                      <a:avLst/>
                    </a:prstGeom>
                  </pic:spPr>
                </pic:pic>
              </a:graphicData>
            </a:graphic>
          </wp:inline>
        </w:drawing>
      </w:r>
    </w:p>
    <w:p>
      <w:pPr>
        <w:spacing w:line="360" w:lineRule="auto"/>
        <w:rPr>
          <w:rFonts w:ascii="Times New Roman" w:hAnsi="Times New Roman"/>
        </w:rPr>
      </w:pPr>
      <w:r>
        <w:rPr>
          <w:rFonts w:hint="eastAsia" w:ascii="Times New Roman" w:hAnsi="Times New Roman"/>
        </w:rPr>
        <w:t>（1）写出实验室用B装置制氧气的化学方程式。</w:t>
      </w:r>
    </w:p>
    <w:p>
      <w:pPr>
        <w:spacing w:line="360" w:lineRule="auto"/>
        <w:rPr>
          <w:rFonts w:ascii="Times New Roman" w:hAnsi="Times New Roman"/>
        </w:rPr>
      </w:pPr>
      <w:r>
        <w:rPr>
          <w:rFonts w:hint="eastAsia" w:ascii="Times New Roman" w:hAnsi="Times New Roman"/>
        </w:rPr>
        <w:t>（2）加热氯化铵和碱石灰的固体混合物可以制取氨气（化学式为NH</w:t>
      </w:r>
      <w:r>
        <w:rPr>
          <w:rFonts w:hint="eastAsia" w:ascii="Times New Roman" w:hAnsi="Times New Roman"/>
          <w:vertAlign w:val="subscript"/>
        </w:rPr>
        <w:t>3</w:t>
      </w:r>
      <w:r>
        <w:rPr>
          <w:rFonts w:hint="eastAsia" w:ascii="Times New Roman" w:hAnsi="Times New Roman"/>
        </w:rPr>
        <w:t>，密度比空气小，极易溶于水）。应选择的气体发生装置是</w:t>
      </w:r>
      <w:r>
        <w:rPr>
          <w:rFonts w:hint="eastAsia" w:ascii="Times New Roman" w:hAnsi="Times New Roman"/>
          <w:u w:val="single"/>
        </w:rPr>
        <w:t xml:space="preserve">             </w:t>
      </w:r>
      <w:r>
        <w:rPr>
          <w:rFonts w:hint="eastAsia" w:ascii="Times New Roman" w:hAnsi="Times New Roman"/>
        </w:rPr>
        <w:t>（填序号）。</w:t>
      </w:r>
    </w:p>
    <w:p>
      <w:pPr>
        <w:spacing w:line="360" w:lineRule="auto"/>
        <w:rPr>
          <w:rFonts w:ascii="Times New Roman" w:hAnsi="Times New Roman"/>
        </w:rPr>
      </w:pPr>
      <w:r>
        <w:rPr>
          <w:rFonts w:hint="eastAsia" w:ascii="Times New Roman" w:hAnsi="Times New Roman"/>
        </w:rPr>
        <w:t>（3）若用C装置采用排空气法收集氨气（气体从a管通入），请把C中的导气管补画完整。</w:t>
      </w:r>
    </w:p>
    <w:p>
      <w:pPr>
        <w:spacing w:line="360" w:lineRule="auto"/>
        <w:rPr>
          <w:rFonts w:ascii="Times New Roman" w:hAnsi="Times New Roman"/>
          <w:b/>
          <w:sz w:val="24"/>
        </w:rPr>
      </w:pPr>
      <w:r>
        <w:rPr>
          <w:rFonts w:hint="eastAsia" w:ascii="Times New Roman" w:hAnsi="Times New Roman"/>
          <w:b/>
          <w:sz w:val="24"/>
        </w:rPr>
        <w:t>四、综合应用题（共10分）</w:t>
      </w:r>
    </w:p>
    <w:p>
      <w:pPr>
        <w:spacing w:line="360" w:lineRule="auto"/>
        <w:rPr>
          <w:rFonts w:ascii="Times New Roman" w:hAnsi="Times New Roman"/>
        </w:rPr>
      </w:pPr>
      <w:r>
        <w:rPr>
          <w:rFonts w:hint="eastAsia" w:ascii="Times New Roman" w:hAnsi="Times New Roman"/>
        </w:rPr>
        <w:t>25.化学兴趣小组的同学在探究碱溶液的化学性质时，进行了如图所示的实验。</w:t>
      </w:r>
    </w:p>
    <w:p>
      <w:pPr>
        <w:spacing w:line="360" w:lineRule="auto"/>
        <w:rPr>
          <w:rFonts w:ascii="Times New Roman" w:hAnsi="Times New Roman"/>
        </w:rPr>
      </w:pPr>
      <w:r>
        <w:drawing>
          <wp:inline distT="0" distB="0" distL="0" distR="0">
            <wp:extent cx="4770755" cy="1369695"/>
            <wp:effectExtent l="0" t="0" r="0"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46">
                      <a:extLst>
                        <a:ext uri="{BEBA8EAE-BF5A-486C-A8C5-ECC9F3942E4B}">
                          <a14:imgProps xmlns:a14="http://schemas.microsoft.com/office/drawing/2010/main">
                            <a14:imgLayer r:embed="rId47">
                              <a14:imgEffect>
                                <a14:brightnessContrast bright="40000" contrast="20000"/>
                              </a14:imgEffect>
                              <a14:imgEffect>
                                <a14:sharpenSoften amount="50000"/>
                              </a14:imgEffect>
                            </a14:imgLayer>
                          </a14:imgProps>
                        </a:ext>
                      </a:extLst>
                    </a:blip>
                    <a:stretch>
                      <a:fillRect/>
                    </a:stretch>
                  </pic:blipFill>
                  <pic:spPr>
                    <a:xfrm>
                      <a:off x="0" y="0"/>
                      <a:ext cx="4786544" cy="1374670"/>
                    </a:xfrm>
                    <a:prstGeom prst="rect">
                      <a:avLst/>
                    </a:prstGeom>
                  </pic:spPr>
                </pic:pic>
              </a:graphicData>
            </a:graphic>
          </wp:inline>
        </w:drawing>
      </w:r>
    </w:p>
    <w:p>
      <w:pPr>
        <w:spacing w:line="360" w:lineRule="auto"/>
        <w:rPr>
          <w:rFonts w:ascii="Times New Roman" w:hAnsi="Times New Roman"/>
        </w:rPr>
      </w:pPr>
      <w:r>
        <w:rPr>
          <w:rFonts w:hint="eastAsia" w:ascii="Times New Roman" w:hAnsi="Times New Roman"/>
        </w:rPr>
        <w:t>（1）实验A中，推入NaOH浓溶液后，可观察到的现象是</w:t>
      </w:r>
      <w:r>
        <w:rPr>
          <w:rFonts w:hint="eastAsia" w:ascii="Times New Roman" w:hAnsi="Times New Roman"/>
          <w:u w:val="single"/>
        </w:rPr>
        <w:t xml:space="preserve">          </w:t>
      </w:r>
      <w:r>
        <w:rPr>
          <w:rFonts w:hint="eastAsia" w:ascii="Times New Roman" w:hAnsi="Times New Roman"/>
        </w:rPr>
        <w:t>。</w:t>
      </w:r>
    </w:p>
    <w:p>
      <w:pPr>
        <w:spacing w:line="360" w:lineRule="auto"/>
        <w:rPr>
          <w:rFonts w:ascii="Times New Roman" w:hAnsi="Times New Roman"/>
        </w:rPr>
      </w:pPr>
      <w:r>
        <w:rPr>
          <w:rFonts w:hint="eastAsia" w:ascii="Times New Roman" w:hAnsi="Times New Roman"/>
        </w:rPr>
        <w:t>（2）实验B中发生反应的化学方程式为</w:t>
      </w:r>
      <w:r>
        <w:rPr>
          <w:rFonts w:hint="eastAsia" w:ascii="Times New Roman" w:hAnsi="Times New Roman"/>
          <w:u w:val="single"/>
        </w:rPr>
        <w:t xml:space="preserve">          </w:t>
      </w:r>
      <w:r>
        <w:rPr>
          <w:rFonts w:hint="eastAsia" w:ascii="Times New Roman" w:hAnsi="Times New Roman"/>
        </w:rPr>
        <w:t>。实验结束后，小组的同学对B试管中上层清液的溶质成分产生疑问，作出如下猜想：</w:t>
      </w:r>
    </w:p>
    <w:p>
      <w:pPr>
        <w:spacing w:line="360" w:lineRule="auto"/>
        <w:rPr>
          <w:rFonts w:ascii="Times New Roman" w:hAnsi="Times New Roman"/>
        </w:rPr>
      </w:pPr>
      <w:r>
        <w:rPr>
          <w:rFonts w:hint="eastAsia" w:ascii="Times New Roman" w:hAnsi="Times New Roman"/>
        </w:rPr>
        <w:t>猜想一：只含有NaOH；</w:t>
      </w:r>
    </w:p>
    <w:p>
      <w:pPr>
        <w:spacing w:line="360" w:lineRule="auto"/>
        <w:rPr>
          <w:rFonts w:ascii="Times New Roman" w:hAnsi="Times New Roman"/>
        </w:rPr>
      </w:pPr>
      <w:r>
        <w:rPr>
          <w:rFonts w:hint="eastAsia" w:ascii="Times New Roman" w:hAnsi="Times New Roman"/>
        </w:rPr>
        <w:t>猜想二：含有NaOH、Na</w:t>
      </w:r>
      <w:r>
        <w:rPr>
          <w:rFonts w:hint="eastAsia" w:ascii="Times New Roman" w:hAnsi="Times New Roman"/>
          <w:vertAlign w:val="subscript"/>
        </w:rPr>
        <w:t>2</w:t>
      </w:r>
      <w:r>
        <w:rPr>
          <w:rFonts w:hint="eastAsia" w:ascii="Times New Roman" w:hAnsi="Times New Roman"/>
        </w:rPr>
        <w:t>CO</w:t>
      </w:r>
      <w:r>
        <w:rPr>
          <w:rFonts w:hint="eastAsia" w:ascii="Times New Roman" w:hAnsi="Times New Roman"/>
          <w:vertAlign w:val="subscript"/>
        </w:rPr>
        <w:t>3</w:t>
      </w:r>
      <w:r>
        <w:rPr>
          <w:rFonts w:hint="eastAsia" w:ascii="Times New Roman" w:hAnsi="Times New Roman"/>
        </w:rPr>
        <w:t>；</w:t>
      </w:r>
    </w:p>
    <w:p>
      <w:pPr>
        <w:spacing w:line="360" w:lineRule="auto"/>
        <w:rPr>
          <w:rFonts w:ascii="Times New Roman" w:hAnsi="Times New Roman"/>
        </w:rPr>
      </w:pPr>
      <w:r>
        <w:rPr>
          <w:rFonts w:hint="eastAsia" w:ascii="Times New Roman" w:hAnsi="Times New Roman"/>
        </w:rPr>
        <w:t>猜想三：含有NaOH、Ca（OH）</w:t>
      </w:r>
      <w:r>
        <w:rPr>
          <w:rFonts w:hint="eastAsia" w:ascii="Times New Roman" w:hAnsi="Times New Roman"/>
          <w:vertAlign w:val="subscript"/>
        </w:rPr>
        <w:t>2</w:t>
      </w:r>
      <w:r>
        <w:rPr>
          <w:rFonts w:hint="eastAsia" w:ascii="Times New Roman" w:hAnsi="Times New Roman"/>
        </w:rPr>
        <w:t>。</w:t>
      </w:r>
    </w:p>
    <w:p>
      <w:pPr>
        <w:spacing w:line="360" w:lineRule="auto"/>
        <w:rPr>
          <w:rFonts w:ascii="Times New Roman" w:hAnsi="Times New Roman"/>
        </w:rPr>
      </w:pPr>
      <w:r>
        <w:rPr>
          <w:rFonts w:hint="eastAsia" w:ascii="Times New Roman" w:hAnsi="Times New Roman"/>
        </w:rPr>
        <w:t>同学们取少量B试管中的上层清液分别置于甲、乙两支试管中，进行探究：</w:t>
      </w:r>
    </w:p>
    <w:tbl>
      <w:tblPr>
        <w:tblStyle w:val="7"/>
        <w:tblW w:w="97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45"/>
        <w:gridCol w:w="3245"/>
        <w:gridCol w:w="3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3245" w:type="dxa"/>
          </w:tcPr>
          <w:p>
            <w:pPr>
              <w:spacing w:line="360" w:lineRule="auto"/>
              <w:rPr>
                <w:rFonts w:ascii="Times New Roman" w:hAnsi="Times New Roman"/>
              </w:rPr>
            </w:pPr>
            <w:r>
              <w:rPr>
                <w:rFonts w:hint="eastAsia" w:ascii="Times New Roman" w:hAnsi="Times New Roman"/>
              </w:rPr>
              <w:t>实验操作</w:t>
            </w:r>
          </w:p>
        </w:tc>
        <w:tc>
          <w:tcPr>
            <w:tcW w:w="3245" w:type="dxa"/>
          </w:tcPr>
          <w:p>
            <w:pPr>
              <w:spacing w:line="360" w:lineRule="auto"/>
              <w:rPr>
                <w:rFonts w:ascii="Times New Roman" w:hAnsi="Times New Roman"/>
              </w:rPr>
            </w:pPr>
            <w:r>
              <w:rPr>
                <w:rFonts w:hint="eastAsia" w:ascii="Times New Roman" w:hAnsi="Times New Roman"/>
              </w:rPr>
              <w:t>实验现象</w:t>
            </w:r>
          </w:p>
        </w:tc>
        <w:tc>
          <w:tcPr>
            <w:tcW w:w="3246" w:type="dxa"/>
          </w:tcPr>
          <w:p>
            <w:pPr>
              <w:spacing w:line="360" w:lineRule="auto"/>
              <w:rPr>
                <w:rFonts w:ascii="Times New Roman" w:hAnsi="Times New Roman"/>
              </w:rPr>
            </w:pPr>
            <w:r>
              <w:rPr>
                <w:rFonts w:hint="eastAsia" w:ascii="Times New Roman" w:hAnsi="Times New Roman"/>
              </w:rPr>
              <w:t>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3245" w:type="dxa"/>
          </w:tcPr>
          <w:p>
            <w:pPr>
              <w:spacing w:line="360" w:lineRule="auto"/>
              <w:rPr>
                <w:rFonts w:ascii="Times New Roman" w:hAnsi="Times New Roman"/>
              </w:rPr>
            </w:pPr>
            <w:r>
              <w:rPr>
                <w:rFonts w:hint="eastAsia" w:ascii="Times New Roman" w:hAnsi="Times New Roman"/>
              </w:rPr>
              <w:t>在试管甲中滴加碳酸钠溶液</w:t>
            </w:r>
          </w:p>
        </w:tc>
        <w:tc>
          <w:tcPr>
            <w:tcW w:w="3245" w:type="dxa"/>
          </w:tcPr>
          <w:p>
            <w:pPr>
              <w:spacing w:line="360" w:lineRule="auto"/>
              <w:rPr>
                <w:rFonts w:ascii="Times New Roman" w:hAnsi="Times New Roman"/>
              </w:rPr>
            </w:pPr>
            <w:r>
              <w:rPr>
                <w:rFonts w:hint="eastAsia" w:ascii="Times New Roman" w:hAnsi="Times New Roman"/>
              </w:rPr>
              <w:t>不产生白色沉淀</w:t>
            </w:r>
          </w:p>
        </w:tc>
        <w:tc>
          <w:tcPr>
            <w:tcW w:w="3246" w:type="dxa"/>
          </w:tcPr>
          <w:p>
            <w:pPr>
              <w:spacing w:line="360" w:lineRule="auto"/>
              <w:rPr>
                <w:rFonts w:ascii="Times New Roman" w:hAnsi="Times New Roman"/>
              </w:rPr>
            </w:pPr>
            <w:r>
              <w:rPr>
                <w:rFonts w:hint="eastAsia" w:ascii="Times New Roman" w:hAnsi="Times New Roman"/>
              </w:rPr>
              <w:t>猜想三错误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245" w:type="dxa"/>
          </w:tcPr>
          <w:p>
            <w:pPr>
              <w:spacing w:line="360" w:lineRule="auto"/>
              <w:rPr>
                <w:rFonts w:ascii="Times New Roman" w:hAnsi="Times New Roman"/>
              </w:rPr>
            </w:pPr>
            <w:r>
              <w:rPr>
                <w:rFonts w:hint="eastAsia" w:ascii="Times New Roman" w:hAnsi="Times New Roman"/>
              </w:rPr>
              <w:t>在试管乙中滴加足量稀盐酸</w:t>
            </w:r>
          </w:p>
        </w:tc>
        <w:tc>
          <w:tcPr>
            <w:tcW w:w="3245" w:type="dxa"/>
          </w:tcPr>
          <w:p>
            <w:pPr>
              <w:spacing w:line="360" w:lineRule="auto"/>
              <w:rPr>
                <w:rFonts w:ascii="Times New Roman" w:hAnsi="Times New Roman"/>
                <w:u w:val="single"/>
              </w:rPr>
            </w:pPr>
            <w:r>
              <w:rPr>
                <w:rFonts w:hint="eastAsia" w:ascii="Times New Roman" w:hAnsi="Times New Roman"/>
                <w:u w:val="single"/>
              </w:rPr>
              <w:t xml:space="preserve">       </w:t>
            </w:r>
          </w:p>
        </w:tc>
        <w:tc>
          <w:tcPr>
            <w:tcW w:w="3246" w:type="dxa"/>
          </w:tcPr>
          <w:p>
            <w:pPr>
              <w:spacing w:line="360" w:lineRule="auto"/>
              <w:rPr>
                <w:rFonts w:ascii="Times New Roman" w:hAnsi="Times New Roman"/>
              </w:rPr>
            </w:pPr>
            <w:r>
              <w:rPr>
                <w:rFonts w:hint="eastAsia" w:ascii="Times New Roman" w:hAnsi="Times New Roman"/>
              </w:rPr>
              <w:t>猜想二正确</w:t>
            </w:r>
          </w:p>
        </w:tc>
      </w:tr>
    </w:tbl>
    <w:p>
      <w:pPr>
        <w:spacing w:line="360" w:lineRule="auto"/>
        <w:rPr>
          <w:rFonts w:ascii="Times New Roman" w:hAnsi="Times New Roman"/>
          <w:u w:val="single"/>
        </w:rPr>
      </w:pPr>
      <w:r>
        <w:rPr>
          <w:rFonts w:hint="eastAsia" w:ascii="Times New Roman" w:hAnsi="Times New Roman"/>
        </w:rPr>
        <w:t>（3）A、B、C、D四个实验中，能体现碱的化学通性的是</w:t>
      </w:r>
      <w:r>
        <w:rPr>
          <w:rFonts w:hint="eastAsia" w:ascii="Times New Roman" w:hAnsi="Times New Roman"/>
          <w:u w:val="single"/>
        </w:rPr>
        <w:t xml:space="preserve"> </w:t>
      </w:r>
      <w:r>
        <w:rPr>
          <w:rFonts w:ascii="Times New Roman" w:hAnsi="Times New Roman"/>
          <w:u w:val="single"/>
        </w:rPr>
        <w:t xml:space="preserve">     </w:t>
      </w:r>
      <w:r>
        <w:rPr>
          <w:rFonts w:hint="eastAsia" w:ascii="Times New Roman" w:hAnsi="Times New Roman"/>
          <w:u w:val="single"/>
        </w:rPr>
        <w:t xml:space="preserve">    </w:t>
      </w:r>
      <w:r>
        <w:rPr>
          <w:rFonts w:hint="eastAsia" w:ascii="Times New Roman" w:hAnsi="Times New Roman"/>
        </w:rPr>
        <w:t>（填字母）。小组的同学经过讨论认为四个实验并没有探究出碱所有的化学通性。从这四个实验中选择一个，继续加入相关试剂，能得出碱的其他化学通性。该实验的方案是</w:t>
      </w:r>
      <w:r>
        <w:rPr>
          <w:rFonts w:hint="eastAsia" w:ascii="Times New Roman" w:hAnsi="Times New Roman"/>
          <w:u w:val="single"/>
        </w:rPr>
        <w:t xml:space="preserve">                 </w:t>
      </w:r>
      <w:r>
        <w:rPr>
          <w:rFonts w:hint="eastAsia" w:ascii="Times New Roman" w:hAnsi="Times New Roman"/>
        </w:rPr>
        <w:t>（写出操作和现象）。</w:t>
      </w:r>
    </w:p>
    <w:p>
      <w:pPr>
        <w:spacing w:line="360" w:lineRule="auto"/>
        <w:rPr>
          <w:rFonts w:ascii="Times New Roman" w:hAnsi="Times New Roman"/>
        </w:rPr>
      </w:pPr>
      <w:r>
        <w:rPr>
          <w:rFonts w:hint="eastAsia" w:ascii="Times New Roman" w:hAnsi="Times New Roman"/>
        </w:rPr>
        <w:t>（4）实验C中锥形瓶盛有一定质量5%的氢氧化钠溶液，当加入66.9g硫酸铜溶液，恰好完全反应，得到4.9g蓝色沉淀。试计算（写出计算过程）：</w:t>
      </w:r>
    </w:p>
    <w:p>
      <w:pPr>
        <w:spacing w:line="360" w:lineRule="auto"/>
        <w:rPr>
          <w:rFonts w:ascii="Times New Roman" w:hAnsi="Times New Roman"/>
        </w:rPr>
      </w:pPr>
      <w:r>
        <w:rPr>
          <w:rFonts w:hint="eastAsia" w:ascii="Times New Roman" w:hAnsi="Times New Roman"/>
        </w:rPr>
        <w:t>①所用氢氧化钠溶液的质量。</w:t>
      </w:r>
    </w:p>
    <w:p>
      <w:pPr>
        <w:spacing w:line="360" w:lineRule="auto"/>
        <w:rPr>
          <w:rFonts w:ascii="Times New Roman" w:hAnsi="Times New Roman"/>
        </w:rPr>
      </w:pPr>
      <w:r>
        <w:rPr>
          <w:rFonts w:hint="eastAsia" w:ascii="Times New Roman" w:hAnsi="Times New Roman"/>
        </w:rPr>
        <w:t>②反应后所得溶液的溶质质量分数。（计算结果保留一位小数）</w:t>
      </w:r>
    </w:p>
    <w:p>
      <w:pPr>
        <w:widowControl/>
        <w:jc w:val="left"/>
        <w:rPr>
          <w:rFonts w:ascii="Times New Roman" w:hAnsi="Times New Roman"/>
        </w:rPr>
      </w:pPr>
      <w:r>
        <w:rPr>
          <w:rFonts w:ascii="Times New Roman" w:hAnsi="Times New Roman"/>
        </w:rPr>
        <w:br w:type="page"/>
      </w:r>
    </w:p>
    <w:p>
      <w:pPr>
        <w:spacing w:line="360" w:lineRule="auto"/>
        <w:jc w:val="center"/>
        <w:rPr>
          <w:rFonts w:ascii="Times New Roman" w:hAnsi="Times New Roman"/>
          <w:b/>
          <w:sz w:val="32"/>
          <w:szCs w:val="32"/>
        </w:rPr>
      </w:pPr>
      <w:r>
        <w:rPr>
          <w:rFonts w:hint="eastAsia" w:ascii="Times New Roman" w:hAnsi="Times New Roman"/>
          <w:b/>
          <w:sz w:val="32"/>
          <w:szCs w:val="32"/>
        </w:rPr>
        <w:t>化学参考答案</w:t>
      </w:r>
    </w:p>
    <w:p>
      <w:pPr>
        <w:spacing w:line="360" w:lineRule="auto"/>
        <w:rPr>
          <w:rFonts w:ascii="Times New Roman" w:hAnsi="Times New Roman"/>
        </w:rPr>
      </w:pPr>
      <w:r>
        <w:rPr>
          <w:rFonts w:ascii="Times New Roman" w:hAnsi="Times New Roman"/>
        </w:rPr>
        <w:t>1.B  2.C  3.A  4.D  5.A  6.A  7.A  8.C</w:t>
      </w:r>
      <w:r>
        <w:rPr>
          <w:rFonts w:hint="eastAsia" w:ascii="Times New Roman" w:hAnsi="Times New Roman"/>
        </w:rPr>
        <w:t xml:space="preserve">  </w:t>
      </w:r>
      <w:r>
        <w:rPr>
          <w:rFonts w:ascii="Times New Roman" w:hAnsi="Times New Roman"/>
        </w:rPr>
        <w:t>9.B</w:t>
      </w:r>
    </w:p>
    <w:p>
      <w:pPr>
        <w:spacing w:line="360" w:lineRule="auto"/>
        <w:rPr>
          <w:rFonts w:ascii="Times New Roman" w:hAnsi="Times New Roman"/>
        </w:rPr>
      </w:pPr>
      <w:r>
        <w:rPr>
          <w:rFonts w:hint="eastAsia" w:ascii="Times New Roman" w:hAnsi="Times New Roman"/>
        </w:rPr>
        <w:t>10.B【解析】A、甲溶解度受温度变化影响较大，乙溶解度受温度变化影响较小，甲中含有少量的乙，可采用降温结晶的方法提纯甲，该选项说法正确；B、t</w:t>
      </w:r>
      <w:r>
        <w:rPr>
          <w:rFonts w:hint="eastAsia" w:ascii="Times New Roman" w:hAnsi="Times New Roman"/>
          <w:vertAlign w:val="subscript"/>
        </w:rPr>
        <w:t>1</w:t>
      </w:r>
      <w:r>
        <w:rPr>
          <w:rFonts w:hint="eastAsia" w:ascii="Times New Roman" w:hAnsi="Times New Roman"/>
        </w:rPr>
        <w:t>℃时，甲、乙的饱和溶液的溶质质量分数相等，不是饱和溶液时，质量分数可能相等，也可能不相等，该选项说法不正确；C、t</w:t>
      </w:r>
      <w:r>
        <w:rPr>
          <w:rFonts w:hint="eastAsia" w:ascii="Times New Roman" w:hAnsi="Times New Roman"/>
          <w:vertAlign w:val="subscript"/>
        </w:rPr>
        <w:t>2</w:t>
      </w:r>
      <w:r>
        <w:rPr>
          <w:rFonts w:hint="eastAsia" w:ascii="Times New Roman" w:hAnsi="Times New Roman"/>
        </w:rPr>
        <w:t>℃时，甲的饱和溶液的溶质质量分数：</w:t>
      </w:r>
      <w:r>
        <w:rPr>
          <w:rFonts w:ascii="Times New Roman" w:hAnsi="Times New Roman"/>
          <w:position w:val="-28"/>
        </w:rPr>
        <w:object>
          <v:shape id="_x0000_i1027" o:spt="75" type="#_x0000_t75" style="height:33.2pt;width:137.1pt;" o:ole="t" filled="f" o:preferrelative="t" stroked="f" coordsize="21600,21600">
            <v:path/>
            <v:fill on="f" focussize="0,0"/>
            <v:stroke on="f" joinstyle="miter"/>
            <v:imagedata r:id="rId49" o:title=""/>
            <o:lock v:ext="edit" aspectratio="t"/>
            <w10:wrap type="none"/>
            <w10:anchorlock/>
          </v:shape>
          <o:OLEObject Type="Embed" ProgID="Equation.DSMT4" ShapeID="_x0000_i1027" DrawAspect="Content" ObjectID="_1468075727" r:id="rId48">
            <o:LockedField>false</o:LockedField>
          </o:OLEObject>
        </w:object>
      </w:r>
      <w:r>
        <w:rPr>
          <w:rFonts w:ascii="Times New Roman" w:hAnsi="Times New Roman"/>
        </w:rPr>
        <w:t xml:space="preserve"> </w:t>
      </w:r>
      <w:r>
        <w:rPr>
          <w:rFonts w:hint="eastAsia" w:ascii="Times New Roman" w:hAnsi="Times New Roman"/>
        </w:rPr>
        <w:t>，小于30%，该选项说法正确；D、将处于B点的乙溶液（不饱和溶液）降温至t</w:t>
      </w:r>
      <w:r>
        <w:rPr>
          <w:rFonts w:hint="eastAsia" w:ascii="Times New Roman" w:hAnsi="Times New Roman"/>
          <w:vertAlign w:val="subscript"/>
        </w:rPr>
        <w:t>1</w:t>
      </w:r>
      <w:r>
        <w:rPr>
          <w:rFonts w:hint="eastAsia" w:ascii="Times New Roman" w:hAnsi="Times New Roman"/>
        </w:rPr>
        <w:t>℃时，可得到A点的乙溶液（饱和溶液），该选项说法正确。故选B。</w:t>
      </w:r>
    </w:p>
    <w:p>
      <w:pPr>
        <w:spacing w:line="360" w:lineRule="auto"/>
        <w:rPr>
          <w:rFonts w:ascii="Times New Roman" w:hAnsi="Times New Roman"/>
        </w:rPr>
      </w:pPr>
      <w:r>
        <w:rPr>
          <w:rFonts w:ascii="Times New Roman" w:hAnsi="Times New Roman"/>
        </w:rPr>
        <w:t>11.D   12.A</w:t>
      </w:r>
    </w:p>
    <w:p>
      <w:pPr>
        <w:spacing w:line="360" w:lineRule="auto"/>
        <w:rPr>
          <w:rFonts w:ascii="Times New Roman" w:hAnsi="Times New Roman"/>
        </w:rPr>
      </w:pPr>
      <w:r>
        <w:rPr>
          <w:rFonts w:hint="eastAsia" w:ascii="Times New Roman" w:hAnsi="Times New Roman"/>
        </w:rPr>
        <w:t>13.C【解析】将一定量的锌粉加入到硝酸亚铁、硝酸银的混合溶液中，锌铎粉先和硝酸银反应生成硝酸锌和银，硝酸银反应完后锌粉再和硝酸亚铁反应，因为溶液最终变为无色，说明锌粉要么恰好与硝酸银、硝酸亚铁反应完，要么锌粉过量，据此参考图示进行解答。图①表示的是溶液质量随时间的变化，根据題意，锌粉先与硝酸银反应，</w:t>
      </w:r>
      <w:r>
        <w:rPr>
          <w:rFonts w:ascii="Times New Roman" w:hAnsi="Times New Roman"/>
          <w:position w:val="-12"/>
        </w:rPr>
        <w:object>
          <v:shape id="_x0000_i1028" o:spt="75" type="#_x0000_t75" style="height:18.15pt;width:147.75pt;" o:ole="t" filled="f" o:preferrelative="t" stroked="f" coordsize="21600,21600">
            <v:path/>
            <v:fill on="f" focussize="0,0"/>
            <v:stroke on="f" joinstyle="miter"/>
            <v:imagedata r:id="rId51" o:title=""/>
            <o:lock v:ext="edit" aspectratio="t"/>
            <w10:wrap type="none"/>
            <w10:anchorlock/>
          </v:shape>
          <o:OLEObject Type="Embed" ProgID="Equation.DSMT4" ShapeID="_x0000_i1028" DrawAspect="Content" ObjectID="_1468075728" r:id="rId50">
            <o:LockedField>false</o:LockedField>
          </o:OLEObject>
        </w:object>
      </w:r>
      <w:r>
        <w:rPr>
          <w:rFonts w:ascii="Times New Roman" w:hAnsi="Times New Roman"/>
        </w:rPr>
        <w:t xml:space="preserve"> </w:t>
      </w:r>
      <w:r>
        <w:rPr>
          <w:rFonts w:hint="eastAsia" w:ascii="Times New Roman" w:hAnsi="Times New Roman"/>
        </w:rPr>
        <w:t>，65份的锌置换出216份的银，溶液质量应减小；同理，锌与硝酸亚铁反应：</w:t>
      </w:r>
      <w:r>
        <w:rPr>
          <w:rFonts w:ascii="Times New Roman" w:hAnsi="Times New Roman"/>
          <w:position w:val="-12"/>
        </w:rPr>
        <w:object>
          <v:shape id="_x0000_i1029" o:spt="75" type="#_x0000_t75" style="height:18.15pt;width:160.3pt;" o:ole="t" filled="f" o:preferrelative="t" stroked="f" coordsize="21600,21600">
            <v:path/>
            <v:fill on="f" focussize="0,0"/>
            <v:stroke on="f" joinstyle="miter"/>
            <v:imagedata r:id="rId53" o:title=""/>
            <o:lock v:ext="edit" aspectratio="t"/>
            <w10:wrap type="none"/>
            <w10:anchorlock/>
          </v:shape>
          <o:OLEObject Type="Embed" ProgID="Equation.DSMT4" ShapeID="_x0000_i1029" DrawAspect="Content" ObjectID="_1468075729" r:id="rId52">
            <o:LockedField>false</o:LockedField>
          </o:OLEObject>
        </w:object>
      </w:r>
      <w:r>
        <w:rPr>
          <w:rFonts w:ascii="Times New Roman" w:hAnsi="Times New Roman"/>
        </w:rPr>
        <w:t xml:space="preserve"> </w:t>
      </w:r>
      <w:r>
        <w:rPr>
          <w:rFonts w:hint="eastAsia" w:ascii="Times New Roman" w:hAnsi="Times New Roman"/>
        </w:rPr>
        <w:t>，65份的锌置换出56份的铁，溶液质量增加，①中图示错误；图②表示的是固体总质量随时间的变化，根据題意可知，固体先由65份锌转化为216份银，固体质量增加，后面又由65份锌转化为56份铁，固体质量减小，②中图示正确；图③表示的是固体中铁的质量随时间的变化，根据题意可知，铁在锌和硝酸银反应完后才会被锌从硝酸亚铁中置换出来，所以不是一开始就会产生铁的，曲线的起点错误，③中图示错误；图④表示的是硝酸锌的质量随时间的变化，根据題意可知，一开始溶液中没有硝酸锌，随着时间变化，慢慢产生硝酸锌，④中图示正确；图⑤表示的是溶液中锌元素的质量随时间的变化，根据题意可知，一开始溶液中没有锌元素，锌和硝酸银、硝酸亚铁反应后溶入溶液中，所以溶液中锌元素的质量是增加的，⑤中图示错误；故选C。</w:t>
      </w:r>
    </w:p>
    <w:p>
      <w:pPr>
        <w:spacing w:line="360" w:lineRule="auto"/>
        <w:rPr>
          <w:rFonts w:ascii="Times New Roman" w:hAnsi="Times New Roman"/>
        </w:rPr>
      </w:pPr>
      <w:r>
        <w:rPr>
          <w:rFonts w:hint="eastAsia" w:ascii="Times New Roman" w:hAnsi="Times New Roman"/>
        </w:rPr>
        <w:t>14.D【解析】氧化镁、氧化铜、氧化锌的每个分子中只有一个氧原子，镁、铜、锌的相对原子质量分别为24、64、65，所以等质量的氧化镁、氧化铜、氧化锌按氧的含量由大到小而排列的顺序为氧化镁、氧化铜、氧化锌；等质量的氧化镁、氧化铜、氧化锌分别与等质量的20%的盐酸充分反应，如果酸过量，氧化物都反应，那么三者得到水的质量取决于金属氧化物的质量，此时得到水的质量由大到小的顺序为：氧化镁、氧化铜、氧化锌；如果酸不足，那么三者得到水的质量取决于酸的质量，此时得到水的质量相等；D项中得到水的质量MgO&gt;Cu</w:t>
      </w:r>
      <w:r>
        <w:rPr>
          <w:rFonts w:ascii="Times New Roman" w:hAnsi="Times New Roman"/>
        </w:rPr>
        <w:t>O</w:t>
      </w:r>
      <w:r>
        <w:rPr>
          <w:rFonts w:hint="eastAsia" w:ascii="Times New Roman" w:hAnsi="Times New Roman"/>
        </w:rPr>
        <w:t>，说明CuO和ZnO都反应了，那么CuO、</w:t>
      </w:r>
      <w:r>
        <w:rPr>
          <w:rFonts w:ascii="Times New Roman" w:hAnsi="Times New Roman"/>
        </w:rPr>
        <w:t>Zn</w:t>
      </w:r>
      <w:r>
        <w:rPr>
          <w:rFonts w:hint="eastAsia" w:ascii="Times New Roman" w:hAnsi="Times New Roman"/>
        </w:rPr>
        <w:t>O与盐酸反应得到水的质量不可能相等；所以D答案不可能。</w:t>
      </w:r>
    </w:p>
    <w:p>
      <w:pPr>
        <w:spacing w:line="360" w:lineRule="auto"/>
        <w:rPr>
          <w:rFonts w:ascii="Times New Roman" w:hAnsi="Times New Roman"/>
        </w:rPr>
      </w:pPr>
      <w:r>
        <w:rPr>
          <w:rFonts w:ascii="Times New Roman" w:hAnsi="Times New Roman"/>
        </w:rPr>
        <w:t>15.N   HCl   Na</w:t>
      </w:r>
      <w:r>
        <w:rPr>
          <w:rFonts w:ascii="Times New Roman" w:hAnsi="Times New Roman"/>
          <w:vertAlign w:val="subscript"/>
        </w:rPr>
        <w:t>2</w:t>
      </w:r>
      <w:r>
        <w:rPr>
          <w:rFonts w:ascii="Times New Roman" w:hAnsi="Times New Roman"/>
        </w:rPr>
        <w:t>CO</w:t>
      </w:r>
      <w:r>
        <w:rPr>
          <w:rFonts w:ascii="Times New Roman" w:hAnsi="Times New Roman"/>
          <w:vertAlign w:val="subscript"/>
        </w:rPr>
        <w:t>3</w:t>
      </w:r>
    </w:p>
    <w:p>
      <w:pPr>
        <w:spacing w:line="360" w:lineRule="auto"/>
        <w:rPr>
          <w:rFonts w:ascii="Times New Roman" w:hAnsi="Times New Roman"/>
        </w:rPr>
      </w:pPr>
      <w:r>
        <w:rPr>
          <w:rFonts w:hint="eastAsia" w:ascii="Times New Roman" w:hAnsi="Times New Roman"/>
        </w:rPr>
        <w:t>16.洗净并擦干（或涂油等）移除可燃物</w:t>
      </w:r>
    </w:p>
    <w:p>
      <w:pPr>
        <w:spacing w:line="360" w:lineRule="auto"/>
        <w:rPr>
          <w:rFonts w:ascii="Times New Roman" w:hAnsi="Times New Roman"/>
        </w:rPr>
      </w:pPr>
      <w:r>
        <w:rPr>
          <w:rFonts w:hint="eastAsia" w:ascii="Times New Roman" w:hAnsi="Times New Roman"/>
        </w:rPr>
        <w:t>17.水   18</w:t>
      </w:r>
    </w:p>
    <w:p>
      <w:pPr>
        <w:spacing w:line="360" w:lineRule="auto"/>
        <w:rPr>
          <w:rFonts w:ascii="Times New Roman" w:hAnsi="Times New Roman"/>
        </w:rPr>
      </w:pPr>
      <w:r>
        <w:rPr>
          <w:rFonts w:hint="eastAsia" w:ascii="Times New Roman" w:hAnsi="Times New Roman"/>
        </w:rPr>
        <w:t>18.</w:t>
      </w:r>
      <w:r>
        <w:rPr>
          <w:rFonts w:ascii="Times New Roman" w:hAnsi="Times New Roman"/>
          <w:position w:val="-24"/>
        </w:rPr>
        <w:object>
          <v:shape id="_x0000_i1030" o:spt="75" type="#_x0000_t75" style="height:31.95pt;width:132.1pt;" o:ole="t" filled="f" o:preferrelative="t" stroked="f" coordsize="21600,21600">
            <v:path/>
            <v:fill on="f" focussize="0,0"/>
            <v:stroke on="f" joinstyle="miter"/>
            <v:imagedata r:id="rId55" o:title=""/>
            <o:lock v:ext="edit" aspectratio="t"/>
            <w10:wrap type="none"/>
            <w10:anchorlock/>
          </v:shape>
          <o:OLEObject Type="Embed" ProgID="Equation.DSMT4" ShapeID="_x0000_i1030" DrawAspect="Content" ObjectID="_1468075730" r:id="rId54">
            <o:LockedField>false</o:LockedField>
          </o:OLEObject>
        </w:object>
      </w:r>
      <w:r>
        <w:rPr>
          <w:rFonts w:ascii="Times New Roman" w:hAnsi="Times New Roman"/>
        </w:rPr>
        <w:t xml:space="preserve"> </w:t>
      </w:r>
      <w:r>
        <w:rPr>
          <w:rFonts w:hint="eastAsia" w:ascii="Times New Roman" w:hAnsi="Times New Roman"/>
        </w:rPr>
        <w:t>吸收生成的水蒸气和挥发的甲酸</w:t>
      </w:r>
      <w:r>
        <w:rPr>
          <w:rFonts w:ascii="Times New Roman" w:hAnsi="Times New Roman"/>
        </w:rPr>
        <w:tab/>
      </w:r>
      <w:r>
        <w:rPr>
          <w:rFonts w:ascii="Times New Roman" w:hAnsi="Times New Roman"/>
        </w:rPr>
        <w:tab/>
      </w:r>
      <w:r>
        <w:rPr>
          <w:rFonts w:hint="eastAsia" w:ascii="Times New Roman" w:hAnsi="Times New Roman"/>
        </w:rPr>
        <w:t>将尾气点燃或用气球收集</w:t>
      </w:r>
    </w:p>
    <w:p>
      <w:pPr>
        <w:spacing w:line="360" w:lineRule="auto"/>
        <w:rPr>
          <w:rFonts w:ascii="Times New Roman" w:hAnsi="Times New Roman"/>
        </w:rPr>
      </w:pPr>
      <w:r>
        <w:rPr>
          <w:rFonts w:hint="eastAsia" w:ascii="Times New Roman" w:hAnsi="Times New Roman"/>
        </w:rPr>
        <w:t xml:space="preserve">【解析】甲酸（ HCOOH）具有挥发性，在热的浓硫酸中分解生成一氧化碳和另一种氧化物，由质量守恒定律，反应前后元素种类不变，另一种氧化物是水，该反应的化学方程式为 </w:t>
      </w:r>
      <w:r>
        <w:rPr>
          <w:rFonts w:ascii="Times New Roman" w:hAnsi="Times New Roman"/>
          <w:position w:val="-24"/>
        </w:rPr>
        <w:object>
          <v:shape id="_x0000_i1031" o:spt="75" type="#_x0000_t75" style="height:31.95pt;width:132.1pt;" o:ole="t" filled="f" o:preferrelative="t" stroked="f" coordsize="21600,21600">
            <v:path/>
            <v:fill on="f" focussize="0,0"/>
            <v:stroke on="f" joinstyle="miter"/>
            <v:imagedata r:id="rId55" o:title=""/>
            <o:lock v:ext="edit" aspectratio="t"/>
            <w10:wrap type="none"/>
            <w10:anchorlock/>
          </v:shape>
          <o:OLEObject Type="Embed" ProgID="Equation.DSMT4" ShapeID="_x0000_i1031" DrawAspect="Content" ObjectID="_1468075731" r:id="rId56">
            <o:LockedField>false</o:LockedField>
          </o:OLEObject>
        </w:object>
      </w:r>
      <w:r>
        <w:rPr>
          <w:rFonts w:hint="eastAsia" w:ascii="Times New Roman" w:hAnsi="Times New Roman"/>
        </w:rPr>
        <w:t>。NaOH固体具有吸水性，甲酸（ HCOOH）具有挥发性，位置3处NaOH固体的作用是吸收生成的水蒸气和挥发的甲酸。一氧化碳有毒，直接排放到空气中会污染环境，本实验的缺陷是没有设计尾气处理装置，可将尾气点燃或用气球收集。</w:t>
      </w:r>
    </w:p>
    <w:p>
      <w:pPr>
        <w:spacing w:line="360" w:lineRule="auto"/>
        <w:rPr>
          <w:rFonts w:ascii="Times New Roman" w:hAnsi="Times New Roman"/>
        </w:rPr>
      </w:pPr>
      <w:r>
        <w:rPr>
          <w:rFonts w:hint="eastAsia" w:ascii="Times New Roman" w:hAnsi="Times New Roman"/>
        </w:rPr>
        <w:t>19</w:t>
      </w:r>
      <w:r>
        <w:rPr>
          <w:rFonts w:ascii="Times New Roman" w:hAnsi="Times New Roman"/>
        </w:rPr>
        <w:t>.</w:t>
      </w:r>
      <w:r>
        <w:rPr>
          <w:rFonts w:hint="eastAsia" w:ascii="Times New Roman" w:hAnsi="Times New Roman"/>
        </w:rPr>
        <w:t>1:14</w:t>
      </w:r>
      <w:r>
        <w:rPr>
          <w:rFonts w:ascii="Times New Roman" w:hAnsi="Times New Roman"/>
        </w:rPr>
        <w:t xml:space="preserve">   </w:t>
      </w:r>
      <w:r>
        <w:rPr>
          <w:rFonts w:ascii="Times New Roman" w:hAnsi="Times New Roman"/>
          <w:position w:val="-32"/>
        </w:rPr>
        <w:object>
          <v:shape id="_x0000_i1032" o:spt="75" type="#_x0000_t75" style="height:38.2pt;width:204.1pt;" o:ole="t" filled="f" o:preferrelative="t" stroked="f" coordsize="21600,21600">
            <v:path/>
            <v:fill on="f" focussize="0,0"/>
            <v:stroke on="f" joinstyle="miter"/>
            <v:imagedata r:id="rId58" o:title=""/>
            <o:lock v:ext="edit" aspectratio="t"/>
            <w10:wrap type="none"/>
            <w10:anchorlock/>
          </v:shape>
          <o:OLEObject Type="Embed" ProgID="Equation.DSMT4" ShapeID="_x0000_i1032" DrawAspect="Content" ObjectID="_1468075732" r:id="rId57">
            <o:LockedField>false</o:LockedField>
          </o:OLEObject>
        </w:object>
      </w:r>
      <w:r>
        <w:rPr>
          <w:rFonts w:ascii="Times New Roman" w:hAnsi="Times New Roman"/>
        </w:rPr>
        <w:t xml:space="preserve">         8.0</w:t>
      </w:r>
    </w:p>
    <w:p>
      <w:pPr>
        <w:spacing w:line="360" w:lineRule="auto"/>
        <w:rPr>
          <w:rFonts w:ascii="Times New Roman" w:hAnsi="Times New Roman"/>
        </w:rPr>
      </w:pPr>
      <w:r>
        <w:rPr>
          <w:rFonts w:hint="eastAsia" w:ascii="Times New Roman" w:hAnsi="Times New Roman"/>
        </w:rPr>
        <w:t>【解析】根据质量守恒定律，参加反应的氧气的质量为</w:t>
      </w:r>
      <w:r>
        <w:rPr>
          <w:rFonts w:ascii="Times New Roman" w:hAnsi="Times New Roman"/>
          <w:position w:val="-10"/>
        </w:rPr>
        <w:object>
          <v:shape id="_x0000_i1033" o:spt="75" type="#_x0000_t75" style="height:16.3pt;width:155.9pt;" o:ole="t" filled="f" o:preferrelative="t" stroked="f" coordsize="21600,21600">
            <v:path/>
            <v:fill on="f" focussize="0,0"/>
            <v:stroke on="f" joinstyle="miter"/>
            <v:imagedata r:id="rId60" o:title=""/>
            <o:lock v:ext="edit" aspectratio="t"/>
            <w10:wrap type="none"/>
            <w10:anchorlock/>
          </v:shape>
          <o:OLEObject Type="Embed" ProgID="Equation.DSMT4" ShapeID="_x0000_i1033" DrawAspect="Content" ObjectID="_1468075733" r:id="rId59">
            <o:LockedField>false</o:LockedField>
          </o:OLEObject>
        </w:object>
      </w:r>
      <w:r>
        <w:rPr>
          <w:rFonts w:hint="eastAsia" w:ascii="Times New Roman" w:hAnsi="Times New Roman"/>
        </w:rPr>
        <w:t>。</w:t>
      </w:r>
      <w:r>
        <w:rPr>
          <w:rFonts w:ascii="Times New Roman" w:hAnsi="Times New Roman"/>
        </w:rPr>
        <w:t xml:space="preserve"> </w:t>
      </w:r>
      <w:r>
        <w:rPr>
          <w:rFonts w:hint="eastAsia" w:ascii="Times New Roman" w:hAnsi="Times New Roman"/>
        </w:rPr>
        <w:t>生成物中氧元素的质量为</w:t>
      </w:r>
      <w:r>
        <w:rPr>
          <w:rFonts w:ascii="Times New Roman" w:hAnsi="Times New Roman"/>
          <w:position w:val="-24"/>
        </w:rPr>
        <w:object>
          <v:shape id="_x0000_i1034" o:spt="75" type="#_x0000_t75" style="height:31.3pt;width:316.65pt;" o:ole="t" filled="f" o:preferrelative="t" stroked="f" coordsize="21600,21600">
            <v:path/>
            <v:fill on="f" focussize="0,0"/>
            <v:stroke on="f" joinstyle="miter"/>
            <v:imagedata r:id="rId62" o:title=""/>
            <o:lock v:ext="edit" aspectratio="t"/>
            <w10:wrap type="none"/>
            <w10:anchorlock/>
          </v:shape>
          <o:OLEObject Type="Embed" ProgID="Equation.DSMT4" ShapeID="_x0000_i1034" DrawAspect="Content" ObjectID="_1468075734" r:id="rId61">
            <o:LockedField>false</o:LockedField>
          </o:OLEObject>
        </w:object>
      </w:r>
      <w:r>
        <w:rPr>
          <w:rFonts w:ascii="Times New Roman" w:hAnsi="Times New Roman"/>
        </w:rPr>
        <w:t xml:space="preserve"> </w:t>
      </w:r>
      <w:r>
        <w:rPr>
          <w:rFonts w:hint="eastAsia" w:ascii="Times New Roman" w:hAnsi="Times New Roman"/>
        </w:rPr>
        <w:t>，因为化学反应前后各种元素的质量不变，所以黄酮素中氧元素的质量为48g-44.8g=3.2g，黄酮素中含有的氧元素与参加反应氧气的质量比为3.2g：44.8g=1:14。黄酮素中氢元素的质量为</w:t>
      </w:r>
      <w:r>
        <w:rPr>
          <w:rFonts w:ascii="Times New Roman" w:hAnsi="Times New Roman"/>
          <w:position w:val="-24"/>
        </w:rPr>
        <w:object>
          <v:shape id="_x0000_i1035" o:spt="75" type="#_x0000_t75" style="height:31.3pt;width:115.2pt;" o:ole="t" filled="f" o:preferrelative="t" stroked="f" coordsize="21600,21600">
            <v:path/>
            <v:fill on="f" focussize="0,0"/>
            <v:stroke on="f" joinstyle="miter"/>
            <v:imagedata r:id="rId64" o:title=""/>
            <o:lock v:ext="edit" aspectratio="t"/>
            <w10:wrap type="none"/>
            <w10:anchorlock/>
          </v:shape>
          <o:OLEObject Type="Embed" ProgID="Equation.DSMT4" ShapeID="_x0000_i1035" DrawAspect="Content" ObjectID="_1468075735" r:id="rId63">
            <o:LockedField>false</o:LockedField>
          </o:OLEObject>
        </w:object>
      </w:r>
      <w:r>
        <w:rPr>
          <w:rFonts w:ascii="Times New Roman" w:hAnsi="Times New Roman"/>
        </w:rPr>
        <w:t xml:space="preserve"> </w:t>
      </w:r>
      <w:r>
        <w:rPr>
          <w:rFonts w:hint="eastAsia" w:ascii="Times New Roman" w:hAnsi="Times New Roman"/>
        </w:rPr>
        <w:t>，黄酮素中碳元素的质量为</w:t>
      </w:r>
      <w:r>
        <w:rPr>
          <w:rFonts w:ascii="Times New Roman" w:hAnsi="Times New Roman"/>
          <w:position w:val="-24"/>
        </w:rPr>
        <w:object>
          <v:shape id="_x0000_i1036" o:spt="75" type="#_x0000_t75" style="height:31.3pt;width:217.9pt;" o:ole="t" filled="f" o:preferrelative="t" stroked="f" coordsize="21600,21600">
            <v:path/>
            <v:fill on="f" focussize="0,0"/>
            <v:stroke on="f" joinstyle="miter"/>
            <v:imagedata r:id="rId66" o:title=""/>
            <o:lock v:ext="edit" aspectratio="t"/>
            <w10:wrap type="none"/>
            <w10:anchorlock/>
          </v:shape>
          <o:OLEObject Type="Embed" ProgID="Equation.DSMT4" ShapeID="_x0000_i1036" DrawAspect="Content" ObjectID="_1468075736" r:id="rId65">
            <o:LockedField>false</o:LockedField>
          </o:OLEObject>
        </w:object>
      </w:r>
      <w:r>
        <w:rPr>
          <w:rFonts w:ascii="Times New Roman" w:hAnsi="Times New Roman"/>
        </w:rPr>
        <w:t xml:space="preserve"> </w:t>
      </w:r>
      <w:r>
        <w:rPr>
          <w:rFonts w:hint="eastAsia" w:ascii="Times New Roman" w:hAnsi="Times New Roman"/>
        </w:rPr>
        <w:t>，黄酮素中碳元素、氧元素、氢元素的原子个数比为</w:t>
      </w:r>
      <w:r>
        <w:rPr>
          <w:rFonts w:ascii="Times New Roman" w:hAnsi="Times New Roman"/>
          <w:position w:val="-24"/>
        </w:rPr>
        <w:object>
          <v:shape id="_x0000_i1037" o:spt="75" type="#_x0000_t75" style="height:31.3pt;width:123.95pt;" o:ole="t" filled="f" o:preferrelative="t" stroked="f" coordsize="21600,21600">
            <v:path/>
            <v:fill on="f" focussize="0,0"/>
            <v:stroke on="f" joinstyle="miter"/>
            <v:imagedata r:id="rId68" o:title=""/>
            <o:lock v:ext="edit" aspectratio="t"/>
            <w10:wrap type="none"/>
            <w10:anchorlock/>
          </v:shape>
          <o:OLEObject Type="Embed" ProgID="Equation.DSMT4" ShapeID="_x0000_i1037" DrawAspect="Content" ObjectID="_1468075737" r:id="rId67">
            <o:LockedField>false</o:LockedField>
          </o:OLEObject>
        </w:object>
      </w:r>
      <w:r>
        <w:rPr>
          <w:rFonts w:ascii="Times New Roman" w:hAnsi="Times New Roman"/>
        </w:rPr>
        <w:t xml:space="preserve"> </w:t>
      </w:r>
      <w:r>
        <w:rPr>
          <w:rFonts w:hint="eastAsia" w:ascii="Times New Roman" w:hAnsi="Times New Roman"/>
        </w:rPr>
        <w:t>，所以黄酮素的化学式为C</w:t>
      </w:r>
      <w:r>
        <w:rPr>
          <w:rFonts w:hint="eastAsia" w:ascii="Times New Roman" w:hAnsi="Times New Roman"/>
          <w:vertAlign w:val="subscript"/>
        </w:rPr>
        <w:t>15</w:t>
      </w:r>
      <w:r>
        <w:rPr>
          <w:rFonts w:hint="eastAsia" w:ascii="Times New Roman" w:hAnsi="Times New Roman"/>
        </w:rPr>
        <w:t>H</w:t>
      </w:r>
      <w:r>
        <w:rPr>
          <w:rFonts w:hint="eastAsia" w:ascii="Times New Roman" w:hAnsi="Times New Roman"/>
          <w:vertAlign w:val="subscript"/>
        </w:rPr>
        <w:t>10</w:t>
      </w:r>
      <w:r>
        <w:rPr>
          <w:rFonts w:hint="eastAsia" w:ascii="Times New Roman" w:hAnsi="Times New Roman"/>
        </w:rPr>
        <w:t>O</w:t>
      </w:r>
      <w:r>
        <w:rPr>
          <w:rFonts w:hint="eastAsia" w:ascii="Times New Roman" w:hAnsi="Times New Roman"/>
          <w:vertAlign w:val="subscript"/>
        </w:rPr>
        <w:t>2</w:t>
      </w:r>
      <w:r>
        <w:rPr>
          <w:rFonts w:hint="eastAsia" w:ascii="Times New Roman" w:hAnsi="Times New Roman"/>
        </w:rPr>
        <w:t>。根据质量守恒定律、题给信息，反应的化学方程式为</w:t>
      </w:r>
      <w:r>
        <w:rPr>
          <w:rFonts w:ascii="Times New Roman" w:hAnsi="Times New Roman"/>
          <w:position w:val="-32"/>
        </w:rPr>
        <w:object>
          <v:shape id="_x0000_i1038" o:spt="75" type="#_x0000_t75" style="height:38.2pt;width:204.1pt;" o:ole="t" filled="f" o:preferrelative="t" stroked="f" coordsize="21600,21600">
            <v:path/>
            <v:fill on="f" focussize="0,0"/>
            <v:stroke on="f" joinstyle="miter"/>
            <v:imagedata r:id="rId70" o:title=""/>
            <o:lock v:ext="edit" aspectratio="t"/>
            <w10:wrap type="none"/>
            <w10:anchorlock/>
          </v:shape>
          <o:OLEObject Type="Embed" ProgID="Equation.DSMT4" ShapeID="_x0000_i1038" DrawAspect="Content" ObjectID="_1468075738" r:id="rId69">
            <o:LockedField>false</o:LockedField>
          </o:OLEObject>
        </w:object>
      </w:r>
      <w:r>
        <w:rPr>
          <w:rFonts w:hint="eastAsia" w:ascii="Times New Roman" w:hAnsi="Times New Roman"/>
        </w:rPr>
        <w:t>.黄酮素完全燃烧的化学方程式为</w:t>
      </w:r>
      <w:r>
        <w:rPr>
          <w:rFonts w:ascii="Times New Roman" w:hAnsi="Times New Roman"/>
          <w:position w:val="-32"/>
        </w:rPr>
        <w:object>
          <v:shape id="_x0000_i1039" o:spt="75" alt="eqWmf183GmgAAAAAAAEAZgAIACQAAAADRRQEACQAAA58CAAAEABgBAAAAAAUAAAACAQEAAAAFAAAAAQL/&#10;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" type="#_x0000_t75" style="height:38.2pt;width:187.85pt;" o:ole="t" filled="f" o:preferrelative="t" stroked="f" coordsize="21600,21600">
            <v:path/>
            <v:fill on="f" focussize="0,0"/>
            <v:stroke on="f" joinstyle="miter"/>
            <v:imagedata r:id="rId72" o:title=""/>
            <o:lock v:ext="edit" aspectratio="t"/>
            <w10:wrap type="none"/>
            <w10:anchorlock/>
          </v:shape>
          <o:OLEObject Type="Embed" ProgID="Equation.DSMT4" ShapeID="_x0000_i1039" DrawAspect="Content" ObjectID="_1468075739" r:id="rId71">
            <o:LockedField>false</o:LockedField>
          </o:OLEObject>
        </w:object>
      </w:r>
      <w:r>
        <w:rPr>
          <w:rFonts w:hint="eastAsia" w:ascii="Times New Roman" w:hAnsi="Times New Roman"/>
        </w:rPr>
        <w:t>，设22.2g黄酮素完全燃烧需要氧气的质量为x。</w:t>
      </w:r>
    </w:p>
    <w:p>
      <w:pPr>
        <w:spacing w:line="360" w:lineRule="auto"/>
        <w:rPr>
          <w:rFonts w:ascii="Times New Roman" w:hAnsi="Times New Roman"/>
        </w:rPr>
      </w:pPr>
      <w:r>
        <w:rPr>
          <w:rFonts w:ascii="Times New Roman" w:hAnsi="Times New Roman"/>
          <w:position w:val="-32"/>
        </w:rPr>
        <w:object>
          <v:shape id="_x0000_i1040" o:spt="75" alt="eqWmf183GmgAAAAAAAEAZgAIACQAAAADRRQEACQAAA58CAAAEABgBAAAAAAUAAAACAQEAAAAFAAAAAQL/&#10;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" type="#_x0000_t75" style="height:38.2pt;width:187.85pt;" o:ole="t" filled="f" o:preferrelative="t" stroked="f" coordsize="21600,21600">
            <v:path/>
            <v:fill on="f" focussize="0,0"/>
            <v:stroke on="f" joinstyle="miter"/>
            <v:imagedata r:id="rId74" o:title=""/>
            <o:lock v:ext="edit" aspectratio="t"/>
            <w10:wrap type="none"/>
            <w10:anchorlock/>
          </v:shape>
          <o:OLEObject Type="Embed" ProgID="Equation.DSMT4" ShapeID="_x0000_i1040" DrawAspect="Content" ObjectID="_1468075740" r:id="rId73">
            <o:LockedField>false</o:LockedField>
          </o:OLEObject>
        </w:object>
      </w:r>
    </w:p>
    <w:p>
      <w:pPr>
        <w:spacing w:line="360" w:lineRule="auto"/>
        <w:rPr>
          <w:rFonts w:ascii="Times New Roman" w:hAnsi="Times New Roman"/>
        </w:rPr>
      </w:pPr>
      <w:r>
        <w:rPr>
          <w:rFonts w:ascii="Times New Roman" w:hAnsi="Times New Roman"/>
        </w:rPr>
        <w:t>2×222       33×32</w:t>
      </w:r>
    </w:p>
    <w:p>
      <w:pPr>
        <w:spacing w:line="360" w:lineRule="auto"/>
        <w:rPr>
          <w:rFonts w:ascii="Times New Roman" w:hAnsi="Times New Roman"/>
        </w:rPr>
      </w:pPr>
      <w:r>
        <w:rPr>
          <w:rFonts w:ascii="Times New Roman" w:hAnsi="Times New Roman"/>
        </w:rPr>
        <w:t>22.2g         x</w:t>
      </w:r>
    </w:p>
    <w:p>
      <w:pPr>
        <w:spacing w:line="360" w:lineRule="auto"/>
        <w:rPr>
          <w:rFonts w:ascii="Times New Roman" w:hAnsi="Times New Roman"/>
        </w:rPr>
      </w:pPr>
      <w:r>
        <w:rPr>
          <w:rFonts w:hint="eastAsia" w:ascii="Times New Roman" w:hAnsi="Times New Roman"/>
        </w:rPr>
        <w:t>解得x=52.8g，黄酮素完全燃烧需要增加氧气的质量为52.8g-44.8g=8.0g。</w:t>
      </w:r>
    </w:p>
    <w:p>
      <w:pPr>
        <w:spacing w:line="360" w:lineRule="auto"/>
        <w:rPr>
          <w:rFonts w:ascii="Times New Roman" w:hAnsi="Times New Roman"/>
        </w:rPr>
      </w:pPr>
      <w:r>
        <w:rPr>
          <w:rFonts w:hint="eastAsia" w:ascii="Times New Roman" w:hAnsi="Times New Roman"/>
        </w:rPr>
        <w:t>高温</w:t>
      </w:r>
    </w:p>
    <w:p>
      <w:pPr>
        <w:spacing w:line="360" w:lineRule="auto"/>
        <w:rPr>
          <w:rFonts w:ascii="Times New Roman" w:hAnsi="Times New Roman"/>
        </w:rPr>
      </w:pPr>
      <w:r>
        <w:rPr>
          <w:rFonts w:hint="eastAsia" w:ascii="Times New Roman" w:hAnsi="Times New Roman"/>
        </w:rPr>
        <w:t>20.Cu</w:t>
      </w:r>
      <w:r>
        <w:rPr>
          <w:rFonts w:ascii="Times New Roman" w:hAnsi="Times New Roman"/>
        </w:rPr>
        <w:t xml:space="preserve">O  </w:t>
      </w:r>
      <w:r>
        <w:rPr>
          <w:rFonts w:ascii="Times New Roman" w:hAnsi="Times New Roman"/>
          <w:position w:val="-32"/>
        </w:rPr>
        <w:object>
          <v:shape id="_x0000_i1041" o:spt="75" alt="eqWmf183GmgAAAAAAAAAOYAIACQAAAABxUgEACQAAA9YBAAACAL0AAAAAAAUAAAACAQEAAAAFAAAAAQL/&#10;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" type="#_x0000_t75" style="height:38.8pt;width:132.1pt;" o:ole="t" filled="f" o:preferrelative="t" stroked="f" coordsize="21600,21600">
            <v:path/>
            <v:fill on="f" focussize="0,0"/>
            <v:stroke on="f" joinstyle="miter"/>
            <v:imagedata r:id="rId76" o:title=""/>
            <o:lock v:ext="edit" aspectratio="t"/>
            <w10:wrap type="none"/>
            <w10:anchorlock/>
          </v:shape>
          <o:OLEObject Type="Embed" ProgID="Equation.DSMT4" ShapeID="_x0000_i1041" DrawAspect="Content" ObjectID="_1468075741" r:id="rId75">
            <o:LockedField>false</o:LockedField>
          </o:OLEObject>
        </w:object>
      </w:r>
      <w:r>
        <w:rPr>
          <w:rFonts w:ascii="Times New Roman" w:hAnsi="Times New Roman"/>
        </w:rPr>
        <w:t xml:space="preserve">    </w:t>
      </w:r>
      <w:r>
        <w:rPr>
          <w:rFonts w:hint="eastAsia" w:ascii="Times New Roman" w:hAnsi="Times New Roman"/>
        </w:rPr>
        <w:t>复分解反应</w:t>
      </w:r>
    </w:p>
    <w:p>
      <w:pPr>
        <w:spacing w:line="360" w:lineRule="auto"/>
        <w:rPr>
          <w:rFonts w:ascii="Times New Roman" w:hAnsi="Times New Roman"/>
        </w:rPr>
      </w:pPr>
      <w:r>
        <w:rPr>
          <w:rFonts w:hint="eastAsia" w:ascii="Times New Roman" w:hAnsi="Times New Roman"/>
        </w:rPr>
        <w:t>【解析】若A、B为黑色固体，D为红色固体单质，根据图示可知，两种黑色固体为反应物，生成一种红色固体单质的反应为碳还原氧化铜的反应，反应方程式为</w:t>
      </w:r>
      <w:r>
        <w:rPr>
          <w:rFonts w:ascii="Times New Roman" w:hAnsi="Times New Roman"/>
          <w:position w:val="-32"/>
        </w:rPr>
        <w:object>
          <v:shape id="_x0000_i1042" o:spt="75" alt="eqWmf183GmgAAAAAAAAAOYAIACQAAAABxUgEACQAAA9YBAAACAL0AAAAAAAUAAAACAQEAAAAFAAAAAQL/&#10;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" type="#_x0000_t75" style="height:38.8pt;width:132.1pt;" o:ole="t" filled="f" o:preferrelative="t" stroked="f" coordsize="21600,21600">
            <v:path/>
            <v:fill on="f" focussize="0,0"/>
            <v:stroke on="f" joinstyle="miter"/>
            <v:imagedata r:id="rId78" o:title=""/>
            <o:lock v:ext="edit" aspectratio="t"/>
            <w10:wrap type="none"/>
            <w10:anchorlock/>
          </v:shape>
          <o:OLEObject Type="Embed" ProgID="Equation.DSMT4" ShapeID="_x0000_i1042" DrawAspect="Content" ObjectID="_1468075742" r:id="rId77">
            <o:LockedField>false</o:LockedField>
          </o:OLEObject>
        </w:object>
      </w:r>
      <w:r>
        <w:rPr>
          <w:rFonts w:hint="eastAsia" w:ascii="Times New Roman" w:hAnsi="Times New Roman"/>
        </w:rPr>
        <w:t>，根据图示D又可以生成B，因此B为氧化铜，化学式为CuO。若A、D为两种不同类别的物质，溶液均显碱性，所以分别为一种溶液显碱性的盐和一种碱，同时生成物D为碳酸钠，C为水。因此A、B的反应是二氧化碳和氢氧化钠反应生成碳酸钠和水，碳酸钠与盐酸反应生成二氧化碳、水和氯化钠，因此B为二氧化碳，A为氢氧化钠；A与B反应的化学方程式为</w:t>
      </w:r>
      <w:r>
        <w:rPr>
          <w:rFonts w:ascii="Times New Roman" w:hAnsi="Times New Roman"/>
          <w:position w:val="-12"/>
        </w:rPr>
        <w:object>
          <v:shape id="_x0000_i1043" o:spt="75" type="#_x0000_t75" style="height:18.15pt;width:145.9pt;" o:ole="t" filled="f" o:preferrelative="t" stroked="f" coordsize="21600,21600">
            <v:path/>
            <v:fill on="f" focussize="0,0"/>
            <v:stroke on="f" joinstyle="miter"/>
            <v:imagedata r:id="rId80" o:title=""/>
            <o:lock v:ext="edit" aspectratio="t"/>
            <w10:wrap type="none"/>
            <w10:anchorlock/>
          </v:shape>
          <o:OLEObject Type="Embed" ProgID="Equation.DSMT4" ShapeID="_x0000_i1043" DrawAspect="Content" ObjectID="_1468075743" r:id="rId79">
            <o:LockedField>false</o:LockedField>
          </o:OLEObject>
        </w:object>
      </w:r>
      <w:r>
        <w:rPr>
          <w:rFonts w:ascii="Times New Roman" w:hAnsi="Times New Roman"/>
        </w:rPr>
        <w:t xml:space="preserve"> </w:t>
      </w:r>
      <w:r>
        <w:rPr>
          <w:rFonts w:hint="eastAsia" w:ascii="Times New Roman" w:hAnsi="Times New Roman"/>
        </w:rPr>
        <w:t>，属于复分解反应。</w:t>
      </w:r>
    </w:p>
    <w:p>
      <w:pPr>
        <w:spacing w:line="360" w:lineRule="auto"/>
        <w:rPr>
          <w:rFonts w:ascii="Times New Roman" w:hAnsi="Times New Roman"/>
        </w:rPr>
      </w:pPr>
      <w:r>
        <w:rPr>
          <w:rFonts w:hint="eastAsia" w:ascii="Times New Roman" w:hAnsi="Times New Roman"/>
        </w:rPr>
        <w:t>21.（1）紫色石蕊纸花②比③先变红；①④不变色</w:t>
      </w:r>
    </w:p>
    <w:p>
      <w:pPr>
        <w:spacing w:line="360" w:lineRule="auto"/>
        <w:rPr>
          <w:rFonts w:ascii="Times New Roman" w:hAnsi="Times New Roman"/>
        </w:rPr>
      </w:pPr>
      <w:r>
        <w:rPr>
          <w:rFonts w:hint="eastAsia" w:ascii="Times New Roman" w:hAnsi="Times New Roman"/>
        </w:rPr>
        <w:t>（2）二氧化碳与水反应生成碳酸，碳酸使紫色石蕊纸花变红色</w:t>
      </w:r>
    </w:p>
    <w:p>
      <w:pPr>
        <w:spacing w:line="360" w:lineRule="auto"/>
        <w:rPr>
          <w:rFonts w:ascii="Times New Roman" w:hAnsi="Times New Roman"/>
        </w:rPr>
      </w:pPr>
      <w:r>
        <w:rPr>
          <w:rFonts w:hint="eastAsia" w:ascii="Times New Roman" w:hAnsi="Times New Roman"/>
        </w:rPr>
        <w:t>22.（1）铵态氮肥和碱性物质混合能生成氨气，从而降低肥效        （2）增强水的导电性</w:t>
      </w:r>
    </w:p>
    <w:p>
      <w:pPr>
        <w:spacing w:line="360" w:lineRule="auto"/>
        <w:rPr>
          <w:rFonts w:ascii="Times New Roman" w:hAnsi="Times New Roman"/>
        </w:rPr>
      </w:pPr>
      <w:r>
        <w:rPr>
          <w:rFonts w:hint="eastAsia" w:ascii="Times New Roman" w:hAnsi="Times New Roman"/>
        </w:rPr>
        <w:t>23.（1）铜丝表面有银白色固体析出，溶液由无色变为蓝色      （2）AB</w:t>
      </w:r>
    </w:p>
    <w:p>
      <w:pPr>
        <w:spacing w:line="360" w:lineRule="auto"/>
        <w:rPr>
          <w:rFonts w:ascii="Times New Roman" w:hAnsi="Times New Roman"/>
        </w:rPr>
      </w:pPr>
      <w:r>
        <w:rPr>
          <w:rFonts w:hint="eastAsia" w:ascii="Times New Roman" w:hAnsi="Times New Roman"/>
        </w:rPr>
        <w:t>（3）</w:t>
      </w:r>
      <w:r>
        <w:rPr>
          <w:rFonts w:ascii="Times New Roman" w:hAnsi="Times New Roman"/>
          <w:position w:val="-12"/>
        </w:rPr>
        <w:object>
          <v:shape id="_x0000_i1044" o:spt="75" type="#_x0000_t75" style="height:18.15pt;width:172.15pt;" o:ole="t" filled="f" o:preferrelative="t" stroked="f" coordsize="21600,21600">
            <v:path/>
            <v:fill on="f" focussize="0,0"/>
            <v:stroke on="f" joinstyle="miter"/>
            <v:imagedata r:id="rId82" o:title=""/>
            <o:lock v:ext="edit" aspectratio="t"/>
            <w10:wrap type="none"/>
            <w10:anchorlock/>
          </v:shape>
          <o:OLEObject Type="Embed" ProgID="Equation.DSMT4" ShapeID="_x0000_i1044" DrawAspect="Content" ObjectID="_1468075744" r:id="rId81">
            <o:LockedField>false</o:LockedField>
          </o:OLEObject>
        </w:object>
      </w:r>
      <w:r>
        <w:rPr>
          <w:rFonts w:ascii="Times New Roman" w:hAnsi="Times New Roman"/>
        </w:rPr>
        <w:t xml:space="preserve"> </w:t>
      </w:r>
    </w:p>
    <w:p>
      <w:pPr>
        <w:spacing w:line="360" w:lineRule="auto"/>
        <w:rPr>
          <w:rFonts w:ascii="Times New Roman" w:hAnsi="Times New Roman"/>
        </w:rPr>
      </w:pPr>
      <w:r>
        <w:rPr>
          <w:rFonts w:hint="eastAsia" w:ascii="Times New Roman" w:hAnsi="Times New Roman"/>
        </w:rPr>
        <w:t>24.（1）</w:t>
      </w:r>
      <w:r>
        <w:rPr>
          <w:rFonts w:ascii="Times New Roman" w:hAnsi="Times New Roman"/>
          <w:position w:val="-34"/>
        </w:rPr>
        <w:object>
          <v:shape id="_x0000_i1045" o:spt="75" type="#_x0000_t75" style="height:40.05pt;width:127.7pt;" o:ole="t" filled="f" o:preferrelative="t" stroked="f" coordsize="21600,21600">
            <v:path/>
            <v:fill on="f" focussize="0,0"/>
            <v:stroke on="f" joinstyle="miter"/>
            <v:imagedata r:id="rId84" o:title=""/>
            <o:lock v:ext="edit" aspectratio="t"/>
            <w10:wrap type="none"/>
            <w10:anchorlock/>
          </v:shape>
          <o:OLEObject Type="Embed" ProgID="Equation.DSMT4" ShapeID="_x0000_i1045" DrawAspect="Content" ObjectID="_1468075745" r:id="rId83">
            <o:LockedField>false</o:LockedField>
          </o:OLEObject>
        </w:object>
      </w:r>
      <w:r>
        <w:rPr>
          <w:rFonts w:ascii="Times New Roman" w:hAnsi="Times New Roman"/>
        </w:rPr>
        <w:t xml:space="preserve"> </w:t>
      </w:r>
      <w:r>
        <w:rPr>
          <w:rFonts w:hint="eastAsia" w:ascii="Times New Roman" w:hAnsi="Times New Roman"/>
        </w:rPr>
        <w:t xml:space="preserve"> </w:t>
      </w:r>
      <w:r>
        <w:rPr>
          <w:rFonts w:ascii="Times New Roman" w:hAnsi="Times New Roman"/>
        </w:rPr>
        <w:t xml:space="preserve">    </w:t>
      </w:r>
      <w:r>
        <w:rPr>
          <w:rFonts w:hint="eastAsia" w:ascii="Times New Roman" w:hAnsi="Times New Roman"/>
        </w:rPr>
        <w:t>（2）A（3）</w:t>
      </w:r>
      <w:r>
        <w:drawing>
          <wp:inline distT="0" distB="0" distL="0" distR="0">
            <wp:extent cx="1028065" cy="1199515"/>
            <wp:effectExtent l="0" t="0" r="635"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85"/>
                    <a:stretch>
                      <a:fillRect/>
                    </a:stretch>
                  </pic:blipFill>
                  <pic:spPr>
                    <a:xfrm>
                      <a:off x="0" y="0"/>
                      <a:ext cx="1028571" cy="1200000"/>
                    </a:xfrm>
                    <a:prstGeom prst="rect">
                      <a:avLst/>
                    </a:prstGeom>
                  </pic:spPr>
                </pic:pic>
              </a:graphicData>
            </a:graphic>
          </wp:inline>
        </w:drawing>
      </w:r>
    </w:p>
    <w:p>
      <w:pPr>
        <w:spacing w:line="360" w:lineRule="auto"/>
        <w:rPr>
          <w:rFonts w:ascii="Times New Roman" w:hAnsi="Times New Roman"/>
        </w:rPr>
      </w:pPr>
      <w:r>
        <w:rPr>
          <w:rFonts w:hint="eastAsia" w:ascii="Times New Roman" w:hAnsi="Times New Roman"/>
        </w:rPr>
        <w:t>25.（1）气球胀大    （2）</w:t>
      </w:r>
      <w:r>
        <w:rPr>
          <w:rFonts w:ascii="Times New Roman" w:hAnsi="Times New Roman"/>
          <w:position w:val="-12"/>
        </w:rPr>
        <w:object>
          <v:shape id="_x0000_i1046" o:spt="75" type="#_x0000_t75" style="height:18.8pt;width:212.85pt;" o:ole="t" filled="f" o:preferrelative="t" stroked="f" coordsize="21600,21600">
            <v:path/>
            <v:fill on="f" focussize="0,0"/>
            <v:stroke on="f" joinstyle="miter"/>
            <v:imagedata r:id="rId87" o:title=""/>
            <o:lock v:ext="edit" aspectratio="t"/>
            <w10:wrap type="none"/>
            <w10:anchorlock/>
          </v:shape>
          <o:OLEObject Type="Embed" ProgID="Equation.DSMT4" ShapeID="_x0000_i1046" DrawAspect="Content" ObjectID="_1468075746" r:id="rId86">
            <o:LockedField>false</o:LockedField>
          </o:OLEObject>
        </w:object>
      </w:r>
      <w:r>
        <w:rPr>
          <w:rFonts w:ascii="Times New Roman" w:hAnsi="Times New Roman"/>
        </w:rPr>
        <w:t xml:space="preserve"> </w:t>
      </w:r>
    </w:p>
    <w:p>
      <w:pPr>
        <w:spacing w:line="360" w:lineRule="auto"/>
        <w:rPr>
          <w:rFonts w:ascii="Times New Roman" w:hAnsi="Times New Roman"/>
        </w:rPr>
      </w:pPr>
      <w:r>
        <w:rPr>
          <w:rFonts w:hint="eastAsia" w:ascii="Times New Roman" w:hAnsi="Times New Roman"/>
        </w:rPr>
        <w:t>开始无明显现象，一段时间后产生气泡</w:t>
      </w:r>
    </w:p>
    <w:p>
      <w:pPr>
        <w:spacing w:line="360" w:lineRule="auto"/>
        <w:rPr>
          <w:rFonts w:ascii="Times New Roman" w:hAnsi="Times New Roman"/>
        </w:rPr>
      </w:pPr>
      <w:r>
        <w:rPr>
          <w:rFonts w:hint="eastAsia" w:ascii="Times New Roman" w:hAnsi="Times New Roman"/>
        </w:rPr>
        <w:t>（3）ACD（少选或错选不得分）向D中继续滴加稀盐酸，溶液由红色变为无色（或向C中继续滴加稀盐酸，蓝色沉淀消失）</w:t>
      </w:r>
    </w:p>
    <w:p>
      <w:pPr>
        <w:spacing w:line="360" w:lineRule="auto"/>
        <w:rPr>
          <w:rFonts w:ascii="Times New Roman" w:hAnsi="Times New Roman"/>
        </w:rPr>
      </w:pPr>
      <w:r>
        <w:rPr>
          <w:rFonts w:hint="eastAsia" w:ascii="Times New Roman" w:hAnsi="Times New Roman"/>
        </w:rPr>
        <w:t>（4）解：设所用氢氧化钠的质量为x，生成的硫酸钠的质量为y</w:t>
      </w:r>
    </w:p>
    <w:p>
      <w:pPr>
        <w:spacing w:line="360" w:lineRule="auto"/>
        <w:rPr>
          <w:rFonts w:ascii="Times New Roman" w:hAnsi="Times New Roman"/>
        </w:rPr>
      </w:pPr>
      <w:r>
        <w:rPr>
          <w:rFonts w:ascii="Times New Roman" w:hAnsi="Times New Roman"/>
          <w:position w:val="-12"/>
        </w:rPr>
        <w:object>
          <v:shape id="_x0000_i1047" o:spt="75" type="#_x0000_t75" style="height:18.8pt;width:199.7pt;" o:ole="t" filled="f" o:preferrelative="t" stroked="f" coordsize="21600,21600">
            <v:path/>
            <v:fill on="f" focussize="0,0"/>
            <v:stroke on="f" joinstyle="miter"/>
            <v:imagedata r:id="rId89" o:title=""/>
            <o:lock v:ext="edit" aspectratio="t"/>
            <w10:wrap type="none"/>
            <w10:anchorlock/>
          </v:shape>
          <o:OLEObject Type="Embed" ProgID="Equation.DSMT4" ShapeID="_x0000_i1047" DrawAspect="Content" ObjectID="_1468075747" r:id="rId88">
            <o:LockedField>false</o:LockedField>
          </o:OLEObject>
        </w:object>
      </w:r>
      <w:r>
        <w:rPr>
          <w:rFonts w:ascii="Times New Roman" w:hAnsi="Times New Roman"/>
        </w:rPr>
        <w:t xml:space="preserve"> </w:t>
      </w:r>
    </w:p>
    <w:p>
      <w:pPr>
        <w:spacing w:line="360" w:lineRule="auto"/>
        <w:rPr>
          <w:rFonts w:ascii="Times New Roman" w:hAnsi="Times New Roman"/>
        </w:rPr>
      </w:pPr>
      <w:r>
        <w:rPr>
          <w:rFonts w:ascii="Times New Roman" w:hAnsi="Times New Roman"/>
        </w:rPr>
        <w:t>80</w:t>
      </w:r>
      <w:r>
        <w:rPr>
          <w:rFonts w:hint="eastAsia" w:ascii="Times New Roman" w:hAnsi="Times New Roman"/>
        </w:rPr>
        <w:t xml:space="preserve">        </w:t>
      </w:r>
      <w:r>
        <w:rPr>
          <w:rFonts w:ascii="Times New Roman" w:hAnsi="Times New Roman"/>
        </w:rPr>
        <w:t>98</w:t>
      </w:r>
      <w:r>
        <w:rPr>
          <w:rFonts w:hint="eastAsia" w:ascii="Times New Roman" w:hAnsi="Times New Roman"/>
        </w:rPr>
        <w:t xml:space="preserve">        </w:t>
      </w:r>
      <w:r>
        <w:rPr>
          <w:rFonts w:ascii="Times New Roman" w:hAnsi="Times New Roman"/>
        </w:rPr>
        <w:t>142</w:t>
      </w:r>
    </w:p>
    <w:p>
      <w:pPr>
        <w:spacing w:line="360" w:lineRule="auto"/>
        <w:rPr>
          <w:rFonts w:ascii="Times New Roman" w:hAnsi="Times New Roman"/>
        </w:rPr>
      </w:pPr>
      <w:r>
        <w:rPr>
          <w:rFonts w:ascii="Times New Roman" w:hAnsi="Times New Roman"/>
        </w:rPr>
        <w:t xml:space="preserve">x </w:t>
      </w:r>
      <w:r>
        <w:rPr>
          <w:rFonts w:hint="eastAsia" w:ascii="Times New Roman" w:hAnsi="Times New Roman"/>
        </w:rPr>
        <w:t xml:space="preserve">        </w:t>
      </w:r>
      <w:r>
        <w:rPr>
          <w:rFonts w:ascii="Times New Roman" w:hAnsi="Times New Roman"/>
        </w:rPr>
        <w:t>4.9g       y</w:t>
      </w:r>
    </w:p>
    <w:p>
      <w:pPr>
        <w:spacing w:line="360" w:lineRule="auto"/>
        <w:rPr>
          <w:rFonts w:ascii="Times New Roman" w:hAnsi="Times New Roman"/>
        </w:rPr>
      </w:pPr>
      <w:r>
        <w:rPr>
          <w:rFonts w:ascii="Times New Roman" w:hAnsi="Times New Roman"/>
          <w:position w:val="-28"/>
        </w:rPr>
        <w:object>
          <v:shape id="_x0000_i1048" o:spt="75" type="#_x0000_t75" style="height:33.2pt;width:78.9pt;" o:ole="t" filled="f" o:preferrelative="t" stroked="f" coordsize="21600,21600">
            <v:path/>
            <v:fill on="f" focussize="0,0"/>
            <v:stroke on="f" joinstyle="miter"/>
            <v:imagedata r:id="rId91" o:title=""/>
            <o:lock v:ext="edit" aspectratio="t"/>
            <w10:wrap type="none"/>
            <w10:anchorlock/>
          </v:shape>
          <o:OLEObject Type="Embed" ProgID="Equation.DSMT4" ShapeID="_x0000_i1048" DrawAspect="Content" ObjectID="_1468075748" r:id="rId90">
            <o:LockedField>false</o:LockedField>
          </o:OLEObject>
        </w:object>
      </w:r>
      <w:r>
        <w:rPr>
          <w:rFonts w:ascii="Times New Roman" w:hAnsi="Times New Roman"/>
        </w:rPr>
        <w:t xml:space="preserve"> </w:t>
      </w:r>
    </w:p>
    <w:p>
      <w:pPr>
        <w:spacing w:line="360" w:lineRule="auto"/>
        <w:rPr>
          <w:rFonts w:ascii="Times New Roman" w:hAnsi="Times New Roman"/>
        </w:rPr>
      </w:pPr>
      <w:r>
        <w:rPr>
          <w:rFonts w:ascii="Times New Roman" w:hAnsi="Times New Roman"/>
        </w:rPr>
        <w:t>x=4 g      y=7.1g</w:t>
      </w:r>
    </w:p>
    <w:p>
      <w:pPr>
        <w:pStyle w:val="10"/>
        <w:numPr>
          <w:ilvl w:val="0"/>
          <w:numId w:val="1"/>
        </w:numPr>
        <w:spacing w:line="360" w:lineRule="auto"/>
        <w:ind w:firstLineChars="0"/>
        <w:rPr>
          <w:rFonts w:ascii="Times New Roman" w:hAnsi="Times New Roman"/>
        </w:rPr>
      </w:pPr>
      <w:r>
        <w:rPr>
          <w:rFonts w:hint="eastAsia" w:ascii="Times New Roman" w:hAnsi="Times New Roman"/>
        </w:rPr>
        <w:t>所用氢氧化钠溶液的质量是=</w:t>
      </w:r>
      <w:r>
        <w:rPr>
          <w:rFonts w:ascii="Times New Roman" w:hAnsi="Times New Roman"/>
          <w:position w:val="-24"/>
        </w:rPr>
        <w:object>
          <v:shape id="_x0000_i1049" o:spt="75" type="#_x0000_t75" style="height:31.3pt;width:48.2pt;" o:ole="t" filled="f" o:preferrelative="t" stroked="f" coordsize="21600,21600">
            <v:path/>
            <v:fill on="f" focussize="0,0"/>
            <v:stroke on="f" joinstyle="miter"/>
            <v:imagedata r:id="rId93" o:title=""/>
            <o:lock v:ext="edit" aspectratio="t"/>
            <w10:wrap type="none"/>
            <w10:anchorlock/>
          </v:shape>
          <o:OLEObject Type="Embed" ProgID="Equation.DSMT4" ShapeID="_x0000_i1049" DrawAspect="Content" ObjectID="_1468075749" r:id="rId92">
            <o:LockedField>false</o:LockedField>
          </o:OLEObject>
        </w:object>
      </w:r>
      <w:r>
        <w:rPr>
          <w:rFonts w:ascii="Times New Roman" w:hAnsi="Times New Roman"/>
        </w:rPr>
        <w:t xml:space="preserve"> </w:t>
      </w:r>
    </w:p>
    <w:p>
      <w:pPr>
        <w:pStyle w:val="10"/>
        <w:numPr>
          <w:ilvl w:val="0"/>
          <w:numId w:val="1"/>
        </w:numPr>
        <w:spacing w:line="360" w:lineRule="auto"/>
        <w:ind w:firstLineChars="0"/>
        <w:rPr>
          <w:rFonts w:ascii="Times New Roman" w:hAnsi="Times New Roman"/>
        </w:rPr>
      </w:pPr>
      <w:r>
        <w:rPr>
          <w:rFonts w:hint="eastAsia" w:ascii="Times New Roman" w:hAnsi="Times New Roman"/>
        </w:rPr>
        <w:t>反应后溶液中溶质的质量分数是</w:t>
      </w:r>
      <w:r>
        <w:rPr>
          <w:position w:val="-28"/>
        </w:rPr>
        <w:object>
          <v:shape id="_x0000_i1050" o:spt="75" type="#_x0000_t75" style="height:33.2pt;width:169.05pt;" o:ole="t" filled="f" o:preferrelative="t" stroked="f" coordsize="21600,21600">
            <v:path/>
            <v:fill on="f" focussize="0,0"/>
            <v:stroke on="f" joinstyle="miter"/>
            <v:imagedata r:id="rId95" o:title=""/>
            <o:lock v:ext="edit" aspectratio="t"/>
            <w10:wrap type="none"/>
            <w10:anchorlock/>
          </v:shape>
          <o:OLEObject Type="Embed" ProgID="Equation.DSMT4" ShapeID="_x0000_i1050" DrawAspect="Content" ObjectID="_1468075750" r:id="rId94">
            <o:LockedField>false</o:LockedField>
          </o:OLEObject>
        </w:object>
      </w:r>
      <w:r>
        <w:rPr>
          <w:rFonts w:ascii="Times New Roman" w:hAnsi="Times New Roman"/>
        </w:rPr>
        <w:t xml:space="preserve"> </w:t>
      </w:r>
      <w:r>
        <w:rPr>
          <w:rFonts w:hint="eastAsia" w:ascii="Times New Roman" w:hAnsi="Times New Roman"/>
        </w:rPr>
        <w:t>。</w:t>
      </w:r>
    </w:p>
    <w:p>
      <w:pPr>
        <w:spacing w:line="360" w:lineRule="auto"/>
        <w:rPr>
          <w:rFonts w:ascii="Times New Roman" w:hAnsi="Times New Roman"/>
        </w:rPr>
      </w:pPr>
      <w:r>
        <w:rPr>
          <w:rFonts w:hint="eastAsia" w:ascii="Times New Roman" w:hAnsi="Times New Roman"/>
        </w:rPr>
        <w:t>【解析】（1）实验A中，推入NaOH浓溶液后，氢氧化钠与二氧化碳反应生成了碳酸钠和水，锥形瓶内压强减小，在大气压的作用下，气球胀大，所以可观察到的现象是气球胀大。（2）实验B中发生的反应是碳酸钠与氩氧化钙反应生成了碳酸钙沉淀和氢氧化钠，化学方程式为：</w:t>
      </w:r>
      <w:r>
        <w:rPr>
          <w:rFonts w:ascii="Times New Roman" w:hAnsi="Times New Roman"/>
          <w:position w:val="-12"/>
        </w:rPr>
        <w:object>
          <v:shape id="_x0000_i1051" o:spt="75" type="#_x0000_t75" style="height:18.8pt;width:204.1pt;" o:ole="t" filled="f" o:preferrelative="t" stroked="f" coordsize="21600,21600">
            <v:path/>
            <v:fill on="f" focussize="0,0"/>
            <v:stroke on="f" joinstyle="miter"/>
            <v:imagedata r:id="rId97" o:title=""/>
            <o:lock v:ext="edit" aspectratio="t"/>
            <w10:wrap type="none"/>
            <w10:anchorlock/>
          </v:shape>
          <o:OLEObject Type="Embed" ProgID="Equation.DSMT4" ShapeID="_x0000_i1051" DrawAspect="Content" ObjectID="_1468075751" r:id="rId96">
            <o:LockedField>false</o:LockedField>
          </o:OLEObject>
        </w:object>
      </w:r>
      <w:r>
        <w:rPr>
          <w:rFonts w:ascii="Times New Roman" w:hAnsi="Times New Roman"/>
        </w:rPr>
        <w:t xml:space="preserve"> </w:t>
      </w:r>
      <w:r>
        <w:rPr>
          <w:rFonts w:hint="eastAsia" w:ascii="Times New Roman" w:hAnsi="Times New Roman"/>
        </w:rPr>
        <w:t>。碳酸钠与稀盐酸反应生成氯化钠、水和二氧化碳，氢氧化钠与稀盐酸反应生成氯化钠和水，若猜想二正确，即溶液中溶质为NaOH、Na</w:t>
      </w:r>
      <w:r>
        <w:rPr>
          <w:rFonts w:hint="eastAsia" w:ascii="Times New Roman" w:hAnsi="Times New Roman"/>
          <w:vertAlign w:val="subscript"/>
        </w:rPr>
        <w:t>2</w:t>
      </w:r>
      <w:r>
        <w:rPr>
          <w:rFonts w:hint="eastAsia" w:ascii="Times New Roman" w:hAnsi="Times New Roman"/>
        </w:rPr>
        <w:t>CO</w:t>
      </w:r>
      <w:r>
        <w:rPr>
          <w:rFonts w:hint="eastAsia" w:ascii="Times New Roman" w:hAnsi="Times New Roman"/>
          <w:vertAlign w:val="subscript"/>
        </w:rPr>
        <w:t>3</w:t>
      </w:r>
      <w:r>
        <w:rPr>
          <w:rFonts w:hint="eastAsia" w:ascii="Times New Roman" w:hAnsi="Times New Roman"/>
        </w:rPr>
        <w:t>，加入盐酸后，盐酸先与氢氧化钠反应，无明显现象，后与碳酸钠反应，生成二氧化碳，产生气泡。（3）碱溶液都能与二氧化碳反应生成盐和水，都能与硫酸铜反应生成氢氧化铜沉淀，都能使无色酚酞试液变红，通过上述实验能证明碱的化学通性的是ACD；还未验证的是碱与酸的反应，要探究该性质，实验的方案可以是在D试管中继续滴加稀盐酸，溶液由红色变为无色，或其它方案也可。</w:t>
      </w:r>
    </w:p>
    <w:p>
      <w:pPr>
        <w:spacing w:line="360" w:lineRule="auto"/>
        <w:rPr>
          <w:rFonts w:ascii="Times New Roman" w:hAnsi="Times New Roman"/>
        </w:rPr>
      </w:pPr>
    </w:p>
    <w:sectPr>
      <w:headerReference r:id="rId3" w:type="default"/>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0"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bottom w:val="none" w:color="auto" w:sz="0" w:space="0"/>
      </w:pBdr>
    </w:pPr>
    <w:r>
      <w:rPr>
        <w:rFonts w:hint="eastAsia"/>
      </w:rPr>
      <w:t xml:space="preserve"> </w:t>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7D3573D"/>
    <w:multiLevelType w:val="multilevel"/>
    <w:tmpl w:val="67D3573D"/>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460FF"/>
    <w:rsid w:val="00054E7B"/>
    <w:rsid w:val="00064284"/>
    <w:rsid w:val="000B56D0"/>
    <w:rsid w:val="000E4D02"/>
    <w:rsid w:val="001177F3"/>
    <w:rsid w:val="00171458"/>
    <w:rsid w:val="001735B8"/>
    <w:rsid w:val="00173C1D"/>
    <w:rsid w:val="001764C3"/>
    <w:rsid w:val="0018010E"/>
    <w:rsid w:val="00191C29"/>
    <w:rsid w:val="001C63DA"/>
    <w:rsid w:val="00201A7E"/>
    <w:rsid w:val="00204526"/>
    <w:rsid w:val="002055F3"/>
    <w:rsid w:val="00221FC9"/>
    <w:rsid w:val="00244CEF"/>
    <w:rsid w:val="002457C2"/>
    <w:rsid w:val="0025033C"/>
    <w:rsid w:val="002908F0"/>
    <w:rsid w:val="00291E5D"/>
    <w:rsid w:val="002A0E5D"/>
    <w:rsid w:val="002A1A21"/>
    <w:rsid w:val="002E7E79"/>
    <w:rsid w:val="002F06B2"/>
    <w:rsid w:val="003102DB"/>
    <w:rsid w:val="0037118A"/>
    <w:rsid w:val="003B1712"/>
    <w:rsid w:val="003C4A95"/>
    <w:rsid w:val="003C6E2B"/>
    <w:rsid w:val="003D0C09"/>
    <w:rsid w:val="003E330E"/>
    <w:rsid w:val="003E399E"/>
    <w:rsid w:val="004062F6"/>
    <w:rsid w:val="00435F83"/>
    <w:rsid w:val="00444A46"/>
    <w:rsid w:val="0046214C"/>
    <w:rsid w:val="0049183B"/>
    <w:rsid w:val="004B44B5"/>
    <w:rsid w:val="004B6FB5"/>
    <w:rsid w:val="004D44FD"/>
    <w:rsid w:val="004F3A69"/>
    <w:rsid w:val="004F4514"/>
    <w:rsid w:val="0059145F"/>
    <w:rsid w:val="00596076"/>
    <w:rsid w:val="005B39DB"/>
    <w:rsid w:val="005C2124"/>
    <w:rsid w:val="005F1362"/>
    <w:rsid w:val="00605626"/>
    <w:rsid w:val="006071D5"/>
    <w:rsid w:val="0062039B"/>
    <w:rsid w:val="00623C16"/>
    <w:rsid w:val="00637D3A"/>
    <w:rsid w:val="00640BF5"/>
    <w:rsid w:val="00652E46"/>
    <w:rsid w:val="006A21C6"/>
    <w:rsid w:val="006C76B1"/>
    <w:rsid w:val="006D5DE9"/>
    <w:rsid w:val="006E6E41"/>
    <w:rsid w:val="006F45E0"/>
    <w:rsid w:val="006F6DAA"/>
    <w:rsid w:val="00701D6B"/>
    <w:rsid w:val="007061B2"/>
    <w:rsid w:val="00724451"/>
    <w:rsid w:val="00740A09"/>
    <w:rsid w:val="00762E26"/>
    <w:rsid w:val="00777B04"/>
    <w:rsid w:val="00832EC9"/>
    <w:rsid w:val="008634CD"/>
    <w:rsid w:val="008731FA"/>
    <w:rsid w:val="00880A38"/>
    <w:rsid w:val="00893DD6"/>
    <w:rsid w:val="008D2E94"/>
    <w:rsid w:val="0093263B"/>
    <w:rsid w:val="0094161C"/>
    <w:rsid w:val="00974E0F"/>
    <w:rsid w:val="00982128"/>
    <w:rsid w:val="00982E98"/>
    <w:rsid w:val="00996B57"/>
    <w:rsid w:val="009A27BF"/>
    <w:rsid w:val="009B5666"/>
    <w:rsid w:val="009C4252"/>
    <w:rsid w:val="009F03F8"/>
    <w:rsid w:val="00A07DF2"/>
    <w:rsid w:val="00A405DB"/>
    <w:rsid w:val="00A46D54"/>
    <w:rsid w:val="00A536B0"/>
    <w:rsid w:val="00A72162"/>
    <w:rsid w:val="00AB3EE3"/>
    <w:rsid w:val="00AD4827"/>
    <w:rsid w:val="00AD6B6A"/>
    <w:rsid w:val="00B00A50"/>
    <w:rsid w:val="00B05EC5"/>
    <w:rsid w:val="00B80D67"/>
    <w:rsid w:val="00B8100F"/>
    <w:rsid w:val="00B96924"/>
    <w:rsid w:val="00BA15A4"/>
    <w:rsid w:val="00BB50C6"/>
    <w:rsid w:val="00BE1CA0"/>
    <w:rsid w:val="00BF14CD"/>
    <w:rsid w:val="00C02815"/>
    <w:rsid w:val="00C321EB"/>
    <w:rsid w:val="00C5471E"/>
    <w:rsid w:val="00C83309"/>
    <w:rsid w:val="00CA4A07"/>
    <w:rsid w:val="00CD3F24"/>
    <w:rsid w:val="00D1182E"/>
    <w:rsid w:val="00D32897"/>
    <w:rsid w:val="00D51257"/>
    <w:rsid w:val="00D634C2"/>
    <w:rsid w:val="00D756B6"/>
    <w:rsid w:val="00D77F6E"/>
    <w:rsid w:val="00DA0796"/>
    <w:rsid w:val="00DA5448"/>
    <w:rsid w:val="00DA5845"/>
    <w:rsid w:val="00DB6888"/>
    <w:rsid w:val="00DF071B"/>
    <w:rsid w:val="00E22C2C"/>
    <w:rsid w:val="00E63075"/>
    <w:rsid w:val="00E97096"/>
    <w:rsid w:val="00EA0188"/>
    <w:rsid w:val="00EB17B4"/>
    <w:rsid w:val="00ED1550"/>
    <w:rsid w:val="00ED4F9A"/>
    <w:rsid w:val="00EE186C"/>
    <w:rsid w:val="00EE1A37"/>
    <w:rsid w:val="00F21C80"/>
    <w:rsid w:val="00F5047F"/>
    <w:rsid w:val="00F62C2C"/>
    <w:rsid w:val="00F676FD"/>
    <w:rsid w:val="00F72514"/>
    <w:rsid w:val="00FA0944"/>
    <w:rsid w:val="00FB34D2"/>
    <w:rsid w:val="00FB4B17"/>
    <w:rsid w:val="00FC022C"/>
    <w:rsid w:val="00FC5860"/>
    <w:rsid w:val="00FD246B"/>
    <w:rsid w:val="00FD377B"/>
    <w:rsid w:val="00FF2D79"/>
    <w:rsid w:val="00FF517A"/>
    <w:rsid w:val="2F6A55EF"/>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4">
    <w:name w:val="Default Paragraph Font"/>
    <w:semiHidden/>
    <w:unhideWhenUsed/>
    <w:uiPriority w:val="1"/>
  </w:style>
  <w:style w:type="table" w:default="1" w:styleId="6">
    <w:name w:val="Normal Table"/>
    <w:semiHidden/>
    <w:unhideWhenUsed/>
    <w:uiPriority w:val="99"/>
    <w:tblPr>
      <w:tblLayout w:type="fixed"/>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5">
    <w:name w:val="Hyperlink"/>
    <w:basedOn w:val="4"/>
    <w:unhideWhenUsed/>
    <w:qFormat/>
    <w:uiPriority w:val="99"/>
    <w:rPr>
      <w:color w:val="0000FF"/>
      <w:u w:val="single"/>
    </w:rPr>
  </w:style>
  <w:style w:type="table" w:styleId="7">
    <w:name w:val="Table Grid"/>
    <w:basedOn w:val="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8">
    <w:name w:val="页眉 Char"/>
    <w:basedOn w:val="4"/>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numbering" Target="numbering.xml"/><Relationship Id="rId98" Type="http://schemas.openxmlformats.org/officeDocument/2006/relationships/customXml" Target="../customXml/item1.xml"/><Relationship Id="rId97" Type="http://schemas.openxmlformats.org/officeDocument/2006/relationships/image" Target="media/image47.wmf"/><Relationship Id="rId96" Type="http://schemas.openxmlformats.org/officeDocument/2006/relationships/oleObject" Target="embeddings/oleObject27.bin"/><Relationship Id="rId95" Type="http://schemas.openxmlformats.org/officeDocument/2006/relationships/image" Target="media/image46.wmf"/><Relationship Id="rId94" Type="http://schemas.openxmlformats.org/officeDocument/2006/relationships/oleObject" Target="embeddings/oleObject26.bin"/><Relationship Id="rId93" Type="http://schemas.openxmlformats.org/officeDocument/2006/relationships/image" Target="media/image45.wmf"/><Relationship Id="rId92" Type="http://schemas.openxmlformats.org/officeDocument/2006/relationships/oleObject" Target="embeddings/oleObject25.bin"/><Relationship Id="rId91" Type="http://schemas.openxmlformats.org/officeDocument/2006/relationships/image" Target="media/image44.wmf"/><Relationship Id="rId90" Type="http://schemas.openxmlformats.org/officeDocument/2006/relationships/oleObject" Target="embeddings/oleObject24.bin"/><Relationship Id="rId9" Type="http://schemas.openxmlformats.org/officeDocument/2006/relationships/image" Target="media/image3.png"/><Relationship Id="rId89" Type="http://schemas.openxmlformats.org/officeDocument/2006/relationships/image" Target="media/image43.wmf"/><Relationship Id="rId88" Type="http://schemas.openxmlformats.org/officeDocument/2006/relationships/oleObject" Target="embeddings/oleObject23.bin"/><Relationship Id="rId87" Type="http://schemas.openxmlformats.org/officeDocument/2006/relationships/image" Target="media/image42.wmf"/><Relationship Id="rId86" Type="http://schemas.openxmlformats.org/officeDocument/2006/relationships/oleObject" Target="embeddings/oleObject22.bin"/><Relationship Id="rId85" Type="http://schemas.openxmlformats.org/officeDocument/2006/relationships/image" Target="media/image41.png"/><Relationship Id="rId84" Type="http://schemas.openxmlformats.org/officeDocument/2006/relationships/image" Target="media/image40.wmf"/><Relationship Id="rId83" Type="http://schemas.openxmlformats.org/officeDocument/2006/relationships/oleObject" Target="embeddings/oleObject21.bin"/><Relationship Id="rId82" Type="http://schemas.openxmlformats.org/officeDocument/2006/relationships/image" Target="media/image39.wmf"/><Relationship Id="rId81" Type="http://schemas.openxmlformats.org/officeDocument/2006/relationships/oleObject" Target="embeddings/oleObject20.bin"/><Relationship Id="rId80" Type="http://schemas.openxmlformats.org/officeDocument/2006/relationships/image" Target="media/image38.wmf"/><Relationship Id="rId8" Type="http://schemas.microsoft.com/office/2007/relationships/hdphoto" Target="media/hdphoto2.wdp"/><Relationship Id="rId79" Type="http://schemas.openxmlformats.org/officeDocument/2006/relationships/oleObject" Target="embeddings/oleObject19.bin"/><Relationship Id="rId78" Type="http://schemas.openxmlformats.org/officeDocument/2006/relationships/image" Target="media/image37.wmf"/><Relationship Id="rId77" Type="http://schemas.openxmlformats.org/officeDocument/2006/relationships/oleObject" Target="embeddings/oleObject18.bin"/><Relationship Id="rId76" Type="http://schemas.openxmlformats.org/officeDocument/2006/relationships/image" Target="media/image36.wmf"/><Relationship Id="rId75" Type="http://schemas.openxmlformats.org/officeDocument/2006/relationships/oleObject" Target="embeddings/oleObject17.bin"/><Relationship Id="rId74" Type="http://schemas.openxmlformats.org/officeDocument/2006/relationships/image" Target="media/image35.wmf"/><Relationship Id="rId73" Type="http://schemas.openxmlformats.org/officeDocument/2006/relationships/oleObject" Target="embeddings/oleObject16.bin"/><Relationship Id="rId72" Type="http://schemas.openxmlformats.org/officeDocument/2006/relationships/image" Target="media/image34.wmf"/><Relationship Id="rId71" Type="http://schemas.openxmlformats.org/officeDocument/2006/relationships/oleObject" Target="embeddings/oleObject15.bin"/><Relationship Id="rId70" Type="http://schemas.openxmlformats.org/officeDocument/2006/relationships/image" Target="media/image33.wmf"/><Relationship Id="rId7" Type="http://schemas.openxmlformats.org/officeDocument/2006/relationships/image" Target="media/image2.png"/><Relationship Id="rId69" Type="http://schemas.openxmlformats.org/officeDocument/2006/relationships/oleObject" Target="embeddings/oleObject14.bin"/><Relationship Id="rId68" Type="http://schemas.openxmlformats.org/officeDocument/2006/relationships/image" Target="media/image32.wmf"/><Relationship Id="rId67" Type="http://schemas.openxmlformats.org/officeDocument/2006/relationships/oleObject" Target="embeddings/oleObject13.bin"/><Relationship Id="rId66" Type="http://schemas.openxmlformats.org/officeDocument/2006/relationships/image" Target="media/image31.wmf"/><Relationship Id="rId65" Type="http://schemas.openxmlformats.org/officeDocument/2006/relationships/oleObject" Target="embeddings/oleObject12.bin"/><Relationship Id="rId64" Type="http://schemas.openxmlformats.org/officeDocument/2006/relationships/image" Target="media/image30.wmf"/><Relationship Id="rId63" Type="http://schemas.openxmlformats.org/officeDocument/2006/relationships/oleObject" Target="embeddings/oleObject11.bin"/><Relationship Id="rId62" Type="http://schemas.openxmlformats.org/officeDocument/2006/relationships/image" Target="media/image29.wmf"/><Relationship Id="rId61" Type="http://schemas.openxmlformats.org/officeDocument/2006/relationships/oleObject" Target="embeddings/oleObject10.bin"/><Relationship Id="rId60" Type="http://schemas.openxmlformats.org/officeDocument/2006/relationships/image" Target="media/image28.wmf"/><Relationship Id="rId6" Type="http://schemas.microsoft.com/office/2007/relationships/hdphoto" Target="media/hdphoto1.wdp"/><Relationship Id="rId59" Type="http://schemas.openxmlformats.org/officeDocument/2006/relationships/oleObject" Target="embeddings/oleObject9.bin"/><Relationship Id="rId58" Type="http://schemas.openxmlformats.org/officeDocument/2006/relationships/image" Target="media/image27.wmf"/><Relationship Id="rId57" Type="http://schemas.openxmlformats.org/officeDocument/2006/relationships/oleObject" Target="embeddings/oleObject8.bin"/><Relationship Id="rId56" Type="http://schemas.openxmlformats.org/officeDocument/2006/relationships/oleObject" Target="embeddings/oleObject7.bin"/><Relationship Id="rId55" Type="http://schemas.openxmlformats.org/officeDocument/2006/relationships/image" Target="media/image26.wmf"/><Relationship Id="rId54" Type="http://schemas.openxmlformats.org/officeDocument/2006/relationships/oleObject" Target="embeddings/oleObject6.bin"/><Relationship Id="rId53" Type="http://schemas.openxmlformats.org/officeDocument/2006/relationships/image" Target="media/image25.wmf"/><Relationship Id="rId52" Type="http://schemas.openxmlformats.org/officeDocument/2006/relationships/oleObject" Target="embeddings/oleObject5.bin"/><Relationship Id="rId51" Type="http://schemas.openxmlformats.org/officeDocument/2006/relationships/image" Target="media/image24.wmf"/><Relationship Id="rId50" Type="http://schemas.openxmlformats.org/officeDocument/2006/relationships/oleObject" Target="embeddings/oleObject4.bin"/><Relationship Id="rId5" Type="http://schemas.openxmlformats.org/officeDocument/2006/relationships/image" Target="media/image1.png"/><Relationship Id="rId49" Type="http://schemas.openxmlformats.org/officeDocument/2006/relationships/image" Target="media/image23.wmf"/><Relationship Id="rId48" Type="http://schemas.openxmlformats.org/officeDocument/2006/relationships/oleObject" Target="embeddings/oleObject3.bin"/><Relationship Id="rId47" Type="http://schemas.microsoft.com/office/2007/relationships/hdphoto" Target="media/hdphoto19.wdp"/><Relationship Id="rId46" Type="http://schemas.openxmlformats.org/officeDocument/2006/relationships/image" Target="media/image22.png"/><Relationship Id="rId45" Type="http://schemas.microsoft.com/office/2007/relationships/hdphoto" Target="media/hdphoto18.wdp"/><Relationship Id="rId44" Type="http://schemas.openxmlformats.org/officeDocument/2006/relationships/image" Target="media/image21.png"/><Relationship Id="rId43" Type="http://schemas.microsoft.com/office/2007/relationships/hdphoto" Target="media/hdphoto17.wdp"/><Relationship Id="rId42" Type="http://schemas.openxmlformats.org/officeDocument/2006/relationships/image" Target="media/image20.png"/><Relationship Id="rId41" Type="http://schemas.openxmlformats.org/officeDocument/2006/relationships/image" Target="media/image19.png"/><Relationship Id="rId40" Type="http://schemas.microsoft.com/office/2007/relationships/hdphoto" Target="media/hdphoto16.wdp"/><Relationship Id="rId4" Type="http://schemas.openxmlformats.org/officeDocument/2006/relationships/theme" Target="theme/theme1.xml"/><Relationship Id="rId39" Type="http://schemas.openxmlformats.org/officeDocument/2006/relationships/image" Target="media/image18.png"/><Relationship Id="rId38" Type="http://schemas.microsoft.com/office/2007/relationships/hdphoto" Target="media/hdphoto15.wdp"/><Relationship Id="rId37" Type="http://schemas.openxmlformats.org/officeDocument/2006/relationships/image" Target="media/image17.png"/><Relationship Id="rId36" Type="http://schemas.microsoft.com/office/2007/relationships/hdphoto" Target="media/hdphoto14.wdp"/><Relationship Id="rId35" Type="http://schemas.openxmlformats.org/officeDocument/2006/relationships/image" Target="media/image16.png"/><Relationship Id="rId34" Type="http://schemas.openxmlformats.org/officeDocument/2006/relationships/image" Target="media/image15.wmf"/><Relationship Id="rId33" Type="http://schemas.openxmlformats.org/officeDocument/2006/relationships/oleObject" Target="embeddings/oleObject2.bin"/><Relationship Id="rId32" Type="http://schemas.microsoft.com/office/2007/relationships/hdphoto" Target="media/hdphoto13.wdp"/><Relationship Id="rId31" Type="http://schemas.openxmlformats.org/officeDocument/2006/relationships/image" Target="media/image14.png"/><Relationship Id="rId30" Type="http://schemas.microsoft.com/office/2007/relationships/hdphoto" Target="media/hdphoto12.wdp"/><Relationship Id="rId3" Type="http://schemas.openxmlformats.org/officeDocument/2006/relationships/header" Target="header1.xml"/><Relationship Id="rId29" Type="http://schemas.openxmlformats.org/officeDocument/2006/relationships/image" Target="media/image13.png"/><Relationship Id="rId28" Type="http://schemas.microsoft.com/office/2007/relationships/hdphoto" Target="media/hdphoto11.wdp"/><Relationship Id="rId27" Type="http://schemas.openxmlformats.org/officeDocument/2006/relationships/image" Target="media/image12.png"/><Relationship Id="rId26" Type="http://schemas.microsoft.com/office/2007/relationships/hdphoto" Target="media/hdphoto10.wdp"/><Relationship Id="rId25" Type="http://schemas.openxmlformats.org/officeDocument/2006/relationships/image" Target="media/image11.png"/><Relationship Id="rId24" Type="http://schemas.microsoft.com/office/2007/relationships/hdphoto" Target="media/hdphoto9.wdp"/><Relationship Id="rId23" Type="http://schemas.openxmlformats.org/officeDocument/2006/relationships/image" Target="media/image10.png"/><Relationship Id="rId22" Type="http://schemas.microsoft.com/office/2007/relationships/hdphoto" Target="media/hdphoto8.wdp"/><Relationship Id="rId21" Type="http://schemas.openxmlformats.org/officeDocument/2006/relationships/image" Target="media/image9.png"/><Relationship Id="rId20" Type="http://schemas.microsoft.com/office/2007/relationships/hdphoto" Target="media/hdphoto7.wdp"/><Relationship Id="rId2" Type="http://schemas.openxmlformats.org/officeDocument/2006/relationships/settings" Target="settings.xml"/><Relationship Id="rId19" Type="http://schemas.openxmlformats.org/officeDocument/2006/relationships/image" Target="media/image8.png"/><Relationship Id="rId18" Type="http://schemas.microsoft.com/office/2007/relationships/hdphoto" Target="media/hdphoto6.wdp"/><Relationship Id="rId17" Type="http://schemas.openxmlformats.org/officeDocument/2006/relationships/image" Target="media/image7.png"/><Relationship Id="rId16" Type="http://schemas.openxmlformats.org/officeDocument/2006/relationships/image" Target="media/image6.wmf"/><Relationship Id="rId15" Type="http://schemas.openxmlformats.org/officeDocument/2006/relationships/oleObject" Target="embeddings/oleObject1.bin"/><Relationship Id="rId14" Type="http://schemas.microsoft.com/office/2007/relationships/hdphoto" Target="media/hdphoto5.wdp"/><Relationship Id="rId13" Type="http://schemas.openxmlformats.org/officeDocument/2006/relationships/image" Target="media/image5.png"/><Relationship Id="rId12" Type="http://schemas.microsoft.com/office/2007/relationships/hdphoto" Target="media/hdphoto4.wdp"/><Relationship Id="rId11" Type="http://schemas.openxmlformats.org/officeDocument/2006/relationships/image" Target="media/image4.png"/><Relationship Id="rId101" Type="http://schemas.openxmlformats.org/officeDocument/2006/relationships/fontTable" Target="fontTable.xml"/><Relationship Id="rId100" Type="http://schemas.openxmlformats.org/officeDocument/2006/relationships/customXml" Target="../customXml/item2.xml"/><Relationship Id="rId10" Type="http://schemas.microsoft.com/office/2007/relationships/hdphoto" Target="media/hdphoto3.wdp"/><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9E7C12-558B-4ED5-B92C-805C0DE82D6E}">
  <ds:schemaRefs/>
</ds:datastoreItem>
</file>

<file path=docProps/app.xml><?xml version="1.0" encoding="utf-8"?>
<Properties xmlns="http://schemas.openxmlformats.org/officeDocument/2006/extended-properties" xmlns:vt="http://schemas.openxmlformats.org/officeDocument/2006/docPropsVTypes">
  <Template>Normal</Template>
  <Pages>10</Pages>
  <Words>1074</Words>
  <Characters>6124</Characters>
  <Lines>51</Lines>
  <Paragraphs>14</Paragraphs>
  <TotalTime>79</TotalTime>
  <ScaleCrop>false</ScaleCrop>
  <LinksUpToDate>false</LinksUpToDate>
  <CharactersWithSpaces>7184</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2020-02-26T01:07:00Z</dcterms:created>
  <dc:creator>琦</dc:creator>
  <cp:lastModifiedBy>Administrator</cp:lastModifiedBy>
  <dcterms:modified xsi:type="dcterms:W3CDTF">2021-05-23T09:56:13Z</dcterms:modified>
  <cp:revision>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