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b/>
          <w:sz w:val="32"/>
          <w:szCs w:val="32"/>
        </w:rPr>
      </w:pPr>
      <w:r>
        <w:rPr>
          <w:rFonts w:hint="eastAsia" w:ascii="Times New Roman" w:hAnsi="Times New Roman"/>
          <w:b/>
          <w:sz w:val="32"/>
          <w:szCs w:val="32"/>
        </w:rPr>
        <w:t>2020—2021学年度第二学期期中素质测试</w:t>
      </w:r>
    </w:p>
    <w:p>
      <w:pPr>
        <w:spacing w:line="360" w:lineRule="auto"/>
        <w:jc w:val="center"/>
        <w:rPr>
          <w:rFonts w:hint="eastAsia" w:ascii="Times New Roman" w:hAnsi="Times New Roman"/>
          <w:b/>
          <w:sz w:val="32"/>
          <w:szCs w:val="32"/>
        </w:rPr>
      </w:pPr>
      <w:r>
        <w:rPr>
          <w:rFonts w:hint="eastAsia" w:ascii="Times New Roman" w:hAnsi="Times New Roman"/>
          <w:b/>
          <w:sz w:val="32"/>
          <w:szCs w:val="32"/>
        </w:rPr>
        <w:t>九年级化学</w:t>
      </w:r>
    </w:p>
    <w:p>
      <w:pPr>
        <w:spacing w:line="360" w:lineRule="auto"/>
        <w:rPr>
          <w:rFonts w:hint="eastAsia" w:ascii="Times New Roman" w:hAnsi="Times New Roman"/>
        </w:rPr>
      </w:pPr>
      <w:r>
        <w:rPr>
          <w:rFonts w:hint="eastAsia" w:ascii="Times New Roman" w:hAnsi="Times New Roman"/>
        </w:rPr>
        <w:t>1.本试卷共4页，四个大題，25个小题，满分50分，考试时间50分钟。</w:t>
      </w:r>
    </w:p>
    <w:p>
      <w:pPr>
        <w:spacing w:line="360" w:lineRule="auto"/>
        <w:rPr>
          <w:rFonts w:hint="eastAsia" w:ascii="Times New Roman" w:hAnsi="Times New Roman"/>
        </w:rPr>
      </w:pPr>
      <w:r>
        <w:rPr>
          <w:rFonts w:hint="eastAsia" w:ascii="Times New Roman" w:hAnsi="Times New Roman"/>
        </w:rPr>
        <w:t>2.答題前请将密封线内的项目填写清楚。</w:t>
      </w:r>
    </w:p>
    <w:p>
      <w:pPr>
        <w:spacing w:line="360" w:lineRule="auto"/>
        <w:rPr>
          <w:rFonts w:hint="eastAsia" w:ascii="Times New Roman" w:hAnsi="Times New Roman"/>
        </w:rPr>
      </w:pPr>
      <w:r>
        <w:rPr>
          <w:rFonts w:hint="eastAsia" w:ascii="Times New Roman" w:hAnsi="Times New Roman"/>
        </w:rPr>
        <w:t>相对原子质量：H：1</w:t>
      </w:r>
      <w:r>
        <w:rPr>
          <w:rFonts w:ascii="Times New Roman" w:hAnsi="Times New Roman"/>
        </w:rPr>
        <w:tab/>
      </w:r>
      <w:r>
        <w:rPr>
          <w:rFonts w:ascii="Times New Roman" w:hAnsi="Times New Roman"/>
        </w:rPr>
        <w:tab/>
      </w:r>
      <w:r>
        <w:rPr>
          <w:rFonts w:hint="eastAsia" w:ascii="Times New Roman" w:hAnsi="Times New Roman"/>
        </w:rPr>
        <w:t>O：16</w:t>
      </w:r>
      <w:r>
        <w:rPr>
          <w:rFonts w:ascii="Times New Roman" w:hAnsi="Times New Roman"/>
        </w:rPr>
        <w:tab/>
      </w:r>
      <w:r>
        <w:rPr>
          <w:rFonts w:ascii="Times New Roman" w:hAnsi="Times New Roman"/>
        </w:rPr>
        <w:tab/>
      </w:r>
      <w:r>
        <w:rPr>
          <w:rFonts w:hint="eastAsia" w:ascii="Times New Roman" w:hAnsi="Times New Roman"/>
        </w:rPr>
        <w:t>A</w:t>
      </w:r>
      <w:r>
        <w:rPr>
          <w:rFonts w:ascii="Times New Roman" w:hAnsi="Times New Roman"/>
        </w:rPr>
        <w:t>l</w:t>
      </w:r>
      <w:r>
        <w:rPr>
          <w:rFonts w:hint="eastAsia" w:ascii="Times New Roman" w:hAnsi="Times New Roman"/>
        </w:rPr>
        <w:t>：27</w:t>
      </w:r>
      <w:r>
        <w:rPr>
          <w:rFonts w:ascii="Times New Roman" w:hAnsi="Times New Roman"/>
        </w:rPr>
        <w:tab/>
      </w:r>
      <w:r>
        <w:rPr>
          <w:rFonts w:ascii="Times New Roman" w:hAnsi="Times New Roman"/>
        </w:rPr>
        <w:tab/>
      </w:r>
      <w:r>
        <w:rPr>
          <w:rFonts w:hint="eastAsia" w:ascii="Times New Roman" w:hAnsi="Times New Roman"/>
        </w:rPr>
        <w:t>Na：23</w:t>
      </w:r>
      <w:r>
        <w:rPr>
          <w:rFonts w:ascii="Times New Roman" w:hAnsi="Times New Roman"/>
        </w:rPr>
        <w:tab/>
      </w:r>
      <w:r>
        <w:rPr>
          <w:rFonts w:ascii="Times New Roman" w:hAnsi="Times New Roman"/>
        </w:rPr>
        <w:tab/>
      </w:r>
      <w:r>
        <w:rPr>
          <w:rFonts w:hint="eastAsia" w:ascii="Times New Roman" w:hAnsi="Times New Roman"/>
        </w:rPr>
        <w:t>Mg：24</w:t>
      </w:r>
      <w:r>
        <w:rPr>
          <w:rFonts w:ascii="Times New Roman" w:hAnsi="Times New Roman"/>
        </w:rPr>
        <w:tab/>
      </w:r>
      <w:r>
        <w:rPr>
          <w:rFonts w:ascii="Times New Roman" w:hAnsi="Times New Roman"/>
        </w:rPr>
        <w:tab/>
      </w:r>
      <w:r>
        <w:rPr>
          <w:rFonts w:hint="eastAsia" w:ascii="Times New Roman" w:hAnsi="Times New Roman"/>
        </w:rPr>
        <w:t>Cl：35</w:t>
      </w:r>
      <w:r>
        <w:rPr>
          <w:rFonts w:ascii="Times New Roman" w:hAnsi="Times New Roman"/>
        </w:rPr>
        <w:t>.</w:t>
      </w:r>
      <w:r>
        <w:rPr>
          <w:rFonts w:hint="eastAsia" w:ascii="Times New Roman" w:hAnsi="Times New Roman"/>
        </w:rPr>
        <w:t>5</w:t>
      </w:r>
      <w:r>
        <w:rPr>
          <w:rFonts w:ascii="Times New Roman" w:hAnsi="Times New Roman"/>
        </w:rPr>
        <w:tab/>
      </w:r>
      <w:r>
        <w:rPr>
          <w:rFonts w:ascii="Times New Roman" w:hAnsi="Times New Roman"/>
        </w:rPr>
        <w:tab/>
      </w:r>
      <w:r>
        <w:rPr>
          <w:rFonts w:hint="eastAsia" w:ascii="Times New Roman" w:hAnsi="Times New Roman"/>
        </w:rPr>
        <w:t>Cu：64</w:t>
      </w:r>
      <w:r>
        <w:rPr>
          <w:rFonts w:ascii="Times New Roman" w:hAnsi="Times New Roman"/>
        </w:rPr>
        <w:tab/>
      </w:r>
      <w:r>
        <w:rPr>
          <w:rFonts w:ascii="Times New Roman" w:hAnsi="Times New Roman"/>
        </w:rPr>
        <w:tab/>
      </w:r>
      <w:r>
        <w:rPr>
          <w:rFonts w:ascii="Times New Roman" w:hAnsi="Times New Roman"/>
        </w:rPr>
        <w:t>F</w:t>
      </w:r>
      <w:r>
        <w:rPr>
          <w:rFonts w:hint="eastAsia" w:ascii="Times New Roman" w:hAnsi="Times New Roman"/>
        </w:rPr>
        <w:t>e：56</w:t>
      </w:r>
      <w:r>
        <w:rPr>
          <w:rFonts w:ascii="Times New Roman" w:hAnsi="Times New Roman"/>
        </w:rPr>
        <w:tab/>
      </w:r>
      <w:r>
        <w:rPr>
          <w:rFonts w:ascii="Times New Roman" w:hAnsi="Times New Roman"/>
        </w:rPr>
        <w:tab/>
      </w:r>
      <w:r>
        <w:rPr>
          <w:rFonts w:hint="eastAsia" w:ascii="Times New Roman" w:hAnsi="Times New Roman"/>
        </w:rPr>
        <w:t>Zn：65</w:t>
      </w:r>
      <w:r>
        <w:rPr>
          <w:rFonts w:ascii="Times New Roman" w:hAnsi="Times New Roman"/>
        </w:rPr>
        <w:tab/>
      </w:r>
      <w:r>
        <w:rPr>
          <w:rFonts w:ascii="Times New Roman" w:hAnsi="Times New Roman"/>
        </w:rPr>
        <w:tab/>
      </w:r>
      <w:r>
        <w:rPr>
          <w:rFonts w:hint="eastAsia" w:ascii="Times New Roman" w:hAnsi="Times New Roman"/>
        </w:rPr>
        <w:t>Ag：108</w:t>
      </w:r>
      <w:r>
        <w:rPr>
          <w:rFonts w:ascii="Times New Roman" w:hAnsi="Times New Roman"/>
        </w:rPr>
        <w:tab/>
      </w:r>
      <w:r>
        <w:rPr>
          <w:rFonts w:ascii="Times New Roman" w:hAnsi="Times New Roman"/>
        </w:rPr>
        <w:tab/>
      </w:r>
      <w:r>
        <w:rPr>
          <w:rFonts w:hint="eastAsia" w:ascii="Times New Roman" w:hAnsi="Times New Roman"/>
        </w:rPr>
        <w:t>N：14</w:t>
      </w:r>
      <w:r>
        <w:rPr>
          <w:rFonts w:ascii="Times New Roman" w:hAnsi="Times New Roman"/>
        </w:rPr>
        <w:tab/>
      </w:r>
      <w:r>
        <w:rPr>
          <w:rFonts w:ascii="Times New Roman" w:hAnsi="Times New Roman"/>
        </w:rPr>
        <w:tab/>
      </w:r>
      <w:r>
        <w:rPr>
          <w:rFonts w:hint="eastAsia" w:ascii="Times New Roman" w:hAnsi="Times New Roman"/>
        </w:rPr>
        <w:t>K：39</w:t>
      </w:r>
      <w:r>
        <w:rPr>
          <w:rFonts w:ascii="Times New Roman" w:hAnsi="Times New Roman"/>
        </w:rPr>
        <w:tab/>
      </w:r>
      <w:r>
        <w:rPr>
          <w:rFonts w:ascii="Times New Roman" w:hAnsi="Times New Roman"/>
        </w:rPr>
        <w:tab/>
      </w:r>
      <w:r>
        <w:rPr>
          <w:rFonts w:hint="eastAsia" w:ascii="Times New Roman" w:hAnsi="Times New Roman"/>
        </w:rPr>
        <w:t>Ca：40</w:t>
      </w:r>
      <w:r>
        <w:rPr>
          <w:rFonts w:ascii="Times New Roman" w:hAnsi="Times New Roman"/>
        </w:rPr>
        <w:tab/>
      </w:r>
      <w:r>
        <w:rPr>
          <w:rFonts w:ascii="Times New Roman" w:hAnsi="Times New Roman"/>
        </w:rPr>
        <w:tab/>
      </w:r>
      <w:r>
        <w:rPr>
          <w:rFonts w:hint="eastAsia" w:ascii="Times New Roman" w:hAnsi="Times New Roman"/>
        </w:rPr>
        <w:t>C：12</w:t>
      </w:r>
    </w:p>
    <w:p>
      <w:pPr>
        <w:spacing w:line="360" w:lineRule="auto"/>
        <w:rPr>
          <w:rFonts w:hint="eastAsia" w:ascii="Times New Roman" w:hAnsi="Times New Roman"/>
          <w:b/>
          <w:sz w:val="24"/>
        </w:rPr>
      </w:pPr>
      <w:r>
        <w:rPr>
          <w:rFonts w:hint="eastAsia" w:ascii="Times New Roman" w:hAnsi="Times New Roman"/>
          <w:b/>
          <w:sz w:val="24"/>
        </w:rPr>
        <w:t>一</w:t>
      </w:r>
      <w:r>
        <w:rPr>
          <w:rFonts w:ascii="Times New Roman" w:hAnsi="Times New Roman"/>
          <w:b/>
          <w:sz w:val="24"/>
        </w:rPr>
        <w:t>、</w:t>
      </w:r>
      <w:r>
        <w:rPr>
          <w:rFonts w:hint="eastAsia" w:ascii="Times New Roman" w:hAnsi="Times New Roman"/>
          <w:b/>
          <w:sz w:val="24"/>
        </w:rPr>
        <w:t>选择题（本题包括14个小题每小题1分，共14分。每题只有一个选项符合题意。）</w:t>
      </w:r>
    </w:p>
    <w:p>
      <w:pPr>
        <w:spacing w:line="360" w:lineRule="auto"/>
        <w:rPr>
          <w:rFonts w:ascii="Times New Roman" w:hAnsi="Times New Roman"/>
        </w:rPr>
      </w:pPr>
      <w:r>
        <w:rPr>
          <w:rFonts w:hint="eastAsia" w:ascii="Times New Roman" w:hAnsi="Times New Roman"/>
        </w:rPr>
        <w:t>1.下列变化中属于物理变化是（）</w:t>
      </w:r>
    </w:p>
    <w:p>
      <w:pPr>
        <w:spacing w:line="360" w:lineRule="auto"/>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冰雪融化</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B.蜡烛燃烧</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食物腐烂</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D.葡萄酿酒</w:t>
      </w:r>
    </w:p>
    <w:p>
      <w:pPr>
        <w:spacing w:line="360" w:lineRule="auto"/>
        <w:rPr>
          <w:rFonts w:hint="eastAsia" w:ascii="Times New Roman" w:hAnsi="Times New Roman"/>
        </w:rPr>
      </w:pPr>
      <w:r>
        <w:rPr>
          <w:rFonts w:hint="eastAsia" w:ascii="Times New Roman" w:hAnsi="Times New Roman"/>
        </w:rPr>
        <w:t>2</w:t>
      </w:r>
      <w:r>
        <w:rPr>
          <w:rFonts w:ascii="Times New Roman" w:hAnsi="Times New Roman"/>
        </w:rPr>
        <w:t>.</w:t>
      </w:r>
      <w:r>
        <w:rPr>
          <w:rFonts w:hint="eastAsia" w:ascii="Times New Roman" w:hAnsi="Times New Roman"/>
        </w:rPr>
        <w:t>习近平总书记指出，绿水青山就是金山银山。下列做法有利于保护环境的是（）</w:t>
      </w:r>
    </w:p>
    <w:p>
      <w:pPr>
        <w:spacing w:line="360" w:lineRule="auto"/>
        <w:rPr>
          <w:rFonts w:ascii="Times New Roman" w:hAnsi="Times New Roman"/>
        </w:rPr>
      </w:pPr>
      <w:r>
        <w:rPr>
          <w:rFonts w:hint="eastAsia" w:ascii="Times New Roman" w:hAnsi="Times New Roman"/>
        </w:rPr>
        <w:t>A.大量使用煤炭和石油</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任意排放生活和工业废水</w:t>
      </w:r>
    </w:p>
    <w:p>
      <w:pPr>
        <w:spacing w:line="360" w:lineRule="auto"/>
        <w:rPr>
          <w:rFonts w:hint="eastAsia" w:ascii="Times New Roman" w:hAnsi="Times New Roman"/>
        </w:rPr>
      </w:pPr>
      <w:r>
        <w:rPr>
          <w:rFonts w:hint="eastAsia" w:ascii="Times New Roman" w:hAnsi="Times New Roman"/>
        </w:rPr>
        <w:t>C.大量使用农药和化肥</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D.开发且利用太阳能和风能</w:t>
      </w:r>
    </w:p>
    <w:p>
      <w:pPr>
        <w:spacing w:line="360" w:lineRule="auto"/>
        <w:rPr>
          <w:rFonts w:hint="eastAsia" w:ascii="Times New Roman" w:hAnsi="Times New Roman"/>
        </w:rPr>
      </w:pPr>
      <w:r>
        <w:rPr>
          <w:rFonts w:hint="eastAsia" w:ascii="Times New Roman" w:hAnsi="Times New Roman"/>
        </w:rPr>
        <w:t>3</w:t>
      </w:r>
      <w:r>
        <w:rPr>
          <w:rFonts w:ascii="Times New Roman" w:hAnsi="Times New Roman"/>
        </w:rPr>
        <w:t>.</w:t>
      </w:r>
      <w:r>
        <w:rPr>
          <w:rFonts w:hint="eastAsia" w:ascii="Times New Roman" w:hAnsi="Times New Roman"/>
        </w:rPr>
        <w:t>两会期间，河南人大代表提出“河南熟，天下足”的口号，素有“中原粮仓”之称的驻马店市所生产小麦富含的营养素为（）</w:t>
      </w:r>
    </w:p>
    <w:p>
      <w:pPr>
        <w:spacing w:line="360" w:lineRule="auto"/>
        <w:rPr>
          <w:rFonts w:hint="eastAsia" w:ascii="Times New Roman" w:hAnsi="Times New Roman"/>
        </w:rPr>
      </w:pPr>
      <w:r>
        <w:rPr>
          <w:rFonts w:hint="eastAsia" w:ascii="Times New Roman" w:hAnsi="Times New Roman"/>
        </w:rPr>
        <w:t>A.蛋白质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油脂</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糖类</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维生素</w:t>
      </w:r>
      <w:bookmarkStart w:id="0" w:name="_GoBack"/>
      <w:bookmarkEnd w:id="0"/>
    </w:p>
    <w:p>
      <w:pPr>
        <w:spacing w:line="360" w:lineRule="auto"/>
        <w:rPr>
          <w:rFonts w:hint="eastAsia" w:ascii="Times New Roman" w:hAnsi="Times New Roman"/>
        </w:rPr>
      </w:pPr>
      <w:r>
        <w:rPr>
          <w:rFonts w:hint="eastAsia" w:ascii="Times New Roman" w:hAnsi="Times New Roman"/>
        </w:rPr>
        <w:t>4.下列实验操作正确的是（）</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液体加热</w:t>
      </w:r>
      <w:r>
        <w:drawing>
          <wp:inline distT="0" distB="0" distL="0" distR="0">
            <wp:extent cx="1142365" cy="88519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142857" cy="885714"/>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读液体体积</w:t>
      </w:r>
      <w:r>
        <w:drawing>
          <wp:inline distT="0" distB="0" distL="0" distR="0">
            <wp:extent cx="866140" cy="8947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866667" cy="895238"/>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C.稀释浓硫酸</w:t>
      </w:r>
      <w:r>
        <w:drawing>
          <wp:inline distT="0" distB="0" distL="0" distR="0">
            <wp:extent cx="1275715" cy="90424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276190" cy="904762"/>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D.测溶液酸碱度</w:t>
      </w:r>
      <w:r>
        <w:drawing>
          <wp:inline distT="0" distB="0" distL="0" distR="0">
            <wp:extent cx="1209040" cy="8185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209524" cy="819048"/>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5.分类是学习和研究化学的常用方法。下列分类中正确的是（）</w:t>
      </w:r>
    </w:p>
    <w:p>
      <w:pPr>
        <w:spacing w:line="360" w:lineRule="auto"/>
        <w:rPr>
          <w:rFonts w:hint="eastAsia" w:ascii="Times New Roman" w:hAnsi="Times New Roman"/>
        </w:rPr>
      </w:pPr>
      <w:r>
        <w:rPr>
          <w:rFonts w:hint="eastAsia" w:ascii="Times New Roman" w:hAnsi="Times New Roman"/>
        </w:rPr>
        <w:t>A.有机物：乙醇、葡萄糖、醋酸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B.复合肥料：尿素、硝酸钾、磷酸氢二铵</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碱：烧碱、纯碱、氨水</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合成材料：合金、合成橡胶、合成纤维</w:t>
      </w:r>
    </w:p>
    <w:p>
      <w:pPr>
        <w:spacing w:line="360" w:lineRule="auto"/>
        <w:rPr>
          <w:rFonts w:hint="eastAsia" w:ascii="Times New Roman" w:hAnsi="Times New Roman"/>
        </w:rPr>
      </w:pPr>
      <w:r>
        <w:rPr>
          <w:rFonts w:hint="eastAsia" w:ascii="Times New Roman" w:hAnsi="Times New Roman"/>
        </w:rPr>
        <w:t>6.下列实验现象描述正确的是（）</w:t>
      </w:r>
    </w:p>
    <w:p>
      <w:pPr>
        <w:spacing w:line="360" w:lineRule="auto"/>
        <w:rPr>
          <w:rFonts w:hint="eastAsia" w:ascii="Times New Roman" w:hAnsi="Times New Roman"/>
        </w:rPr>
      </w:pPr>
      <w:r>
        <w:rPr>
          <w:rFonts w:hint="eastAsia" w:ascii="Times New Roman" w:hAnsi="Times New Roman"/>
        </w:rPr>
        <w:t>A.铁在空气中燃烧火星四射</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硫在空气中燃烧发出蓝紫色火焰</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镁带在空气中燃烧发出耀眼白光</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红磷在空气中燃烧产生大量白雾</w:t>
      </w:r>
    </w:p>
    <w:p>
      <w:pPr>
        <w:spacing w:line="360" w:lineRule="auto"/>
        <w:rPr>
          <w:rFonts w:ascii="Times New Roman" w:hAnsi="Times New Roman"/>
        </w:rPr>
      </w:pPr>
      <w:r>
        <w:rPr>
          <w:rFonts w:hint="eastAsia" w:ascii="Times New Roman" w:hAnsi="Times New Roman"/>
        </w:rPr>
        <w:t>7</w:t>
      </w:r>
      <w:r>
        <w:rPr>
          <w:rFonts w:ascii="Times New Roman" w:hAnsi="Times New Roman"/>
        </w:rPr>
        <w:t>.</w:t>
      </w:r>
      <w:r>
        <w:rPr>
          <w:rFonts w:hint="eastAsia" w:ascii="Times New Roman" w:hAnsi="Times New Roman"/>
        </w:rPr>
        <w:t>如图是钠原子结构示意图及在元素周期表中的部分信息，下列判断中不正确的是</w:t>
      </w:r>
    </w:p>
    <w:p>
      <w:pPr>
        <w:spacing w:line="360" w:lineRule="auto"/>
        <w:rPr>
          <w:rFonts w:hint="eastAsia" w:ascii="Times New Roman" w:hAnsi="Times New Roman"/>
        </w:rPr>
      </w:pPr>
      <w:r>
        <w:drawing>
          <wp:inline distT="0" distB="0" distL="0" distR="0">
            <wp:extent cx="2037715" cy="94234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038095" cy="942857"/>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A.钠原子核内有11个质子</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B.钠原子容易得到一个电子</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钠元素在位于第三周期</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D.钠的相对原子质量为22</w:t>
      </w:r>
      <w:r>
        <w:rPr>
          <w:rFonts w:ascii="Times New Roman" w:hAnsi="Times New Roman"/>
        </w:rPr>
        <w:t>.99</w:t>
      </w:r>
    </w:p>
    <w:p>
      <w:pPr>
        <w:spacing w:line="360" w:lineRule="auto"/>
        <w:rPr>
          <w:rFonts w:hint="eastAsia" w:ascii="Times New Roman" w:hAnsi="Times New Roman"/>
        </w:rPr>
      </w:pPr>
      <w:r>
        <w:rPr>
          <w:rFonts w:hint="eastAsia" w:ascii="Times New Roman" w:hAnsi="Times New Roman"/>
        </w:rPr>
        <w:t>8.下列有关水的说法中正确的是（）</w:t>
      </w:r>
    </w:p>
    <w:p>
      <w:pPr>
        <w:spacing w:line="360" w:lineRule="auto"/>
        <w:rPr>
          <w:rFonts w:hint="eastAsia" w:ascii="Times New Roman" w:hAnsi="Times New Roman"/>
        </w:rPr>
      </w:pPr>
      <w:r>
        <w:rPr>
          <w:rFonts w:hint="eastAsia" w:ascii="Times New Roman" w:hAnsi="Times New Roman"/>
        </w:rPr>
        <w:t>A.水和冰块混合得到混合物</w:t>
      </w:r>
    </w:p>
    <w:p>
      <w:pPr>
        <w:spacing w:line="360" w:lineRule="auto"/>
        <w:rPr>
          <w:rFonts w:hint="eastAsia"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水通电分解生成氢气和氧气的质量比为1:8</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加入活性炭可以使天然水转化为纯水</w:t>
      </w:r>
    </w:p>
    <w:p>
      <w:pPr>
        <w:spacing w:line="360"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水沸腾时可冲起壶盖，说明温度升高水分子会变大</w:t>
      </w:r>
    </w:p>
    <w:p>
      <w:pPr>
        <w:spacing w:line="360" w:lineRule="auto"/>
        <w:rPr>
          <w:rFonts w:ascii="Times New Roman" w:hAnsi="Times New Roman"/>
        </w:rPr>
      </w:pPr>
      <w:r>
        <w:rPr>
          <w:rFonts w:hint="eastAsia" w:ascii="Times New Roman" w:hAnsi="Times New Roman"/>
        </w:rPr>
        <w:t>9</w:t>
      </w:r>
      <w:r>
        <w:rPr>
          <w:rFonts w:ascii="Times New Roman" w:hAnsi="Times New Roman"/>
        </w:rPr>
        <w:t>.</w:t>
      </w:r>
      <w:r>
        <w:rPr>
          <w:rFonts w:hint="eastAsia" w:ascii="Times New Roman" w:hAnsi="Times New Roman"/>
        </w:rPr>
        <w:t>向一定量盐酸和氯化钙混合溶液中逐滴加入碳酸钠溶液用数字化实验设备测得溶液p</w:t>
      </w:r>
      <w:r>
        <w:rPr>
          <w:rFonts w:ascii="Times New Roman" w:hAnsi="Times New Roman"/>
        </w:rPr>
        <w:t>H</w:t>
      </w:r>
      <w:r>
        <w:rPr>
          <w:rFonts w:hint="eastAsia" w:ascii="Times New Roman" w:hAnsi="Times New Roman"/>
        </w:rPr>
        <w:t>变化情况如图。下列有关说法错误的是（）</w:t>
      </w:r>
    </w:p>
    <w:p>
      <w:pPr>
        <w:spacing w:line="360" w:lineRule="auto"/>
        <w:rPr>
          <w:rFonts w:hint="eastAsia" w:ascii="Times New Roman" w:hAnsi="Times New Roman"/>
        </w:rPr>
      </w:pPr>
      <w:r>
        <w:drawing>
          <wp:inline distT="0" distB="0" distL="0" distR="0">
            <wp:extent cx="2056765" cy="16757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2057143" cy="1676190"/>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A.AB段反应现象为有气泡产生</w:t>
      </w:r>
    </w:p>
    <w:p>
      <w:pPr>
        <w:spacing w:line="360" w:lineRule="auto"/>
        <w:rPr>
          <w:rFonts w:hint="eastAsia" w:ascii="Times New Roman" w:hAnsi="Times New Roman"/>
        </w:rPr>
      </w:pPr>
      <w:r>
        <w:rPr>
          <w:rFonts w:hint="eastAsia" w:ascii="Times New Roman" w:hAnsi="Times New Roman"/>
        </w:rPr>
        <w:t>B.BC段反应现象为有白色沉淀生成</w:t>
      </w:r>
    </w:p>
    <w:p>
      <w:pPr>
        <w:spacing w:line="360" w:lineRule="auto"/>
        <w:rPr>
          <w:rFonts w:hint="eastAsia" w:ascii="Times New Roman" w:hAnsi="Times New Roman"/>
        </w:rPr>
      </w:pPr>
      <w:r>
        <w:rPr>
          <w:rFonts w:hint="eastAsia" w:ascii="Times New Roman" w:hAnsi="Times New Roman"/>
        </w:rPr>
        <w:t>C.CD段溶液中含有的溶质为碳酸钠和氯化钙</w:t>
      </w:r>
    </w:p>
    <w:p>
      <w:pPr>
        <w:spacing w:line="360" w:lineRule="auto"/>
        <w:rPr>
          <w:rFonts w:hint="eastAsia" w:ascii="Times New Roman" w:hAnsi="Times New Roman"/>
        </w:rPr>
      </w:pPr>
      <w:r>
        <w:rPr>
          <w:rFonts w:hint="eastAsia" w:ascii="Times New Roman" w:hAnsi="Times New Roman"/>
        </w:rPr>
        <w:t>D.CD段溶液pH大于7是因碳酸钠溶液显碱性</w:t>
      </w:r>
    </w:p>
    <w:p>
      <w:pPr>
        <w:spacing w:line="360" w:lineRule="auto"/>
        <w:rPr>
          <w:rFonts w:hint="eastAsia" w:ascii="Times New Roman" w:hAnsi="Times New Roman"/>
        </w:rPr>
      </w:pPr>
      <w:r>
        <w:rPr>
          <w:rFonts w:hint="eastAsia" w:ascii="Times New Roman" w:hAnsi="Times New Roman"/>
        </w:rPr>
        <w:t>10.下列化学方程式符合事实且书写正确的是（）</w:t>
      </w:r>
    </w:p>
    <w:p>
      <w:pPr>
        <w:spacing w:line="360" w:lineRule="auto"/>
        <w:rPr>
          <w:rFonts w:hint="eastAsia" w:ascii="Times New Roman" w:hAnsi="Times New Roman"/>
        </w:rPr>
      </w:pPr>
      <w:r>
        <w:rPr>
          <w:rFonts w:hint="eastAsia" w:ascii="Times New Roman" w:hAnsi="Times New Roman"/>
        </w:rPr>
        <w:t>A.工业上用熟石灰制烧碱：</w:t>
      </w:r>
      <w:r>
        <w:rPr>
          <w:rFonts w:ascii="Times New Roman" w:hAnsi="Times New Roman"/>
          <w:position w:val="-12"/>
        </w:rPr>
        <w:object>
          <v:shape id="_x0000_i1025" o:spt="75" type="#_x0000_t75" style="height:18.8pt;width:224.7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高温高压催化剂的条件下合成氨：</w:t>
      </w:r>
      <w:r>
        <w:rPr>
          <w:rFonts w:ascii="Times New Roman" w:hAnsi="Times New Roman"/>
          <w:position w:val="-12"/>
        </w:rPr>
        <w:object>
          <v:shape id="_x0000_i1026" o:spt="75" type="#_x0000_t75" style="height:18.15pt;width:80.15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正常雨水pH约为5</w:t>
      </w:r>
      <w:r>
        <w:rPr>
          <w:rFonts w:ascii="Times New Roman" w:hAnsi="Times New Roman"/>
        </w:rPr>
        <w:t>.</w:t>
      </w:r>
      <w:r>
        <w:rPr>
          <w:rFonts w:hint="eastAsia" w:ascii="Times New Roman" w:hAnsi="Times New Roman"/>
        </w:rPr>
        <w:t>6的原因：</w:t>
      </w:r>
      <w:r>
        <w:rPr>
          <w:rFonts w:ascii="Times New Roman" w:hAnsi="Times New Roman"/>
          <w:position w:val="-12"/>
        </w:rPr>
        <w:object>
          <v:shape id="_x0000_i1027" o:spt="75" type="#_x0000_t75" style="height:18.15pt;width:95.1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铝耐腐蚀的原因是：</w:t>
      </w:r>
      <w:r>
        <w:rPr>
          <w:rFonts w:ascii="Times New Roman" w:hAnsi="Times New Roman"/>
          <w:position w:val="-12"/>
        </w:rPr>
        <w:object>
          <v:shape id="_x0000_i1028" o:spt="75" type="#_x0000_t75" style="height:18.15pt;width:77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11.逻辑推理是一种重要的化学思维方法。以下推理正确的是（）</w:t>
      </w:r>
    </w:p>
    <w:p>
      <w:pPr>
        <w:spacing w:line="360" w:lineRule="auto"/>
        <w:rPr>
          <w:rFonts w:hint="eastAsia" w:ascii="Times New Roman" w:hAnsi="Times New Roman"/>
        </w:rPr>
      </w:pPr>
      <w:r>
        <w:rPr>
          <w:rFonts w:hint="eastAsia" w:ascii="Times New Roman" w:hAnsi="Times New Roman"/>
        </w:rPr>
        <w:t>A.化学变化中分子种类发生改变，分子种类发生改变的变化一定是化学变化</w:t>
      </w:r>
    </w:p>
    <w:p>
      <w:pPr>
        <w:spacing w:line="360" w:lineRule="auto"/>
        <w:rPr>
          <w:rFonts w:hint="eastAsia"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复分解反应发生的条件之一有沉淀生成，有沉淀生成的一定是复分解反应</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活泼金属能与酸反应放出气体，则能与酸反应放出气体的一定是活泼金属</w:t>
      </w:r>
    </w:p>
    <w:p>
      <w:pPr>
        <w:spacing w:line="360"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单质中只含有一种元素，只含有一种元素的物质一定是单质</w:t>
      </w:r>
    </w:p>
    <w:p>
      <w:pPr>
        <w:spacing w:line="360" w:lineRule="auto"/>
        <w:rPr>
          <w:rFonts w:ascii="Times New Roman" w:hAnsi="Times New Roman"/>
        </w:rPr>
      </w:pPr>
      <w:r>
        <w:rPr>
          <w:rFonts w:hint="eastAsia" w:ascii="Times New Roman" w:hAnsi="Times New Roman"/>
        </w:rPr>
        <w:t>12</w:t>
      </w:r>
      <w:r>
        <w:rPr>
          <w:rFonts w:ascii="Times New Roman" w:hAnsi="Times New Roman"/>
        </w:rPr>
        <w:t>.</w:t>
      </w:r>
      <w:r>
        <w:rPr>
          <w:rFonts w:hint="eastAsia" w:ascii="Times New Roman" w:hAnsi="Times New Roman"/>
        </w:rPr>
        <w:t>向一定量的硝酸银、硝酸铝和硝酸铜的混合溶液中加入一定量的锌，溶液质量与加入锌的质量关系如右图。下列有关推断正确的是（）</w:t>
      </w:r>
    </w:p>
    <w:p>
      <w:pPr>
        <w:spacing w:line="360" w:lineRule="auto"/>
        <w:rPr>
          <w:rFonts w:hint="eastAsia" w:ascii="Times New Roman" w:hAnsi="Times New Roman"/>
        </w:rPr>
      </w:pPr>
      <w:r>
        <w:drawing>
          <wp:inline distT="0" distB="0" distL="0" distR="0">
            <wp:extent cx="1209040" cy="11137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1209524" cy="1114286"/>
                    </a:xfrm>
                    <a:prstGeom prst="rect">
                      <a:avLst/>
                    </a:prstGeom>
                  </pic:spPr>
                </pic:pic>
              </a:graphicData>
            </a:graphic>
          </wp:inline>
        </w:drawing>
      </w:r>
    </w:p>
    <w:p>
      <w:pPr>
        <w:spacing w:line="360" w:lineRule="auto"/>
        <w:rPr>
          <w:rFonts w:hint="eastAsia" w:ascii="Times New Roman" w:hAnsi="Times New Roman"/>
          <w:vertAlign w:val="superscript"/>
        </w:rPr>
      </w:pPr>
      <w:r>
        <w:rPr>
          <w:rFonts w:hint="eastAsia" w:ascii="Times New Roman" w:hAnsi="Times New Roman"/>
        </w:rPr>
        <w:t>A</w:t>
      </w:r>
      <w:r>
        <w:rPr>
          <w:rFonts w:ascii="Times New Roman" w:hAnsi="Times New Roman"/>
        </w:rPr>
        <w:t>.</w:t>
      </w:r>
      <w:r>
        <w:rPr>
          <w:rFonts w:hint="eastAsia" w:ascii="Times New Roman" w:hAnsi="Times New Roman"/>
        </w:rPr>
        <w:t>在点时溶液中的溶质的金属离子为A</w:t>
      </w:r>
      <w:r>
        <w:rPr>
          <w:rFonts w:ascii="Times New Roman" w:hAnsi="Times New Roman"/>
        </w:rPr>
        <w:t>l</w:t>
      </w:r>
      <w:r>
        <w:rPr>
          <w:rFonts w:ascii="Times New Roman" w:hAnsi="Times New Roman"/>
          <w:vertAlign w:val="superscript"/>
        </w:rPr>
        <w:t>3+</w:t>
      </w:r>
      <w:r>
        <w:rPr>
          <w:rFonts w:hint="eastAsia" w:ascii="Times New Roman" w:hAnsi="Times New Roman"/>
        </w:rPr>
        <w:t>、</w:t>
      </w:r>
      <w:r>
        <w:rPr>
          <w:rFonts w:ascii="Times New Roman" w:hAnsi="Times New Roman"/>
        </w:rPr>
        <w:t>Z</w:t>
      </w:r>
      <w:r>
        <w:rPr>
          <w:rFonts w:hint="eastAsia" w:ascii="Times New Roman" w:hAnsi="Times New Roman"/>
        </w:rPr>
        <w:t>n</w:t>
      </w:r>
      <w:r>
        <w:rPr>
          <w:rFonts w:hint="eastAsia" w:ascii="Times New Roman" w:hAnsi="Times New Roman"/>
          <w:vertAlign w:val="superscript"/>
        </w:rPr>
        <w:t>2+</w:t>
      </w:r>
      <w:r>
        <w:rPr>
          <w:rFonts w:hint="eastAsia" w:ascii="Times New Roman" w:hAnsi="Times New Roman"/>
        </w:rPr>
        <w:t>、Ag</w:t>
      </w:r>
      <w:r>
        <w:rPr>
          <w:rFonts w:ascii="Times New Roman" w:hAnsi="Times New Roman"/>
          <w:vertAlign w:val="superscript"/>
        </w:rPr>
        <w:t>+</w:t>
      </w:r>
    </w:p>
    <w:p>
      <w:pPr>
        <w:spacing w:line="360" w:lineRule="auto"/>
        <w:rPr>
          <w:rFonts w:hint="eastAsia"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在b点时向溶液中滴加稀盐酸有白色沉淀生成</w:t>
      </w:r>
    </w:p>
    <w:p>
      <w:pPr>
        <w:spacing w:line="360"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在c点时过滤后得到溶液的质量和原混合溶液的质量一定相等</w:t>
      </w:r>
    </w:p>
    <w:p>
      <w:pPr>
        <w:spacing w:line="360"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在d点时过滤得到固体物质一定有Ag、Cu、Z</w:t>
      </w:r>
      <w:r>
        <w:rPr>
          <w:rFonts w:ascii="Times New Roman" w:hAnsi="Times New Roman"/>
        </w:rPr>
        <w:t>n</w:t>
      </w:r>
    </w:p>
    <w:p>
      <w:pPr>
        <w:spacing w:line="360" w:lineRule="auto"/>
        <w:rPr>
          <w:rFonts w:ascii="Times New Roman" w:hAnsi="Times New Roman"/>
        </w:rPr>
      </w:pPr>
      <w:r>
        <w:rPr>
          <w:rFonts w:hint="eastAsia" w:ascii="Times New Roman" w:hAnsi="Times New Roman"/>
        </w:rPr>
        <w:t>13.甲、乙、丙有如右图所示的转化关系（“→”表示反应一步实现，部分反应物和反应条件略去），下列各组物质按照甲乙丙的顺序不符合要求的是（）</w:t>
      </w:r>
    </w:p>
    <w:p>
      <w:pPr>
        <w:spacing w:line="360" w:lineRule="auto"/>
        <w:rPr>
          <w:rFonts w:hint="eastAsia" w:ascii="Times New Roman" w:hAnsi="Times New Roman"/>
        </w:rPr>
      </w:pPr>
      <w:r>
        <w:drawing>
          <wp:inline distT="0" distB="0" distL="0" distR="0">
            <wp:extent cx="1151890" cy="8280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1"/>
                    <a:stretch>
                      <a:fillRect/>
                    </a:stretch>
                  </pic:blipFill>
                  <pic:spPr>
                    <a:xfrm>
                      <a:off x="0" y="0"/>
                      <a:ext cx="1152381" cy="828571"/>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A.C、CO</w:t>
      </w:r>
      <w:r>
        <w:rPr>
          <w:rFonts w:hint="eastAsia" w:ascii="Times New Roman" w:hAnsi="Times New Roman"/>
          <w:vertAlign w:val="subscript"/>
        </w:rPr>
        <w:t>2</w:t>
      </w:r>
      <w:r>
        <w:rPr>
          <w:rFonts w:hint="eastAsia" w:ascii="Times New Roman" w:hAnsi="Times New Roman"/>
        </w:rPr>
        <w:t>、CO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B.H</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O</w:t>
      </w:r>
    </w:p>
    <w:p>
      <w:pPr>
        <w:spacing w:line="360" w:lineRule="auto"/>
        <w:rPr>
          <w:rFonts w:hint="eastAsia" w:ascii="Times New Roman" w:hAnsi="Times New Roman"/>
          <w:vertAlign w:val="subscript"/>
        </w:rPr>
      </w:pPr>
      <w:r>
        <w:rPr>
          <w:rFonts w:hint="eastAsia" w:ascii="Times New Roman" w:hAnsi="Times New Roman"/>
        </w:rPr>
        <w:t>C</w:t>
      </w:r>
      <w:r>
        <w:rPr>
          <w:rFonts w:ascii="Times New Roman" w:hAnsi="Times New Roman"/>
        </w:rPr>
        <w:t>.</w:t>
      </w:r>
      <w:r>
        <w:rPr>
          <w:rFonts w:hint="eastAsia" w:ascii="Times New Roman" w:hAnsi="Times New Roman"/>
        </w:rPr>
        <w:t xml:space="preserve"> CuO、 Cu、Cu（NO</w:t>
      </w:r>
      <w:r>
        <w:rPr>
          <w:rFonts w:hint="eastAsia" w:ascii="Times New Roman" w:hAnsi="Times New Roman"/>
          <w:vertAlign w:val="subscript"/>
        </w:rPr>
        <w:t>3</w:t>
      </w:r>
      <w:r>
        <w:rPr>
          <w:rFonts w:hint="eastAsia" w:ascii="Times New Roman" w:hAnsi="Times New Roman"/>
        </w:rPr>
        <w:t>）</w:t>
      </w:r>
      <w:r>
        <w:rPr>
          <w:rFonts w:hint="eastAsia" w:ascii="Times New Roman" w:hAnsi="Times New Roman"/>
          <w:vertAlign w:val="subscript"/>
        </w:rPr>
        <w:t>2</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hint="eastAsia" w:ascii="Times New Roman" w:hAnsi="Times New Roman"/>
        </w:rPr>
        <w:t>D.CaO、Ca（OH）</w:t>
      </w:r>
      <w:r>
        <w:rPr>
          <w:rFonts w:hint="eastAsia" w:ascii="Times New Roman" w:hAnsi="Times New Roman"/>
          <w:vertAlign w:val="subscript"/>
        </w:rPr>
        <w:t>2</w:t>
      </w:r>
      <w:r>
        <w:rPr>
          <w:rFonts w:hint="eastAsia" w:ascii="Times New Roman" w:hAnsi="Times New Roman"/>
        </w:rPr>
        <w:t>、CaCO</w:t>
      </w:r>
      <w:r>
        <w:rPr>
          <w:rFonts w:hint="eastAsia" w:ascii="Times New Roman" w:hAnsi="Times New Roman"/>
          <w:vertAlign w:val="subscript"/>
        </w:rPr>
        <w:t>3</w:t>
      </w:r>
    </w:p>
    <w:p>
      <w:pPr>
        <w:spacing w:line="360" w:lineRule="auto"/>
        <w:rPr>
          <w:rFonts w:hint="eastAsia" w:ascii="Times New Roman" w:hAnsi="Times New Roman"/>
        </w:rPr>
      </w:pPr>
      <w:r>
        <w:rPr>
          <w:rFonts w:hint="eastAsia" w:ascii="Times New Roman" w:hAnsi="Times New Roman"/>
        </w:rPr>
        <w:t>14</w:t>
      </w:r>
      <w:r>
        <w:rPr>
          <w:rFonts w:ascii="Times New Roman" w:hAnsi="Times New Roman"/>
        </w:rPr>
        <w:t>.</w:t>
      </w:r>
      <w:r>
        <w:rPr>
          <w:rFonts w:hint="eastAsia" w:ascii="Times New Roman" w:hAnsi="Times New Roman"/>
        </w:rPr>
        <w:t>实验室有35</w:t>
      </w:r>
      <w:r>
        <w:rPr>
          <w:rFonts w:ascii="Times New Roman" w:hAnsi="Times New Roman"/>
        </w:rPr>
        <w:t>g</w:t>
      </w:r>
      <w:r>
        <w:rPr>
          <w:rFonts w:hint="eastAsia" w:ascii="Times New Roman" w:hAnsi="Times New Roman"/>
        </w:rPr>
        <w:t xml:space="preserve"> </w:t>
      </w:r>
      <w:r>
        <w:rPr>
          <w:rFonts w:ascii="Times New Roman" w:hAnsi="Times New Roman"/>
        </w:rPr>
        <w:t>CaC</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和K</w:t>
      </w:r>
      <w:r>
        <w:rPr>
          <w:rFonts w:hint="eastAsia" w:ascii="Times New Roman" w:hAnsi="Times New Roman"/>
          <w:vertAlign w:val="subscript"/>
        </w:rPr>
        <w:t>2</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rPr>
        <w:t>的固体混合物，加入过量的稀盐酸充分反应，将反应后的溶液蒸干得到38</w:t>
      </w:r>
      <w:r>
        <w:rPr>
          <w:rFonts w:ascii="Times New Roman" w:hAnsi="Times New Roman"/>
        </w:rPr>
        <w:t>.</w:t>
      </w:r>
      <w:r>
        <w:rPr>
          <w:rFonts w:hint="eastAsia" w:ascii="Times New Roman" w:hAnsi="Times New Roman"/>
        </w:rPr>
        <w:t>3g的固体，则原混合物中含金属元素的质量为（）</w:t>
      </w:r>
    </w:p>
    <w:p>
      <w:pPr>
        <w:spacing w:line="360" w:lineRule="auto"/>
        <w:rPr>
          <w:rFonts w:ascii="Times New Roman" w:hAnsi="Times New Roman"/>
        </w:rPr>
      </w:pPr>
      <w:r>
        <w:rPr>
          <w:rFonts w:ascii="Times New Roman" w:hAnsi="Times New Roman"/>
        </w:rPr>
        <w:t>A.3.3g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B.18g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C.17g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D.20g</w:t>
      </w:r>
    </w:p>
    <w:p>
      <w:pPr>
        <w:spacing w:line="360" w:lineRule="auto"/>
        <w:rPr>
          <w:rFonts w:hint="eastAsia" w:ascii="Times New Roman" w:hAnsi="Times New Roman"/>
          <w:b/>
          <w:sz w:val="24"/>
        </w:rPr>
      </w:pPr>
      <w:r>
        <w:rPr>
          <w:rFonts w:hint="eastAsia" w:ascii="Times New Roman" w:hAnsi="Times New Roman"/>
          <w:b/>
          <w:sz w:val="24"/>
        </w:rPr>
        <w:t>二、填空题（本题包括6个小题每空1分，共16分）</w:t>
      </w:r>
    </w:p>
    <w:p>
      <w:pPr>
        <w:spacing w:line="360" w:lineRule="auto"/>
        <w:rPr>
          <w:rFonts w:hint="eastAsia" w:ascii="Times New Roman" w:hAnsi="Times New Roman"/>
        </w:rPr>
      </w:pPr>
      <w:r>
        <w:rPr>
          <w:rFonts w:hint="eastAsia" w:ascii="Times New Roman" w:hAnsi="Times New Roman"/>
        </w:rPr>
        <w:t>15.空气中体积分数约为78%的气体是_______________；地壳中质量分数前两位元素所形成的化合物的化学式为______________________。</w:t>
      </w:r>
    </w:p>
    <w:p>
      <w:pPr>
        <w:spacing w:line="360" w:lineRule="auto"/>
        <w:rPr>
          <w:rFonts w:hint="eastAsia" w:ascii="Times New Roman" w:hAnsi="Times New Roman"/>
        </w:rPr>
      </w:pPr>
      <w:r>
        <w:rPr>
          <w:rFonts w:hint="eastAsia" w:ascii="Times New Roman" w:hAnsi="Times New Roman"/>
        </w:rPr>
        <w:t>16.鉴别硬水和软水选用的物质是_______________；</w:t>
      </w:r>
      <w:r>
        <w:rPr>
          <w:rFonts w:ascii="Times New Roman" w:hAnsi="Times New Roman"/>
        </w:rPr>
        <w:t>利用洗洁精的</w:t>
      </w:r>
      <w:r>
        <w:rPr>
          <w:rFonts w:hint="eastAsia" w:ascii="Times New Roman" w:hAnsi="Times New Roman"/>
        </w:rPr>
        <w:t>______________作用除去餐具上的油污；人体因缺______________而导致骨质疏松和佝偻病。</w:t>
      </w:r>
    </w:p>
    <w:p>
      <w:pPr>
        <w:spacing w:line="360" w:lineRule="auto"/>
        <w:rPr>
          <w:rFonts w:ascii="Times New Roman" w:hAnsi="Times New Roman"/>
        </w:rPr>
      </w:pPr>
      <w:r>
        <w:rPr>
          <w:rFonts w:hint="eastAsia" w:ascii="Times New Roman" w:hAnsi="Times New Roman"/>
        </w:rPr>
        <w:t>17</w:t>
      </w:r>
      <w:r>
        <w:rPr>
          <w:rFonts w:ascii="Times New Roman" w:hAnsi="Times New Roman"/>
        </w:rPr>
        <w:t>.</w:t>
      </w:r>
      <w:r>
        <w:rPr>
          <w:rFonts w:hint="eastAsia" w:ascii="Times New Roman" w:hAnsi="Times New Roman"/>
        </w:rPr>
        <w:t>右图是某反应的微观示意图，该反应的化学方程式为__________________；反应前后化合价没有发生变化的元素为___________________。写出一个实验室制取气体B的化学方程反应式__________________。</w:t>
      </w:r>
    </w:p>
    <w:p>
      <w:pPr>
        <w:spacing w:line="360" w:lineRule="auto"/>
        <w:rPr>
          <w:rFonts w:hint="eastAsia" w:ascii="Times New Roman" w:hAnsi="Times New Roman"/>
        </w:rPr>
      </w:pPr>
      <w:r>
        <w:drawing>
          <wp:inline distT="0" distB="0" distL="0" distR="0">
            <wp:extent cx="2780665" cy="9042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2780952" cy="904762"/>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18</w:t>
      </w:r>
      <w:r>
        <w:rPr>
          <w:rFonts w:ascii="Times New Roman" w:hAnsi="Times New Roman"/>
        </w:rPr>
        <w:t>.</w:t>
      </w:r>
      <w:r>
        <w:rPr>
          <w:rFonts w:hint="eastAsia" w:ascii="Times New Roman" w:hAnsi="Times New Roman"/>
        </w:rPr>
        <w:t>如图是A、B、C三种物质的溶解度曲线请回答下列问题：</w:t>
      </w:r>
    </w:p>
    <w:p>
      <w:pPr>
        <w:spacing w:line="360" w:lineRule="auto"/>
        <w:rPr>
          <w:rFonts w:ascii="Times New Roman" w:hAnsi="Times New Roman"/>
        </w:rPr>
      </w:pPr>
      <w:r>
        <w:drawing>
          <wp:inline distT="0" distB="0" distL="0" distR="0">
            <wp:extent cx="1628140" cy="1428115"/>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628571" cy="1428571"/>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（1）现有t</w:t>
      </w:r>
      <w:r>
        <w:rPr>
          <w:rFonts w:ascii="Times New Roman" w:hAnsi="Times New Roman"/>
          <w:vertAlign w:val="subscript"/>
        </w:rPr>
        <w:t>3</w:t>
      </w:r>
      <w:r>
        <w:rPr>
          <w:rFonts w:hint="eastAsia" w:ascii="Times New Roman" w:hAnsi="Times New Roman"/>
        </w:rPr>
        <w:t>℃时三种物质的饱和溶液各30g，降温至t</w:t>
      </w:r>
      <w:r>
        <w:rPr>
          <w:rFonts w:ascii="Times New Roman" w:hAnsi="Times New Roman"/>
          <w:vertAlign w:val="subscript"/>
        </w:rPr>
        <w:t>1</w:t>
      </w:r>
      <w:r>
        <w:rPr>
          <w:rFonts w:hint="eastAsia" w:ascii="Times New Roman" w:hAnsi="Times New Roman"/>
        </w:rPr>
        <w:t>℃时，它们所含溶质质量分数的大小关系为___________________。</w:t>
      </w:r>
    </w:p>
    <w:p>
      <w:pPr>
        <w:spacing w:line="360" w:lineRule="auto"/>
        <w:rPr>
          <w:rFonts w:hint="eastAsia" w:ascii="Times New Roman" w:hAnsi="Times New Roman"/>
        </w:rPr>
      </w:pPr>
      <w:r>
        <w:rPr>
          <w:rFonts w:hint="eastAsia" w:ascii="Times New Roman" w:hAnsi="Times New Roman"/>
        </w:rPr>
        <w:t>（2）t</w:t>
      </w:r>
      <w:r>
        <w:rPr>
          <w:rFonts w:ascii="Times New Roman" w:hAnsi="Times New Roman"/>
          <w:vertAlign w:val="subscript"/>
        </w:rPr>
        <w:t>1</w:t>
      </w:r>
      <w:r>
        <w:rPr>
          <w:rFonts w:hint="eastAsia" w:ascii="Times New Roman" w:hAnsi="Times New Roman"/>
        </w:rPr>
        <w:t>℃时，20gA物质加入到20g水中充分溶解后，所得溶液中溶质的质量分数为___________________。</w:t>
      </w:r>
    </w:p>
    <w:p>
      <w:pPr>
        <w:spacing w:line="360" w:lineRule="auto"/>
        <w:rPr>
          <w:rFonts w:hint="eastAsia" w:ascii="Times New Roman" w:hAnsi="Times New Roman"/>
        </w:rPr>
      </w:pPr>
      <w:r>
        <w:rPr>
          <w:rFonts w:hint="eastAsia" w:ascii="Times New Roman" w:hAnsi="Times New Roman"/>
        </w:rPr>
        <w:t>（3）A中含有少量的B，若要提纯A，可采用的方法是___________________。</w:t>
      </w:r>
    </w:p>
    <w:p>
      <w:pPr>
        <w:spacing w:line="360" w:lineRule="auto"/>
        <w:rPr>
          <w:rFonts w:ascii="Times New Roman" w:hAnsi="Times New Roman"/>
        </w:rPr>
      </w:pPr>
      <w:r>
        <w:rPr>
          <w:rFonts w:hint="eastAsia" w:ascii="Times New Roman" w:hAnsi="Times New Roman"/>
        </w:rPr>
        <w:t>19</w:t>
      </w:r>
      <w:r>
        <w:rPr>
          <w:rFonts w:ascii="Times New Roman" w:hAnsi="Times New Roman"/>
        </w:rPr>
        <w:t>.</w:t>
      </w:r>
      <w:r>
        <w:rPr>
          <w:rFonts w:hint="eastAsia" w:ascii="Times New Roman" w:hAnsi="Times New Roman"/>
        </w:rPr>
        <w:t>已知A、B、C、D是四种不同种类的物质，它们有如右图的转化关系（部分物质和反应条件略去）。A是年产量最高的金属，B中氧元素占30%，D的水溶液呈蓝色，常用于配制农药波尔液。则B→A的化学方程式为___________________；</w:t>
      </w:r>
      <w:r>
        <w:rPr>
          <w:rFonts w:ascii="Times New Roman" w:hAnsi="Times New Roman"/>
        </w:rPr>
        <w:t>C</w:t>
      </w:r>
      <w:r>
        <w:rPr>
          <w:rFonts w:hint="eastAsia" w:ascii="Times New Roman" w:hAnsi="Times New Roman"/>
        </w:rPr>
        <w:t>的一种用途是___________________；溶液中发生的一个置换反应的化学方程式为___________________。</w:t>
      </w:r>
    </w:p>
    <w:p>
      <w:pPr>
        <w:spacing w:line="360" w:lineRule="auto"/>
        <w:rPr>
          <w:rFonts w:hint="eastAsia" w:ascii="Times New Roman" w:hAnsi="Times New Roman"/>
        </w:rPr>
      </w:pPr>
      <w:r>
        <w:drawing>
          <wp:inline distT="0" distB="0" distL="0" distR="0">
            <wp:extent cx="1570990" cy="133286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a:stretch>
                      <a:fillRect/>
                    </a:stretch>
                  </pic:blipFill>
                  <pic:spPr>
                    <a:xfrm>
                      <a:off x="0" y="0"/>
                      <a:ext cx="1571429" cy="1333333"/>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20</w:t>
      </w:r>
      <w:r>
        <w:rPr>
          <w:rFonts w:ascii="Times New Roman" w:hAnsi="Times New Roman"/>
        </w:rPr>
        <w:t>.</w:t>
      </w:r>
      <w:r>
        <w:rPr>
          <w:rFonts w:hint="eastAsia" w:ascii="Times New Roman" w:hAnsi="Times New Roman"/>
        </w:rPr>
        <w:t>密闭容器中盛有C</w:t>
      </w:r>
      <w:r>
        <w:rPr>
          <w:rFonts w:hint="eastAsia" w:ascii="Times New Roman" w:hAnsi="Times New Roman"/>
          <w:vertAlign w:val="subscript"/>
        </w:rPr>
        <w:t>2</w:t>
      </w:r>
      <w:r>
        <w:rPr>
          <w:rFonts w:hint="eastAsia" w:ascii="Times New Roman" w:hAnsi="Times New Roman"/>
        </w:rPr>
        <w:t>H</w:t>
      </w:r>
      <w:r>
        <w:rPr>
          <w:rFonts w:ascii="Times New Roman" w:hAnsi="Times New Roman"/>
          <w:vertAlign w:val="subscript"/>
        </w:rPr>
        <w:t>4</w:t>
      </w:r>
      <w:r>
        <w:rPr>
          <w:rFonts w:hint="eastAsia" w:ascii="Times New Roman" w:hAnsi="Times New Roman"/>
        </w:rPr>
        <w:t>和O</w:t>
      </w:r>
      <w:r>
        <w:rPr>
          <w:rFonts w:hint="eastAsia" w:ascii="Times New Roman" w:hAnsi="Times New Roman"/>
          <w:vertAlign w:val="subscript"/>
        </w:rPr>
        <w:t>2</w:t>
      </w:r>
      <w:r>
        <w:rPr>
          <w:rFonts w:hint="eastAsia" w:ascii="Times New Roman" w:hAnsi="Times New Roman"/>
        </w:rPr>
        <w:t>的混合气体，点燃使其充分反应，生成CO，同时得到8.8CO</w:t>
      </w:r>
      <w:r>
        <w:rPr>
          <w:rFonts w:hint="eastAsia" w:ascii="Times New Roman" w:hAnsi="Times New Roman"/>
          <w:vertAlign w:val="subscript"/>
        </w:rPr>
        <w:t>2</w:t>
      </w:r>
      <w:r>
        <w:rPr>
          <w:rFonts w:hint="eastAsia" w:ascii="Times New Roman" w:hAnsi="Times New Roman"/>
        </w:rPr>
        <w:t>和5.4gH</w:t>
      </w:r>
      <w:r>
        <w:rPr>
          <w:rFonts w:hint="eastAsia" w:ascii="Times New Roman" w:hAnsi="Times New Roman"/>
          <w:vertAlign w:val="subscript"/>
        </w:rPr>
        <w:t>2</w:t>
      </w:r>
      <w:r>
        <w:rPr>
          <w:rFonts w:hint="eastAsia" w:ascii="Times New Roman" w:hAnsi="Times New Roman"/>
        </w:rPr>
        <w:t>O。则参加反应的C</w:t>
      </w:r>
      <w:r>
        <w:rPr>
          <w:rFonts w:hint="eastAsia" w:ascii="Times New Roman" w:hAnsi="Times New Roman"/>
          <w:vertAlign w:val="subscript"/>
        </w:rPr>
        <w:t>2</w:t>
      </w:r>
      <w:r>
        <w:rPr>
          <w:rFonts w:hint="eastAsia" w:ascii="Times New Roman" w:hAnsi="Times New Roman"/>
        </w:rPr>
        <w:t>H</w:t>
      </w:r>
      <w:r>
        <w:rPr>
          <w:rFonts w:ascii="Times New Roman" w:hAnsi="Times New Roman"/>
          <w:vertAlign w:val="subscript"/>
        </w:rPr>
        <w:t>4</w:t>
      </w:r>
      <w:r>
        <w:rPr>
          <w:rFonts w:hint="eastAsia" w:ascii="Times New Roman" w:hAnsi="Times New Roman"/>
        </w:rPr>
        <w:t>的质量为___________________g；该反应的化学方程式为___________________。</w:t>
      </w:r>
    </w:p>
    <w:p>
      <w:pPr>
        <w:spacing w:line="360" w:lineRule="auto"/>
        <w:rPr>
          <w:rFonts w:hint="eastAsia" w:ascii="Times New Roman" w:hAnsi="Times New Roman"/>
          <w:b/>
          <w:sz w:val="24"/>
        </w:rPr>
      </w:pPr>
      <w:r>
        <w:rPr>
          <w:rFonts w:hint="eastAsia" w:ascii="Times New Roman" w:hAnsi="Times New Roman"/>
          <w:b/>
          <w:sz w:val="24"/>
        </w:rPr>
        <w:t>三、简答题（本题包括4个小题，共10分）</w:t>
      </w:r>
    </w:p>
    <w:p>
      <w:pPr>
        <w:spacing w:line="360" w:lineRule="auto"/>
        <w:rPr>
          <w:rFonts w:hint="eastAsia" w:ascii="Times New Roman" w:hAnsi="Times New Roman"/>
        </w:rPr>
      </w:pPr>
      <w:r>
        <w:rPr>
          <w:rFonts w:hint="eastAsia" w:ascii="Times New Roman" w:hAnsi="Times New Roman"/>
        </w:rPr>
        <w:t>21.（2分）青少年应了解防火灭火的科学方法。</w:t>
      </w:r>
    </w:p>
    <w:p>
      <w:pPr>
        <w:spacing w:line="360" w:lineRule="auto"/>
        <w:rPr>
          <w:rFonts w:hint="eastAsia" w:ascii="Times New Roman" w:hAnsi="Times New Roman"/>
        </w:rPr>
      </w:pPr>
      <w:r>
        <w:rPr>
          <w:rFonts w:hint="eastAsia" w:ascii="Times New Roman" w:hAnsi="Times New Roman"/>
        </w:rPr>
        <w:t>（1）堆放杂物的纸箱着火时，可用水浇灭这种灭火方法的原理是什么？</w:t>
      </w:r>
    </w:p>
    <w:p>
      <w:pPr>
        <w:spacing w:line="360" w:lineRule="auto"/>
        <w:rPr>
          <w:rFonts w:hint="eastAsia" w:ascii="Times New Roman" w:hAnsi="Times New Roman"/>
        </w:rPr>
      </w:pPr>
      <w:r>
        <w:rPr>
          <w:rFonts w:hint="eastAsia" w:ascii="Times New Roman" w:hAnsi="Times New Roman"/>
        </w:rPr>
        <w:t>（2）天然气是一种良好的清洁能源请用化学方程式解释。</w:t>
      </w:r>
    </w:p>
    <w:p>
      <w:pPr>
        <w:spacing w:line="360" w:lineRule="auto"/>
        <w:rPr>
          <w:rFonts w:ascii="Times New Roman" w:hAnsi="Times New Roman"/>
        </w:rPr>
      </w:pPr>
      <w:r>
        <w:rPr>
          <w:rFonts w:hint="eastAsia" w:ascii="Times New Roman" w:hAnsi="Times New Roman"/>
        </w:rPr>
        <w:t>22.（2分）设计对比实验是化学研究常用的方法，右图是化学小组设计的铁钉锈蚀条件的探究实验。</w:t>
      </w:r>
    </w:p>
    <w:p>
      <w:pPr>
        <w:spacing w:line="360" w:lineRule="auto"/>
        <w:rPr>
          <w:rFonts w:hint="eastAsia" w:ascii="Times New Roman" w:hAnsi="Times New Roman"/>
        </w:rPr>
      </w:pPr>
      <w:r>
        <w:drawing>
          <wp:inline distT="0" distB="0" distL="0" distR="0">
            <wp:extent cx="1828165" cy="101854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5"/>
                    <a:stretch>
                      <a:fillRect/>
                    </a:stretch>
                  </pic:blipFill>
                  <pic:spPr>
                    <a:xfrm>
                      <a:off x="0" y="0"/>
                      <a:ext cx="1828571" cy="1019048"/>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（1）要达到实验目的还需补充什么实验？</w:t>
      </w:r>
    </w:p>
    <w:p>
      <w:pPr>
        <w:spacing w:line="360" w:lineRule="auto"/>
        <w:rPr>
          <w:rFonts w:hint="eastAsia" w:ascii="Times New Roman" w:hAnsi="Times New Roman"/>
        </w:rPr>
      </w:pPr>
      <w:r>
        <w:rPr>
          <w:rFonts w:hint="eastAsia" w:ascii="Times New Roman" w:hAnsi="Times New Roman"/>
        </w:rPr>
        <w:t>（2）写出用盐酸除铁锈（Fe</w:t>
      </w:r>
      <w:r>
        <w:rPr>
          <w:rFonts w:ascii="Times New Roman" w:hAnsi="Times New Roman"/>
          <w:vertAlign w:val="subscript"/>
        </w:rPr>
        <w:t>2</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）的化学方程式。</w:t>
      </w:r>
    </w:p>
    <w:p>
      <w:pPr>
        <w:spacing w:line="360" w:lineRule="auto"/>
        <w:rPr>
          <w:rFonts w:ascii="Times New Roman" w:hAnsi="Times New Roman"/>
        </w:rPr>
      </w:pPr>
      <w:r>
        <w:rPr>
          <w:rFonts w:hint="eastAsia" w:ascii="Times New Roman" w:hAnsi="Times New Roman"/>
        </w:rPr>
        <w:t>23.（3分）中和反应在生活中用途广泛。</w:t>
      </w:r>
    </w:p>
    <w:p>
      <w:pPr>
        <w:spacing w:line="360" w:lineRule="auto"/>
        <w:rPr>
          <w:rFonts w:hint="eastAsia" w:ascii="Times New Roman" w:hAnsi="Times New Roman"/>
        </w:rPr>
      </w:pPr>
      <w:r>
        <w:drawing>
          <wp:inline distT="0" distB="0" distL="0" distR="0">
            <wp:extent cx="1742440" cy="818515"/>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6"/>
                    <a:stretch>
                      <a:fillRect/>
                    </a:stretch>
                  </pic:blipFill>
                  <pic:spPr>
                    <a:xfrm>
                      <a:off x="0" y="0"/>
                      <a:ext cx="1742857" cy="819048"/>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（1）请写出中和反应的实质。</w:t>
      </w:r>
    </w:p>
    <w:p>
      <w:pPr>
        <w:spacing w:line="360" w:lineRule="auto"/>
        <w:rPr>
          <w:rFonts w:hint="eastAsia" w:ascii="Times New Roman" w:hAnsi="Times New Roman"/>
        </w:rPr>
      </w:pPr>
      <w:r>
        <w:rPr>
          <w:rFonts w:hint="eastAsia" w:ascii="Times New Roman" w:hAnsi="Times New Roman"/>
        </w:rPr>
        <w:t>（2）上图是某胃药的外包装，治疗胃酸过多时医生建议咀嚼后服用请解释其原因。</w:t>
      </w:r>
    </w:p>
    <w:p>
      <w:pPr>
        <w:spacing w:line="360" w:lineRule="auto"/>
        <w:rPr>
          <w:rFonts w:hint="eastAsia" w:ascii="Times New Roman" w:hAnsi="Times New Roman"/>
        </w:rPr>
      </w:pPr>
      <w:r>
        <w:rPr>
          <w:rFonts w:hint="eastAsia" w:ascii="Times New Roman" w:hAnsi="Times New Roman"/>
        </w:rPr>
        <w:t>（3）氢氧化镁也可以代替氢氧化铝中和过多的胃酸，等质量的氢氧化镁和氢氧化铝能消除较多胃酸的是___________________。</w:t>
      </w:r>
    </w:p>
    <w:p>
      <w:pPr>
        <w:spacing w:line="360" w:lineRule="auto"/>
        <w:rPr>
          <w:rFonts w:hint="eastAsia" w:ascii="Times New Roman" w:hAnsi="Times New Roman"/>
        </w:rPr>
      </w:pPr>
      <w:r>
        <w:rPr>
          <w:rFonts w:hint="eastAsia" w:ascii="Times New Roman" w:hAnsi="Times New Roman"/>
        </w:rPr>
        <w:t>24.（3分）除去NaC</w:t>
      </w:r>
      <w:r>
        <w:rPr>
          <w:rFonts w:ascii="Times New Roman" w:hAnsi="Times New Roman"/>
        </w:rPr>
        <w:t>l</w:t>
      </w:r>
      <w:r>
        <w:rPr>
          <w:rFonts w:hint="eastAsia" w:ascii="Times New Roman" w:hAnsi="Times New Roman"/>
        </w:rPr>
        <w:t>溶液中</w:t>
      </w:r>
      <w:r>
        <w:rPr>
          <w:rFonts w:ascii="Times New Roman" w:hAnsi="Times New Roman"/>
        </w:rPr>
        <w:t>C</w:t>
      </w:r>
      <w:r>
        <w:rPr>
          <w:rFonts w:hint="eastAsia" w:ascii="Times New Roman" w:hAnsi="Times New Roman"/>
        </w:rPr>
        <w:t>aC</w:t>
      </w:r>
      <w:r>
        <w:rPr>
          <w:rFonts w:ascii="Times New Roman" w:hAnsi="Times New Roman"/>
        </w:rPr>
        <w:t>l</w:t>
      </w:r>
      <w:r>
        <w:rPr>
          <w:rFonts w:hint="eastAsia" w:ascii="Times New Roman" w:hAnsi="Times New Roman"/>
          <w:vertAlign w:val="subscript"/>
        </w:rPr>
        <w:t>2</w:t>
      </w:r>
      <w:r>
        <w:rPr>
          <w:rFonts w:hint="eastAsia" w:ascii="Times New Roman" w:hAnsi="Times New Roman"/>
        </w:rPr>
        <w:t>、M</w:t>
      </w:r>
      <w:r>
        <w:rPr>
          <w:rFonts w:ascii="Times New Roman" w:hAnsi="Times New Roman"/>
        </w:rPr>
        <w:t>g</w:t>
      </w:r>
      <w:r>
        <w:rPr>
          <w:rFonts w:hint="eastAsia" w:ascii="Times New Roman" w:hAnsi="Times New Roman"/>
        </w:rPr>
        <w:t>C</w:t>
      </w:r>
      <w:r>
        <w:rPr>
          <w:rFonts w:ascii="Times New Roman" w:hAnsi="Times New Roman"/>
        </w:rPr>
        <w:t>l</w:t>
      </w:r>
      <w:r>
        <w:rPr>
          <w:rFonts w:hint="eastAsia" w:ascii="Times New Roman" w:hAnsi="Times New Roman"/>
          <w:vertAlign w:val="subscript"/>
        </w:rPr>
        <w:t>2</w:t>
      </w:r>
      <w:r>
        <w:rPr>
          <w:rFonts w:hint="eastAsia" w:ascii="Times New Roman" w:hAnsi="Times New Roman"/>
        </w:rPr>
        <w:t>、Na</w:t>
      </w:r>
      <w:r>
        <w:rPr>
          <w:rFonts w:hint="eastAsia" w:ascii="Times New Roman" w:hAnsi="Times New Roman"/>
          <w:vertAlign w:val="subscript"/>
        </w:rPr>
        <w:t>2</w:t>
      </w:r>
      <w:r>
        <w:rPr>
          <w:rFonts w:hint="eastAsia" w:ascii="Times New Roman" w:hAnsi="Times New Roman"/>
        </w:rPr>
        <w:t>SO</w:t>
      </w:r>
      <w:r>
        <w:rPr>
          <w:rFonts w:ascii="Times New Roman" w:hAnsi="Times New Roman"/>
          <w:vertAlign w:val="subscript"/>
        </w:rPr>
        <w:t>4</w:t>
      </w:r>
      <w:r>
        <w:rPr>
          <w:rFonts w:hint="eastAsia" w:ascii="Times New Roman" w:hAnsi="Times New Roman"/>
        </w:rPr>
        <w:t>杂质的操作有：①溶解；②依次加过量的B</w:t>
      </w:r>
      <w:r>
        <w:rPr>
          <w:rFonts w:ascii="Times New Roman" w:hAnsi="Times New Roman"/>
        </w:rPr>
        <w:t>a</w:t>
      </w:r>
      <w:r>
        <w:rPr>
          <w:rFonts w:hint="eastAsia" w:ascii="Times New Roman" w:hAnsi="Times New Roman"/>
        </w:rPr>
        <w:t>Cl</w:t>
      </w:r>
      <w:r>
        <w:rPr>
          <w:rFonts w:hint="eastAsia" w:ascii="Times New Roman" w:hAnsi="Times New Roman"/>
          <w:vertAlign w:val="subscript"/>
        </w:rPr>
        <w:t>2</w:t>
      </w:r>
      <w:r>
        <w:rPr>
          <w:rFonts w:hint="eastAsia" w:ascii="Times New Roman" w:hAnsi="Times New Roman"/>
        </w:rPr>
        <w:t>、NaOH、Na</w:t>
      </w:r>
      <w:r>
        <w:rPr>
          <w:rFonts w:hint="eastAsia" w:ascii="Times New Roman" w:hAnsi="Times New Roman"/>
          <w:vertAlign w:val="subscript"/>
        </w:rPr>
        <w:t>2</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rPr>
        <w:t>溶液；③过滤；④加适量的盐酸；⑤蒸发结晶。</w:t>
      </w:r>
    </w:p>
    <w:p>
      <w:pPr>
        <w:spacing w:line="360" w:lineRule="auto"/>
        <w:rPr>
          <w:rFonts w:hint="eastAsia" w:ascii="Times New Roman" w:hAnsi="Times New Roman"/>
        </w:rPr>
      </w:pPr>
      <w:r>
        <w:rPr>
          <w:rFonts w:hint="eastAsia" w:ascii="Times New Roman" w:hAnsi="Times New Roman"/>
        </w:rPr>
        <w:t>（1）过滤时用到的玻璃仪器有烧杯、玻璃棒和___________________。</w:t>
      </w:r>
    </w:p>
    <w:p>
      <w:pPr>
        <w:spacing w:line="360" w:lineRule="auto"/>
        <w:rPr>
          <w:rFonts w:hint="eastAsia" w:ascii="Times New Roman" w:hAnsi="Times New Roman"/>
        </w:rPr>
      </w:pPr>
      <w:r>
        <w:rPr>
          <w:rFonts w:hint="eastAsia" w:ascii="Times New Roman" w:hAnsi="Times New Roman"/>
        </w:rPr>
        <w:t>（2）加入Na</w:t>
      </w:r>
      <w:r>
        <w:rPr>
          <w:rFonts w:hint="eastAsia" w:ascii="Times New Roman" w:hAnsi="Times New Roman"/>
          <w:vertAlign w:val="subscript"/>
        </w:rPr>
        <w:t>2</w:t>
      </w:r>
      <w:r>
        <w:rPr>
          <w:rFonts w:hint="eastAsia" w:ascii="Times New Roman" w:hAnsi="Times New Roman"/>
        </w:rPr>
        <w:t>CO</w:t>
      </w:r>
      <w:r>
        <w:rPr>
          <w:rFonts w:ascii="Times New Roman" w:hAnsi="Times New Roman"/>
          <w:vertAlign w:val="subscript"/>
        </w:rPr>
        <w:t>3</w:t>
      </w:r>
      <w:r>
        <w:rPr>
          <w:rFonts w:hint="eastAsia" w:ascii="Times New Roman" w:hAnsi="Times New Roman"/>
        </w:rPr>
        <w:t>溶液的作用是___________________。</w:t>
      </w:r>
    </w:p>
    <w:p>
      <w:pPr>
        <w:spacing w:line="360" w:lineRule="auto"/>
        <w:rPr>
          <w:rFonts w:hint="eastAsia" w:ascii="Times New Roman" w:hAnsi="Times New Roman"/>
        </w:rPr>
      </w:pPr>
      <w:r>
        <w:rPr>
          <w:rFonts w:hint="eastAsia" w:ascii="Times New Roman" w:hAnsi="Times New Roman"/>
        </w:rPr>
        <w:t>（3）加盐酸后反应的化学方程式为___________________。（写出一个即可）</w:t>
      </w:r>
    </w:p>
    <w:p>
      <w:pPr>
        <w:spacing w:line="360" w:lineRule="auto"/>
        <w:rPr>
          <w:rFonts w:hint="eastAsia" w:ascii="Times New Roman" w:hAnsi="Times New Roman"/>
          <w:b/>
          <w:sz w:val="24"/>
        </w:rPr>
      </w:pPr>
      <w:r>
        <w:rPr>
          <w:rFonts w:hint="eastAsia" w:ascii="Times New Roman" w:hAnsi="Times New Roman"/>
          <w:b/>
          <w:sz w:val="24"/>
        </w:rPr>
        <w:t>四、综合应用题（共10分）</w:t>
      </w:r>
    </w:p>
    <w:p>
      <w:pPr>
        <w:spacing w:line="360" w:lineRule="auto"/>
        <w:rPr>
          <w:rFonts w:ascii="Times New Roman" w:hAnsi="Times New Roman"/>
        </w:rPr>
      </w:pPr>
      <w:r>
        <w:rPr>
          <w:rFonts w:hint="eastAsia" w:ascii="Times New Roman" w:hAnsi="Times New Roman"/>
        </w:rPr>
        <w:t>25.（1）实验室选用以下装置制取纯净、干燥的CO</w:t>
      </w:r>
      <w:r>
        <w:rPr>
          <w:rFonts w:hint="eastAsia" w:ascii="Times New Roman" w:hAnsi="Times New Roman"/>
          <w:vertAlign w:val="subscript"/>
        </w:rPr>
        <w:t>2</w:t>
      </w:r>
      <w:r>
        <w:rPr>
          <w:rFonts w:hint="eastAsia" w:ascii="Times New Roman" w:hAnsi="Times New Roman"/>
        </w:rPr>
        <w:t>，并验证其部分性质。</w:t>
      </w:r>
    </w:p>
    <w:p>
      <w:pPr>
        <w:spacing w:line="360" w:lineRule="auto"/>
        <w:rPr>
          <w:rFonts w:hint="eastAsia" w:ascii="Times New Roman" w:hAnsi="Times New Roman"/>
        </w:rPr>
      </w:pPr>
      <w:r>
        <w:drawing>
          <wp:inline distT="0" distB="0" distL="0" distR="0">
            <wp:extent cx="3923665" cy="13709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7"/>
                    <a:stretch>
                      <a:fillRect/>
                    </a:stretch>
                  </pic:blipFill>
                  <pic:spPr>
                    <a:xfrm>
                      <a:off x="0" y="0"/>
                      <a:ext cx="3923809" cy="1371429"/>
                    </a:xfrm>
                    <a:prstGeom prst="rect">
                      <a:avLst/>
                    </a:prstGeom>
                  </pic:spPr>
                </pic:pic>
              </a:graphicData>
            </a:graphic>
          </wp:inline>
        </w:drawing>
      </w:r>
    </w:p>
    <w:p>
      <w:pPr>
        <w:pStyle w:val="9"/>
        <w:numPr>
          <w:ilvl w:val="0"/>
          <w:numId w:val="1"/>
        </w:numPr>
        <w:spacing w:line="360" w:lineRule="auto"/>
        <w:ind w:firstLineChars="0"/>
        <w:rPr>
          <w:rFonts w:hint="eastAsia" w:ascii="Times New Roman" w:hAnsi="Times New Roman"/>
        </w:rPr>
      </w:pPr>
      <w:r>
        <w:rPr>
          <w:rFonts w:hint="eastAsia" w:ascii="Times New Roman" w:hAnsi="Times New Roman"/>
        </w:rPr>
        <w:t>A装置中发生反应的化学方程式为___________________。</w:t>
      </w:r>
    </w:p>
    <w:p>
      <w:pPr>
        <w:pStyle w:val="9"/>
        <w:numPr>
          <w:ilvl w:val="0"/>
          <w:numId w:val="1"/>
        </w:numPr>
        <w:spacing w:line="360" w:lineRule="auto"/>
        <w:ind w:firstLineChars="0"/>
        <w:rPr>
          <w:rFonts w:hint="eastAsia" w:ascii="Times New Roman" w:hAnsi="Times New Roman"/>
        </w:rPr>
      </w:pPr>
      <w:r>
        <w:rPr>
          <w:rFonts w:hint="eastAsia" w:ascii="Times New Roman" w:hAnsi="Times New Roman"/>
        </w:rPr>
        <w:t>装置中碳酸氢钠的作用是___________________。</w:t>
      </w:r>
    </w:p>
    <w:p>
      <w:pPr>
        <w:spacing w:line="360" w:lineRule="auto"/>
        <w:rPr>
          <w:rFonts w:hint="eastAsia" w:ascii="Times New Roman" w:hAnsi="Times New Roman"/>
        </w:rPr>
      </w:pPr>
      <w:r>
        <w:rPr>
          <w:rFonts w:hint="eastAsia" w:ascii="Times New Roman" w:hAnsi="Times New Roman"/>
        </w:rPr>
        <w:t>③用集气瓶采用排空气法收集CO</w:t>
      </w:r>
      <w:r>
        <w:rPr>
          <w:rFonts w:hint="eastAsia" w:ascii="Times New Roman" w:hAnsi="Times New Roman"/>
          <w:vertAlign w:val="subscript"/>
        </w:rPr>
        <w:t>2</w:t>
      </w:r>
      <w:r>
        <w:rPr>
          <w:rFonts w:hint="eastAsia" w:ascii="Times New Roman" w:hAnsi="Times New Roman"/>
        </w:rPr>
        <w:t>，请在D处方框中画出装置图。</w:t>
      </w:r>
    </w:p>
    <w:p>
      <w:pPr>
        <w:spacing w:line="360" w:lineRule="auto"/>
        <w:rPr>
          <w:rFonts w:hint="eastAsia" w:ascii="Times New Roman" w:hAnsi="Times New Roman"/>
        </w:rPr>
      </w:pPr>
      <w:r>
        <w:rPr>
          <w:rFonts w:hint="eastAsia" w:ascii="Times New Roman" w:hAnsi="Times New Roman"/>
        </w:rPr>
        <w:t>（2）某同学在收集满CO</w:t>
      </w:r>
      <w:r>
        <w:rPr>
          <w:rFonts w:hint="eastAsia" w:ascii="Times New Roman" w:hAnsi="Times New Roman"/>
          <w:vertAlign w:val="subscript"/>
        </w:rPr>
        <w:t>2</w:t>
      </w:r>
      <w:r>
        <w:rPr>
          <w:rFonts w:hint="eastAsia" w:ascii="Times New Roman" w:hAnsi="Times New Roman"/>
        </w:rPr>
        <w:t>的集气瓶中放入燃烧的钠，发现钠继续燃烧，充分反应后生成黑色的碳和一种白色固体。</w:t>
      </w:r>
    </w:p>
    <w:p>
      <w:pPr>
        <w:spacing w:line="360" w:lineRule="auto"/>
        <w:rPr>
          <w:rFonts w:hint="eastAsia" w:ascii="Times New Roman" w:hAnsi="Times New Roman"/>
        </w:rPr>
      </w:pPr>
      <w:r>
        <w:rPr>
          <w:rFonts w:hint="eastAsia" w:ascii="Times New Roman" w:hAnsi="Times New Roman"/>
        </w:rPr>
        <w:t>【查阅资料】氧化钠为白色固体；氧化钠与水反应生成氢氧化钠；碳酸钠溶液呈碱性。</w:t>
      </w:r>
    </w:p>
    <w:p>
      <w:pPr>
        <w:spacing w:line="360" w:lineRule="auto"/>
        <w:rPr>
          <w:rFonts w:hint="eastAsia" w:ascii="Times New Roman" w:hAnsi="Times New Roman"/>
        </w:rPr>
      </w:pPr>
      <w:r>
        <w:rPr>
          <w:rFonts w:hint="eastAsia" w:ascii="Times New Roman" w:hAnsi="Times New Roman"/>
        </w:rPr>
        <w:t>【做出猜想】白色固体的成分可能为（）</w:t>
      </w:r>
    </w:p>
    <w:p>
      <w:pPr>
        <w:spacing w:line="360" w:lineRule="auto"/>
        <w:rPr>
          <w:rFonts w:hint="eastAsia" w:ascii="Times New Roman" w:hAnsi="Times New Roman"/>
        </w:rPr>
      </w:pPr>
      <w:r>
        <w:rPr>
          <w:rFonts w:ascii="Times New Roman" w:hAnsi="Times New Roman"/>
        </w:rPr>
        <w:t>A.</w:t>
      </w:r>
      <w:r>
        <w:rPr>
          <w:rFonts w:hint="eastAsia" w:ascii="Times New Roman" w:hAnsi="Times New Roman"/>
        </w:rPr>
        <w:t>氧化钠</w: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碳酸钠</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氧化钠和碳酸钠的混合物</w: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氢氧化钠</w:t>
      </w:r>
    </w:p>
    <w:p>
      <w:pPr>
        <w:spacing w:line="360" w:lineRule="auto"/>
        <w:rPr>
          <w:rFonts w:hint="eastAsia" w:ascii="Times New Roman" w:hAnsi="Times New Roman"/>
        </w:rPr>
      </w:pPr>
      <w:r>
        <w:rPr>
          <w:rFonts w:hint="eastAsia" w:ascii="Times New Roman" w:hAnsi="Times New Roman"/>
        </w:rPr>
        <w:t>【交流讨论】其中有一项猜测不合理，请指出以上不合理的猜想并说明理由___________________。</w:t>
      </w:r>
    </w:p>
    <w:p>
      <w:pPr>
        <w:spacing w:line="360" w:lineRule="auto"/>
        <w:rPr>
          <w:rFonts w:hint="eastAsia" w:ascii="Times New Roman" w:hAnsi="Times New Roman"/>
        </w:rPr>
      </w:pPr>
      <w:r>
        <w:rPr>
          <w:rFonts w:hint="eastAsia" w:ascii="Times New Roman" w:hAnsi="Times New Roman"/>
        </w:rPr>
        <w:t>【实验探究】取白色固体于试管中加适量水溶解，___________________。</w:t>
      </w:r>
    </w:p>
    <w:p>
      <w:pPr>
        <w:spacing w:line="360" w:lineRule="auto"/>
        <w:rPr>
          <w:rFonts w:hint="eastAsia" w:ascii="Times New Roman" w:hAnsi="Times New Roman"/>
        </w:rPr>
      </w:pPr>
      <w:r>
        <w:rPr>
          <w:rFonts w:hint="eastAsia" w:ascii="Times New Roman" w:hAnsi="Times New Roman"/>
        </w:rPr>
        <w:t>【得出结论】猜想b正确。写出钠在</w:t>
      </w:r>
      <w:r>
        <w:rPr>
          <w:rFonts w:ascii="Times New Roman" w:hAnsi="Times New Roman"/>
        </w:rPr>
        <w:t>C</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中燃烧的化学方程式___________________。</w:t>
      </w:r>
    </w:p>
    <w:p>
      <w:pPr>
        <w:spacing w:line="360" w:lineRule="auto"/>
        <w:rPr>
          <w:rFonts w:hint="eastAsia" w:ascii="Times New Roman" w:hAnsi="Times New Roman"/>
        </w:rPr>
      </w:pPr>
      <w:r>
        <w:rPr>
          <w:rFonts w:hint="eastAsia" w:ascii="Times New Roman" w:hAnsi="Times New Roman"/>
        </w:rPr>
        <w:t>（3）二氧化碳常用于“联合制碱法”，其发生了如下反应：向饱和食盐水中先后通入足量的NH</w:t>
      </w:r>
      <w:r>
        <w:rPr>
          <w:rFonts w:hint="eastAsia" w:ascii="Times New Roman" w:hAnsi="Times New Roman"/>
          <w:vertAlign w:val="subscript"/>
        </w:rPr>
        <w:t>3</w:t>
      </w:r>
      <w:r>
        <w:rPr>
          <w:rFonts w:hint="eastAsia" w:ascii="Times New Roman" w:hAnsi="Times New Roman"/>
        </w:rPr>
        <w:t>和CO</w:t>
      </w:r>
      <w:r>
        <w:rPr>
          <w:rFonts w:hint="eastAsia" w:ascii="Times New Roman" w:hAnsi="Times New Roman"/>
          <w:vertAlign w:val="subscript"/>
        </w:rPr>
        <w:t>2</w:t>
      </w:r>
      <w:r>
        <w:rPr>
          <w:rFonts w:hint="eastAsia" w:ascii="Times New Roman" w:hAnsi="Times New Roman"/>
        </w:rPr>
        <w:t>，生成小苏打（在该溶液中难溶）和一种氮肥。请写出反应的化学方程式。</w:t>
      </w:r>
    </w:p>
    <w:p>
      <w:pPr>
        <w:spacing w:line="360" w:lineRule="auto"/>
        <w:rPr>
          <w:rFonts w:ascii="Times New Roman" w:hAnsi="Times New Roman"/>
        </w:rPr>
      </w:pPr>
      <w:r>
        <w:rPr>
          <w:rFonts w:hint="eastAsia" w:ascii="Times New Roman" w:hAnsi="Times New Roman"/>
        </w:rPr>
        <w:t>（4）氢氧化钠在工业中常用于吸收含有氯气的废气。氢氧化钠和氯气反应生成氯化钠、次氯酸钠（NaC</w:t>
      </w:r>
      <w:r>
        <w:rPr>
          <w:rFonts w:ascii="Times New Roman" w:hAnsi="Times New Roman"/>
        </w:rPr>
        <w:t>l</w:t>
      </w:r>
      <w:r>
        <w:rPr>
          <w:rFonts w:hint="eastAsia" w:ascii="Times New Roman" w:hAnsi="Times New Roman"/>
        </w:rPr>
        <w:t>O）和水。若要吸收71g氯气，理论上需要20%的氢氧化钠溶液的质量是多少？</w:t>
      </w:r>
    </w:p>
    <w:p>
      <w:pPr>
        <w:widowControl/>
        <w:jc w:val="left"/>
        <w:rPr>
          <w:rFonts w:ascii="Times New Roman" w:hAnsi="Times New Roman"/>
        </w:rPr>
      </w:pPr>
      <w:r>
        <w:rPr>
          <w:rFonts w:ascii="Times New Roman" w:hAnsi="Times New Roman"/>
        </w:rPr>
        <w:br w:type="page"/>
      </w:r>
    </w:p>
    <w:p>
      <w:pPr>
        <w:spacing w:line="360" w:lineRule="auto"/>
        <w:jc w:val="center"/>
        <w:rPr>
          <w:rFonts w:hint="eastAsia" w:ascii="Times New Roman" w:hAnsi="Times New Roman"/>
          <w:b/>
          <w:sz w:val="32"/>
          <w:szCs w:val="32"/>
        </w:rPr>
      </w:pPr>
      <w:r>
        <w:rPr>
          <w:rFonts w:hint="eastAsia" w:ascii="Times New Roman" w:hAnsi="Times New Roman"/>
          <w:b/>
          <w:sz w:val="32"/>
          <w:szCs w:val="32"/>
        </w:rPr>
        <w:t>2020—2021学年度第二学期期中素质测试</w:t>
      </w:r>
    </w:p>
    <w:p>
      <w:pPr>
        <w:spacing w:line="360" w:lineRule="auto"/>
        <w:jc w:val="center"/>
        <w:rPr>
          <w:rFonts w:hint="eastAsia" w:ascii="Times New Roman" w:hAnsi="Times New Roman"/>
          <w:b/>
          <w:sz w:val="32"/>
          <w:szCs w:val="32"/>
        </w:rPr>
      </w:pPr>
      <w:r>
        <w:rPr>
          <w:rFonts w:hint="eastAsia" w:ascii="Times New Roman" w:hAnsi="Times New Roman"/>
          <w:b/>
          <w:sz w:val="32"/>
          <w:szCs w:val="32"/>
        </w:rPr>
        <w:t>九年级化学参考答案</w:t>
      </w:r>
    </w:p>
    <w:p>
      <w:pPr>
        <w:spacing w:line="360" w:lineRule="auto"/>
        <w:rPr>
          <w:rFonts w:hint="eastAsia" w:ascii="Times New Roman" w:hAnsi="Times New Roman"/>
          <w:b/>
          <w:sz w:val="24"/>
        </w:rPr>
      </w:pPr>
      <w:r>
        <w:rPr>
          <w:rFonts w:hint="eastAsia" w:ascii="Times New Roman" w:hAnsi="Times New Roman"/>
          <w:b/>
          <w:sz w:val="24"/>
        </w:rPr>
        <w:t>一、选择题（本题包括14个小题，每小题1分，共14分）</w:t>
      </w:r>
    </w:p>
    <w:p>
      <w:pPr>
        <w:spacing w:line="360" w:lineRule="auto"/>
        <w:rPr>
          <w:rFonts w:ascii="Times New Roman" w:hAnsi="Times New Roman"/>
        </w:rPr>
      </w:pPr>
      <w:r>
        <w:rPr>
          <w:rFonts w:ascii="Times New Roman" w:hAnsi="Times New Roman"/>
        </w:rPr>
        <w:t>1.A</w:t>
      </w:r>
      <w:r>
        <w:rPr>
          <w:rFonts w:ascii="Times New Roman" w:hAnsi="Times New Roman"/>
        </w:rPr>
        <w:tab/>
      </w:r>
      <w:r>
        <w:rPr>
          <w:rFonts w:ascii="Times New Roman" w:hAnsi="Times New Roman"/>
        </w:rPr>
        <w:tab/>
      </w:r>
      <w:r>
        <w:rPr>
          <w:rFonts w:ascii="Times New Roman" w:hAnsi="Times New Roman"/>
        </w:rPr>
        <w:t>2.D</w:t>
      </w:r>
      <w:r>
        <w:rPr>
          <w:rFonts w:ascii="Times New Roman" w:hAnsi="Times New Roman"/>
        </w:rPr>
        <w:tab/>
      </w:r>
      <w:r>
        <w:rPr>
          <w:rFonts w:ascii="Times New Roman" w:hAnsi="Times New Roman"/>
        </w:rPr>
        <w:tab/>
      </w:r>
      <w:r>
        <w:rPr>
          <w:rFonts w:ascii="Times New Roman" w:hAnsi="Times New Roman"/>
        </w:rPr>
        <w:t>3.C</w:t>
      </w:r>
      <w:r>
        <w:rPr>
          <w:rFonts w:ascii="Times New Roman" w:hAnsi="Times New Roman"/>
        </w:rPr>
        <w:tab/>
      </w:r>
      <w:r>
        <w:rPr>
          <w:rFonts w:ascii="Times New Roman" w:hAnsi="Times New Roman"/>
        </w:rPr>
        <w:tab/>
      </w:r>
      <w:r>
        <w:rPr>
          <w:rFonts w:ascii="Times New Roman" w:hAnsi="Times New Roman"/>
        </w:rPr>
        <w:t>4.B</w:t>
      </w:r>
      <w:r>
        <w:rPr>
          <w:rFonts w:ascii="Times New Roman" w:hAnsi="Times New Roman"/>
        </w:rPr>
        <w:tab/>
      </w:r>
      <w:r>
        <w:rPr>
          <w:rFonts w:ascii="Times New Roman" w:hAnsi="Times New Roman"/>
        </w:rPr>
        <w:tab/>
      </w:r>
      <w:r>
        <w:rPr>
          <w:rFonts w:ascii="Times New Roman" w:hAnsi="Times New Roman"/>
        </w:rPr>
        <w:t>5.A</w:t>
      </w:r>
      <w:r>
        <w:rPr>
          <w:rFonts w:ascii="Times New Roman" w:hAnsi="Times New Roman"/>
        </w:rPr>
        <w:tab/>
      </w:r>
      <w:r>
        <w:rPr>
          <w:rFonts w:ascii="Times New Roman" w:hAnsi="Times New Roman"/>
        </w:rPr>
        <w:tab/>
      </w:r>
      <w:r>
        <w:rPr>
          <w:rFonts w:ascii="Times New Roman" w:hAnsi="Times New Roman"/>
        </w:rPr>
        <w:t>6.C</w:t>
      </w:r>
      <w:r>
        <w:rPr>
          <w:rFonts w:ascii="Times New Roman" w:hAnsi="Times New Roman"/>
        </w:rPr>
        <w:tab/>
      </w:r>
      <w:r>
        <w:rPr>
          <w:rFonts w:ascii="Times New Roman" w:hAnsi="Times New Roman"/>
        </w:rPr>
        <w:tab/>
      </w:r>
      <w:r>
        <w:rPr>
          <w:rFonts w:ascii="Times New Roman" w:hAnsi="Times New Roman"/>
        </w:rPr>
        <w:t>7.B</w:t>
      </w:r>
      <w:r>
        <w:rPr>
          <w:rFonts w:ascii="Times New Roman" w:hAnsi="Times New Roman"/>
        </w:rPr>
        <w:tab/>
      </w:r>
      <w:r>
        <w:rPr>
          <w:rFonts w:ascii="Times New Roman" w:hAnsi="Times New Roman"/>
        </w:rPr>
        <w:tab/>
      </w:r>
      <w:r>
        <w:rPr>
          <w:rFonts w:ascii="Times New Roman" w:hAnsi="Times New Roman"/>
        </w:rPr>
        <w:t>8.B</w:t>
      </w:r>
      <w:r>
        <w:rPr>
          <w:rFonts w:ascii="Times New Roman" w:hAnsi="Times New Roman"/>
        </w:rPr>
        <w:tab/>
      </w:r>
      <w:r>
        <w:rPr>
          <w:rFonts w:ascii="Times New Roman" w:hAnsi="Times New Roman"/>
        </w:rPr>
        <w:tab/>
      </w:r>
      <w:r>
        <w:rPr>
          <w:rFonts w:ascii="Times New Roman" w:hAnsi="Times New Roman"/>
        </w:rPr>
        <w:t>9.C</w:t>
      </w:r>
      <w:r>
        <w:rPr>
          <w:rFonts w:ascii="Times New Roman" w:hAnsi="Times New Roman"/>
        </w:rPr>
        <w:tab/>
      </w:r>
      <w:r>
        <w:rPr>
          <w:rFonts w:ascii="Times New Roman" w:hAnsi="Times New Roman"/>
        </w:rPr>
        <w:tab/>
      </w:r>
      <w:r>
        <w:rPr>
          <w:rFonts w:ascii="Times New Roman" w:hAnsi="Times New Roman"/>
        </w:rPr>
        <w:t>10.C</w:t>
      </w:r>
      <w:r>
        <w:rPr>
          <w:rFonts w:ascii="Times New Roman" w:hAnsi="Times New Roman"/>
        </w:rPr>
        <w:tab/>
      </w:r>
      <w:r>
        <w:rPr>
          <w:rFonts w:ascii="Times New Roman" w:hAnsi="Times New Roman"/>
        </w:rPr>
        <w:tab/>
      </w:r>
      <w:r>
        <w:rPr>
          <w:rFonts w:ascii="Times New Roman" w:hAnsi="Times New Roman"/>
        </w:rPr>
        <w:t>11.A</w:t>
      </w:r>
      <w:r>
        <w:rPr>
          <w:rFonts w:ascii="Times New Roman" w:hAnsi="Times New Roman"/>
        </w:rPr>
        <w:tab/>
      </w:r>
      <w:r>
        <w:rPr>
          <w:rFonts w:ascii="Times New Roman" w:hAnsi="Times New Roman"/>
        </w:rPr>
        <w:tab/>
      </w:r>
      <w:r>
        <w:rPr>
          <w:rFonts w:ascii="Times New Roman" w:hAnsi="Times New Roman"/>
        </w:rPr>
        <w:t>12.D</w:t>
      </w:r>
      <w:r>
        <w:rPr>
          <w:rFonts w:ascii="Times New Roman" w:hAnsi="Times New Roman"/>
        </w:rPr>
        <w:tab/>
      </w:r>
      <w:r>
        <w:rPr>
          <w:rFonts w:ascii="Times New Roman" w:hAnsi="Times New Roman"/>
        </w:rPr>
        <w:tab/>
      </w:r>
      <w:r>
        <w:rPr>
          <w:rFonts w:ascii="Times New Roman" w:hAnsi="Times New Roman"/>
        </w:rPr>
        <w:t>13.D</w:t>
      </w:r>
      <w:r>
        <w:rPr>
          <w:rFonts w:ascii="Times New Roman" w:hAnsi="Times New Roman"/>
        </w:rPr>
        <w:tab/>
      </w:r>
      <w:r>
        <w:rPr>
          <w:rFonts w:ascii="Times New Roman" w:hAnsi="Times New Roman"/>
        </w:rPr>
        <w:tab/>
      </w:r>
      <w:r>
        <w:rPr>
          <w:rFonts w:ascii="Times New Roman" w:hAnsi="Times New Roman"/>
        </w:rPr>
        <w:t>14.C</w:t>
      </w:r>
    </w:p>
    <w:p>
      <w:pPr>
        <w:spacing w:line="360" w:lineRule="auto"/>
        <w:rPr>
          <w:rFonts w:hint="eastAsia" w:ascii="Times New Roman" w:hAnsi="Times New Roman"/>
          <w:b/>
          <w:sz w:val="24"/>
        </w:rPr>
      </w:pPr>
      <w:r>
        <w:rPr>
          <w:rFonts w:hint="eastAsia" w:ascii="Times New Roman" w:hAnsi="Times New Roman"/>
          <w:b/>
          <w:sz w:val="24"/>
        </w:rPr>
        <w:t>二、填空题（本题包括6个小题，每空1分，共16分）</w:t>
      </w:r>
    </w:p>
    <w:p>
      <w:pPr>
        <w:spacing w:line="360" w:lineRule="auto"/>
        <w:rPr>
          <w:rFonts w:hint="eastAsia" w:ascii="Times New Roman" w:hAnsi="Times New Roman"/>
        </w:rPr>
      </w:pPr>
      <w:r>
        <w:rPr>
          <w:rFonts w:hint="eastAsia" w:ascii="Times New Roman" w:hAnsi="Times New Roman"/>
        </w:rPr>
        <w:t>15.氮气（N</w:t>
      </w:r>
      <w:r>
        <w:rPr>
          <w:rFonts w:hint="eastAsia" w:ascii="Times New Roman" w:hAnsi="Times New Roman"/>
          <w:vertAlign w:val="subscript"/>
        </w:rPr>
        <w:t>2</w:t>
      </w:r>
      <w:r>
        <w:rPr>
          <w:rFonts w:hint="eastAsia" w:ascii="Times New Roman" w:hAnsi="Times New Roman"/>
        </w:rPr>
        <w:t>）、S</w:t>
      </w:r>
      <w:r>
        <w:rPr>
          <w:rFonts w:ascii="Times New Roman" w:hAnsi="Times New Roman"/>
        </w:rPr>
        <w:t>i</w:t>
      </w:r>
      <w:r>
        <w:rPr>
          <w:rFonts w:hint="eastAsia" w:ascii="Times New Roman" w:hAnsi="Times New Roman"/>
        </w:rPr>
        <w:t>O</w:t>
      </w:r>
      <w:r>
        <w:rPr>
          <w:rFonts w:hint="eastAsia" w:ascii="Times New Roman" w:hAnsi="Times New Roman"/>
          <w:vertAlign w:val="subscript"/>
        </w:rPr>
        <w:t>2</w:t>
      </w:r>
    </w:p>
    <w:p>
      <w:pPr>
        <w:spacing w:line="360" w:lineRule="auto"/>
        <w:rPr>
          <w:rFonts w:hint="eastAsia" w:ascii="Times New Roman" w:hAnsi="Times New Roman"/>
        </w:rPr>
      </w:pPr>
      <w:r>
        <w:rPr>
          <w:rFonts w:hint="eastAsia" w:ascii="Times New Roman" w:hAnsi="Times New Roman"/>
        </w:rPr>
        <w:t>16.肥皂水、乳化、钙（Ca）</w:t>
      </w:r>
    </w:p>
    <w:p>
      <w:pPr>
        <w:spacing w:line="360" w:lineRule="auto"/>
        <w:rPr>
          <w:rFonts w:hint="eastAsia" w:ascii="Times New Roman" w:hAnsi="Times New Roman"/>
        </w:rPr>
      </w:pPr>
      <w:r>
        <w:rPr>
          <w:rFonts w:hint="eastAsia" w:ascii="Times New Roman" w:hAnsi="Times New Roman"/>
        </w:rPr>
        <w:t>17</w:t>
      </w:r>
      <w:r>
        <w:rPr>
          <w:rFonts w:ascii="Times New Roman" w:hAnsi="Times New Roman"/>
        </w:rPr>
        <w:t>.</w:t>
      </w:r>
      <w:r>
        <w:rPr>
          <w:rFonts w:ascii="Times New Roman" w:hAnsi="Times New Roman"/>
          <w:position w:val="-32"/>
        </w:rPr>
        <w:object>
          <v:shape id="_x0000_i1029" o:spt="75" type="#_x0000_t75" style="height:38.2pt;width:140.25pt;" o:ole="t" filled="f" o:preferrelative="t" stroked="f" coordsize="21600,21600">
            <v:path/>
            <v:fill on="f" focussize="0,0"/>
            <v:stroke on="f" joinstyle="miter"/>
            <v:imagedata r:id="rId29" o:title=""/>
            <o:lock v:ext="edit" aspectratio="t"/>
            <w10:wrap type="none"/>
            <w10:anchorlock/>
          </v:shape>
          <o:OLEObject Type="Embed" ProgID="Equation.DSMT4" ShapeID="_x0000_i1029" DrawAspect="Content" ObjectID="_1468075729" r:id="rId28">
            <o:LockedField>false</o:LockedField>
          </o:OLEObject>
        </w:object>
      </w:r>
      <w:r>
        <w:rPr>
          <w:rFonts w:ascii="Times New Roman" w:hAnsi="Times New Roman"/>
        </w:rPr>
        <w:t xml:space="preserve"> </w:t>
      </w:r>
      <w:r>
        <w:rPr>
          <w:rFonts w:ascii="Times New Roman" w:hAnsi="Times New Roman"/>
        </w:rPr>
        <w:tab/>
      </w:r>
      <w:r>
        <w:rPr>
          <w:rFonts w:ascii="Times New Roman" w:hAnsi="Times New Roman"/>
        </w:rPr>
        <w:tab/>
      </w:r>
      <w:r>
        <w:rPr>
          <w:rFonts w:hint="eastAsia" w:ascii="Times New Roman" w:hAnsi="Times New Roman"/>
        </w:rPr>
        <w:t>氢（H）</w:t>
      </w:r>
      <w:r>
        <w:rPr>
          <w:rFonts w:ascii="Times New Roman" w:hAnsi="Times New Roman"/>
        </w:rPr>
        <w:tab/>
      </w:r>
      <w:r>
        <w:rPr>
          <w:rFonts w:ascii="Times New Roman" w:hAnsi="Times New Roman"/>
        </w:rPr>
        <w:tab/>
      </w:r>
      <w:r>
        <w:rPr>
          <w:rFonts w:ascii="Times New Roman" w:hAnsi="Times New Roman"/>
          <w:position w:val="-34"/>
        </w:rPr>
        <w:object>
          <v:shape id="_x0000_i1030" o:spt="75" type="#_x0000_t75" style="height:40.05pt;width:127.7pt;" o:ole="t" filled="f" o:preferrelative="t" stroked="f" coordsize="21600,21600">
            <v:path/>
            <v:fill on="f" focussize="0,0"/>
            <v:stroke on="f" joinstyle="miter"/>
            <v:imagedata r:id="rId31" o:title=""/>
            <o:lock v:ext="edit" aspectratio="t"/>
            <w10:wrap type="none"/>
            <w10:anchorlock/>
          </v:shape>
          <o:OLEObject Type="Embed" ProgID="Equation.DSMT4" ShapeID="_x0000_i1030" DrawAspect="Content" ObjectID="_1468075730" r:id="rId30">
            <o:LockedField>false</o:LockedField>
          </o:OLEObject>
        </w:object>
      </w:r>
      <w:r>
        <w:rPr>
          <w:rFonts w:ascii="Times New Roman" w:hAnsi="Times New Roman"/>
        </w:rPr>
        <w:t xml:space="preserve"> </w:t>
      </w:r>
      <w:r>
        <w:rPr>
          <w:rFonts w:hint="eastAsia" w:ascii="Times New Roman" w:hAnsi="Times New Roman"/>
        </w:rPr>
        <w:t>（合理即可）</w:t>
      </w:r>
    </w:p>
    <w:p>
      <w:pPr>
        <w:spacing w:line="360" w:lineRule="auto"/>
        <w:rPr>
          <w:rFonts w:hint="eastAsia" w:ascii="Times New Roman" w:hAnsi="Times New Roman"/>
        </w:rPr>
      </w:pPr>
      <w:r>
        <w:rPr>
          <w:rFonts w:hint="eastAsia" w:ascii="Times New Roman" w:hAnsi="Times New Roman"/>
        </w:rPr>
        <w:t>18.（1）B&gt;A&gt;C</w:t>
      </w:r>
      <w:r>
        <w:rPr>
          <w:rFonts w:ascii="Times New Roman" w:hAnsi="Times New Roman"/>
        </w:rPr>
        <w:tab/>
      </w:r>
      <w:r>
        <w:rPr>
          <w:rFonts w:ascii="Times New Roman" w:hAnsi="Times New Roman"/>
        </w:rPr>
        <w:tab/>
      </w:r>
      <w:r>
        <w:rPr>
          <w:rFonts w:hint="eastAsia" w:ascii="Times New Roman" w:hAnsi="Times New Roman"/>
        </w:rPr>
        <w:t>（2）20%</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（3）冷却热饱和溶液（或降温结晶）</w:t>
      </w:r>
    </w:p>
    <w:p>
      <w:pPr>
        <w:spacing w:line="360" w:lineRule="auto"/>
        <w:rPr>
          <w:rFonts w:hint="eastAsia" w:ascii="Times New Roman" w:hAnsi="Times New Roman"/>
        </w:rPr>
      </w:pPr>
      <w:r>
        <w:rPr>
          <w:rFonts w:hint="eastAsia" w:ascii="Times New Roman" w:hAnsi="Times New Roman"/>
        </w:rPr>
        <w:t>19</w:t>
      </w:r>
      <w:r>
        <w:rPr>
          <w:rFonts w:ascii="Times New Roman" w:hAnsi="Times New Roman"/>
        </w:rPr>
        <w:t>.</w:t>
      </w:r>
      <w:r>
        <w:rPr>
          <w:rFonts w:ascii="Times New Roman" w:hAnsi="Times New Roman"/>
          <w:position w:val="-32"/>
        </w:rPr>
        <w:object>
          <v:shape id="_x0000_i1031" o:spt="75" type="#_x0000_t75" style="height:38.2pt;width:132.7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2">
            <o:LockedField>false</o:LockedField>
          </o:OLEObject>
        </w:object>
      </w:r>
      <w:r>
        <w:rPr>
          <w:rFonts w:ascii="Times New Roman" w:hAnsi="Times New Roman"/>
        </w:rPr>
        <w:t xml:space="preserve"> </w:t>
      </w:r>
      <w:r>
        <w:rPr>
          <w:rFonts w:hint="eastAsia" w:ascii="Times New Roman" w:hAnsi="Times New Roman"/>
        </w:rPr>
        <w:t>除去铁锈等（合理即可）</w:t>
      </w:r>
    </w:p>
    <w:p>
      <w:pPr>
        <w:spacing w:line="360" w:lineRule="auto"/>
        <w:rPr>
          <w:rFonts w:hint="eastAsia" w:ascii="Times New Roman" w:hAnsi="Times New Roman"/>
        </w:rPr>
      </w:pPr>
      <w:r>
        <w:rPr>
          <w:rFonts w:ascii="Times New Roman" w:hAnsi="Times New Roman"/>
          <w:position w:val="-12"/>
        </w:rPr>
        <w:object>
          <v:shape id="_x0000_i1032" o:spt="75" type="#_x0000_t75" style="height:18.15pt;width:117.7pt;" o:ole="t" filled="f" o:preferrelative="t" stroked="f" coordsize="21600,21600">
            <v:path/>
            <v:fill on="f" focussize="0,0"/>
            <v:stroke on="f" joinstyle="miter"/>
            <v:imagedata r:id="rId35" o:title=""/>
            <o:lock v:ext="edit" aspectratio="t"/>
            <w10:wrap type="none"/>
            <w10:anchorlock/>
          </v:shape>
          <o:OLEObject Type="Embed" ProgID="Equation.DSMT4" ShapeID="_x0000_i1032" DrawAspect="Content" ObjectID="_1468075732" r:id="rId34">
            <o:LockedField>false</o:LockedField>
          </o:OLEObject>
        </w:object>
      </w:r>
      <w:r>
        <w:rPr>
          <w:rFonts w:ascii="Times New Roman" w:hAnsi="Times New Roman"/>
        </w:rPr>
        <w:t xml:space="preserve"> </w:t>
      </w:r>
      <w:r>
        <w:rPr>
          <w:rFonts w:hint="eastAsia" w:ascii="Times New Roman" w:hAnsi="Times New Roman"/>
        </w:rPr>
        <w:t>或</w:t>
      </w:r>
      <w:r>
        <w:rPr>
          <w:rFonts w:ascii="Times New Roman" w:hAnsi="Times New Roman"/>
          <w:position w:val="-12"/>
        </w:rPr>
        <w:object>
          <v:shape id="_x0000_i1033" o:spt="75" type="#_x0000_t75" style="height:18.8pt;width:125.85pt;" o:ole="t" filled="f" o:preferrelative="t" stroked="f" coordsize="21600,21600">
            <v:path/>
            <v:fill on="f" focussize="0,0"/>
            <v:stroke on="f" joinstyle="miter"/>
            <v:imagedata r:id="rId37" o:title=""/>
            <o:lock v:ext="edit" aspectratio="t"/>
            <w10:wrap type="none"/>
            <w10:anchorlock/>
          </v:shape>
          <o:OLEObject Type="Embed" ProgID="Equation.DSMT4" ShapeID="_x0000_i1033" DrawAspect="Content" ObjectID="_1468075733" r:id="rId36">
            <o:LockedField>false</o:LockedField>
          </o:OLEObject>
        </w:object>
      </w:r>
      <w:r>
        <w:rPr>
          <w:rFonts w:ascii="Times New Roman" w:hAnsi="Times New Roman"/>
        </w:rPr>
        <w:t xml:space="preserve"> </w:t>
      </w:r>
    </w:p>
    <w:p>
      <w:pPr>
        <w:spacing w:line="360" w:lineRule="auto"/>
        <w:rPr>
          <w:rFonts w:ascii="Times New Roman" w:hAnsi="Times New Roman"/>
        </w:rPr>
      </w:pPr>
      <w:r>
        <w:rPr>
          <w:rFonts w:ascii="Times New Roman" w:hAnsi="Times New Roman"/>
        </w:rPr>
        <w:t>20.4.2</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position w:val="-32"/>
        </w:rPr>
        <w:object>
          <v:shape id="_x0000_i1034" o:spt="75" type="#_x0000_t75" style="height:38.2pt;width:180.95pt;" o:ole="t" filled="f" o:preferrelative="t" stroked="f" coordsize="21600,21600">
            <v:path/>
            <v:fill on="f" focussize="0,0"/>
            <v:stroke on="f" joinstyle="miter"/>
            <v:imagedata r:id="rId39" o:title=""/>
            <o:lock v:ext="edit" aspectratio="t"/>
            <w10:wrap type="none"/>
            <w10:anchorlock/>
          </v:shape>
          <o:OLEObject Type="Embed" ProgID="Equation.DSMT4" ShapeID="_x0000_i1034" DrawAspect="Content" ObjectID="_1468075734" r:id="rId38">
            <o:LockedField>false</o:LockedField>
          </o:OLEObject>
        </w:object>
      </w:r>
      <w:r>
        <w:rPr>
          <w:rFonts w:ascii="Times New Roman" w:hAnsi="Times New Roman"/>
        </w:rPr>
        <w:t xml:space="preserve"> </w:t>
      </w:r>
    </w:p>
    <w:p>
      <w:pPr>
        <w:spacing w:line="360" w:lineRule="auto"/>
        <w:rPr>
          <w:rFonts w:hint="eastAsia" w:ascii="Times New Roman" w:hAnsi="Times New Roman"/>
          <w:b/>
          <w:sz w:val="24"/>
        </w:rPr>
      </w:pPr>
      <w:r>
        <w:rPr>
          <w:rFonts w:hint="eastAsia" w:ascii="Times New Roman" w:hAnsi="Times New Roman"/>
          <w:b/>
          <w:sz w:val="24"/>
        </w:rPr>
        <w:t>三、简答题（本题包括4个小题，共10分）</w:t>
      </w:r>
    </w:p>
    <w:p>
      <w:pPr>
        <w:spacing w:line="360" w:lineRule="auto"/>
        <w:rPr>
          <w:rFonts w:hint="eastAsia" w:ascii="Times New Roman" w:hAnsi="Times New Roman"/>
        </w:rPr>
      </w:pPr>
      <w:r>
        <w:rPr>
          <w:rFonts w:hint="eastAsia" w:ascii="Times New Roman" w:hAnsi="Times New Roman"/>
        </w:rPr>
        <w:t>21.（2分）（1）降低温度至可燃物着火点以下。</w:t>
      </w:r>
    </w:p>
    <w:p>
      <w:pPr>
        <w:spacing w:line="360" w:lineRule="auto"/>
        <w:rPr>
          <w:rFonts w:hint="eastAsia" w:ascii="Times New Roman" w:hAnsi="Times New Roman"/>
        </w:rPr>
      </w:pPr>
      <w:r>
        <w:rPr>
          <w:rFonts w:hint="eastAsia" w:ascii="Times New Roman" w:hAnsi="Times New Roman"/>
        </w:rPr>
        <w:t>（2）</w:t>
      </w:r>
      <w:r>
        <w:rPr>
          <w:rFonts w:ascii="Times New Roman" w:hAnsi="Times New Roman"/>
          <w:position w:val="-32"/>
        </w:rPr>
        <w:object>
          <v:shape id="_x0000_i1035" o:spt="75" type="#_x0000_t75" style="height:38.2pt;width:135.25pt;" o:ole="t" filled="f" o:preferrelative="t" stroked="f" coordsize="21600,21600">
            <v:path/>
            <v:fill on="f" focussize="0,0"/>
            <v:stroke on="f" joinstyle="miter"/>
            <v:imagedata r:id="rId41" o:title=""/>
            <o:lock v:ext="edit" aspectratio="t"/>
            <w10:wrap type="none"/>
            <w10:anchorlock/>
          </v:shape>
          <o:OLEObject Type="Embed" ProgID="Equation.DSMT4" ShapeID="_x0000_i1035" DrawAspect="Content" ObjectID="_1468075735" r:id="rId40">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22.（2分）（1）把一根相同的铁钉放入干燥的空试管中</w:t>
      </w:r>
    </w:p>
    <w:p>
      <w:pPr>
        <w:spacing w:line="360" w:lineRule="auto"/>
        <w:rPr>
          <w:rFonts w:hint="eastAsia" w:ascii="Times New Roman" w:hAnsi="Times New Roman"/>
        </w:rPr>
      </w:pPr>
      <w:r>
        <w:rPr>
          <w:rFonts w:hint="eastAsia" w:ascii="Times New Roman" w:hAnsi="Times New Roman"/>
        </w:rPr>
        <w:t>（2）</w:t>
      </w:r>
      <w:r>
        <w:rPr>
          <w:rFonts w:ascii="Times New Roman" w:hAnsi="Times New Roman"/>
          <w:position w:val="-12"/>
        </w:rPr>
        <w:object>
          <v:shape id="_x0000_i1036" o:spt="75" type="#_x0000_t75" style="height:18.15pt;width:145.25pt;" o:ole="t" filled="f" o:preferrelative="t" stroked="f" coordsize="21600,21600">
            <v:path/>
            <v:fill on="f" focussize="0,0"/>
            <v:stroke on="f" joinstyle="miter"/>
            <v:imagedata r:id="rId43" o:title=""/>
            <o:lock v:ext="edit" aspectratio="t"/>
            <w10:wrap type="none"/>
            <w10:anchorlock/>
          </v:shape>
          <o:OLEObject Type="Embed" ProgID="Equation.DSMT4" ShapeID="_x0000_i1036" DrawAspect="Content" ObjectID="_1468075736" r:id="rId42">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23.（3分）（1）酸溶液中的氢离子与碱溶液中的氢氧根离子生成水分子的过程</w:t>
      </w:r>
    </w:p>
    <w:p>
      <w:pPr>
        <w:spacing w:line="360" w:lineRule="auto"/>
        <w:rPr>
          <w:rFonts w:hint="eastAsia" w:ascii="Times New Roman" w:hAnsi="Times New Roman"/>
        </w:rPr>
      </w:pPr>
      <w:r>
        <w:rPr>
          <w:rFonts w:hint="eastAsia" w:ascii="Times New Roman" w:hAnsi="Times New Roman"/>
        </w:rPr>
        <w:t>（2）增大反应物的接触面积，加快反应速率，提高药效（合理即可）</w:t>
      </w:r>
    </w:p>
    <w:p>
      <w:pPr>
        <w:spacing w:line="360" w:lineRule="auto"/>
        <w:rPr>
          <w:rFonts w:hint="eastAsia" w:ascii="Times New Roman" w:hAnsi="Times New Roman"/>
        </w:rPr>
      </w:pPr>
      <w:r>
        <w:rPr>
          <w:rFonts w:hint="eastAsia" w:ascii="Times New Roman" w:hAnsi="Times New Roman"/>
        </w:rPr>
        <w:t>（3）氢氧化铝（A</w:t>
      </w:r>
      <w:r>
        <w:rPr>
          <w:rFonts w:ascii="Times New Roman" w:hAnsi="Times New Roman"/>
        </w:rPr>
        <w:t>l</w:t>
      </w:r>
      <w:r>
        <w:rPr>
          <w:rFonts w:hint="eastAsia" w:ascii="Times New Roman" w:hAnsi="Times New Roman"/>
        </w:rPr>
        <w:t>（OH）</w:t>
      </w:r>
      <w:r>
        <w:rPr>
          <w:rFonts w:hint="eastAsia" w:ascii="Times New Roman" w:hAnsi="Times New Roman"/>
          <w:vertAlign w:val="subscript"/>
        </w:rPr>
        <w:t>3</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24.（3分）（1）漏斗</w:t>
      </w:r>
    </w:p>
    <w:p>
      <w:pPr>
        <w:spacing w:line="360" w:lineRule="auto"/>
        <w:rPr>
          <w:rFonts w:hint="eastAsia" w:ascii="Times New Roman" w:hAnsi="Times New Roman"/>
        </w:rPr>
      </w:pPr>
      <w:r>
        <w:rPr>
          <w:rFonts w:hint="eastAsia" w:ascii="Times New Roman" w:hAnsi="Times New Roman"/>
        </w:rPr>
        <w:t>（2）除去溶液中氯化钙和过量的氯化钡</w:t>
      </w:r>
    </w:p>
    <w:p>
      <w:pPr>
        <w:spacing w:line="360" w:lineRule="auto"/>
        <w:rPr>
          <w:rFonts w:hint="eastAsia" w:ascii="Times New Roman" w:hAnsi="Times New Roman"/>
        </w:rPr>
      </w:pPr>
      <w:r>
        <w:rPr>
          <w:rFonts w:hint="eastAsia" w:ascii="Times New Roman" w:hAnsi="Times New Roman"/>
        </w:rPr>
        <w:t>（3）</w:t>
      </w:r>
      <w:r>
        <w:rPr>
          <w:rFonts w:ascii="Times New Roman" w:hAnsi="Times New Roman"/>
          <w:position w:val="-12"/>
        </w:rPr>
        <w:object>
          <v:shape id="_x0000_i1037" o:spt="75" type="#_x0000_t75" style="height:18.8pt;width:197.2pt;" o:ole="t" filled="f" o:preferrelative="t" stroked="f" coordsize="21600,21600">
            <v:path/>
            <v:fill on="f" focussize="0,0"/>
            <v:stroke on="f" joinstyle="miter"/>
            <v:imagedata r:id="rId45" o:title=""/>
            <o:lock v:ext="edit" aspectratio="t"/>
            <w10:wrap type="none"/>
            <w10:anchorlock/>
          </v:shape>
          <o:OLEObject Type="Embed" ProgID="Equation.DSMT4" ShapeID="_x0000_i1037" DrawAspect="Content" ObjectID="_1468075737" r:id="rId44">
            <o:LockedField>false</o:LockedField>
          </o:OLEObject>
        </w:object>
      </w:r>
      <w:r>
        <w:rPr>
          <w:rFonts w:ascii="Times New Roman" w:hAnsi="Times New Roman"/>
        </w:rPr>
        <w:t xml:space="preserve"> </w:t>
      </w:r>
      <w:r>
        <w:rPr>
          <w:rFonts w:hint="eastAsia" w:ascii="Times New Roman" w:hAnsi="Times New Roman"/>
        </w:rPr>
        <w:t xml:space="preserve">或 </w:t>
      </w:r>
      <w:r>
        <w:rPr>
          <w:rFonts w:ascii="Times New Roman" w:hAnsi="Times New Roman"/>
          <w:position w:val="-12"/>
        </w:rPr>
        <w:object>
          <v:shape id="_x0000_i1038" o:spt="75" type="#_x0000_t75" style="height:18.15pt;width:127.7pt;" o:ole="t" filled="f" o:preferrelative="t" stroked="f" coordsize="21600,21600">
            <v:path/>
            <v:fill on="f" focussize="0,0"/>
            <v:stroke on="f" joinstyle="miter"/>
            <v:imagedata r:id="rId47" o:title=""/>
            <o:lock v:ext="edit" aspectratio="t"/>
            <w10:wrap type="none"/>
            <w10:anchorlock/>
          </v:shape>
          <o:OLEObject Type="Embed" ProgID="Equation.DSMT4" ShapeID="_x0000_i1038" DrawAspect="Content" ObjectID="_1468075738" r:id="rId46">
            <o:LockedField>false</o:LockedField>
          </o:OLEObject>
        </w:object>
      </w:r>
      <w:r>
        <w:rPr>
          <w:rFonts w:ascii="Times New Roman" w:hAnsi="Times New Roman"/>
        </w:rPr>
        <w:t xml:space="preserve"> </w:t>
      </w:r>
    </w:p>
    <w:p>
      <w:pPr>
        <w:spacing w:line="360" w:lineRule="auto"/>
        <w:rPr>
          <w:rFonts w:hint="eastAsia" w:ascii="Times New Roman" w:hAnsi="Times New Roman"/>
          <w:b/>
          <w:sz w:val="24"/>
        </w:rPr>
      </w:pPr>
      <w:r>
        <w:rPr>
          <w:rFonts w:hint="eastAsia" w:ascii="Times New Roman" w:hAnsi="Times New Roman"/>
          <w:b/>
          <w:sz w:val="24"/>
        </w:rPr>
        <w:t>四、综合应用题（共10分）</w:t>
      </w:r>
    </w:p>
    <w:p>
      <w:pPr>
        <w:spacing w:line="360" w:lineRule="auto"/>
        <w:rPr>
          <w:rFonts w:hint="eastAsia" w:ascii="Times New Roman" w:hAnsi="Times New Roman"/>
        </w:rPr>
      </w:pPr>
      <w:r>
        <w:rPr>
          <w:rFonts w:hint="eastAsia" w:ascii="Times New Roman" w:hAnsi="Times New Roman"/>
        </w:rPr>
        <w:t>25.（1）①</w:t>
      </w:r>
      <w:r>
        <w:rPr>
          <w:rFonts w:ascii="Times New Roman" w:hAnsi="Times New Roman"/>
          <w:position w:val="-12"/>
        </w:rPr>
        <w:object>
          <v:shape id="_x0000_i1039" o:spt="75" type="#_x0000_t75" style="height:18.8pt;width:175.3pt;" o:ole="t" filled="f" o:preferrelative="t" stroked="f" coordsize="21600,21600">
            <v:path/>
            <v:fill on="f" focussize="0,0"/>
            <v:stroke on="f" joinstyle="miter"/>
            <v:imagedata r:id="rId49" o:title=""/>
            <o:lock v:ext="edit" aspectratio="t"/>
            <w10:wrap type="none"/>
            <w10:anchorlock/>
          </v:shape>
          <o:OLEObject Type="Embed" ProgID="Equation.DSMT4" ShapeID="_x0000_i1039" DrawAspect="Content" ObjectID="_1468075739" r:id="rId48">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②除去二氧化碳中的氯化氢气体</w:t>
      </w:r>
      <w:r>
        <w:rPr>
          <w:rFonts w:ascii="Times New Roman" w:hAnsi="Times New Roman"/>
        </w:rPr>
        <w:tab/>
      </w:r>
      <w:r>
        <w:rPr>
          <w:rFonts w:ascii="Times New Roman" w:hAnsi="Times New Roman"/>
        </w:rPr>
        <w:tab/>
      </w:r>
      <w:r>
        <w:rPr>
          <w:rFonts w:ascii="Times New Roman" w:hAnsi="Times New Roman"/>
        </w:rPr>
        <w:tab/>
      </w:r>
      <w:r>
        <w:rPr>
          <w:rFonts w:hint="eastAsia" w:ascii="宋体" w:hAnsi="宋体" w:cs="宋体"/>
          <w:lang w:eastAsia="ja-JP"/>
        </w:rPr>
        <w:t>③</w:t>
      </w:r>
      <w:r>
        <w:rPr>
          <w:rFonts w:hint="eastAsia" w:ascii="Times New Roman" w:hAnsi="Times New Roman"/>
        </w:rPr>
        <w:t>略</w:t>
      </w:r>
    </w:p>
    <w:p>
      <w:pPr>
        <w:spacing w:line="360" w:lineRule="auto"/>
        <w:rPr>
          <w:rFonts w:hint="eastAsia" w:ascii="Times New Roman" w:hAnsi="Times New Roman"/>
        </w:rPr>
      </w:pPr>
      <w:r>
        <w:rPr>
          <w:rFonts w:hint="eastAsia" w:ascii="Times New Roman" w:hAnsi="Times New Roman"/>
        </w:rPr>
        <w:t>（2）d</w:t>
      </w:r>
      <w:r>
        <w:rPr>
          <w:rFonts w:ascii="Times New Roman" w:hAnsi="Times New Roman"/>
        </w:rPr>
        <w:tab/>
      </w:r>
      <w:r>
        <w:rPr>
          <w:rFonts w:ascii="Times New Roman" w:hAnsi="Times New Roman"/>
        </w:rPr>
        <w:tab/>
      </w:r>
      <w:r>
        <w:rPr>
          <w:rFonts w:hint="eastAsia" w:ascii="Times New Roman" w:hAnsi="Times New Roman"/>
        </w:rPr>
        <w:t>反应物中不含氢元素，不可能生成含氢元素的氢氧化钠</w:t>
      </w:r>
    </w:p>
    <w:p>
      <w:pPr>
        <w:spacing w:line="360" w:lineRule="auto"/>
        <w:rPr>
          <w:rFonts w:hint="eastAsia" w:ascii="Times New Roman" w:hAnsi="Times New Roman"/>
        </w:rPr>
      </w:pPr>
      <w:r>
        <w:rPr>
          <w:rFonts w:hint="eastAsia" w:ascii="Times New Roman" w:hAnsi="Times New Roman"/>
        </w:rPr>
        <w:t>【实验探究】加入足量的CaCl</w:t>
      </w:r>
      <w:r>
        <w:rPr>
          <w:rFonts w:ascii="Times New Roman" w:hAnsi="Times New Roman"/>
          <w:vertAlign w:val="subscript"/>
        </w:rPr>
        <w:t>2</w:t>
      </w:r>
      <w:r>
        <w:rPr>
          <w:rFonts w:hint="eastAsia" w:ascii="Times New Roman" w:hAnsi="Times New Roman"/>
        </w:rPr>
        <w:t>（或BaCl</w:t>
      </w:r>
      <w:r>
        <w:rPr>
          <w:rFonts w:hint="eastAsia" w:ascii="Times New Roman" w:hAnsi="Times New Roman"/>
          <w:vertAlign w:val="subscript"/>
        </w:rPr>
        <w:t>2</w:t>
      </w:r>
      <w:r>
        <w:rPr>
          <w:rFonts w:hint="eastAsia" w:ascii="Times New Roman" w:hAnsi="Times New Roman"/>
        </w:rPr>
        <w:t>）溶液，静置，向上层清液中滴加无色酚酞溶液，溶液为无色</w:t>
      </w:r>
    </w:p>
    <w:p>
      <w:pPr>
        <w:spacing w:line="360" w:lineRule="auto"/>
        <w:rPr>
          <w:rFonts w:hint="eastAsia" w:ascii="Times New Roman" w:hAnsi="Times New Roman"/>
        </w:rPr>
      </w:pPr>
      <w:r>
        <w:rPr>
          <w:rFonts w:hint="eastAsia" w:ascii="Times New Roman" w:hAnsi="Times New Roman"/>
        </w:rPr>
        <w:t>【得出结论】</w:t>
      </w:r>
      <w:r>
        <w:rPr>
          <w:rFonts w:ascii="Times New Roman" w:hAnsi="Times New Roman"/>
          <w:position w:val="-32"/>
        </w:rPr>
        <w:object>
          <v:shape id="_x0000_i1040" o:spt="75" type="#_x0000_t75" style="height:38.2pt;width:145.9pt;" o:ole="t" filled="f" o:preferrelative="t" stroked="f" coordsize="21600,21600">
            <v:path/>
            <v:fill on="f" focussize="0,0"/>
            <v:stroke on="f" joinstyle="miter"/>
            <v:imagedata r:id="rId51" o:title=""/>
            <o:lock v:ext="edit" aspectratio="t"/>
            <w10:wrap type="none"/>
            <w10:anchorlock/>
          </v:shape>
          <o:OLEObject Type="Embed" ProgID="Equation.DSMT4" ShapeID="_x0000_i1040" DrawAspect="Content" ObjectID="_1468075740" r:id="rId50">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（3）</w:t>
      </w:r>
      <w:r>
        <w:rPr>
          <w:rFonts w:ascii="Times New Roman" w:hAnsi="Times New Roman"/>
          <w:position w:val="-12"/>
        </w:rPr>
        <w:object>
          <v:shape id="_x0000_i1041" o:spt="75" type="#_x0000_t75" style="height:18.8pt;width:227.9pt;" o:ole="t" filled="f" o:preferrelative="t" stroked="f" coordsize="21600,21600">
            <v:path/>
            <v:fill on="f" focussize="0,0"/>
            <v:stroke on="f" joinstyle="miter"/>
            <v:imagedata r:id="rId53" o:title=""/>
            <o:lock v:ext="edit" aspectratio="t"/>
            <w10:wrap type="none"/>
            <w10:anchorlock/>
          </v:shape>
          <o:OLEObject Type="Embed" ProgID="Equation.DSMT4" ShapeID="_x0000_i1041" DrawAspect="Content" ObjectID="_1468075741" r:id="rId52">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（4）设氢氧化钠的质量为x</w:t>
      </w:r>
    </w:p>
    <w:p>
      <w:pPr>
        <w:spacing w:line="360" w:lineRule="auto"/>
        <w:rPr>
          <w:rFonts w:ascii="Times New Roman" w:hAnsi="Times New Roman"/>
        </w:rPr>
      </w:pPr>
      <w:r>
        <w:rPr>
          <w:rFonts w:ascii="Times New Roman" w:hAnsi="Times New Roman"/>
          <w:position w:val="-116"/>
        </w:rPr>
        <w:object>
          <v:shape id="_x0000_i1042" o:spt="75" type="#_x0000_t75" style="height:122.1pt;width:177.2pt;" o:ole="t" filled="f" o:preferrelative="t" stroked="f" coordsize="21600,21600">
            <v:path/>
            <v:fill on="f" focussize="0,0"/>
            <v:stroke on="f" joinstyle="miter"/>
            <v:imagedata r:id="rId55" o:title=""/>
            <o:lock v:ext="edit" aspectratio="t"/>
            <w10:wrap type="none"/>
            <w10:anchorlock/>
          </v:shape>
          <o:OLEObject Type="Embed" ProgID="Equation.DSMT4" ShapeID="_x0000_i1042" DrawAspect="Content" ObjectID="_1468075742" r:id="rId54">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答</w:t>
      </w:r>
      <w:r>
        <w:rPr>
          <w:rFonts w:ascii="Times New Roman" w:hAnsi="Times New Roman"/>
        </w:rPr>
        <w:t>：略</w:t>
      </w:r>
    </w:p>
    <w:sectPr>
      <w:headerReference r:id="rId4" w:type="first"/>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344D9"/>
    <w:multiLevelType w:val="multilevel"/>
    <w:tmpl w:val="29D344D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812"/>
    <w:rsid w:val="000460FF"/>
    <w:rsid w:val="00054E7B"/>
    <w:rsid w:val="000A112D"/>
    <w:rsid w:val="000C033B"/>
    <w:rsid w:val="000C72FC"/>
    <w:rsid w:val="000E4D02"/>
    <w:rsid w:val="000E681B"/>
    <w:rsid w:val="0010678B"/>
    <w:rsid w:val="001177F3"/>
    <w:rsid w:val="00166177"/>
    <w:rsid w:val="00171458"/>
    <w:rsid w:val="00173C1D"/>
    <w:rsid w:val="00174308"/>
    <w:rsid w:val="001764C3"/>
    <w:rsid w:val="0018010E"/>
    <w:rsid w:val="00191C29"/>
    <w:rsid w:val="001A3878"/>
    <w:rsid w:val="001C63DA"/>
    <w:rsid w:val="001D0A98"/>
    <w:rsid w:val="00201A7E"/>
    <w:rsid w:val="00204526"/>
    <w:rsid w:val="00217EF1"/>
    <w:rsid w:val="00221FC9"/>
    <w:rsid w:val="00231C1A"/>
    <w:rsid w:val="002353CD"/>
    <w:rsid w:val="00240902"/>
    <w:rsid w:val="00244CEF"/>
    <w:rsid w:val="002457C2"/>
    <w:rsid w:val="002539E2"/>
    <w:rsid w:val="00264431"/>
    <w:rsid w:val="00267E79"/>
    <w:rsid w:val="002908F0"/>
    <w:rsid w:val="00292FB9"/>
    <w:rsid w:val="00293B50"/>
    <w:rsid w:val="002A0E5D"/>
    <w:rsid w:val="002A1A21"/>
    <w:rsid w:val="002E705B"/>
    <w:rsid w:val="002F06B2"/>
    <w:rsid w:val="00303272"/>
    <w:rsid w:val="003102DB"/>
    <w:rsid w:val="00346E3A"/>
    <w:rsid w:val="003743E0"/>
    <w:rsid w:val="003B1712"/>
    <w:rsid w:val="003C4A95"/>
    <w:rsid w:val="003C7002"/>
    <w:rsid w:val="003D0C09"/>
    <w:rsid w:val="003E209F"/>
    <w:rsid w:val="004062F6"/>
    <w:rsid w:val="00435F83"/>
    <w:rsid w:val="00444A46"/>
    <w:rsid w:val="0046214C"/>
    <w:rsid w:val="0049183B"/>
    <w:rsid w:val="004A120C"/>
    <w:rsid w:val="004B44B5"/>
    <w:rsid w:val="004B7245"/>
    <w:rsid w:val="004D44FD"/>
    <w:rsid w:val="00540604"/>
    <w:rsid w:val="0059145F"/>
    <w:rsid w:val="00596076"/>
    <w:rsid w:val="005B39DB"/>
    <w:rsid w:val="005C2124"/>
    <w:rsid w:val="005E535A"/>
    <w:rsid w:val="005F1362"/>
    <w:rsid w:val="006024A8"/>
    <w:rsid w:val="00605626"/>
    <w:rsid w:val="006071D5"/>
    <w:rsid w:val="00607B8D"/>
    <w:rsid w:val="0062039B"/>
    <w:rsid w:val="00623C16"/>
    <w:rsid w:val="00634300"/>
    <w:rsid w:val="00637D3A"/>
    <w:rsid w:val="00640BF5"/>
    <w:rsid w:val="006B1AD4"/>
    <w:rsid w:val="006C07AD"/>
    <w:rsid w:val="006D4DDC"/>
    <w:rsid w:val="006D55D8"/>
    <w:rsid w:val="006D5DE9"/>
    <w:rsid w:val="006F45E0"/>
    <w:rsid w:val="00701D6B"/>
    <w:rsid w:val="007061B2"/>
    <w:rsid w:val="00740A09"/>
    <w:rsid w:val="00745BE9"/>
    <w:rsid w:val="00762E26"/>
    <w:rsid w:val="00775B39"/>
    <w:rsid w:val="007C44AC"/>
    <w:rsid w:val="007C6C54"/>
    <w:rsid w:val="007E6ABF"/>
    <w:rsid w:val="00832EC9"/>
    <w:rsid w:val="00844874"/>
    <w:rsid w:val="008634CD"/>
    <w:rsid w:val="008731FA"/>
    <w:rsid w:val="00880A38"/>
    <w:rsid w:val="00893DD6"/>
    <w:rsid w:val="008B56C8"/>
    <w:rsid w:val="008D2E94"/>
    <w:rsid w:val="008F2AF2"/>
    <w:rsid w:val="0090060B"/>
    <w:rsid w:val="00930B97"/>
    <w:rsid w:val="00974E0F"/>
    <w:rsid w:val="00982128"/>
    <w:rsid w:val="00985A82"/>
    <w:rsid w:val="009A27BF"/>
    <w:rsid w:val="009B5666"/>
    <w:rsid w:val="009C4252"/>
    <w:rsid w:val="009E644A"/>
    <w:rsid w:val="00A07DF2"/>
    <w:rsid w:val="00A405DB"/>
    <w:rsid w:val="00A46D54"/>
    <w:rsid w:val="00A536B0"/>
    <w:rsid w:val="00A91EAE"/>
    <w:rsid w:val="00AA197B"/>
    <w:rsid w:val="00AB3EE3"/>
    <w:rsid w:val="00AD4827"/>
    <w:rsid w:val="00AD6B6A"/>
    <w:rsid w:val="00AF41CC"/>
    <w:rsid w:val="00B013BF"/>
    <w:rsid w:val="00B10791"/>
    <w:rsid w:val="00B53DB6"/>
    <w:rsid w:val="00B77432"/>
    <w:rsid w:val="00B80D67"/>
    <w:rsid w:val="00B8100F"/>
    <w:rsid w:val="00B96924"/>
    <w:rsid w:val="00BA0DDC"/>
    <w:rsid w:val="00BB50C6"/>
    <w:rsid w:val="00BB5A58"/>
    <w:rsid w:val="00BE5159"/>
    <w:rsid w:val="00BF7D63"/>
    <w:rsid w:val="00C02815"/>
    <w:rsid w:val="00C3081F"/>
    <w:rsid w:val="00C321EB"/>
    <w:rsid w:val="00CA06AA"/>
    <w:rsid w:val="00CA4A07"/>
    <w:rsid w:val="00CC778F"/>
    <w:rsid w:val="00CD05F7"/>
    <w:rsid w:val="00CF0C35"/>
    <w:rsid w:val="00D51257"/>
    <w:rsid w:val="00D634C2"/>
    <w:rsid w:val="00D756B6"/>
    <w:rsid w:val="00D77F6E"/>
    <w:rsid w:val="00D912FC"/>
    <w:rsid w:val="00DA0796"/>
    <w:rsid w:val="00DA5448"/>
    <w:rsid w:val="00DB6888"/>
    <w:rsid w:val="00DE6A91"/>
    <w:rsid w:val="00DF071B"/>
    <w:rsid w:val="00DF2752"/>
    <w:rsid w:val="00DF3D78"/>
    <w:rsid w:val="00E22C2C"/>
    <w:rsid w:val="00E3510E"/>
    <w:rsid w:val="00E5214C"/>
    <w:rsid w:val="00E63075"/>
    <w:rsid w:val="00E836D8"/>
    <w:rsid w:val="00E97096"/>
    <w:rsid w:val="00EA0188"/>
    <w:rsid w:val="00EB17B4"/>
    <w:rsid w:val="00ED1550"/>
    <w:rsid w:val="00ED4664"/>
    <w:rsid w:val="00ED4F9A"/>
    <w:rsid w:val="00EE1A37"/>
    <w:rsid w:val="00EE56D9"/>
    <w:rsid w:val="00F17695"/>
    <w:rsid w:val="00F21C80"/>
    <w:rsid w:val="00F35749"/>
    <w:rsid w:val="00F427BF"/>
    <w:rsid w:val="00F63CC4"/>
    <w:rsid w:val="00F676FD"/>
    <w:rsid w:val="00F72514"/>
    <w:rsid w:val="00FA0944"/>
    <w:rsid w:val="00FB34D2"/>
    <w:rsid w:val="00FB4B17"/>
    <w:rsid w:val="00FC2B56"/>
    <w:rsid w:val="00FC5860"/>
    <w:rsid w:val="00FD377B"/>
    <w:rsid w:val="00FF2D79"/>
    <w:rsid w:val="00FF517A"/>
    <w:rsid w:val="38274566"/>
    <w:rsid w:val="4D083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9" Type="http://schemas.openxmlformats.org/officeDocument/2006/relationships/fontTable" Target="fontTable.xml"/><Relationship Id="rId58" Type="http://schemas.openxmlformats.org/officeDocument/2006/relationships/customXml" Target="../customXml/item2.xml"/><Relationship Id="rId57" Type="http://schemas.openxmlformats.org/officeDocument/2006/relationships/numbering" Target="numbering.xml"/><Relationship Id="rId56" Type="http://schemas.openxmlformats.org/officeDocument/2006/relationships/customXml" Target="../customXml/item1.xml"/><Relationship Id="rId55" Type="http://schemas.openxmlformats.org/officeDocument/2006/relationships/image" Target="media/image33.wmf"/><Relationship Id="rId54" Type="http://schemas.openxmlformats.org/officeDocument/2006/relationships/oleObject" Target="embeddings/oleObject18.bin"/><Relationship Id="rId53" Type="http://schemas.openxmlformats.org/officeDocument/2006/relationships/image" Target="media/image32.wmf"/><Relationship Id="rId52" Type="http://schemas.openxmlformats.org/officeDocument/2006/relationships/oleObject" Target="embeddings/oleObject17.bin"/><Relationship Id="rId51" Type="http://schemas.openxmlformats.org/officeDocument/2006/relationships/image" Target="media/image31.wmf"/><Relationship Id="rId50" Type="http://schemas.openxmlformats.org/officeDocument/2006/relationships/oleObject" Target="embeddings/oleObject16.bin"/><Relationship Id="rId5" Type="http://schemas.openxmlformats.org/officeDocument/2006/relationships/theme" Target="theme/theme1.xml"/><Relationship Id="rId49" Type="http://schemas.openxmlformats.org/officeDocument/2006/relationships/image" Target="media/image30.wmf"/><Relationship Id="rId48" Type="http://schemas.openxmlformats.org/officeDocument/2006/relationships/oleObject" Target="embeddings/oleObject15.bin"/><Relationship Id="rId47" Type="http://schemas.openxmlformats.org/officeDocument/2006/relationships/image" Target="media/image29.wmf"/><Relationship Id="rId46" Type="http://schemas.openxmlformats.org/officeDocument/2006/relationships/oleObject" Target="embeddings/oleObject14.bin"/><Relationship Id="rId45" Type="http://schemas.openxmlformats.org/officeDocument/2006/relationships/image" Target="media/image28.wmf"/><Relationship Id="rId44" Type="http://schemas.openxmlformats.org/officeDocument/2006/relationships/oleObject" Target="embeddings/oleObject13.bin"/><Relationship Id="rId43" Type="http://schemas.openxmlformats.org/officeDocument/2006/relationships/image" Target="media/image27.wmf"/><Relationship Id="rId42" Type="http://schemas.openxmlformats.org/officeDocument/2006/relationships/oleObject" Target="embeddings/oleObject12.bin"/><Relationship Id="rId41" Type="http://schemas.openxmlformats.org/officeDocument/2006/relationships/image" Target="media/image26.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5.wmf"/><Relationship Id="rId38" Type="http://schemas.openxmlformats.org/officeDocument/2006/relationships/oleObject" Target="embeddings/oleObject10.bin"/><Relationship Id="rId37" Type="http://schemas.openxmlformats.org/officeDocument/2006/relationships/image" Target="media/image24.wmf"/><Relationship Id="rId36" Type="http://schemas.openxmlformats.org/officeDocument/2006/relationships/oleObject" Target="embeddings/oleObject9.bin"/><Relationship Id="rId35" Type="http://schemas.openxmlformats.org/officeDocument/2006/relationships/image" Target="media/image23.wmf"/><Relationship Id="rId34" Type="http://schemas.openxmlformats.org/officeDocument/2006/relationships/oleObject" Target="embeddings/oleObject8.bin"/><Relationship Id="rId33" Type="http://schemas.openxmlformats.org/officeDocument/2006/relationships/image" Target="media/image22.wmf"/><Relationship Id="rId32" Type="http://schemas.openxmlformats.org/officeDocument/2006/relationships/oleObject" Target="embeddings/oleObject7.bin"/><Relationship Id="rId31" Type="http://schemas.openxmlformats.org/officeDocument/2006/relationships/image" Target="media/image21.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oleObject" Target="embeddings/oleObject5.bin"/><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4.bin"/><Relationship Id="rId17" Type="http://schemas.openxmlformats.org/officeDocument/2006/relationships/image" Target="media/image10.wmf"/><Relationship Id="rId16" Type="http://schemas.openxmlformats.org/officeDocument/2006/relationships/oleObject" Target="embeddings/oleObject3.bin"/><Relationship Id="rId15" Type="http://schemas.openxmlformats.org/officeDocument/2006/relationships/image" Target="media/image9.wmf"/><Relationship Id="rId14" Type="http://schemas.openxmlformats.org/officeDocument/2006/relationships/oleObject" Target="embeddings/oleObject2.bin"/><Relationship Id="rId13" Type="http://schemas.openxmlformats.org/officeDocument/2006/relationships/image" Target="media/image8.wmf"/><Relationship Id="rId12" Type="http://schemas.openxmlformats.org/officeDocument/2006/relationships/oleObject" Target="embeddings/oleObject1.bin"/><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AC62E7-B1CF-480E-9AA7-1D5C7D5CAA1D}">
  <ds:schemaRefs/>
</ds:datastoreItem>
</file>

<file path=docProps/app.xml><?xml version="1.0" encoding="utf-8"?>
<Properties xmlns="http://schemas.openxmlformats.org/officeDocument/2006/extended-properties" xmlns:vt="http://schemas.openxmlformats.org/officeDocument/2006/docPropsVTypes">
  <Template>Normal</Template>
  <Pages>8</Pages>
  <Words>733</Words>
  <Characters>4183</Characters>
  <Lines>34</Lines>
  <Paragraphs>9</Paragraphs>
  <TotalTime>56</TotalTime>
  <ScaleCrop>false</ScaleCrop>
  <LinksUpToDate>false</LinksUpToDate>
  <CharactersWithSpaces>4907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2021-05-23T10:06:46Z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