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湖南广益实验中学2020</w:t>
      </w:r>
      <w:r>
        <w:rPr>
          <w:rFonts w:hint="eastAsia"/>
          <w:b/>
          <w:bCs/>
          <w:lang w:eastAsia="zh-CN"/>
        </w:rPr>
        <w:t>—</w:t>
      </w:r>
      <w:r>
        <w:rPr>
          <w:rFonts w:hint="eastAsia"/>
          <w:b/>
          <w:bCs/>
        </w:rPr>
        <w:t>2021学年度第二学期期中考试试卷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九年级化学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eastAsia"/>
        </w:rPr>
      </w:pPr>
      <w:r>
        <w:rPr>
          <w:rFonts w:hint="eastAsia"/>
        </w:rPr>
        <w:t>分值：100分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时量：60分钟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可能用到的相对原子质量：H~1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C~12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N~14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O~16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一、选择题（本大题共12小题，每小题3分，共36分，每小题只有一个选项符合题意）。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eastAsia="zh-CN"/>
        </w:rPr>
      </w:pPr>
      <w:r>
        <w:rPr>
          <w:rFonts w:hint="eastAsia"/>
        </w:rPr>
        <w:t>1.化学就在我们身边，我们身边的下列变化属于物理变化的是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A.铁生锈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B.纸张燃烧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C.酒精挥发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B.以粮食为原料酿酒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eastAsia="zh-CN"/>
        </w:rPr>
      </w:pPr>
      <w:r>
        <w:rPr>
          <w:rFonts w:hint="eastAsia"/>
        </w:rPr>
        <w:t>2.下列物质在空气中或氧气中燃烧的说法正确的是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A.木炭燃烧后生成黑色固体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B.铁丝伸进盛有氧气的集气瓶中剧烈燃烧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C.红磷在空气中不能燃烧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D.硫燃烧时生成有刺激性气味的气体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3.核电荷数少于核外电子数的一定是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A.分子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B.原子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C.阳离子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D.阴离子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4.维生素C</w:t>
      </w:r>
      <w:r>
        <w:rPr>
          <w:rFonts w:hint="eastAsia"/>
          <w:lang w:eastAsia="zh-CN"/>
        </w:rPr>
        <w:t>（</w:t>
      </w:r>
      <w:r>
        <w:rPr>
          <w:rFonts w:hint="eastAsia"/>
        </w:rPr>
        <w:t>C</w:t>
      </w:r>
      <w:r>
        <w:rPr>
          <w:rFonts w:hint="eastAsia"/>
          <w:vertAlign w:val="subscript"/>
          <w:lang w:val="en-US" w:eastAsia="zh-CN"/>
        </w:rPr>
        <w:t>6</w:t>
      </w:r>
      <w:r>
        <w:rPr>
          <w:rFonts w:hint="eastAsia"/>
        </w:rPr>
        <w:t>H</w:t>
      </w:r>
      <w:r>
        <w:rPr>
          <w:rFonts w:hint="eastAsia"/>
          <w:vertAlign w:val="subscript"/>
          <w:lang w:val="en-US" w:eastAsia="zh-CN"/>
        </w:rPr>
        <w:t>8</w:t>
      </w:r>
      <w:r>
        <w:rPr>
          <w:rFonts w:hint="eastAsia"/>
        </w:rPr>
        <w:t>O</w:t>
      </w:r>
      <w:r>
        <w:rPr>
          <w:rFonts w:hint="eastAsia"/>
          <w:vertAlign w:val="subscript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主要存在于蔬莱、水果中，它能促进人体生长发育，增强人体对疾病的抵抗力。下列关于维生素C的说法中错误的是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A.维生素C中C、H、O三种元素的质量比为9</w:t>
      </w:r>
      <w:r>
        <w:rPr>
          <w:rFonts w:hint="eastAsia"/>
          <w:lang w:eastAsia="zh-CN"/>
        </w:rPr>
        <w:t>：</w:t>
      </w:r>
      <w:r>
        <w:rPr>
          <w:rFonts w:hint="eastAsia"/>
        </w:rPr>
        <w:t>1</w:t>
      </w:r>
      <w:r>
        <w:rPr>
          <w:rFonts w:hint="eastAsia"/>
          <w:lang w:eastAsia="zh-CN"/>
        </w:rPr>
        <w:t>：</w:t>
      </w:r>
      <w:r>
        <w:rPr>
          <w:rFonts w:hint="eastAsia"/>
        </w:rPr>
        <w:t>12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B.1个维生素C分子由6个碳原子、8个氢原子、6个氧原子构成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C.维生素C的相对分子质量为174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D.维生素C中氢元素的质量分数为4.5%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5.现将10克A和足量的B混合加热，A与B发生化学反应，10克A完全反应后生成8克C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和4克D，则参加反应的A与B的质量比是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A.1</w:t>
      </w:r>
      <w:r>
        <w:rPr>
          <w:rFonts w:hint="eastAsia"/>
          <w:lang w:eastAsia="zh-CN"/>
        </w:rPr>
        <w:t>：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B.2</w:t>
      </w:r>
      <w:r>
        <w:rPr>
          <w:rFonts w:hint="eastAsia"/>
          <w:lang w:eastAsia="zh-CN"/>
        </w:rPr>
        <w:t>：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C.4</w:t>
      </w:r>
      <w:r>
        <w:rPr>
          <w:rFonts w:hint="eastAsia"/>
          <w:lang w:eastAsia="zh-CN"/>
        </w:rPr>
        <w:t>：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D.5</w:t>
      </w:r>
      <w:r>
        <w:rPr>
          <w:rFonts w:hint="eastAsia"/>
          <w:lang w:eastAsia="zh-CN"/>
        </w:rPr>
        <w:t>：</w:t>
      </w:r>
      <w:r>
        <w:rPr>
          <w:rFonts w:hint="eastAsia"/>
        </w:rPr>
        <w:t>1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关于二氧化碳和一氧化碳的说法，错误的是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A.二氧化碳不能燃烧，一般也不支持燃烧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B.二氧化碳能与水反应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C.一氧化碳能使澄清石灰水变浑浊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D.一氧化碳具有还原性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7.下列灭火的方法错误的是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A.做实验时不慎碰倒酒精灯，酒精在桌面上燃烧起来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用湿抹布扑盖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B.由于吸烟，不慎引燃被褥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用水灭火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C.由于电线老化短路而起火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用水扑灭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D.炒菜时油锅着火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用锅盖盖灭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8.下列化学反应不能发生的是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A.锌和稀硫酸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B.银和稀盐酸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C.锌和硫酸铜溶液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D.铝和硝酸银溶液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9.甲、乙两种物质的溶解度曲线如右图所示。下列说法中正确的是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533525" cy="1343025"/>
            <wp:effectExtent l="0" t="0" r="9525" b="952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A.t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℃时甲的饱和溶液升温到t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℃时仍是饱和溶液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B.甲和乙的溶解度相等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C.t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℃时，甲和乙各30g分别加入100g水中，均形成饱和溶液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D.t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℃时乙的饱和溶液降温到t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>℃，溶质的质量分数不变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eastAsia="zh-CN"/>
        </w:rPr>
      </w:pPr>
      <w:r>
        <w:rPr>
          <w:rFonts w:hint="eastAsia"/>
        </w:rPr>
        <w:t>10.生活中的一些物质中含有酸和碱，有关说法不正确的是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</w:rPr>
        <w:t>A.食醋中含有醋酸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B.柠檬中含有柠檬酸</w:t>
      </w:r>
      <w:r>
        <w:rPr>
          <w:rFonts w:hint="eastAsia"/>
          <w:lang w:val="en-US" w:eastAsia="zh-CN"/>
        </w:rPr>
        <w:tab/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C.除锈剂中含有盐酸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D.炉具清洁剂中含有氢氧化钙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11.下列反应中不属于复分解反应的是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 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SO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+Ca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OH</w:t>
      </w:r>
      <w:r>
        <w:rPr>
          <w:rFonts w:hint="eastAsia"/>
          <w:lang w:val="en-US" w:eastAsia="zh-CN"/>
        </w:rPr>
        <w:t>)</w:t>
      </w:r>
      <w:r>
        <w:rPr>
          <w:rFonts w:hint="eastAsia"/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</w:rPr>
        <w:drawing>
          <wp:inline distT="0" distB="0" distL="114300" distR="114300">
            <wp:extent cx="342900" cy="38100"/>
            <wp:effectExtent l="0" t="0" r="0" b="0"/>
            <wp:docPr id="3" name="61704547-3176-4FA0-AAD0-7DF1A1D1964B-1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61704547-3176-4FA0-AAD0-7DF1A1D1964B-1" descr="wp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CaSO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+2H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SO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+BaCl</w:t>
      </w:r>
      <w:r>
        <w:rPr>
          <w:rFonts w:hint="eastAsia"/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</w:rPr>
        <w:drawing>
          <wp:inline distT="0" distB="0" distL="114300" distR="114300">
            <wp:extent cx="342900" cy="38100"/>
            <wp:effectExtent l="0" t="0" r="0" b="0"/>
            <wp:docPr id="4" name="61704547-3176-4FA0-AAD0-7DF1A1D1964B-2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1704547-3176-4FA0-AAD0-7DF1A1D1964B-2" descr="wp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BaSO</w:t>
      </w:r>
      <w:r>
        <w:rPr>
          <w:rFonts w:hint="eastAsia"/>
          <w:vertAlign w:val="subscript"/>
        </w:rPr>
        <w:t>4</w:t>
      </w:r>
      <w:r>
        <w:rPr>
          <w:rFonts w:hint="eastAsia"/>
          <w:lang w:eastAsia="zh-CN"/>
        </w:rPr>
        <w:t>↓</w:t>
      </w:r>
      <w:r>
        <w:rPr>
          <w:rFonts w:hint="eastAsia"/>
        </w:rPr>
        <w:t>+2HCl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C.2HC</w:t>
      </w:r>
      <w:r>
        <w:rPr>
          <w:rFonts w:hint="eastAsia"/>
          <w:i w:val="0"/>
          <w:iCs w:val="0"/>
        </w:rPr>
        <w:t>l</w:t>
      </w:r>
      <w:r>
        <w:rPr>
          <w:rFonts w:hint="eastAsia"/>
        </w:rPr>
        <w:t>+Fe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</w:rPr>
        <w:drawing>
          <wp:inline distT="0" distB="0" distL="114300" distR="114300">
            <wp:extent cx="342900" cy="38100"/>
            <wp:effectExtent l="0" t="0" r="0" b="0"/>
            <wp:docPr id="5" name="61704547-3176-4FA0-AAD0-7DF1A1D1964B-3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1704547-3176-4FA0-AAD0-7DF1A1D1964B-3" descr="wp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FeCl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+H</w:t>
      </w:r>
      <w:r>
        <w:rPr>
          <w:rFonts w:hint="eastAsia"/>
          <w:vertAlign w:val="subscript"/>
        </w:rPr>
        <w:t xml:space="preserve">2 </w:t>
      </w:r>
      <w:r>
        <w:rPr>
          <w:rFonts w:hint="eastAsia"/>
          <w:lang w:eastAsia="zh-CN"/>
        </w:rPr>
        <w:t>↑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D.2HC</w:t>
      </w:r>
      <w:r>
        <w:rPr>
          <w:rFonts w:hint="eastAsia"/>
          <w:i w:val="0"/>
          <w:iCs w:val="0"/>
        </w:rPr>
        <w:t>l</w:t>
      </w:r>
      <w:r>
        <w:rPr>
          <w:rFonts w:hint="eastAsia"/>
        </w:rPr>
        <w:t>+CaCO</w:t>
      </w:r>
      <w:r>
        <w:rPr>
          <w:rFonts w:hint="eastAsia"/>
          <w:vertAlign w:val="subscript"/>
        </w:rPr>
        <w:t>3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</w:rPr>
        <w:drawing>
          <wp:inline distT="0" distB="0" distL="114300" distR="114300">
            <wp:extent cx="342900" cy="38100"/>
            <wp:effectExtent l="0" t="0" r="0" b="0"/>
            <wp:docPr id="6" name="61704547-3176-4FA0-AAD0-7DF1A1D1964B-4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1704547-3176-4FA0-AAD0-7DF1A1D1964B-4" descr="wp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CaCl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+H2O+CO2</w:t>
      </w:r>
      <w:r>
        <w:rPr>
          <w:rFonts w:hint="eastAsia"/>
          <w:lang w:eastAsia="zh-CN"/>
        </w:rPr>
        <w:t>↑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12.人体必需的元素缺乏后对健康有影响，可通过药物或食物进行补充，下列有关说法不正确的是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A.缺铁常引起龋齿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B.缺钙可食用牛奶、虾皮补充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C.缺碘可食用加碘盐补充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D.缺锌常引起食欲不振，生长迟缓，发育不良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二、不定项选择题（本大题共3个小题，每小题3分，共9分。每小题有1-2个选项符合题目要求。全部选对得3分，选对但不全对得2分，有选错的得0分）。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13.下列有关元素、原子、分子和离子的说法正确的是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A.决定元素化学性质的是原子的最外层电子数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B.原子可以构成分子，不能直接构成物质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C.分子是化学变化中的最小微粒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D.原子得到或失去电子变成离子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14.下列有关实验操作或实验意外处理方法中，正确的是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3335"/>
        <w:gridCol w:w="4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选项</w:t>
            </w:r>
          </w:p>
        </w:tc>
        <w:tc>
          <w:tcPr>
            <w:tcW w:w="333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实验操作或实验意外处理</w:t>
            </w:r>
          </w:p>
        </w:tc>
        <w:tc>
          <w:tcPr>
            <w:tcW w:w="448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333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稀释浓硫酸</w:t>
            </w:r>
          </w:p>
        </w:tc>
        <w:tc>
          <w:tcPr>
            <w:tcW w:w="448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将水倒入浓硫酸中，不断搅拌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333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点燃氢气</w:t>
            </w:r>
          </w:p>
        </w:tc>
        <w:tc>
          <w:tcPr>
            <w:tcW w:w="448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点燃前先验纯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333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连接玻璃导管和橡胶导管</w:t>
            </w:r>
          </w:p>
        </w:tc>
        <w:tc>
          <w:tcPr>
            <w:tcW w:w="448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直接将玻璃导管插入橡胶导管内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333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氢氧化钠溶液不小心沾皮肤上</w:t>
            </w:r>
          </w:p>
        </w:tc>
        <w:tc>
          <w:tcPr>
            <w:tcW w:w="448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用大量水决洗，再涂上稀硼酸</w:t>
            </w:r>
          </w:p>
        </w:tc>
      </w:tr>
    </w:tbl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15.</w:t>
      </w:r>
      <w:r>
        <w:rPr>
          <w:rFonts w:hint="eastAsia"/>
        </w:rPr>
        <w:t>某工厂甲、乙两个排污口共排放了H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SO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、KNO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、MgCl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和NaOH四种物质，每个排污口的污水中分别含其中的两种物质。为了处理这两个排污口的污水，可将这两个排污口的污水按一定的比例混合，即可达到排放标准。下列有关说法正确的是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A.MgCl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和NaOH一定来自同一排污口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SO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和MgCl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一定来自同一排污口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C.H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SO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和NaOH一定来自同</w:t>
      </w:r>
      <w:r>
        <w:rPr>
          <w:rFonts w:hint="eastAsia"/>
          <w:lang w:eastAsia="zh-CN"/>
        </w:rPr>
        <w:t>一</w:t>
      </w:r>
      <w:r>
        <w:rPr>
          <w:rFonts w:hint="eastAsia"/>
        </w:rPr>
        <w:t>排污口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D.将两处污水混合后，生成了2种沉淀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三、填空题（本大题共4个小题，化学方程式每个3分，其余每空2分，共22分）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16.近日，H&amp;M造谣中国强用劳动力，抵制中国的“新疆棉花”事件引发全民愤慨，国人爱国热情空前高涨。网友们纷纷发声力挺“新疆棉花”，HM、耐克、阿迪等代言明星纷纷解除合约，外交部、商务部更是强硬回应：纯白无暇的新疆棉花绝不容许任何势力玷污抹黑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（1）棉花含纤维素高达90%以上，纤维素属于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eastAsia="zh-CN"/>
        </w:rPr>
        <w:t>（</w:t>
      </w:r>
      <w:r>
        <w:rPr>
          <w:rFonts w:hint="eastAsia"/>
        </w:rPr>
        <w:t>填</w:t>
      </w:r>
      <w:r>
        <w:rPr>
          <w:rFonts w:hint="eastAsia"/>
          <w:lang w:eastAsia="zh-CN"/>
        </w:rPr>
        <w:t>一</w:t>
      </w:r>
      <w:r>
        <w:rPr>
          <w:rFonts w:hint="eastAsia"/>
        </w:rPr>
        <w:t>种营养素），纤维素虽然不能被人体消化，但它在人体消化过程中起着特殊的作用。因此我们应保证每天摄入一定量的含纤维素较多的食物，如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（举一例即可）。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u w:val="none"/>
          <w:lang w:eastAsia="zh-CN"/>
        </w:rPr>
      </w:pPr>
      <w:r>
        <w:rPr>
          <w:rFonts w:hint="eastAsia"/>
        </w:rPr>
        <w:t>（2）面对国外势力的造谣抵制，作为中国人你有何感触</w:t>
      </w:r>
      <w:r>
        <w:rPr>
          <w:rFonts w:hint="eastAsia"/>
          <w:lang w:eastAsia="zh-CN"/>
        </w:rPr>
        <w:t>？</w:t>
      </w:r>
      <w:r>
        <w:rPr>
          <w:rFonts w:hint="eastAsia"/>
          <w:u w:val="single"/>
          <w:lang w:val="en-US" w:eastAsia="zh-CN"/>
        </w:rPr>
        <w:t xml:space="preserve">     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17.化学与生活息息相关，请用化学方程式解释生活中的下列现象：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1）鸡蛋壳的主要成分为碳酸钙。将一个新鲜的鸡蛋放在盛有足量的稀盐酸的玻璃杯中，可观察到鸡蛋一边冒气泡一边沉到水底，一会儿又慢慢浮上来，到接近水面时又沉下去。请用化学方程式解释鸡蛋冒气泡的原因：</w:t>
      </w:r>
      <w:r>
        <w:rPr>
          <w:rFonts w:hint="eastAsia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2）用双氧水清洗伤口的时候会出现冒气泡的情况，这是一种正常现象。主要是因为双氧水在伤口内分解成水和氧气。用双氧水冲洗伤口后，建议还是要用碘伏等进行局部擦拭，这样才能够保证创面的清洁干燥，有利于伤口的进一步好转。请用化学方程式解释双氧水消洗伤口时冒气泡的原因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18.“</w:t>
      </w:r>
      <w:r>
        <w:rPr>
          <w:rFonts w:hint="eastAsia"/>
          <w:lang w:eastAsia="zh-CN"/>
        </w:rPr>
        <w:t>雾霾</w:t>
      </w:r>
      <w:r>
        <w:rPr>
          <w:rFonts w:hint="eastAsia"/>
        </w:rPr>
        <w:t>”是近年的热点话题，环保部门按新修订的《环境空气质量标准》，着力做好细颗粒物（PM</w:t>
      </w:r>
      <w:r>
        <w:rPr>
          <w:rFonts w:hint="eastAsia"/>
          <w:vertAlign w:val="subscript"/>
          <w:lang w:val="en-US" w:eastAsia="zh-CN"/>
        </w:rPr>
        <w:t>2.5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和</w:t>
      </w:r>
      <w:r>
        <w:rPr>
          <w:rFonts w:hint="eastAsia"/>
          <w:lang w:eastAsia="zh-CN"/>
        </w:rPr>
        <w:t>臭氧</w:t>
      </w:r>
      <w:r>
        <w:rPr>
          <w:rFonts w:hint="eastAsia"/>
        </w:rPr>
        <w:t>（O</w:t>
      </w:r>
      <w:r>
        <w:rPr>
          <w:rFonts w:hint="eastAsia"/>
          <w:vertAlign w:val="subscript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新增指标的监测。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（1）下列说法正确的是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drawing>
          <wp:inline distT="0" distB="0" distL="114300" distR="114300">
            <wp:extent cx="254000" cy="254000"/>
            <wp:effectExtent l="0" t="0" r="12700" b="1270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u w:val="none"/>
          <w:lang w:val="en-US" w:eastAsia="zh-CN"/>
        </w:rPr>
        <w:t>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A.焚烧秸秆不会造成大气污染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B.化学在环境监测和保护中起重要作用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C.臭氧（O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）是一种氧化物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D.可吸入颗粒物对人体健康没有</w:t>
      </w:r>
      <w:r>
        <w:rPr>
          <w:rFonts w:hint="eastAsia"/>
          <w:lang w:eastAsia="zh-CN"/>
        </w:rPr>
        <w:t>危害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（2）下列防治空气污染的措施正确的是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t>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A.加强大气监测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B.改善环境状况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C.使用清洁能源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D.大力植树造林种草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19.水污染与防治是当今人类需要关注的环境问题之一，工业废水、农药化肥的不合理施用和生活污水是水污染的主要来源。回答下列问题：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（1）酸雨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（填“能”或“不能”）污染水体，引起酸雨的气体有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（填2种）。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（2）废旧电池中含有的汞、镉等重金属会污染水体，会造成生物体中毒，所以为保护环境，废旧电池应该投入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（填“可回收垃圾”“厨余垃圾”“有害垃圾”）垃圾筒。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  <w:b/>
          <w:bCs/>
        </w:rPr>
        <w:t>四、应用与推理（本大题共2个小题，化学方程式每个3分，其余每空2分，共计13分）</w:t>
      </w:r>
      <w:r>
        <w:rPr>
          <w:rFonts w:hint="eastAsia"/>
        </w:rPr>
        <w:t>20.大海资源丰富，从海水中可以提取粗盐</w:t>
      </w:r>
      <w:r>
        <w:rPr>
          <w:rFonts w:hint="eastAsia"/>
          <w:lang w:eastAsia="zh-CN"/>
        </w:rPr>
        <w:t>（</w:t>
      </w:r>
      <w:r>
        <w:rPr>
          <w:rFonts w:hint="eastAsia"/>
        </w:rPr>
        <w:t>含少量泥沙和CaCl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、MgC</w:t>
      </w:r>
      <w:r>
        <w:rPr>
          <w:rFonts w:hint="eastAsia"/>
          <w:i w:val="0"/>
          <w:iCs w:val="0"/>
        </w:rPr>
        <w:t>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、Na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SO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等可溶性杂质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，小明利用如图流程进行除杂，得到精盐。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943475" cy="781050"/>
            <wp:effectExtent l="0" t="0" r="9525" b="0"/>
            <wp:docPr id="7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（1）操作1需在研钵中进行研碎，操作2的步骤为：溶解、过滤、蒸发，过滤操作中玻璃棒的作用是</w:t>
      </w:r>
      <w:r>
        <w:rPr>
          <w:rFonts w:hint="eastAsia"/>
          <w:u w:val="single"/>
          <w:lang w:val="en-US" w:eastAsia="zh-CN"/>
        </w:rPr>
        <w:t xml:space="preserve">                   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操作3的步骤为“盐洗”，即用NaC1溶液浸洗粗盐，以溶解除去其中的可溶性杂质，则“盐洗”的溶液应选用NaCl的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（填“饱和”或“不饱和”）溶液。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（3）操作3也可利用化学方法除去粗盐中可溶性杂质，即在粗盐溶液中依次加入稍过量的下列三种溶液： NaOH溶液、BaCl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溶液、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eastAsia="zh-CN"/>
        </w:rPr>
        <w:t>溶液</w:t>
      </w:r>
      <w:r>
        <w:rPr>
          <w:rFonts w:hint="eastAsia"/>
        </w:rPr>
        <w:t>，</w:t>
      </w:r>
      <w:r>
        <w:rPr>
          <w:rFonts w:hint="eastAsia"/>
          <w:lang w:eastAsia="zh-CN"/>
        </w:rPr>
        <w:t>充</w:t>
      </w:r>
      <w:r>
        <w:rPr>
          <w:rFonts w:hint="eastAsia"/>
        </w:rPr>
        <w:t>分</w:t>
      </w:r>
      <w:r>
        <w:rPr>
          <w:rFonts w:hint="eastAsia"/>
          <w:lang w:eastAsia="zh-CN"/>
        </w:rPr>
        <w:t>反应</w:t>
      </w:r>
      <w:r>
        <w:rPr>
          <w:rFonts w:hint="eastAsia"/>
        </w:rPr>
        <w:t>后</w:t>
      </w:r>
      <w:r>
        <w:rPr>
          <w:rFonts w:hint="eastAsia"/>
          <w:lang w:eastAsia="zh-CN"/>
        </w:rPr>
        <w:t>过滤，再在滤液中加入</w:t>
      </w:r>
      <w:r>
        <w:rPr>
          <w:rFonts w:hint="eastAsia"/>
        </w:rPr>
        <w:t>适量稀盐酸，最后进行蒸发结晶，得到精盐。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（4）在农业生产上，常用一定质量分数的NaC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溶液选种。小明也准备用实验得到的精盐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配制这种溶液。他称取NaC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时，将5g砝码放入托盘天平左盘，又将游码移动到刻度“3”处，然后在右盘加入NaC</w:t>
      </w:r>
      <w:r>
        <w:rPr>
          <w:rFonts w:hint="eastAsia"/>
          <w:i w:val="0"/>
          <w:iCs w:val="0"/>
          <w:lang w:val="en-US" w:eastAsia="zh-CN"/>
        </w:rPr>
        <w:t>l</w:t>
      </w:r>
      <w:r>
        <w:rPr>
          <w:rFonts w:hint="eastAsia"/>
        </w:rPr>
        <w:t>直到天平平衡，最后小明将这些NaC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加入盛有42mL蒸馏水的烧杯里（水的密度按1g/mL计算），完全溶解配成溶液。请计算小明原计划配制的NaC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溶液中溶质的质量分数：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21.A~F是氢氧化钠、盐酸、硫酸、碳酸钠、氢氧化钡、硫酸钠的一种，它们之间的转化关系如图所示（部分反应物、生成物已略去），图中“—”表示相连的两种物质之间能发生反应，“→”表示一种物质可以转化为另一种物质，请写出：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144270" cy="1507490"/>
            <wp:effectExtent l="0" t="0" r="0" b="0"/>
            <wp:docPr id="8" name="图片 8" descr="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150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（1）A的化学式：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（2）C</w:t>
      </w:r>
      <w:r>
        <w:rPr>
          <w:rFonts w:hint="eastAsia"/>
          <w:lang w:eastAsia="zh-CN"/>
        </w:rPr>
        <w:t>—</w:t>
      </w:r>
      <w:r>
        <w:rPr>
          <w:rFonts w:hint="eastAsia"/>
        </w:rPr>
        <w:t>E的化学方程式：</w:t>
      </w:r>
      <w:r>
        <w:rPr>
          <w:rFonts w:hint="eastAsia"/>
          <w:u w:val="single"/>
          <w:lang w:val="en-US" w:eastAsia="zh-CN"/>
        </w:rPr>
        <w:t xml:space="preserve">                    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五、实验与探究（本大题共2小题，每空2分，共计20分）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22.我们学习过常见气体的实验室制法，知道了制取气体的一般思路和方法。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（1）实验室制取气体时，确定发生装置需要考虑的两种因素有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（填序号）</w:t>
      </w:r>
      <w:r>
        <w:rPr>
          <w:rFonts w:hint="eastAsia"/>
          <w:lang w:eastAsia="zh-CN"/>
        </w:rPr>
        <w:t>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A.反应物的状态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B.气体的密度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C.反应的条件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D.气体的溶解性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某实验室的仪器柜里有如下仪器：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</w:pPr>
      <w:r>
        <w:drawing>
          <wp:inline distT="0" distB="0" distL="114300" distR="114300">
            <wp:extent cx="4448175" cy="933450"/>
            <wp:effectExtent l="0" t="0" r="9525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仪器①的名称是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</w:rPr>
        <w:t>实验室用大理石和稀盐酸制取二氧化碳时，需要选择的仪器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是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（填序号）</w:t>
      </w:r>
      <w:r>
        <w:rPr>
          <w:rFonts w:hint="eastAsia"/>
          <w:lang w:eastAsia="zh-CN"/>
        </w:rPr>
        <w:t>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（3）老师提出可用碳酸钠粉末与稀盐酸制取二氧化碳，有四位同学组装了以下发生装置，你认为最适合利用碳酸钠粉末与稀盐酸制二氧化碳的一套装置是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（填序号）。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333750" cy="1647825"/>
            <wp:effectExtent l="0" t="0" r="0" b="9525"/>
            <wp:docPr id="9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23.小丽在学习碳酸钠时做了如下2个实验：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2446"/>
        <w:gridCol w:w="1973"/>
        <w:gridCol w:w="3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实验编号</w:t>
            </w:r>
          </w:p>
        </w:tc>
        <w:tc>
          <w:tcPr>
            <w:tcW w:w="244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实验内容</w:t>
            </w:r>
          </w:p>
        </w:tc>
        <w:tc>
          <w:tcPr>
            <w:tcW w:w="1973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实验现象</w:t>
            </w:r>
          </w:p>
        </w:tc>
        <w:tc>
          <w:tcPr>
            <w:tcW w:w="3021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244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碳酸钠溶液+盐酸</w:t>
            </w:r>
          </w:p>
        </w:tc>
        <w:tc>
          <w:tcPr>
            <w:tcW w:w="1973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rPr>
                <w:rFonts w:hint="eastAsia"/>
                <w:vertAlign w:val="baseline"/>
              </w:rPr>
            </w:pPr>
            <w:r>
              <w:rPr>
                <w:rFonts w:hint="eastAsia"/>
                <w:u w:val="none"/>
                <w:lang w:val="en-US" w:eastAsia="zh-CN"/>
              </w:rPr>
              <w:t xml:space="preserve"> 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</w:t>
            </w:r>
          </w:p>
        </w:tc>
        <w:tc>
          <w:tcPr>
            <w:tcW w:w="3021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碳酸钠能与盐酸反应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244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碳酸钠溶液+澄清石灰水</w:t>
            </w:r>
          </w:p>
        </w:tc>
        <w:tc>
          <w:tcPr>
            <w:tcW w:w="1973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rPr>
                <w:rFonts w:hint="eastAsia"/>
                <w:vertAlign w:val="baseline"/>
              </w:rPr>
            </w:pPr>
            <w:r>
              <w:rPr>
                <w:rFonts w:hint="eastAsia"/>
                <w:u w:val="none"/>
                <w:lang w:val="en-US" w:eastAsia="zh-CN"/>
              </w:rPr>
              <w:t xml:space="preserve"> 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</w:t>
            </w:r>
          </w:p>
        </w:tc>
        <w:tc>
          <w:tcPr>
            <w:tcW w:w="3021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碳酸钠能与氢氧化钙反应</w:t>
            </w:r>
          </w:p>
        </w:tc>
      </w:tr>
    </w:tbl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[发现问题]如何处理上述废液才能减少对环境的污染</w:t>
      </w:r>
      <w:r>
        <w:rPr>
          <w:rFonts w:hint="eastAsia"/>
          <w:lang w:eastAsia="zh-CN"/>
        </w:rPr>
        <w:t>？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[思考分析]应先对废液中的溶质进行探究，再制定方案。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[实验探究]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小丽将所有废液倒入一洁净烧杯中，静置后得到上层清液；取少量清液加入足量的氯化钡溶液</w:t>
      </w:r>
      <w:r>
        <w:rPr>
          <w:rFonts w:hint="eastAsia"/>
          <w:lang w:eastAsia="zh-CN"/>
        </w:rPr>
        <w:t>（</w:t>
      </w:r>
      <w:r>
        <w:rPr>
          <w:rFonts w:hint="eastAsia"/>
        </w:rPr>
        <w:t>显中性），再滴加几滴无色酚酞溶液，若出现上层清液变红，下层出现沉淀，则上层清液中含有的溶质除氯化钠外，还有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，一定没有的离子有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eastAsia="zh-CN"/>
        </w:rPr>
        <w:t>（</w:t>
      </w:r>
      <w:r>
        <w:rPr>
          <w:rFonts w:hint="eastAsia"/>
        </w:rPr>
        <w:t>填离子符号）。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[解决问题]通过以上探究，处理上述废液的正确方法是在废液中加入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直到废液呈中性。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[拓展应用]氢氧化钠溶液敞口放置在空气中会变质生成碳酸钠，请设计实验证明氢氧化钠溶液已全部变质：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bookmarkStart w:id="0" w:name="_GoBack"/>
      <w:bookmarkEnd w:id="0"/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期中考试</w:t>
      </w:r>
      <w:r>
        <w:rPr>
          <w:rFonts w:hint="eastAsia"/>
          <w:b/>
          <w:bCs/>
          <w:lang w:eastAsia="zh-CN"/>
        </w:rPr>
        <w:t>——</w:t>
      </w:r>
      <w:r>
        <w:rPr>
          <w:rFonts w:hint="eastAsia"/>
          <w:b/>
          <w:bCs/>
        </w:rPr>
        <w:t>参考答案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1-12</w:t>
      </w:r>
      <w:r>
        <w:rPr>
          <w:rFonts w:hint="eastAsia"/>
          <w:lang w:eastAsia="zh-CN"/>
        </w:rPr>
        <w:t>：</w:t>
      </w:r>
      <w:r>
        <w:rPr>
          <w:rFonts w:hint="eastAsia"/>
        </w:rPr>
        <w:t>CDDCD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CCBCD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CA 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13.AD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14.BD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15.B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糖类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蔬菜/水果/粗粮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（2）要实事求是/要澄清事实、维护国家尊严（合理即可）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17. </w:t>
      </w: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CaCO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</w:rPr>
        <w:t>+2HCl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</w:rPr>
        <w:drawing>
          <wp:inline distT="0" distB="0" distL="114300" distR="114300">
            <wp:extent cx="342900" cy="38100"/>
            <wp:effectExtent l="0" t="0" r="0" b="0"/>
            <wp:docPr id="11" name="61704547-3176-4FA0-AAD0-7DF1A1D1964B-5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61704547-3176-4FA0-AAD0-7DF1A1D1964B-5" descr="wp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CaC</w:t>
      </w:r>
      <w:r>
        <w:rPr>
          <w:rFonts w:hint="eastAsia"/>
          <w:lang w:val="en-US" w:eastAsia="zh-CN"/>
        </w:rPr>
        <w:t>l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+H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O+CO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eastAsia="zh-CN"/>
        </w:rPr>
        <w:t>↑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2H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 xml:space="preserve">2 </w:t>
      </w:r>
      <w:r>
        <w:rPr>
          <w:rFonts w:hint="eastAsia"/>
        </w:rPr>
        <w:drawing>
          <wp:inline distT="0" distB="0" distL="114300" distR="114300">
            <wp:extent cx="342900" cy="38100"/>
            <wp:effectExtent l="0" t="0" r="0" b="0"/>
            <wp:docPr id="12" name="61704547-3176-4FA0-AAD0-7DF1A1D1964B-6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61704547-3176-4FA0-AAD0-7DF1A1D1964B-6" descr="wp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2H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O+O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↑或</w:t>
      </w:r>
      <w:r>
        <w:rPr>
          <w:rFonts w:hint="eastAsia"/>
          <w:lang w:val="en-US" w:eastAsia="zh-CN"/>
        </w:rPr>
        <w:t>2H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 xml:space="preserve">2 </w:t>
      </w:r>
      <w:r>
        <w:rPr>
          <w:rFonts w:hint="eastAsia"/>
        </w:rPr>
        <w:drawing>
          <wp:inline distT="0" distB="0" distL="114300" distR="114300">
            <wp:extent cx="332740" cy="125730"/>
            <wp:effectExtent l="0" t="0" r="10160" b="7620"/>
            <wp:docPr id="13" name="61704547-3176-4FA0-AAD0-7DF1A1D1964B-7" descr="C:/Users/Administrator/AppData/Local/Temp/wps.IugwxF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61704547-3176-4FA0-AAD0-7DF1A1D1964B-7" descr="C:/Users/Administrator/AppData/Local/Temp/wps.IugwxFwp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2740" cy="12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2H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O+O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>↑</w:t>
      </w:r>
      <w:r>
        <w:rPr>
          <w:rFonts w:hint="eastAsia"/>
        </w:rPr>
        <w:t>（催化剂写MnO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扣1分）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B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ABCD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19.</w:t>
      </w: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能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SO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和NO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有害垃圾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20.</w:t>
      </w: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引流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饱和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（</w:t>
      </w:r>
      <w:r>
        <w:rPr>
          <w:rFonts w:hint="eastAsia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Na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CO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（</w:t>
      </w:r>
      <w:r>
        <w:rPr>
          <w:rFonts w:hint="eastAsia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16%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 xml:space="preserve">21. </w:t>
      </w: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NaOH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Na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CO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</w:rPr>
        <w:t>+Ba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OH</w:t>
      </w:r>
      <w:r>
        <w:rPr>
          <w:rFonts w:hint="eastAsia"/>
          <w:lang w:val="en-US" w:eastAsia="zh-CN"/>
        </w:rPr>
        <w:t>)</w:t>
      </w:r>
      <w:r>
        <w:rPr>
          <w:rFonts w:hint="eastAsia"/>
          <w:vertAlign w:val="subscript"/>
          <w:lang w:val="en-US" w:eastAsia="zh-CN"/>
        </w:rPr>
        <w:t xml:space="preserve">2 </w:t>
      </w:r>
      <w:r>
        <w:rPr>
          <w:rFonts w:hint="eastAsia"/>
        </w:rPr>
        <w:drawing>
          <wp:inline distT="0" distB="0" distL="114300" distR="114300">
            <wp:extent cx="342900" cy="38100"/>
            <wp:effectExtent l="0" t="0" r="0" b="0"/>
            <wp:docPr id="14" name="61704547-3176-4FA0-AAD0-7DF1A1D1964B-8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61704547-3176-4FA0-AAD0-7DF1A1D1964B-8" descr="wp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BaCO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  <w:vertAlign w:val="baseline"/>
          <w:lang w:val="en-US" w:eastAsia="zh-CN"/>
        </w:rPr>
        <w:t>↓</w:t>
      </w:r>
      <w:r>
        <w:rPr>
          <w:rFonts w:hint="eastAsia"/>
        </w:rPr>
        <w:t>+2NaOH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AC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长颈漏斗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①</w:t>
      </w:r>
      <w:r>
        <w:rPr>
          <w:rFonts w:hint="eastAsia"/>
        </w:rPr>
        <w:t>③④⑤或③④⑥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D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23.[实验现象]（1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产生气泡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（2）产生白色沉淀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/>
          <w:vertAlign w:val="superscript"/>
          <w:lang w:val="en-US"/>
        </w:rPr>
      </w:pPr>
      <w:r>
        <w:rPr>
          <w:rFonts w:hint="eastAsia"/>
        </w:rPr>
        <w:t>[实验探究]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NaOH 和Na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CO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  <w:vertAlign w:val="subscript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>H</w:t>
      </w:r>
      <w:r>
        <w:rPr>
          <w:rFonts w:hint="eastAsia"/>
          <w:vertAlign w:val="superscript"/>
          <w:lang w:val="en-US" w:eastAsia="zh-CN"/>
        </w:rPr>
        <w:t>+</w:t>
      </w:r>
      <w:r>
        <w:rPr>
          <w:rFonts w:hint="eastAsia"/>
          <w:vertAlign w:val="baseline"/>
          <w:lang w:val="en-US" w:eastAsia="zh-CN"/>
        </w:rPr>
        <w:t>和Ca</w:t>
      </w:r>
      <w:r>
        <w:rPr>
          <w:rFonts w:hint="eastAsia"/>
          <w:vertAlign w:val="superscript"/>
          <w:lang w:val="en-US" w:eastAsia="zh-CN"/>
        </w:rPr>
        <w:t>2+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[解决问题]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酸溶液（或稀盐酸/稀硫酸/稀硝酸等）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[拓展应用]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取少量待测液，加入足量的氯化钡溶液和几滴酚酞溶液，若上层清液不变红，下层出现沉淀，则已完全变质。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（注意：可静置后取上层清液再滴加酚酞溶液，也可先加酚酞，后加足量BaC</w:t>
      </w:r>
      <w:r>
        <w:rPr>
          <w:rFonts w:hint="eastAsia"/>
          <w:lang w:val="en-US" w:eastAsia="zh-CN"/>
        </w:rPr>
        <w:t>l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溶液，观察到溶液先变红，后产生白色沉淀，红色全部褪色）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FA386F"/>
    <w:rsid w:val="22BE04E9"/>
    <w:rsid w:val="37B367E3"/>
    <w:rsid w:val="44FA386F"/>
    <w:rsid w:val="6743378A"/>
    <w:rsid w:val="6B5A4E2B"/>
    <w:rsid w:val="6BC3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样式1"/>
    <w:basedOn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emf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61704547-3176-4FA0-AAD0-7DF1A1D1964B-1">
      <extobjdata type="61704547-3176-4FA0-AAD0-7DF1A1D1964B" data="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"/>
    </extobj>
    <extobj name="61704547-3176-4FA0-AAD0-7DF1A1D1964B-2">
      <extobjdata type="61704547-3176-4FA0-AAD0-7DF1A1D1964B" data="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"/>
    </extobj>
    <extobj name="61704547-3176-4FA0-AAD0-7DF1A1D1964B-3">
      <extobjdata type="61704547-3176-4FA0-AAD0-7DF1A1D1964B" data="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"/>
    </extobj>
    <extobj name="61704547-3176-4FA0-AAD0-7DF1A1D1964B-4">
      <extobjdata type="61704547-3176-4FA0-AAD0-7DF1A1D1964B" data="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"/>
    </extobj>
    <extobj name="61704547-3176-4FA0-AAD0-7DF1A1D1964B-5">
      <extobjdata type="61704547-3176-4FA0-AAD0-7DF1A1D1964B" data="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"/>
    </extobj>
    <extobj name="61704547-3176-4FA0-AAD0-7DF1A1D1964B-6">
      <extobjdata type="61704547-3176-4FA0-AAD0-7DF1A1D1964B" data="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"/>
    </extobj>
    <extobj name="61704547-3176-4FA0-AAD0-7DF1A1D1964B-7">
      <extobjdata type="61704547-3176-4FA0-AAD0-7DF1A1D1964B" data="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"/>
    </extobj>
    <extobj name="61704547-3176-4FA0-AAD0-7DF1A1D1964B-8">
      <extobjdata type="61704547-3176-4FA0-AAD0-7DF1A1D1964B" data="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2021-05-11T00:49:00Z</dcterms:created>
  <dc:creator>Only</dc:creator>
  <cp:lastModifiedBy>Administrator</cp:lastModifiedBy>
  <dcterms:modified xsi:type="dcterms:W3CDTF">2021-05-23T12:04:06Z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