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NET 18.11 -->
  <w:body>
    <w:p>
      <w:pPr>
        <w:numPr>
          <w:ilvl w:val="0"/>
          <w:numId w:val="0"/>
        </w:numPr>
        <w:jc w:val="center"/>
        <w:rPr>
          <w:rFonts w:hint="eastAsia"/>
          <w:b/>
          <w:bCs/>
          <w:sz w:val="28"/>
          <w:szCs w:val="28"/>
          <w:lang w:val="en-US" w:eastAsia="zh-CN"/>
        </w:rPr>
      </w:pPr>
      <w:r>
        <w:rPr>
          <w:rFonts w:hint="eastAsia"/>
          <w:b/>
          <w:bCs/>
          <w:sz w:val="28"/>
          <w:szCs w:val="28"/>
          <w:lang w:val="en-US" w:eastAsia="zh-CN"/>
        </w:rPr>
        <w:drawing>
          <wp:anchor simplePos="0" relativeHeight="251658240" behindDoc="0" locked="0" layoutInCell="1" allowOverlap="1">
            <wp:simplePos x="0" y="0"/>
            <wp:positionH relativeFrom="page">
              <wp:posOffset>10655300</wp:posOffset>
            </wp:positionH>
            <wp:positionV relativeFrom="topMargin">
              <wp:posOffset>10617200</wp:posOffset>
            </wp:positionV>
            <wp:extent cx="292100" cy="292100"/>
            <wp:wrapNone/>
            <wp:docPr id="100021"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542192" name=""/>
                    <pic:cNvPicPr>
                      <a:picLocks noChangeAspect="1"/>
                    </pic:cNvPicPr>
                  </pic:nvPicPr>
                  <pic:blipFill>
                    <a:blip xmlns:r="http://schemas.openxmlformats.org/officeDocument/2006/relationships" r:embed="rId5"/>
                    <a:stretch>
                      <a:fillRect/>
                    </a:stretch>
                  </pic:blipFill>
                  <pic:spPr>
                    <a:xfrm>
                      <a:off x="0" y="0"/>
                      <a:ext cx="292100" cy="292100"/>
                    </a:xfrm>
                    <a:prstGeom prst="rect">
                      <a:avLst/>
                    </a:prstGeom>
                  </pic:spPr>
                </pic:pic>
              </a:graphicData>
            </a:graphic>
          </wp:anchor>
        </w:drawing>
      </w:r>
      <w:r>
        <w:rPr>
          <w:rFonts w:hint="eastAsia"/>
          <w:b/>
          <w:bCs/>
          <w:sz w:val="28"/>
          <w:szCs w:val="28"/>
          <w:lang w:val="en-US" w:eastAsia="zh-CN"/>
        </w:rPr>
        <w:t>荆州市2021年初中学业水平考试物理模拟试卷四</w:t>
      </w:r>
    </w:p>
    <w:p>
      <w:pPr>
        <w:numPr>
          <w:ilvl w:val="0"/>
          <w:numId w:val="0"/>
        </w:numPr>
        <w:rPr>
          <w:rFonts w:hint="eastAsia"/>
          <w:lang w:val="en-US" w:eastAsia="zh-CN"/>
        </w:rPr>
      </w:pPr>
      <w:r>
        <w:rPr>
          <w:rFonts w:hint="eastAsia"/>
          <w:lang w:val="en-US" w:eastAsia="zh-CN"/>
        </w:rPr>
        <w:t>一、单项选择题(本大题包括12小题，每小题2分，共24分)</w:t>
      </w:r>
    </w:p>
    <w:p>
      <w:pPr>
        <w:numPr>
          <w:ilvl w:val="0"/>
          <w:numId w:val="0"/>
        </w:numPr>
        <w:rPr>
          <w:rFonts w:hint="eastAsia"/>
          <w:lang w:val="en-US" w:eastAsia="zh-CN"/>
        </w:rPr>
      </w:pPr>
      <w:r>
        <w:rPr>
          <w:rFonts w:hint="eastAsia"/>
          <w:lang w:val="en-US" w:eastAsia="zh-CN"/>
        </w:rPr>
        <w:t>1.关于声现象。下列说法正确的是（    ）</w:t>
      </w:r>
    </w:p>
    <w:p>
      <w:pPr>
        <w:numPr>
          <w:ilvl w:val="0"/>
          <w:numId w:val="0"/>
        </w:numPr>
        <w:rPr>
          <w:rFonts w:hint="eastAsia"/>
          <w:lang w:val="en-US" w:eastAsia="zh-CN"/>
        </w:rPr>
      </w:pPr>
      <w:r>
        <w:rPr>
          <w:rFonts w:hint="eastAsia"/>
          <w:lang w:val="en-US" w:eastAsia="zh-CN"/>
        </w:rPr>
        <w:t>A.声音的传播速度为 340 m/s                 B.声音的响度与物体振动的频率有关</w:t>
      </w:r>
    </w:p>
    <w:p>
      <w:pPr>
        <w:numPr>
          <w:ilvl w:val="0"/>
          <w:numId w:val="0"/>
        </w:numPr>
        <w:rPr>
          <w:rFonts w:hint="eastAsia"/>
          <w:lang w:val="en-US" w:eastAsia="zh-CN"/>
        </w:rPr>
      </w:pPr>
      <w:r>
        <w:rPr>
          <w:rFonts w:hint="eastAsia"/>
          <w:lang w:val="en-US" w:eastAsia="zh-CN"/>
        </w:rPr>
        <w:t>C.利用超声波可以测量地球到月球之间的距离   D.摩托车排气管安装消声器是在声源处减弱噪声</w:t>
      </w:r>
    </w:p>
    <w:p>
      <w:pPr>
        <w:numPr>
          <w:ilvl w:val="0"/>
          <w:numId w:val="0"/>
        </w:numPr>
        <w:rPr>
          <w:rFonts w:hint="eastAsia"/>
          <w:lang w:val="en-US" w:eastAsia="zh-CN"/>
        </w:rPr>
      </w:pPr>
      <w:r>
        <w:rPr>
          <w:rFonts w:hint="eastAsia"/>
          <w:lang w:val="en-US" w:eastAsia="zh-CN"/>
        </w:rPr>
        <w:t>2.下列有关光现象的说法，正确的是（    ）</w:t>
      </w:r>
    </w:p>
    <w:p>
      <w:pPr>
        <w:numPr>
          <w:ilvl w:val="0"/>
          <w:numId w:val="0"/>
        </w:numPr>
        <w:rPr>
          <w:rFonts w:hint="eastAsia"/>
          <w:lang w:val="en-US" w:eastAsia="zh-CN"/>
        </w:rPr>
      </w:pPr>
      <w:r>
        <w:rPr>
          <w:rFonts w:hint="eastAsia"/>
          <w:lang w:val="en-US" w:eastAsia="zh-CN"/>
        </w:rPr>
        <w:t>A.海市蜃楼是光的折射形成的          B.当人靠近平面镜时,人在镜中的像变得越来越大</w:t>
      </w:r>
    </w:p>
    <w:p>
      <w:pPr>
        <w:numPr>
          <w:ilvl w:val="0"/>
          <w:numId w:val="0"/>
        </w:numPr>
        <w:rPr>
          <w:rFonts w:hint="eastAsia"/>
          <w:lang w:val="en-US" w:eastAsia="zh-CN"/>
        </w:rPr>
      </w:pPr>
      <w:r>
        <w:rPr>
          <w:rFonts w:hint="eastAsia"/>
          <w:lang w:val="en-US" w:eastAsia="zh-CN"/>
        </w:rPr>
        <w:t>C.电影屏幕制成白色是因为白色屏幕能吸收各种色光</w:t>
      </w:r>
    </w:p>
    <w:p>
      <w:pPr>
        <w:numPr>
          <w:ilvl w:val="0"/>
          <w:numId w:val="0"/>
        </w:numPr>
        <w:rPr>
          <w:rFonts w:hint="eastAsia"/>
          <w:lang w:val="en-US" w:eastAsia="zh-CN"/>
        </w:rPr>
      </w:pPr>
      <w:r>
        <w:rPr>
          <w:rFonts w:hint="eastAsia"/>
          <w:lang w:val="en-US" w:eastAsia="zh-CN"/>
        </w:rPr>
        <w:t>D.阳光下,树木在地面上的影子是由于光的折射形成的</w:t>
      </w:r>
    </w:p>
    <w:p>
      <w:pPr>
        <w:numPr>
          <w:ilvl w:val="0"/>
          <w:numId w:val="0"/>
        </w:numPr>
        <w:rPr>
          <w:rFonts w:hint="eastAsia"/>
          <w:lang w:val="en-US" w:eastAsia="zh-CN"/>
        </w:rPr>
      </w:pPr>
      <w:r>
        <w:rPr>
          <w:rFonts w:hint="eastAsia"/>
          <w:lang w:val="en-US" w:eastAsia="zh-CN"/>
        </w:rPr>
        <w:t>3.以下关于热现象的说法不正确的是（   ）</w:t>
      </w:r>
    </w:p>
    <w:p>
      <w:pPr>
        <w:numPr>
          <w:ilvl w:val="0"/>
          <w:numId w:val="0"/>
        </w:numPr>
        <w:rPr>
          <w:rFonts w:hint="eastAsia"/>
          <w:lang w:val="en-US" w:eastAsia="zh-CN"/>
        </w:rPr>
      </w:pPr>
      <w:r>
        <w:rPr>
          <w:rFonts w:hint="eastAsia"/>
          <w:lang w:val="en-US" w:eastAsia="zh-CN"/>
        </w:rPr>
        <w:t>A.在隆冬无风的夜晚，腊梅园中飘来阵阵花香，说明花香分子在做无规则运动</w:t>
      </w:r>
    </w:p>
    <w:p>
      <w:pPr>
        <w:numPr>
          <w:ilvl w:val="0"/>
          <w:numId w:val="0"/>
        </w:numPr>
        <w:rPr>
          <w:rFonts w:hint="eastAsia"/>
          <w:lang w:val="en-US" w:eastAsia="zh-CN"/>
        </w:rPr>
      </w:pPr>
      <w:r>
        <w:rPr>
          <w:rFonts w:hint="eastAsia"/>
          <w:lang w:val="en-US" w:eastAsia="zh-CN"/>
        </w:rPr>
        <w:t>B.发生热传递时，内能从内能大的物体向内能小的物体传递  C.物体吸收热量后，物体的温度不一定升高</w:t>
      </w:r>
    </w:p>
    <w:p>
      <w:pPr>
        <w:numPr>
          <w:ilvl w:val="0"/>
          <w:numId w:val="0"/>
        </w:numPr>
        <w:rPr>
          <w:rFonts w:hint="eastAsia"/>
          <w:lang w:val="en-US" w:eastAsia="zh-CN"/>
        </w:rPr>
      </w:pPr>
      <w:r>
        <w:rPr>
          <w:rFonts w:hint="eastAsia"/>
          <w:lang w:val="en-US" w:eastAsia="zh-CN"/>
        </w:rPr>
        <w:t>D.四冲程内燃机的做功冲程发生的能量转化与高压锅内的高温高压水蒸气冲开限压时的能量转化是相同的</w:t>
      </w:r>
    </w:p>
    <w:p>
      <w:pPr>
        <w:numPr>
          <w:ilvl w:val="0"/>
          <w:numId w:val="0"/>
        </w:numPr>
        <w:rPr>
          <w:rFonts w:hint="eastAsia"/>
          <w:lang w:val="en-US" w:eastAsia="zh-CN"/>
        </w:rPr>
      </w:pPr>
      <w:r>
        <w:rPr>
          <w:rFonts w:hint="eastAsia"/>
          <w:lang w:val="en-US" w:eastAsia="zh-CN"/>
        </w:rPr>
        <w:t>4.关于常见的光学仪器。下列说法正确的是（    ）</w:t>
      </w:r>
    </w:p>
    <w:p>
      <w:pPr>
        <w:numPr>
          <w:ilvl w:val="0"/>
          <w:numId w:val="0"/>
        </w:numPr>
        <w:rPr>
          <w:rFonts w:hint="eastAsia"/>
          <w:lang w:val="en-US" w:eastAsia="zh-CN"/>
        </w:rPr>
      </w:pPr>
      <w:r>
        <w:rPr>
          <w:rFonts w:hint="eastAsia"/>
          <w:lang w:val="en-US" w:eastAsia="zh-CN"/>
        </w:rPr>
        <w:t>A.焦距越小的凸透镜，对光的会聚作用越明显      B.校园内安装的监控摄像头，相当于一个凹透镜</w:t>
      </w:r>
    </w:p>
    <w:p>
      <w:pPr>
        <w:numPr>
          <w:ilvl w:val="0"/>
          <w:numId w:val="0"/>
        </w:numPr>
        <w:rPr>
          <w:rFonts w:hint="eastAsia"/>
          <w:lang w:val="en-US" w:eastAsia="zh-CN"/>
        </w:rPr>
      </w:pPr>
      <w:r>
        <w:rPr>
          <w:rFonts w:hint="eastAsia"/>
          <w:lang w:val="en-US" w:eastAsia="zh-CN"/>
        </w:rPr>
        <w:t>C.想要娇正远视眼，要用合适的凹透镜片做成眼镜  D.平行于主光轴的光。通过凹透镜后一定经过焦点</w:t>
      </w:r>
    </w:p>
    <w:p>
      <w:pPr>
        <w:numPr>
          <w:ilvl w:val="0"/>
          <w:numId w:val="0"/>
        </w:numPr>
        <w:rPr>
          <w:rFonts w:hint="eastAsia"/>
          <w:lang w:val="en-US" w:eastAsia="zh-CN"/>
        </w:rPr>
      </w:pPr>
      <w:r>
        <w:rPr>
          <w:rFonts w:hint="eastAsia"/>
          <w:lang w:val="en-US" w:eastAsia="zh-CN"/>
        </w:rPr>
        <w:t>5.生活中处处有物理知识，下列说法中正确的是（    ）</w:t>
      </w:r>
    </w:p>
    <w:p>
      <w:pPr>
        <w:numPr>
          <w:ilvl w:val="0"/>
          <w:numId w:val="0"/>
        </w:numPr>
        <w:rPr>
          <w:rFonts w:hint="eastAsia"/>
          <w:lang w:val="en-US" w:eastAsia="zh-CN"/>
        </w:rPr>
      </w:pPr>
      <w:r>
        <w:rPr>
          <w:rFonts w:hint="eastAsia"/>
          <w:lang w:val="en-US" w:eastAsia="zh-CN"/>
        </w:rPr>
        <w:t>A.防疫中最普遍采用的方法是测人体体温，“体温枪”是利用紫外线测体温</w:t>
      </w:r>
    </w:p>
    <w:p>
      <w:pPr>
        <w:numPr>
          <w:ilvl w:val="0"/>
          <w:numId w:val="0"/>
        </w:numPr>
        <w:rPr>
          <w:rFonts w:hint="eastAsia"/>
          <w:lang w:val="en-US" w:eastAsia="zh-CN"/>
        </w:rPr>
      </w:pPr>
      <w:r>
        <w:rPr>
          <w:rFonts w:hint="eastAsia"/>
          <w:lang w:val="en-US" w:eastAsia="zh-CN"/>
        </w:rPr>
        <w:t>B.雷电天气总是先看到闪电后听到雷声，是因为在空气中光速大于声速</w:t>
      </w:r>
    </w:p>
    <w:p>
      <w:pPr>
        <w:numPr>
          <w:ilvl w:val="0"/>
          <w:numId w:val="0"/>
        </w:numPr>
        <w:rPr>
          <w:rFonts w:hint="eastAsia"/>
          <w:lang w:val="en-US" w:eastAsia="zh-CN"/>
        </w:rPr>
      </w:pPr>
      <w:r>
        <w:rPr>
          <w:rFonts w:hint="eastAsia"/>
          <w:lang w:val="en-US" w:eastAsia="zh-CN"/>
        </w:rPr>
        <w:t>C.体操运动员上器械前在手上涂防滑粉，是为了减小手与器械之间的摩擦力</w:t>
      </w:r>
    </w:p>
    <w:p>
      <w:pPr>
        <w:numPr>
          <w:ilvl w:val="0"/>
          <w:numId w:val="0"/>
        </w:numPr>
        <w:rPr>
          <w:rFonts w:hint="eastAsia"/>
          <w:lang w:val="en-US" w:eastAsia="zh-CN"/>
        </w:rPr>
      </w:pPr>
      <w:r>
        <w:rPr>
          <w:rFonts w:hint="eastAsia"/>
          <w:lang w:val="en-US" w:eastAsia="zh-CN"/>
        </w:rPr>
        <w:t>D.在火车站，人必须站在站台安全线外的区域候车，是因为流体流速大的地方压强大</w:t>
      </w:r>
    </w:p>
    <w:p>
      <w:pPr>
        <w:numPr>
          <w:ilvl w:val="0"/>
          <w:numId w:val="0"/>
        </w:numPr>
        <w:rPr>
          <w:rFonts w:hint="eastAsia"/>
          <w:lang w:val="en-US" w:eastAsia="zh-CN"/>
        </w:rPr>
      </w:pPr>
      <w:r>
        <w:rPr>
          <w:rFonts w:hint="eastAsia"/>
          <w:lang w:val="en-US" w:eastAsia="zh-CN"/>
        </w:rPr>
        <w:t>6.关于原子、能源和能量，下列说法正确的是（    ）</w:t>
      </w:r>
    </w:p>
    <w:p>
      <w:pPr>
        <w:numPr>
          <w:ilvl w:val="0"/>
          <w:numId w:val="0"/>
        </w:numPr>
        <w:rPr>
          <w:rFonts w:hint="eastAsia"/>
          <w:lang w:val="en-US" w:eastAsia="zh-CN"/>
        </w:rPr>
      </w:pPr>
      <w:r>
        <w:rPr>
          <w:rFonts w:hint="eastAsia"/>
          <w:lang w:val="en-US" w:eastAsia="zh-CN"/>
        </w:rPr>
        <w:t>A.原子由原子核和质子构成   B.石油是不可再生能源</w:t>
      </w:r>
    </w:p>
    <w:p>
      <w:pPr>
        <w:numPr>
          <w:ilvl w:val="0"/>
          <w:numId w:val="0"/>
        </w:numPr>
        <w:rPr>
          <w:rFonts w:hint="eastAsia"/>
          <w:lang w:val="en-US" w:eastAsia="zh-CN"/>
        </w:rPr>
      </w:pPr>
      <w:r>
        <w:rPr>
          <w:rFonts w:hint="eastAsia"/>
          <w:lang w:val="en-US" w:eastAsia="zh-CN"/>
        </w:rPr>
        <w:t>C.核电站利用核聚变发电     D.太阳能是核裂变释放的能量</w:t>
      </w:r>
    </w:p>
    <w:p>
      <w:pPr>
        <w:numPr>
          <w:ilvl w:val="0"/>
          <w:numId w:val="0"/>
        </w:numPr>
        <w:rPr>
          <w:rFonts w:hint="eastAsia"/>
          <w:lang w:val="en-US" w:eastAsia="zh-CN"/>
        </w:rPr>
      </w:pPr>
      <w:r>
        <w:rPr>
          <w:rFonts w:hint="eastAsia"/>
          <w:lang w:val="en-US" w:eastAsia="zh-CN"/>
        </w:rPr>
        <w:t>7.下列图中不符合安全用电原则的是（     ）</w:t>
      </w:r>
    </w:p>
    <w:p>
      <w:pPr>
        <w:numPr>
          <w:ilvl w:val="0"/>
          <w:numId w:val="0"/>
        </w:numPr>
        <w:rPr>
          <w:rFonts w:hint="eastAsia"/>
          <w:lang w:val="en-US" w:eastAsia="zh-CN"/>
        </w:rPr>
      </w:pPr>
      <w:r>
        <w:drawing>
          <wp:anchor distT="0" distB="0" distL="114300" distR="114300" simplePos="0" relativeHeight="251659264" behindDoc="0" locked="0" layoutInCell="1" allowOverlap="1">
            <wp:simplePos x="0" y="0"/>
            <wp:positionH relativeFrom="column">
              <wp:posOffset>4788535</wp:posOffset>
            </wp:positionH>
            <wp:positionV relativeFrom="paragraph">
              <wp:posOffset>254000</wp:posOffset>
            </wp:positionV>
            <wp:extent cx="1285875" cy="923925"/>
            <wp:effectExtent l="0" t="0" r="9525" b="9525"/>
            <wp:wrapSquare wrapText="bothSides"/>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8936472" name="图片 2"/>
                    <pic:cNvPicPr>
                      <a:picLocks noChangeAspect="1"/>
                    </pic:cNvPicPr>
                  </pic:nvPicPr>
                  <pic:blipFill>
                    <a:blip xmlns:r="http://schemas.openxmlformats.org/officeDocument/2006/relationships" r:embed="rId6"/>
                    <a:stretch>
                      <a:fillRect/>
                    </a:stretch>
                  </pic:blipFill>
                  <pic:spPr>
                    <a:xfrm>
                      <a:off x="0" y="0"/>
                      <a:ext cx="1285875" cy="923925"/>
                    </a:xfrm>
                    <a:prstGeom prst="rect">
                      <a:avLst/>
                    </a:prstGeom>
                    <a:noFill/>
                    <a:ln>
                      <a:noFill/>
                    </a:ln>
                  </pic:spPr>
                </pic:pic>
              </a:graphicData>
            </a:graphic>
          </wp:anchor>
        </w:drawing>
      </w:r>
      <w:r>
        <w:drawing>
          <wp:inline distT="0" distB="0" distL="114300" distR="114300">
            <wp:extent cx="3827145" cy="849630"/>
            <wp:effectExtent l="0" t="0" r="1905" b="762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7151769" name="图片 1"/>
                    <pic:cNvPicPr>
                      <a:picLocks noChangeAspect="1"/>
                    </pic:cNvPicPr>
                  </pic:nvPicPr>
                  <pic:blipFill>
                    <a:blip xmlns:r="http://schemas.openxmlformats.org/officeDocument/2006/relationships" r:embed="rId7"/>
                    <a:stretch>
                      <a:fillRect/>
                    </a:stretch>
                  </pic:blipFill>
                  <pic:spPr>
                    <a:xfrm>
                      <a:off x="0" y="0"/>
                      <a:ext cx="3827145" cy="849630"/>
                    </a:xfrm>
                    <a:prstGeom prst="rect">
                      <a:avLst/>
                    </a:prstGeom>
                    <a:noFill/>
                    <a:ln>
                      <a:noFill/>
                    </a:ln>
                  </pic:spPr>
                </pic:pic>
              </a:graphicData>
            </a:graphic>
          </wp:inline>
        </w:drawing>
      </w:r>
    </w:p>
    <w:p>
      <w:pPr>
        <w:numPr>
          <w:ilvl w:val="0"/>
          <w:numId w:val="0"/>
        </w:numPr>
        <w:rPr>
          <w:rFonts w:hint="eastAsia"/>
          <w:lang w:val="en-US" w:eastAsia="zh-CN"/>
        </w:rPr>
      </w:pPr>
      <w:r>
        <w:rPr>
          <w:rFonts w:hint="eastAsia"/>
          <w:lang w:val="en-US" w:eastAsia="zh-CN"/>
        </w:rPr>
        <w:t>A.使用试电笔时，手应接触笔尾的金属体    B.人应远离断线后落地的高压线</w:t>
      </w:r>
    </w:p>
    <w:p>
      <w:pPr>
        <w:numPr>
          <w:ilvl w:val="0"/>
          <w:numId w:val="0"/>
        </w:numPr>
        <w:rPr>
          <w:rFonts w:hint="eastAsia"/>
          <w:lang w:val="en-US" w:eastAsia="zh-CN"/>
        </w:rPr>
      </w:pPr>
      <w:r>
        <w:rPr>
          <w:rFonts w:hint="eastAsia"/>
          <w:lang w:val="en-US" w:eastAsia="zh-CN"/>
        </w:rPr>
        <w:t>C.电灯的开关应接在零线上                D.不用湿布擦拭正在工作的电灯</w:t>
      </w:r>
    </w:p>
    <w:p>
      <w:pPr>
        <w:numPr>
          <w:ilvl w:val="0"/>
          <w:numId w:val="0"/>
        </w:numPr>
        <w:rPr>
          <w:rFonts w:hint="eastAsia"/>
          <w:lang w:val="en-US" w:eastAsia="zh-CN"/>
        </w:rPr>
      </w:pPr>
      <w:r>
        <w:rPr>
          <w:rFonts w:hint="eastAsia"/>
          <w:lang w:val="en-US" w:eastAsia="zh-CN"/>
        </w:rPr>
        <w:t>8.在如图所示的电路中，闭合开关S，两个灯泡均不亮,电流表无示数，两个电压表的示数相等且等于电源电压，则电路故障可能是（   ）</w:t>
      </w:r>
    </w:p>
    <w:p>
      <w:pPr>
        <w:numPr>
          <w:ilvl w:val="0"/>
          <w:numId w:val="0"/>
        </w:numPr>
        <w:rPr>
          <w:rFonts w:hint="eastAsia"/>
          <w:lang w:val="en-US" w:eastAsia="zh-CN"/>
        </w:rPr>
      </w:pPr>
      <w:r>
        <w:rPr>
          <w:rFonts w:hint="eastAsia"/>
          <w:lang w:val="en-US" w:eastAsia="zh-CN"/>
        </w:rPr>
        <w:t>A.L</w:t>
      </w:r>
      <w:r>
        <w:rPr>
          <w:rFonts w:hint="eastAsia"/>
          <w:vertAlign w:val="subscript"/>
          <w:lang w:val="en-US" w:eastAsia="zh-CN"/>
        </w:rPr>
        <w:t>1</w:t>
      </w:r>
      <w:r>
        <w:rPr>
          <w:rFonts w:hint="eastAsia"/>
          <w:lang w:val="en-US" w:eastAsia="zh-CN"/>
        </w:rPr>
        <w:t>断路     B.L</w:t>
      </w:r>
      <w:r>
        <w:rPr>
          <w:rFonts w:hint="eastAsia"/>
          <w:vertAlign w:val="subscript"/>
          <w:lang w:val="en-US" w:eastAsia="zh-CN"/>
        </w:rPr>
        <w:t>2</w:t>
      </w:r>
      <w:r>
        <w:rPr>
          <w:rFonts w:hint="eastAsia"/>
          <w:lang w:val="en-US" w:eastAsia="zh-CN"/>
        </w:rPr>
        <w:t>断路     C.L</w:t>
      </w:r>
      <w:r>
        <w:rPr>
          <w:rFonts w:hint="eastAsia"/>
          <w:vertAlign w:val="subscript"/>
          <w:lang w:val="en-US" w:eastAsia="zh-CN"/>
        </w:rPr>
        <w:t>1</w:t>
      </w:r>
      <w:r>
        <w:rPr>
          <w:rFonts w:hint="eastAsia"/>
          <w:lang w:val="en-US" w:eastAsia="zh-CN"/>
        </w:rPr>
        <w:t>短路    D.L</w:t>
      </w:r>
      <w:r>
        <w:rPr>
          <w:rFonts w:hint="eastAsia"/>
          <w:vertAlign w:val="subscript"/>
          <w:lang w:val="en-US" w:eastAsia="zh-CN"/>
        </w:rPr>
        <w:t>2</w:t>
      </w:r>
      <w:r>
        <w:rPr>
          <w:rFonts w:hint="eastAsia"/>
          <w:lang w:val="en-US" w:eastAsia="zh-CN"/>
        </w:rPr>
        <w:t xml:space="preserve">短路  </w:t>
      </w:r>
    </w:p>
    <w:p>
      <w:pPr>
        <w:numPr>
          <w:ilvl w:val="0"/>
          <w:numId w:val="0"/>
        </w:numPr>
        <w:rPr>
          <w:rFonts w:hint="eastAsia"/>
          <w:lang w:val="en-US" w:eastAsia="zh-CN"/>
        </w:rPr>
      </w:pPr>
      <w:r>
        <w:rPr>
          <w:rFonts w:hint="eastAsia"/>
          <w:lang w:val="en-US" w:eastAsia="zh-CN"/>
        </w:rPr>
        <w:t>9.2020年某市中考体育测试中有必考、抽考和选考科目，包括短跑、跳绳、实心球、立定跳远、带足球绕杆、运篮球上篮等。以下关于体考中的物理知识，说法正确的是（     ）</w:t>
      </w:r>
    </w:p>
    <w:p>
      <w:pPr>
        <w:numPr>
          <w:ilvl w:val="0"/>
          <w:numId w:val="0"/>
        </w:numPr>
        <w:rPr>
          <w:rFonts w:hint="eastAsia"/>
          <w:lang w:val="en-US" w:eastAsia="zh-CN"/>
        </w:rPr>
      </w:pPr>
      <w:r>
        <w:rPr>
          <w:rFonts w:hint="eastAsia"/>
          <w:lang w:val="en-US" w:eastAsia="zh-CN"/>
        </w:rPr>
        <w:t>A.学生在短跑过程中，机械能转化为化学能   B.学生带足球绕杆的运动，说明力可以改变物体的运动状态</w:t>
      </w:r>
    </w:p>
    <w:p>
      <w:pPr>
        <w:numPr>
          <w:ilvl w:val="0"/>
          <w:numId w:val="0"/>
        </w:numPr>
        <w:rPr>
          <w:rFonts w:hint="eastAsia"/>
          <w:lang w:val="en-US" w:eastAsia="zh-CN"/>
        </w:rPr>
      </w:pPr>
      <w:r>
        <w:rPr>
          <w:rFonts w:hint="eastAsia"/>
          <w:lang w:val="en-US" w:eastAsia="zh-CN"/>
        </w:rPr>
        <w:t>C.学生投掷的实心球在飞行的整个过程中，动能一直在减小</w:t>
      </w:r>
    </w:p>
    <w:p>
      <w:pPr>
        <w:numPr>
          <w:ilvl w:val="0"/>
          <w:numId w:val="0"/>
        </w:numPr>
        <w:rPr>
          <w:rFonts w:hint="eastAsia"/>
          <w:lang w:val="en-US" w:eastAsia="zh-CN"/>
        </w:rPr>
      </w:pPr>
      <w:r>
        <w:rPr>
          <w:rFonts w:hint="eastAsia"/>
          <w:lang w:val="en-US" w:eastAsia="zh-CN"/>
        </w:rPr>
        <w:t>D.学生在立定跳远的整个过程中，他的重力势能一直不变</w:t>
      </w:r>
    </w:p>
    <w:p>
      <w:pPr>
        <w:numPr>
          <w:ilvl w:val="0"/>
          <w:numId w:val="0"/>
        </w:numPr>
        <w:rPr>
          <w:rFonts w:hint="eastAsia"/>
          <w:lang w:val="en-US" w:eastAsia="zh-CN"/>
        </w:rPr>
      </w:pPr>
      <w:r>
        <w:rPr>
          <w:rFonts w:hint="eastAsia"/>
          <w:lang w:val="en-US" w:eastAsia="zh-CN"/>
        </w:rPr>
        <w:t>10.如图所示，能够说明发电机工作原理的实验装置是（    ）</w:t>
      </w:r>
    </w:p>
    <w:p>
      <w:pPr>
        <w:numPr>
          <w:ilvl w:val="0"/>
          <w:numId w:val="0"/>
        </w:numPr>
        <w:rPr>
          <w:rFonts w:hint="eastAsia"/>
          <w:lang w:val="en-US" w:eastAsia="zh-CN"/>
        </w:rPr>
      </w:pPr>
      <w:r>
        <w:drawing>
          <wp:anchor distT="0" distB="0" distL="114300" distR="114300" simplePos="0" relativeHeight="251660288" behindDoc="0" locked="0" layoutInCell="1" allowOverlap="1">
            <wp:simplePos x="0" y="0"/>
            <wp:positionH relativeFrom="column">
              <wp:posOffset>81915</wp:posOffset>
            </wp:positionH>
            <wp:positionV relativeFrom="paragraph">
              <wp:posOffset>1270</wp:posOffset>
            </wp:positionV>
            <wp:extent cx="4842510" cy="989330"/>
            <wp:effectExtent l="0" t="0" r="15240" b="1270"/>
            <wp:wrapSquare wrapText="bothSides"/>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4473867" name="图片 3"/>
                    <pic:cNvPicPr>
                      <a:picLocks noChangeAspect="1"/>
                    </pic:cNvPicPr>
                  </pic:nvPicPr>
                  <pic:blipFill>
                    <a:blip xmlns:r="http://schemas.openxmlformats.org/officeDocument/2006/relationships" r:embed="rId8"/>
                    <a:stretch>
                      <a:fillRect/>
                    </a:stretch>
                  </pic:blipFill>
                  <pic:spPr>
                    <a:xfrm>
                      <a:off x="0" y="0"/>
                      <a:ext cx="4842510" cy="989330"/>
                    </a:xfrm>
                    <a:prstGeom prst="rect">
                      <a:avLst/>
                    </a:prstGeom>
                    <a:noFill/>
                    <a:ln>
                      <a:noFill/>
                    </a:ln>
                  </pic:spPr>
                </pic:pic>
              </a:graphicData>
            </a:graphic>
          </wp:anchor>
        </w:drawing>
      </w:r>
    </w:p>
    <w:p>
      <w:pPr>
        <w:numPr>
          <w:ilvl w:val="0"/>
          <w:numId w:val="0"/>
        </w:numPr>
        <w:rPr>
          <w:rFonts w:hint="eastAsia"/>
          <w:lang w:val="en-US" w:eastAsia="zh-CN"/>
        </w:rPr>
      </w:pPr>
    </w:p>
    <w:p>
      <w:pPr>
        <w:numPr>
          <w:ilvl w:val="0"/>
          <w:numId w:val="0"/>
        </w:numPr>
        <w:rPr>
          <w:rFonts w:hint="eastAsia"/>
          <w:lang w:val="en-US" w:eastAsia="zh-CN"/>
        </w:rPr>
      </w:pPr>
    </w:p>
    <w:p>
      <w:pPr>
        <w:numPr>
          <w:ilvl w:val="0"/>
          <w:numId w:val="0"/>
        </w:numPr>
        <w:rPr>
          <w:rFonts w:hint="eastAsia"/>
          <w:lang w:val="en-US" w:eastAsia="zh-CN"/>
        </w:rPr>
      </w:pPr>
    </w:p>
    <w:p>
      <w:pPr>
        <w:numPr>
          <w:ilvl w:val="0"/>
          <w:numId w:val="0"/>
        </w:numPr>
        <w:rPr>
          <w:rFonts w:hint="eastAsia"/>
          <w:lang w:val="en-US" w:eastAsia="zh-CN"/>
        </w:rPr>
      </w:pPr>
      <w:r>
        <w:drawing>
          <wp:anchor distT="0" distB="0" distL="114300" distR="114300" simplePos="0" relativeHeight="251661312" behindDoc="0" locked="0" layoutInCell="1" allowOverlap="1">
            <wp:simplePos x="0" y="0"/>
            <wp:positionH relativeFrom="column">
              <wp:posOffset>4262755</wp:posOffset>
            </wp:positionH>
            <wp:positionV relativeFrom="paragraph">
              <wp:posOffset>645160</wp:posOffset>
            </wp:positionV>
            <wp:extent cx="1809750" cy="457200"/>
            <wp:effectExtent l="0" t="0" r="0" b="0"/>
            <wp:wrapSquare wrapText="bothSides"/>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5119643" name="图片 4"/>
                    <pic:cNvPicPr>
                      <a:picLocks noChangeAspect="1"/>
                    </pic:cNvPicPr>
                  </pic:nvPicPr>
                  <pic:blipFill>
                    <a:blip xmlns:r="http://schemas.openxmlformats.org/officeDocument/2006/relationships" r:embed="rId9"/>
                    <a:stretch>
                      <a:fillRect/>
                    </a:stretch>
                  </pic:blipFill>
                  <pic:spPr>
                    <a:xfrm>
                      <a:off x="0" y="0"/>
                      <a:ext cx="1809750" cy="457200"/>
                    </a:xfrm>
                    <a:prstGeom prst="rect">
                      <a:avLst/>
                    </a:prstGeom>
                    <a:noFill/>
                    <a:ln>
                      <a:noFill/>
                    </a:ln>
                  </pic:spPr>
                </pic:pic>
              </a:graphicData>
            </a:graphic>
          </wp:anchor>
        </w:drawing>
      </w:r>
      <w:r>
        <w:rPr>
          <w:rFonts w:hint="eastAsia"/>
          <w:lang w:val="en-US" w:eastAsia="zh-CN"/>
        </w:rPr>
        <w:t>11.夏天我国长江中下游许多省份因连续大雨发生洪涝灾害。抗洪抢险小分队成员李军在一次行动中需要帮老百姓把一个质量为240kg的重物搬到2m高的车上。为了省力，采用5m的长木板搭了一个斜面，如图所示。用1200N的力用了5min 将重物匀速推到车上.g 取 10 N/kg。关于此简易斜面装置，下列说法中正确的是（    ）</w:t>
      </w:r>
    </w:p>
    <w:p>
      <w:pPr>
        <w:numPr>
          <w:ilvl w:val="0"/>
          <w:numId w:val="0"/>
        </w:numPr>
        <w:rPr>
          <w:rFonts w:hint="eastAsia"/>
          <w:lang w:val="en-US" w:eastAsia="zh-CN"/>
        </w:rPr>
      </w:pPr>
      <w:r>
        <w:rPr>
          <w:rFonts w:hint="eastAsia"/>
          <w:lang w:val="en-US" w:eastAsia="zh-CN"/>
        </w:rPr>
        <w:t xml:space="preserve">A.他对重物做了4800J的功              B.他做功的功率为16 w </w:t>
      </w:r>
    </w:p>
    <w:p>
      <w:pPr>
        <w:numPr>
          <w:ilvl w:val="0"/>
          <w:numId w:val="0"/>
        </w:numPr>
        <w:rPr>
          <w:rFonts w:hint="eastAsia"/>
          <w:lang w:val="en-US" w:eastAsia="zh-CN"/>
        </w:rPr>
      </w:pPr>
      <w:r>
        <w:rPr>
          <w:rFonts w:hint="eastAsia"/>
          <w:lang w:val="en-US" w:eastAsia="zh-CN"/>
        </w:rPr>
        <w:t>C.此次简易斜面装置的机械效率为50%    D.斜面是一种省力杠杆</w:t>
      </w:r>
    </w:p>
    <w:p>
      <w:pPr>
        <w:numPr>
          <w:ilvl w:val="0"/>
          <w:numId w:val="0"/>
        </w:numPr>
        <w:rPr>
          <w:rFonts w:hint="eastAsia"/>
          <w:lang w:val="en-US" w:eastAsia="zh-CN"/>
        </w:rPr>
      </w:pPr>
      <w:r>
        <w:drawing>
          <wp:anchor distT="0" distB="0" distL="114300" distR="114300" simplePos="0" relativeHeight="251662336" behindDoc="0" locked="0" layoutInCell="1" allowOverlap="1">
            <wp:simplePos x="0" y="0"/>
            <wp:positionH relativeFrom="column">
              <wp:posOffset>4919980</wp:posOffset>
            </wp:positionH>
            <wp:positionV relativeFrom="paragraph">
              <wp:posOffset>630555</wp:posOffset>
            </wp:positionV>
            <wp:extent cx="1092200" cy="831850"/>
            <wp:effectExtent l="0" t="0" r="12700" b="6350"/>
            <wp:wrapSquare wrapText="bothSides"/>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0646091" name="图片 5"/>
                    <pic:cNvPicPr>
                      <a:picLocks noChangeAspect="1"/>
                    </pic:cNvPicPr>
                  </pic:nvPicPr>
                  <pic:blipFill>
                    <a:blip xmlns:r="http://schemas.openxmlformats.org/officeDocument/2006/relationships" r:embed="rId10"/>
                    <a:stretch>
                      <a:fillRect/>
                    </a:stretch>
                  </pic:blipFill>
                  <pic:spPr>
                    <a:xfrm>
                      <a:off x="0" y="0"/>
                      <a:ext cx="1092200" cy="831850"/>
                    </a:xfrm>
                    <a:prstGeom prst="rect">
                      <a:avLst/>
                    </a:prstGeom>
                    <a:noFill/>
                    <a:ln>
                      <a:noFill/>
                    </a:ln>
                  </pic:spPr>
                </pic:pic>
              </a:graphicData>
            </a:graphic>
          </wp:anchor>
        </w:drawing>
      </w:r>
      <w:r>
        <w:rPr>
          <w:rFonts w:hint="eastAsia"/>
          <w:lang w:val="en-US" w:eastAsia="zh-CN"/>
        </w:rPr>
        <w:t>12.如图所示，电源电压不变，灯泡 L标有“6 V 3W”字样,当开关 S</w:t>
      </w:r>
      <w:r>
        <w:rPr>
          <w:rFonts w:hint="eastAsia"/>
          <w:vertAlign w:val="subscript"/>
          <w:lang w:val="en-US" w:eastAsia="zh-CN"/>
        </w:rPr>
        <w:t>1</w:t>
      </w:r>
      <w:r>
        <w:rPr>
          <w:rFonts w:hint="eastAsia"/>
          <w:lang w:val="en-US" w:eastAsia="zh-CN"/>
        </w:rPr>
        <w:t>、S</w:t>
      </w:r>
      <w:r>
        <w:rPr>
          <w:rFonts w:hint="eastAsia"/>
          <w:vertAlign w:val="subscript"/>
          <w:lang w:val="en-US" w:eastAsia="zh-CN"/>
        </w:rPr>
        <w:t>2</w:t>
      </w:r>
      <w:r>
        <w:rPr>
          <w:rFonts w:hint="eastAsia"/>
          <w:lang w:val="en-US" w:eastAsia="zh-CN"/>
        </w:rPr>
        <w:t>都断开,滑片P从b端滑到某一位置c时(图中未标出)，滑动变阻器R的电阻减小了6</w:t>
      </w:r>
      <w:r>
        <w:rPr>
          <w:rFonts w:ascii="宋体" w:eastAsia="宋体" w:hAnsi="宋体" w:cs="宋体" w:hint="eastAsia"/>
          <w:b w:val="0"/>
          <w:bCs w:val="0"/>
          <w:color w:val="000000"/>
          <w:kern w:val="36"/>
          <w:sz w:val="21"/>
          <w:szCs w:val="21"/>
        </w:rPr>
        <w:t>Ω</w:t>
      </w:r>
      <w:r>
        <w:rPr>
          <w:rFonts w:hint="eastAsia"/>
          <w:lang w:val="en-US" w:eastAsia="zh-CN"/>
        </w:rPr>
        <w:t xml:space="preserve"> .电流表示数变化了0.1A，此时灯泡恰好正常发光；保持滑片P的位置不变，闭合开关 S</w:t>
      </w:r>
      <w:r>
        <w:rPr>
          <w:rFonts w:hint="eastAsia"/>
          <w:vertAlign w:val="subscript"/>
          <w:lang w:val="en-US" w:eastAsia="zh-CN"/>
        </w:rPr>
        <w:t>1</w:t>
      </w:r>
      <w:r>
        <w:rPr>
          <w:rFonts w:hint="eastAsia"/>
          <w:lang w:val="en-US" w:eastAsia="zh-CN"/>
        </w:rPr>
        <w:t>、S</w:t>
      </w:r>
      <w:r>
        <w:rPr>
          <w:rFonts w:hint="eastAsia"/>
          <w:vertAlign w:val="subscript"/>
          <w:lang w:val="en-US" w:eastAsia="zh-CN"/>
        </w:rPr>
        <w:t>2</w:t>
      </w:r>
      <w:r>
        <w:rPr>
          <w:rFonts w:hint="eastAsia"/>
          <w:lang w:val="en-US" w:eastAsia="zh-CN"/>
        </w:rPr>
        <w:t>，电流表示数又变化了1.5 A,设灯丝电阻不变，则下列说法正确的是（    ）</w:t>
      </w:r>
    </w:p>
    <w:p>
      <w:pPr>
        <w:numPr>
          <w:ilvl w:val="0"/>
          <w:numId w:val="0"/>
        </w:numPr>
        <w:rPr>
          <w:rFonts w:hint="eastAsia"/>
          <w:lang w:val="en-US" w:eastAsia="zh-CN"/>
        </w:rPr>
      </w:pPr>
      <w:r>
        <w:rPr>
          <w:rFonts w:hint="eastAsia"/>
          <w:lang w:val="en-US" w:eastAsia="zh-CN"/>
        </w:rPr>
        <w:t>A.灯泡的电阴为2</w:t>
      </w:r>
      <w:r>
        <w:rPr>
          <w:rFonts w:ascii="宋体" w:eastAsia="宋体" w:hAnsi="宋体" w:cs="宋体" w:hint="eastAsia"/>
          <w:b w:val="0"/>
          <w:bCs w:val="0"/>
          <w:color w:val="000000"/>
          <w:kern w:val="36"/>
          <w:sz w:val="21"/>
          <w:szCs w:val="21"/>
        </w:rPr>
        <w:t>Ω</w:t>
      </w:r>
      <w:r>
        <w:rPr>
          <w:rFonts w:ascii="宋体" w:eastAsia="宋体" w:hAnsi="宋体" w:cs="宋体" w:hint="eastAsia"/>
          <w:b w:val="0"/>
          <w:bCs w:val="0"/>
          <w:color w:val="000000"/>
          <w:kern w:val="36"/>
          <w:sz w:val="21"/>
          <w:szCs w:val="21"/>
          <w:lang w:val="en-US" w:eastAsia="zh-CN"/>
        </w:rPr>
        <w:t xml:space="preserve">   </w:t>
      </w:r>
      <w:r>
        <w:rPr>
          <w:rFonts w:hint="eastAsia"/>
          <w:lang w:val="en-US" w:eastAsia="zh-CN"/>
        </w:rPr>
        <w:t xml:space="preserve">B.电源电压为9 V </w:t>
      </w:r>
    </w:p>
    <w:p>
      <w:pPr>
        <w:numPr>
          <w:ilvl w:val="0"/>
          <w:numId w:val="0"/>
        </w:numPr>
        <w:rPr>
          <w:rFonts w:hint="eastAsia"/>
          <w:lang w:val="en-US" w:eastAsia="zh-CN"/>
        </w:rPr>
      </w:pPr>
      <w:r>
        <w:rPr>
          <w:rFonts w:hint="eastAsia"/>
          <w:lang w:val="en-US" w:eastAsia="zh-CN"/>
        </w:rPr>
        <w:t xml:space="preserve">C.滑动变阻器的最大电阻为 12 </w:t>
      </w:r>
      <w:r>
        <w:rPr>
          <w:rFonts w:ascii="宋体" w:eastAsia="宋体" w:hAnsi="宋体" w:cs="宋体" w:hint="eastAsia"/>
          <w:b w:val="0"/>
          <w:bCs w:val="0"/>
          <w:color w:val="000000"/>
          <w:kern w:val="36"/>
          <w:sz w:val="21"/>
          <w:szCs w:val="21"/>
        </w:rPr>
        <w:t>Ω</w:t>
      </w:r>
      <w:r>
        <w:rPr>
          <w:rFonts w:hint="eastAsia"/>
          <w:lang w:val="en-US" w:eastAsia="zh-CN"/>
        </w:rPr>
        <w:t xml:space="preserve">   </w:t>
      </w:r>
    </w:p>
    <w:p>
      <w:pPr>
        <w:numPr>
          <w:ilvl w:val="0"/>
          <w:numId w:val="0"/>
        </w:numPr>
        <w:rPr>
          <w:rFonts w:hint="eastAsia"/>
          <w:lang w:val="en-US" w:eastAsia="zh-CN"/>
        </w:rPr>
      </w:pPr>
      <w:r>
        <w:rPr>
          <w:rFonts w:hint="eastAsia"/>
          <w:lang w:val="en-US" w:eastAsia="zh-CN"/>
        </w:rPr>
        <w:t>D.当S</w:t>
      </w:r>
      <w:r>
        <w:rPr>
          <w:rFonts w:hint="eastAsia"/>
          <w:vertAlign w:val="subscript"/>
          <w:lang w:val="en-US" w:eastAsia="zh-CN"/>
        </w:rPr>
        <w:t>1</w:t>
      </w:r>
      <w:r>
        <w:rPr>
          <w:rFonts w:hint="eastAsia"/>
          <w:lang w:val="en-US" w:eastAsia="zh-CN"/>
        </w:rPr>
        <w:t>.S</w:t>
      </w:r>
      <w:r>
        <w:rPr>
          <w:rFonts w:hint="eastAsia"/>
          <w:vertAlign w:val="subscript"/>
          <w:lang w:val="en-US" w:eastAsia="zh-CN"/>
        </w:rPr>
        <w:t>2</w:t>
      </w:r>
      <w:r>
        <w:rPr>
          <w:rFonts w:hint="eastAsia"/>
          <w:lang w:val="en-US" w:eastAsia="zh-CN"/>
        </w:rPr>
        <w:t>都闭合时,调节滑片P,电路消耗总功率的最小值为 20 W</w:t>
      </w:r>
    </w:p>
    <w:p>
      <w:pPr>
        <w:numPr>
          <w:ilvl w:val="0"/>
          <w:numId w:val="0"/>
        </w:numPr>
        <w:rPr>
          <w:rFonts w:hint="eastAsia"/>
          <w:lang w:val="en-US" w:eastAsia="zh-CN"/>
        </w:rPr>
      </w:pPr>
      <w:r>
        <w:rPr>
          <w:rFonts w:hint="eastAsia"/>
          <w:lang w:val="en-US" w:eastAsia="zh-CN"/>
        </w:rPr>
        <w:t>二、填空题(本大题包括4小题,每小题4分。其 16分)</w:t>
      </w:r>
    </w:p>
    <w:p>
      <w:pPr>
        <w:numPr>
          <w:ilvl w:val="0"/>
          <w:numId w:val="0"/>
        </w:numPr>
        <w:ind w:left="1050" w:hanging="1050" w:hangingChars="500"/>
        <w:rPr>
          <w:rFonts w:hint="eastAsia"/>
          <w:lang w:val="en-US" w:eastAsia="zh-CN"/>
        </w:rPr>
      </w:pPr>
      <w:r>
        <w:rPr>
          <w:rFonts w:hint="eastAsia"/>
          <w:lang w:val="en-US" w:eastAsia="zh-CN"/>
        </w:rPr>
        <w:t>13.(1)用刻度尺测量物体的长度前，首先应观察刻度尺的零刻度线、量程和</w:t>
      </w:r>
      <w:r>
        <w:rPr>
          <w:rFonts w:hint="eastAsia"/>
          <w:u w:val="single"/>
          <w:lang w:val="en-US" w:eastAsia="zh-CN"/>
        </w:rPr>
        <w:t xml:space="preserve">      </w:t>
      </w:r>
      <w:r>
        <w:rPr>
          <w:rFonts w:hint="eastAsia"/>
          <w:lang w:val="en-US" w:eastAsia="zh-CN"/>
        </w:rPr>
        <w:t xml:space="preserve"> ,如左图，物块的长</w:t>
      </w:r>
    </w:p>
    <w:p>
      <w:pPr>
        <w:numPr>
          <w:ilvl w:val="0"/>
          <w:numId w:val="0"/>
        </w:numPr>
        <w:ind w:left="1050" w:hanging="1050" w:hangingChars="500"/>
        <w:rPr>
          <w:rFonts w:hint="eastAsia"/>
          <w:lang w:val="en-US" w:eastAsia="zh-CN"/>
        </w:rPr>
      </w:pPr>
      <w:r>
        <w:rPr>
          <w:rFonts w:hint="eastAsia"/>
          <w:lang w:val="en-US" w:eastAsia="zh-CN"/>
        </w:rPr>
        <w:t>度</w:t>
      </w:r>
      <w:r>
        <w:rPr>
          <w:rFonts w:hint="eastAsia"/>
          <w:u w:val="none"/>
          <w:lang w:val="en-US" w:eastAsia="zh-CN"/>
        </w:rPr>
        <w:t xml:space="preserve"> </w:t>
      </w:r>
      <w:r>
        <w:rPr>
          <w:rFonts w:hint="eastAsia"/>
          <w:u w:val="single"/>
          <w:lang w:val="en-US" w:eastAsia="zh-CN"/>
        </w:rPr>
        <w:t xml:space="preserve">        </w:t>
      </w:r>
      <w:r>
        <w:rPr>
          <w:rFonts w:hint="eastAsia"/>
          <w:lang w:val="en-US" w:eastAsia="zh-CN"/>
        </w:rPr>
        <w:t>cm.</w:t>
      </w:r>
    </w:p>
    <w:p>
      <w:pPr>
        <w:numPr>
          <w:ilvl w:val="0"/>
          <w:numId w:val="0"/>
        </w:numPr>
        <w:rPr>
          <w:rFonts w:hint="eastAsia"/>
          <w:lang w:val="en-US" w:eastAsia="zh-CN"/>
        </w:rPr>
      </w:pPr>
      <w:r>
        <w:rPr>
          <w:rFonts w:hint="eastAsia"/>
          <w:lang w:val="en-US" w:eastAsia="zh-CN"/>
        </w:rPr>
        <w:t>(2)如右图所示,在水平外力作用下推动木板缓慢向左运动,直至木板全部移到桌面，在这个过程中,木板对桌面的压强</w:t>
      </w:r>
      <w:r>
        <w:rPr>
          <w:rFonts w:hint="eastAsia"/>
          <w:u w:val="single"/>
          <w:lang w:val="en-US" w:eastAsia="zh-CN"/>
        </w:rPr>
        <w:t xml:space="preserve">      </w:t>
      </w:r>
      <w:r>
        <w:rPr>
          <w:rFonts w:hint="eastAsia"/>
          <w:u w:val="none"/>
          <w:lang w:val="en-US" w:eastAsia="zh-CN"/>
        </w:rPr>
        <w:t>；</w:t>
      </w:r>
      <w:r>
        <w:rPr>
          <w:rFonts w:hint="eastAsia"/>
          <w:lang w:val="en-US" w:eastAsia="zh-CN"/>
        </w:rPr>
        <w:t>木板所受摩擦力的大小_，(均选填“变大”“变小”或“不变”)</w:t>
      </w:r>
    </w:p>
    <w:p>
      <w:pPr>
        <w:numPr>
          <w:ilvl w:val="0"/>
          <w:numId w:val="0"/>
        </w:numPr>
        <w:rPr>
          <w:rFonts w:hint="eastAsia"/>
          <w:lang w:val="en-US" w:eastAsia="zh-CN"/>
        </w:rPr>
      </w:pPr>
      <w:r>
        <w:drawing>
          <wp:anchor distT="0" distB="0" distL="114300" distR="114300" simplePos="0" relativeHeight="251663360" behindDoc="0" locked="0" layoutInCell="1" allowOverlap="1">
            <wp:simplePos x="0" y="0"/>
            <wp:positionH relativeFrom="column">
              <wp:posOffset>13970</wp:posOffset>
            </wp:positionH>
            <wp:positionV relativeFrom="paragraph">
              <wp:posOffset>57150</wp:posOffset>
            </wp:positionV>
            <wp:extent cx="2733675" cy="685800"/>
            <wp:effectExtent l="0" t="0" r="9525" b="0"/>
            <wp:wrapSquare wrapText="bothSides"/>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275045" name="图片 6"/>
                    <pic:cNvPicPr>
                      <a:picLocks noChangeAspect="1"/>
                    </pic:cNvPicPr>
                  </pic:nvPicPr>
                  <pic:blipFill>
                    <a:blip xmlns:r="http://schemas.openxmlformats.org/officeDocument/2006/relationships" r:embed="rId11"/>
                    <a:stretch>
                      <a:fillRect/>
                    </a:stretch>
                  </pic:blipFill>
                  <pic:spPr>
                    <a:xfrm>
                      <a:off x="0" y="0"/>
                      <a:ext cx="2733675" cy="685800"/>
                    </a:xfrm>
                    <a:prstGeom prst="rect">
                      <a:avLst/>
                    </a:prstGeom>
                    <a:noFill/>
                    <a:ln>
                      <a:noFill/>
                    </a:ln>
                  </pic:spPr>
                </pic:pic>
              </a:graphicData>
            </a:graphic>
          </wp:anchor>
        </w:drawing>
      </w:r>
    </w:p>
    <w:p>
      <w:pPr>
        <w:numPr>
          <w:ilvl w:val="0"/>
          <w:numId w:val="0"/>
        </w:numPr>
        <w:rPr>
          <w:rFonts w:hint="eastAsia"/>
          <w:lang w:val="en-US" w:eastAsia="zh-CN"/>
        </w:rPr>
      </w:pPr>
    </w:p>
    <w:p>
      <w:pPr>
        <w:numPr>
          <w:ilvl w:val="0"/>
          <w:numId w:val="0"/>
        </w:numPr>
        <w:rPr>
          <w:rFonts w:hint="eastAsia"/>
          <w:lang w:val="en-US" w:eastAsia="zh-CN"/>
        </w:rPr>
      </w:pPr>
    </w:p>
    <w:p>
      <w:pPr>
        <w:numPr>
          <w:ilvl w:val="0"/>
          <w:numId w:val="0"/>
        </w:numPr>
        <w:rPr>
          <w:rFonts w:hint="eastAsia"/>
          <w:lang w:val="en-US" w:eastAsia="zh-CN"/>
        </w:rPr>
      </w:pPr>
    </w:p>
    <w:p>
      <w:pPr>
        <w:numPr>
          <w:ilvl w:val="0"/>
          <w:numId w:val="1"/>
        </w:numPr>
        <w:rPr>
          <w:rFonts w:hint="eastAsia"/>
          <w:u w:val="single"/>
          <w:lang w:val="en-US" w:eastAsia="zh-CN"/>
        </w:rPr>
      </w:pPr>
      <w:r>
        <w:rPr>
          <w:rFonts w:hint="eastAsia"/>
          <w:lang w:val="en-US" w:eastAsia="zh-CN"/>
        </w:rPr>
        <w:t>(1)我国家庭电路的电压是</w:t>
      </w:r>
      <w:r>
        <w:rPr>
          <w:rFonts w:hint="eastAsia"/>
          <w:u w:val="single"/>
          <w:lang w:val="en-US" w:eastAsia="zh-CN"/>
        </w:rPr>
        <w:t xml:space="preserve">      </w:t>
      </w:r>
      <w:r>
        <w:rPr>
          <w:rFonts w:hint="eastAsia"/>
          <w:lang w:val="en-US" w:eastAsia="zh-CN"/>
        </w:rPr>
        <w:t>V;世界上最早记述地理两极和地磁两极并不重合的人是我国宋代的</w:t>
      </w:r>
      <w:r>
        <w:rPr>
          <w:rFonts w:hint="eastAsia"/>
          <w:u w:val="single"/>
          <w:lang w:val="en-US" w:eastAsia="zh-CN"/>
        </w:rPr>
        <w:t xml:space="preserve">   </w:t>
      </w:r>
    </w:p>
    <w:p>
      <w:pPr>
        <w:numPr>
          <w:ilvl w:val="0"/>
          <w:numId w:val="0"/>
        </w:numPr>
        <w:rPr>
          <w:rFonts w:hint="eastAsia"/>
          <w:lang w:val="en-US" w:eastAsia="zh-CN"/>
        </w:rPr>
      </w:pPr>
      <w:r>
        <w:rPr>
          <w:rFonts w:hint="eastAsia"/>
          <w:lang w:val="en-US" w:eastAsia="zh-CN"/>
        </w:rPr>
        <w:t>(2)家庭电路中,导线绝缘皮容易破损或老化,裸露的导线相接触会发生短路。这时电路中的</w:t>
      </w:r>
      <w:r>
        <w:rPr>
          <w:rFonts w:hint="eastAsia"/>
          <w:u w:val="single"/>
          <w:lang w:val="en-US" w:eastAsia="zh-CN"/>
        </w:rPr>
        <w:t xml:space="preserve">         </w:t>
      </w:r>
      <w:r>
        <w:rPr>
          <w:rFonts w:hint="eastAsia"/>
          <w:lang w:val="en-US" w:eastAsia="zh-CN"/>
        </w:rPr>
        <w:t xml:space="preserve"> (选填“漏电保护器“成“空气开关”)会跳闸保护电路。除此之外，电路中用电器 </w:t>
      </w:r>
      <w:r>
        <w:rPr>
          <w:rFonts w:hint="eastAsia"/>
          <w:u w:val="single"/>
          <w:lang w:val="en-US" w:eastAsia="zh-CN"/>
        </w:rPr>
        <w:t xml:space="preserve">      </w:t>
      </w:r>
      <w:r>
        <w:rPr>
          <w:rFonts w:hint="eastAsia"/>
          <w:lang w:val="en-US" w:eastAsia="zh-CN"/>
        </w:rPr>
        <w:t>过大,也会导致电路中电流过大。</w:t>
      </w:r>
    </w:p>
    <w:p>
      <w:pPr>
        <w:numPr>
          <w:ilvl w:val="0"/>
          <w:numId w:val="0"/>
        </w:numPr>
        <w:rPr>
          <w:rFonts w:hint="eastAsia"/>
          <w:lang w:val="en-US" w:eastAsia="zh-CN"/>
        </w:rPr>
      </w:pPr>
      <w:r>
        <w:rPr>
          <w:rFonts w:hint="eastAsia"/>
          <w:lang w:val="en-US" w:eastAsia="zh-CN"/>
        </w:rPr>
        <w:t>15、川人爱吃辣,色香味俱佳的红浦辣子是川人家常必备。红油辣子制作关键是对油温的控制、用菜油制作红油辣子的最佳温度为 150 C。用沼气将0.1 kg 菜油从室温 17 ℃加热到制作红油辣子的最佳温度，则菜油吸收了</w:t>
      </w:r>
      <w:r>
        <w:rPr>
          <w:rFonts w:hint="eastAsia"/>
          <w:u w:val="single"/>
          <w:lang w:val="en-US" w:eastAsia="zh-CN"/>
        </w:rPr>
        <w:t xml:space="preserve">        </w:t>
      </w:r>
      <w:r>
        <w:rPr>
          <w:rFonts w:hint="eastAsia"/>
          <w:u w:val="none"/>
          <w:lang w:val="en-US" w:eastAsia="zh-CN"/>
        </w:rPr>
        <w:t>J</w:t>
      </w:r>
      <w:r>
        <w:rPr>
          <w:rFonts w:hint="eastAsia"/>
          <w:lang w:val="en-US" w:eastAsia="zh-CN"/>
        </w:rPr>
        <w:t>的热量，燃烧了生</w:t>
      </w:r>
      <w:r>
        <w:rPr>
          <w:rFonts w:hint="eastAsia"/>
          <w:u w:val="single"/>
          <w:lang w:val="en-US" w:eastAsia="zh-CN"/>
        </w:rPr>
        <w:t xml:space="preserve">      </w:t>
      </w:r>
      <w:r>
        <w:rPr>
          <w:rFonts w:hint="eastAsia"/>
          <w:lang w:val="en-US" w:eastAsia="zh-CN"/>
        </w:rPr>
        <w:t>m</w:t>
      </w:r>
      <w:r>
        <w:rPr>
          <w:rFonts w:hint="eastAsia"/>
          <w:vertAlign w:val="superscript"/>
          <w:lang w:val="en-US" w:eastAsia="zh-CN"/>
        </w:rPr>
        <w:t>3</w:t>
      </w:r>
      <w:r>
        <w:rPr>
          <w:rFonts w:hint="eastAsia"/>
          <w:lang w:val="en-US" w:eastAsia="zh-CN"/>
        </w:rPr>
        <w:t>的沼气.[沼气燃烧释放的热量有50%被菜油吸收，沼气热值取 1.9x10</w:t>
      </w:r>
      <w:r>
        <w:rPr>
          <w:rFonts w:hint="eastAsia"/>
          <w:vertAlign w:val="superscript"/>
          <w:lang w:val="en-US" w:eastAsia="zh-CN"/>
        </w:rPr>
        <w:t>7</w:t>
      </w:r>
      <w:r>
        <w:rPr>
          <w:rFonts w:hint="eastAsia"/>
          <w:lang w:val="en-US" w:eastAsia="zh-CN"/>
        </w:rPr>
        <w:t>/m</w:t>
      </w:r>
      <w:r>
        <w:rPr>
          <w:rFonts w:hint="eastAsia"/>
          <w:vertAlign w:val="superscript"/>
          <w:lang w:val="en-US" w:eastAsia="zh-CN"/>
        </w:rPr>
        <w:t>3</w:t>
      </w:r>
      <w:r>
        <w:rPr>
          <w:rFonts w:hint="eastAsia"/>
          <w:lang w:val="en-US" w:eastAsia="zh-CN"/>
        </w:rPr>
        <w:t>，c</w:t>
      </w:r>
      <w:r>
        <w:rPr>
          <w:rFonts w:hint="eastAsia"/>
          <w:vertAlign w:val="subscript"/>
          <w:lang w:val="en-US" w:eastAsia="zh-CN"/>
        </w:rPr>
        <w:t>菜油</w:t>
      </w:r>
      <w:r>
        <w:rPr>
          <w:rFonts w:hint="eastAsia"/>
          <w:lang w:val="en-US" w:eastAsia="zh-CN"/>
        </w:rPr>
        <w:t>=2.0x10</w:t>
      </w:r>
      <w:r>
        <w:rPr>
          <w:rFonts w:hint="eastAsia"/>
          <w:vertAlign w:val="superscript"/>
          <w:lang w:val="en-US" w:eastAsia="zh-CN"/>
        </w:rPr>
        <w:t>3</w:t>
      </w:r>
      <w:r>
        <w:rPr>
          <w:rFonts w:hint="eastAsia"/>
          <w:lang w:val="en-US" w:eastAsia="zh-CN"/>
        </w:rPr>
        <w:t>J/(kg·℃)]</w:t>
      </w:r>
    </w:p>
    <w:p>
      <w:pPr>
        <w:numPr>
          <w:ilvl w:val="0"/>
          <w:numId w:val="0"/>
        </w:numPr>
        <w:rPr>
          <w:rFonts w:hint="eastAsia"/>
          <w:lang w:val="en-US" w:eastAsia="zh-CN"/>
        </w:rPr>
      </w:pPr>
      <w:r>
        <w:rPr>
          <w:rFonts w:hint="eastAsia"/>
          <w:lang w:val="en-US" w:eastAsia="zh-CN"/>
        </w:rPr>
        <w:t>16、如图所示，一个棱长为5cm 的正方体形状的物体悬挂在弹簧测力计下，静止时弹簧测力计的示数为3 N;现将物体浸没到如图所示底面积为50 cm</w:t>
      </w:r>
      <w:r>
        <w:rPr>
          <w:rFonts w:hint="eastAsia"/>
          <w:vertAlign w:val="superscript"/>
          <w:lang w:val="en-US" w:eastAsia="zh-CN"/>
        </w:rPr>
        <w:t>2</w:t>
      </w:r>
      <w:r>
        <w:rPr>
          <w:rFonts w:hint="eastAsia"/>
          <w:lang w:val="en-US" w:eastAsia="zh-CN"/>
        </w:rPr>
        <w:t>的圆柱形容器内的液体中，此时弹簧测力计的示数为1N，则物体受到的浮力是</w:t>
      </w:r>
      <w:r>
        <w:rPr>
          <w:rFonts w:hint="eastAsia"/>
          <w:u w:val="single"/>
          <w:lang w:val="en-US" w:eastAsia="zh-CN"/>
        </w:rPr>
        <w:t xml:space="preserve">     </w:t>
      </w:r>
      <w:r>
        <w:rPr>
          <w:rFonts w:hint="eastAsia"/>
          <w:lang w:val="en-US" w:eastAsia="zh-CN"/>
        </w:rPr>
        <w:t>N;物体浸没前后液体对容器底部的压强变化了</w:t>
      </w:r>
      <w:r>
        <w:rPr>
          <w:rFonts w:hint="eastAsia"/>
          <w:u w:val="single"/>
          <w:lang w:val="en-US" w:eastAsia="zh-CN"/>
        </w:rPr>
        <w:t xml:space="preserve">       </w:t>
      </w:r>
      <w:r>
        <w:rPr>
          <w:rFonts w:hint="eastAsia"/>
          <w:lang w:val="en-US" w:eastAsia="zh-CN"/>
        </w:rPr>
        <w:t>Pa。</w:t>
      </w:r>
    </w:p>
    <w:p>
      <w:pPr>
        <w:numPr>
          <w:ilvl w:val="0"/>
          <w:numId w:val="0"/>
        </w:numPr>
        <w:rPr>
          <w:rFonts w:hint="eastAsia"/>
          <w:lang w:val="en-US" w:eastAsia="zh-CN"/>
        </w:rPr>
      </w:pPr>
      <w:r>
        <w:rPr>
          <w:rFonts w:hint="eastAsia"/>
          <w:lang w:eastAsia="zh-CN"/>
        </w:rPr>
        <w:t>三</w:t>
      </w:r>
      <w:r>
        <w:rPr>
          <w:rFonts w:hint="eastAsia"/>
          <w:lang w:val="en-US" w:eastAsia="zh-CN"/>
        </w:rPr>
        <w:t>、实验探究题(本大题包括5小题,每空1分,共24分)，</w:t>
      </w:r>
    </w:p>
    <w:p>
      <w:pPr>
        <w:numPr>
          <w:ilvl w:val="0"/>
          <w:numId w:val="0"/>
        </w:numPr>
        <w:rPr>
          <w:rFonts w:hint="eastAsia"/>
          <w:lang w:val="en-US" w:eastAsia="zh-CN"/>
        </w:rPr>
      </w:pPr>
      <w:r>
        <w:drawing>
          <wp:anchor distT="0" distB="0" distL="114300" distR="114300" simplePos="0" relativeHeight="251664384" behindDoc="0" locked="0" layoutInCell="1" allowOverlap="1">
            <wp:simplePos x="0" y="0"/>
            <wp:positionH relativeFrom="column">
              <wp:posOffset>4415790</wp:posOffset>
            </wp:positionH>
            <wp:positionV relativeFrom="paragraph">
              <wp:posOffset>112395</wp:posOffset>
            </wp:positionV>
            <wp:extent cx="990600" cy="962025"/>
            <wp:effectExtent l="0" t="0" r="0" b="9525"/>
            <wp:wrapSquare wrapText="bothSides"/>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1884608" name="图片 7"/>
                    <pic:cNvPicPr>
                      <a:picLocks noChangeAspect="1"/>
                    </pic:cNvPicPr>
                  </pic:nvPicPr>
                  <pic:blipFill>
                    <a:blip xmlns:r="http://schemas.openxmlformats.org/officeDocument/2006/relationships" r:embed="rId12"/>
                    <a:stretch>
                      <a:fillRect/>
                    </a:stretch>
                  </pic:blipFill>
                  <pic:spPr>
                    <a:xfrm>
                      <a:off x="0" y="0"/>
                      <a:ext cx="990600" cy="962025"/>
                    </a:xfrm>
                    <a:prstGeom prst="rect">
                      <a:avLst/>
                    </a:prstGeom>
                    <a:noFill/>
                    <a:ln>
                      <a:noFill/>
                    </a:ln>
                  </pic:spPr>
                </pic:pic>
              </a:graphicData>
            </a:graphic>
          </wp:anchor>
        </w:drawing>
      </w:r>
      <w:r>
        <w:rPr>
          <w:rFonts w:hint="eastAsia"/>
          <w:lang w:val="en-US" w:eastAsia="zh-CN"/>
        </w:rPr>
        <w:t>17、某学习小组“探究凸透镜成像的规律”，进行了如下操作:</w:t>
      </w:r>
    </w:p>
    <w:p>
      <w:pPr>
        <w:numPr>
          <w:ilvl w:val="0"/>
          <w:numId w:val="0"/>
        </w:numPr>
        <w:rPr>
          <w:rFonts w:hint="eastAsia"/>
          <w:lang w:val="en-US" w:eastAsia="zh-CN"/>
        </w:rPr>
      </w:pPr>
      <w:r>
        <w:drawing>
          <wp:anchor distT="0" distB="0" distL="114300" distR="114300" simplePos="0" relativeHeight="251665408" behindDoc="0" locked="0" layoutInCell="1" allowOverlap="1">
            <wp:simplePos x="0" y="0"/>
            <wp:positionH relativeFrom="column">
              <wp:posOffset>-26670</wp:posOffset>
            </wp:positionH>
            <wp:positionV relativeFrom="paragraph">
              <wp:posOffset>22860</wp:posOffset>
            </wp:positionV>
            <wp:extent cx="3743325" cy="1078230"/>
            <wp:effectExtent l="0" t="0" r="9525" b="7620"/>
            <wp:wrapSquare wrapText="bothSides"/>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6137772" name="图片 8"/>
                    <pic:cNvPicPr>
                      <a:picLocks noChangeAspect="1"/>
                    </pic:cNvPicPr>
                  </pic:nvPicPr>
                  <pic:blipFill>
                    <a:blip xmlns:r="http://schemas.openxmlformats.org/officeDocument/2006/relationships" r:embed="rId13"/>
                    <a:stretch>
                      <a:fillRect/>
                    </a:stretch>
                  </pic:blipFill>
                  <pic:spPr>
                    <a:xfrm>
                      <a:off x="0" y="0"/>
                      <a:ext cx="3743325" cy="1078230"/>
                    </a:xfrm>
                    <a:prstGeom prst="rect">
                      <a:avLst/>
                    </a:prstGeom>
                    <a:noFill/>
                    <a:ln>
                      <a:noFill/>
                    </a:ln>
                  </pic:spPr>
                </pic:pic>
              </a:graphicData>
            </a:graphic>
          </wp:anchor>
        </w:drawing>
      </w:r>
    </w:p>
    <w:p>
      <w:pPr>
        <w:numPr>
          <w:ilvl w:val="0"/>
          <w:numId w:val="0"/>
        </w:numPr>
        <w:rPr>
          <w:rFonts w:hint="eastAsia"/>
          <w:lang w:val="en-US" w:eastAsia="zh-CN"/>
        </w:rPr>
      </w:pPr>
    </w:p>
    <w:p>
      <w:pPr>
        <w:numPr>
          <w:ilvl w:val="0"/>
          <w:numId w:val="0"/>
        </w:numPr>
        <w:rPr>
          <w:rFonts w:hint="eastAsia"/>
          <w:lang w:val="en-US" w:eastAsia="zh-CN"/>
        </w:rPr>
      </w:pPr>
    </w:p>
    <w:p>
      <w:pPr>
        <w:numPr>
          <w:ilvl w:val="0"/>
          <w:numId w:val="0"/>
        </w:numPr>
        <w:rPr>
          <w:rFonts w:hint="eastAsia"/>
          <w:lang w:val="en-US" w:eastAsia="zh-CN"/>
        </w:rPr>
      </w:pPr>
    </w:p>
    <w:p>
      <w:pPr>
        <w:numPr>
          <w:ilvl w:val="0"/>
          <w:numId w:val="0"/>
        </w:numPr>
        <w:rPr>
          <w:rFonts w:hint="eastAsia"/>
          <w:lang w:val="en-US" w:eastAsia="zh-CN"/>
        </w:rPr>
      </w:pPr>
    </w:p>
    <w:p>
      <w:pPr>
        <w:numPr>
          <w:ilvl w:val="0"/>
          <w:numId w:val="0"/>
        </w:numPr>
        <w:rPr>
          <w:rFonts w:hint="eastAsia"/>
          <w:lang w:val="en-US" w:eastAsia="zh-CN"/>
        </w:rPr>
      </w:pPr>
    </w:p>
    <w:p>
      <w:pPr>
        <w:numPr>
          <w:ilvl w:val="0"/>
          <w:numId w:val="0"/>
        </w:numPr>
        <w:rPr>
          <w:rFonts w:hint="default"/>
          <w:u w:val="none"/>
          <w:lang w:val="en-US" w:eastAsia="zh-CN"/>
        </w:rPr>
      </w:pPr>
      <w:r>
        <w:rPr>
          <w:rFonts w:hint="eastAsia"/>
          <w:lang w:val="en-US" w:eastAsia="zh-CN"/>
        </w:rPr>
        <w:t>(1)安装并调节烛焰、透镜、光屏，使它们三者中心大致在</w:t>
      </w:r>
      <w:r>
        <w:rPr>
          <w:rFonts w:hint="eastAsia"/>
          <w:u w:val="single"/>
          <w:lang w:val="en-US" w:eastAsia="zh-CN"/>
        </w:rPr>
        <w:t xml:space="preserve">               </w:t>
      </w:r>
      <w:r>
        <w:rPr>
          <w:rFonts w:hint="eastAsia"/>
          <w:u w:val="none"/>
          <w:lang w:val="en-US" w:eastAsia="zh-CN"/>
        </w:rPr>
        <w:t>；</w:t>
      </w:r>
    </w:p>
    <w:p>
      <w:pPr>
        <w:numPr>
          <w:ilvl w:val="0"/>
          <w:numId w:val="0"/>
        </w:numPr>
        <w:rPr>
          <w:rFonts w:hint="eastAsia"/>
          <w:lang w:val="en-US" w:eastAsia="zh-CN"/>
        </w:rPr>
      </w:pPr>
      <w:r>
        <w:rPr>
          <w:rFonts w:hint="eastAsia"/>
          <w:lang w:val="en-US" w:eastAsia="zh-CN"/>
        </w:rPr>
        <w:t xml:space="preserve">(2)通过探究,记录并绘制了像距与物距之间的关系图象，如图甲所示，则该凸透镜的焦距是 </w:t>
      </w:r>
      <w:r>
        <w:rPr>
          <w:rFonts w:hint="eastAsia"/>
          <w:u w:val="single"/>
          <w:lang w:val="en-US" w:eastAsia="zh-CN"/>
        </w:rPr>
        <w:t xml:space="preserve">     </w:t>
      </w:r>
      <w:r>
        <w:rPr>
          <w:rFonts w:hint="eastAsia"/>
          <w:lang w:val="en-US" w:eastAsia="zh-CN"/>
        </w:rPr>
        <w:t>cm.</w:t>
      </w:r>
    </w:p>
    <w:p>
      <w:pPr>
        <w:numPr>
          <w:ilvl w:val="0"/>
          <w:numId w:val="0"/>
        </w:numPr>
        <w:rPr>
          <w:rFonts w:hint="eastAsia"/>
          <w:lang w:val="en-US" w:eastAsia="zh-CN"/>
        </w:rPr>
      </w:pPr>
      <w:r>
        <w:rPr>
          <w:rFonts w:hint="eastAsia"/>
          <w:lang w:val="en-US" w:eastAsia="zh-CN"/>
        </w:rPr>
        <w:t>(3)当蜡烛放在如图乙所示位置时，调节光屏，可在光屏上得到一个倒立、</w:t>
      </w:r>
      <w:r>
        <w:rPr>
          <w:rFonts w:hint="eastAsia"/>
          <w:u w:val="single"/>
          <w:lang w:val="en-US" w:eastAsia="zh-CN"/>
        </w:rPr>
        <w:t xml:space="preserve">      </w:t>
      </w:r>
      <w:r>
        <w:rPr>
          <w:rFonts w:hint="eastAsia"/>
          <w:lang w:val="en-US" w:eastAsia="zh-CN"/>
        </w:rPr>
        <w:t xml:space="preserve"> 的实像，生活中的</w:t>
      </w:r>
      <w:r>
        <w:rPr>
          <w:rFonts w:hint="eastAsia"/>
          <w:u w:val="single"/>
          <w:lang w:val="en-US" w:eastAsia="zh-CN"/>
        </w:rPr>
        <w:t xml:space="preserve">    </w:t>
      </w:r>
      <w:r>
        <w:rPr>
          <w:rFonts w:hint="eastAsia"/>
          <w:lang w:val="en-US" w:eastAsia="zh-CN"/>
        </w:rPr>
        <w:t xml:space="preserve"> (选填“照相机”“投影仪”或”放大镜”)就是利用这一成像原理工作的。</w:t>
      </w:r>
    </w:p>
    <w:p>
      <w:pPr>
        <w:numPr>
          <w:ilvl w:val="0"/>
          <w:numId w:val="0"/>
        </w:numPr>
        <w:rPr>
          <w:rFonts w:hint="eastAsia"/>
          <w:lang w:val="en-US" w:eastAsia="zh-CN"/>
        </w:rPr>
      </w:pPr>
      <w:r>
        <w:rPr>
          <w:rFonts w:hint="eastAsia"/>
          <w:lang w:val="en-US" w:eastAsia="zh-CN"/>
        </w:rPr>
        <w:t>(4)若将透镜的上半部分用不透明的纸板挡住，则光屏上</w:t>
      </w:r>
      <w:r>
        <w:rPr>
          <w:rFonts w:hint="eastAsia"/>
          <w:u w:val="single"/>
          <w:lang w:val="en-US" w:eastAsia="zh-CN"/>
        </w:rPr>
        <w:t xml:space="preserve">   </w:t>
      </w:r>
      <w:r>
        <w:rPr>
          <w:rFonts w:hint="eastAsia"/>
          <w:lang w:val="en-US" w:eastAsia="zh-CN"/>
        </w:rPr>
        <w:t>(选填“能"或“不能”)成完整的像。</w:t>
      </w:r>
    </w:p>
    <w:p>
      <w:pPr>
        <w:numPr>
          <w:ilvl w:val="0"/>
          <w:numId w:val="0"/>
        </w:numPr>
        <w:rPr>
          <w:rFonts w:hint="eastAsia"/>
          <w:lang w:val="en-US" w:eastAsia="zh-CN"/>
        </w:rPr>
      </w:pPr>
      <w:r>
        <w:rPr>
          <w:rFonts w:hint="eastAsia"/>
          <w:lang w:val="en-US" w:eastAsia="zh-CN"/>
        </w:rPr>
        <w:t>(5)在图乙中:小明借来物理老师的眼镜,将其放在蜡烛和凸透镜之间,发现光屏上原本清晰的像变模糊了,向右移动光屏，光屏上的像又变清晰.说明老师戴的是</w:t>
      </w:r>
      <w:r>
        <w:rPr>
          <w:rFonts w:hint="eastAsia"/>
          <w:u w:val="single"/>
          <w:lang w:val="en-US" w:eastAsia="zh-CN"/>
        </w:rPr>
        <w:t xml:space="preserve">        </w:t>
      </w:r>
      <w:r>
        <w:rPr>
          <w:rFonts w:hint="eastAsia"/>
          <w:lang w:val="en-US" w:eastAsia="zh-CN"/>
        </w:rPr>
        <w:t>(选填“近视”或“远视”)眼镜。</w:t>
      </w:r>
    </w:p>
    <w:p>
      <w:pPr>
        <w:numPr>
          <w:ilvl w:val="0"/>
          <w:numId w:val="0"/>
        </w:numPr>
        <w:rPr>
          <w:rFonts w:hint="eastAsia"/>
          <w:lang w:val="en-US" w:eastAsia="zh-CN"/>
        </w:rPr>
      </w:pPr>
      <w:r>
        <w:rPr>
          <w:rFonts w:hint="eastAsia"/>
          <w:lang w:val="en-US" w:eastAsia="zh-CN"/>
        </w:rPr>
        <w:t>18.为了探究水的沸腾，科学小组进行了下面的实验:</w:t>
      </w:r>
    </w:p>
    <w:p>
      <w:pPr>
        <w:numPr>
          <w:ilvl w:val="0"/>
          <w:numId w:val="0"/>
        </w:numPr>
        <w:rPr>
          <w:rFonts w:hint="eastAsia"/>
          <w:lang w:val="en-US" w:eastAsia="zh-CN"/>
        </w:rPr>
      </w:pPr>
      <w:r>
        <w:drawing>
          <wp:inline distT="0" distB="0" distL="114300" distR="114300">
            <wp:extent cx="3317875" cy="1386205"/>
            <wp:effectExtent l="0" t="0" r="15875" b="4445"/>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8297047" name="图片 9"/>
                    <pic:cNvPicPr>
                      <a:picLocks noChangeAspect="1"/>
                    </pic:cNvPicPr>
                  </pic:nvPicPr>
                  <pic:blipFill>
                    <a:blip xmlns:r="http://schemas.openxmlformats.org/officeDocument/2006/relationships" r:embed="rId14"/>
                    <a:stretch>
                      <a:fillRect/>
                    </a:stretch>
                  </pic:blipFill>
                  <pic:spPr>
                    <a:xfrm>
                      <a:off x="0" y="0"/>
                      <a:ext cx="3317875" cy="1386205"/>
                    </a:xfrm>
                    <a:prstGeom prst="rect">
                      <a:avLst/>
                    </a:prstGeom>
                    <a:noFill/>
                    <a:ln>
                      <a:noFill/>
                    </a:ln>
                  </pic:spPr>
                </pic:pic>
              </a:graphicData>
            </a:graphic>
          </wp:inline>
        </w:drawing>
      </w:r>
    </w:p>
    <w:p>
      <w:pPr>
        <w:numPr>
          <w:ilvl w:val="0"/>
          <w:numId w:val="0"/>
        </w:numPr>
        <w:rPr>
          <w:rFonts w:hint="eastAsia"/>
          <w:lang w:val="en-US" w:eastAsia="zh-CN"/>
        </w:rPr>
      </w:pPr>
      <w:r>
        <w:rPr>
          <w:rFonts w:hint="eastAsia"/>
          <w:lang w:val="en-US" w:eastAsia="zh-CN"/>
        </w:rPr>
        <w:t xml:space="preserve">(1)如图甲所示，安装实验器材时，应按照 </w:t>
      </w:r>
      <w:r>
        <w:rPr>
          <w:rFonts w:hint="eastAsia"/>
          <w:u w:val="single"/>
          <w:lang w:val="en-US" w:eastAsia="zh-CN"/>
        </w:rPr>
        <w:t xml:space="preserve">         </w:t>
      </w:r>
      <w:r>
        <w:rPr>
          <w:rFonts w:hint="eastAsia"/>
          <w:lang w:val="en-US" w:eastAsia="zh-CN"/>
        </w:rPr>
        <w:t xml:space="preserve">(选填“自下而上“或“自上而下”)的顺序进行。温度计的示数是 </w:t>
      </w:r>
      <w:r>
        <w:rPr>
          <w:rFonts w:hint="eastAsia"/>
          <w:u w:val="single"/>
          <w:lang w:val="en-US" w:eastAsia="zh-CN"/>
        </w:rPr>
        <w:t xml:space="preserve">      </w:t>
      </w:r>
      <w:r>
        <w:rPr>
          <w:rFonts w:hint="eastAsia"/>
          <w:lang w:val="en-US" w:eastAsia="zh-CN"/>
        </w:rPr>
        <w:t>℃，</w:t>
      </w:r>
    </w:p>
    <w:p>
      <w:pPr>
        <w:numPr>
          <w:ilvl w:val="0"/>
          <w:numId w:val="0"/>
        </w:numPr>
        <w:rPr>
          <w:rFonts w:hint="eastAsia"/>
          <w:lang w:val="en-US" w:eastAsia="zh-CN"/>
        </w:rPr>
      </w:pPr>
      <w:r>
        <w:rPr>
          <w:rFonts w:hint="eastAsia"/>
          <w:lang w:val="en-US" w:eastAsia="zh-CN"/>
        </w:rPr>
        <w:t>(2)加热时，杯底有“气泡”形成,上升到水面破裂，有“白雾”冒出，“白雾”是水燕气</w:t>
      </w:r>
      <w:r>
        <w:rPr>
          <w:rFonts w:hint="eastAsia"/>
          <w:u w:val="single"/>
          <w:lang w:val="en-US" w:eastAsia="zh-CN"/>
        </w:rPr>
        <w:t xml:space="preserve">        </w:t>
      </w:r>
      <w:r>
        <w:rPr>
          <w:rFonts w:hint="eastAsia"/>
          <w:lang w:val="en-US" w:eastAsia="zh-CN"/>
        </w:rPr>
        <w:t>形成的。由图乙可知，水沸腾过程中不断吸热，温度</w:t>
      </w:r>
      <w:r>
        <w:rPr>
          <w:rFonts w:hint="eastAsia"/>
          <w:u w:val="single"/>
          <w:lang w:val="en-US" w:eastAsia="zh-CN"/>
        </w:rPr>
        <w:t xml:space="preserve">       </w:t>
      </w:r>
      <w:r>
        <w:rPr>
          <w:rFonts w:hint="eastAsia"/>
          <w:lang w:val="en-US" w:eastAsia="zh-CN"/>
        </w:rPr>
        <w:t>(选填“升高”、“降低”或“保持不变”)。</w:t>
      </w:r>
    </w:p>
    <w:p>
      <w:pPr>
        <w:numPr>
          <w:ilvl w:val="0"/>
          <w:numId w:val="0"/>
        </w:numPr>
        <w:rPr>
          <w:rFonts w:hint="eastAsia"/>
          <w:lang w:val="en-US" w:eastAsia="zh-CN"/>
        </w:rPr>
      </w:pPr>
      <w:r>
        <w:rPr>
          <w:rFonts w:hint="eastAsia"/>
          <w:lang w:val="en-US" w:eastAsia="zh-CN"/>
        </w:rPr>
        <w:t>(3)实验结束后,移开酒精灯、发现烧杯内的水没有立即停止沸腾,可能的原因是</w:t>
      </w:r>
      <w:r>
        <w:rPr>
          <w:rFonts w:hint="eastAsia"/>
          <w:u w:val="single"/>
          <w:lang w:val="en-US" w:eastAsia="zh-CN"/>
        </w:rPr>
        <w:t xml:space="preserve">                        </w:t>
      </w:r>
      <w:r>
        <w:rPr>
          <w:rFonts w:hint="eastAsia"/>
          <w:lang w:val="en-US" w:eastAsia="zh-CN"/>
        </w:rPr>
        <w:t>。</w:t>
      </w:r>
    </w:p>
    <w:p>
      <w:pPr>
        <w:numPr>
          <w:ilvl w:val="0"/>
          <w:numId w:val="0"/>
        </w:numPr>
        <w:rPr>
          <w:rFonts w:hint="default"/>
          <w:u w:val="single"/>
          <w:lang w:val="en-US" w:eastAsia="zh-CN"/>
        </w:rPr>
      </w:pPr>
      <w:r>
        <w:rPr>
          <w:rFonts w:hint="eastAsia"/>
          <w:lang w:val="en-US" w:eastAsia="zh-CN"/>
        </w:rPr>
        <w:t>把水在沸腾的高压锅从灶上拿下来以后，水不再沸腾，但打开锅盖，水又会重新沸腾，原因是</w:t>
      </w:r>
      <w:r>
        <w:rPr>
          <w:rFonts w:hint="eastAsia"/>
          <w:u w:val="single"/>
          <w:lang w:val="en-US" w:eastAsia="zh-CN"/>
        </w:rPr>
        <w:t xml:space="preserve">          </w:t>
      </w:r>
    </w:p>
    <w:p>
      <w:pPr>
        <w:numPr>
          <w:ilvl w:val="0"/>
          <w:numId w:val="0"/>
        </w:numPr>
        <w:rPr>
          <w:rFonts w:hint="eastAsia"/>
          <w:lang w:val="en-US" w:eastAsia="zh-CN"/>
        </w:rPr>
      </w:pPr>
      <w:r>
        <w:rPr>
          <w:rFonts w:hint="eastAsia"/>
          <w:lang w:val="en-US" w:eastAsia="zh-CN"/>
        </w:rPr>
        <w:t>物理兴趣小组在进行“探究浮力的大小与哪些因素有关"的实验中，用弹簧测力计挂着一实心圆柱体，如图a.b.c.d.e分别为实验情景。(g取10 N/kg)</w:t>
      </w:r>
    </w:p>
    <w:p>
      <w:pPr>
        <w:numPr>
          <w:ilvl w:val="0"/>
          <w:numId w:val="0"/>
        </w:numPr>
        <w:rPr>
          <w:rFonts w:hint="eastAsia"/>
          <w:lang w:val="en-US" w:eastAsia="zh-CN"/>
        </w:rPr>
      </w:pPr>
      <w:r>
        <w:drawing>
          <wp:inline distT="0" distB="0" distL="114300" distR="114300">
            <wp:extent cx="4742815" cy="1672590"/>
            <wp:effectExtent l="0" t="0" r="635" b="381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4416129" name="图片 10"/>
                    <pic:cNvPicPr>
                      <a:picLocks noChangeAspect="1"/>
                    </pic:cNvPicPr>
                  </pic:nvPicPr>
                  <pic:blipFill>
                    <a:blip xmlns:r="http://schemas.openxmlformats.org/officeDocument/2006/relationships" r:embed="rId15"/>
                    <a:stretch>
                      <a:fillRect/>
                    </a:stretch>
                  </pic:blipFill>
                  <pic:spPr>
                    <a:xfrm>
                      <a:off x="0" y="0"/>
                      <a:ext cx="4742815" cy="1672590"/>
                    </a:xfrm>
                    <a:prstGeom prst="rect">
                      <a:avLst/>
                    </a:prstGeom>
                    <a:noFill/>
                    <a:ln>
                      <a:noFill/>
                    </a:ln>
                  </pic:spPr>
                </pic:pic>
              </a:graphicData>
            </a:graphic>
          </wp:inline>
        </w:drawing>
      </w:r>
    </w:p>
    <w:p>
      <w:pPr>
        <w:numPr>
          <w:ilvl w:val="0"/>
          <w:numId w:val="0"/>
        </w:numPr>
        <w:rPr>
          <w:rFonts w:hint="eastAsia"/>
          <w:lang w:val="en-US" w:eastAsia="zh-CN"/>
        </w:rPr>
      </w:pPr>
      <w:r>
        <w:rPr>
          <w:rFonts w:hint="eastAsia"/>
          <w:lang w:val="en-US" w:eastAsia="zh-CN"/>
        </w:rPr>
        <w:t>(1)通过a两次实验,可知物体没没在水中所受浮力大小是</w:t>
      </w:r>
      <w:r>
        <w:rPr>
          <w:rFonts w:hint="eastAsia"/>
          <w:u w:val="single"/>
          <w:lang w:val="en-US" w:eastAsia="zh-CN"/>
        </w:rPr>
        <w:t xml:space="preserve">       </w:t>
      </w:r>
      <w:r>
        <w:rPr>
          <w:rFonts w:hint="eastAsia"/>
          <w:lang w:val="en-US" w:eastAsia="zh-CN"/>
        </w:rPr>
        <w:t>N.</w:t>
      </w:r>
    </w:p>
    <w:p>
      <w:pPr>
        <w:numPr>
          <w:ilvl w:val="0"/>
          <w:numId w:val="0"/>
        </w:numPr>
        <w:rPr>
          <w:rFonts w:hint="eastAsia"/>
          <w:lang w:val="en-US" w:eastAsia="zh-CN"/>
        </w:rPr>
      </w:pPr>
      <w:r>
        <w:rPr>
          <w:rFonts w:hint="eastAsia"/>
          <w:lang w:val="en-US" w:eastAsia="zh-CN"/>
        </w:rPr>
        <w:t>(2)通过</w:t>
      </w:r>
      <w:r>
        <w:rPr>
          <w:rFonts w:hint="eastAsia"/>
          <w:u w:val="single"/>
          <w:lang w:val="en-US" w:eastAsia="zh-CN"/>
        </w:rPr>
        <w:t xml:space="preserve">      </w:t>
      </w:r>
      <w:r>
        <w:rPr>
          <w:rFonts w:hint="eastAsia"/>
          <w:lang w:val="en-US" w:eastAsia="zh-CN"/>
        </w:rPr>
        <w:t>两次实验，可探究物体所受浮力大小与浸没深度的关系。</w:t>
      </w:r>
    </w:p>
    <w:p>
      <w:pPr>
        <w:numPr>
          <w:ilvl w:val="0"/>
          <w:numId w:val="0"/>
        </w:numPr>
        <w:rPr>
          <w:rFonts w:hint="eastAsia"/>
          <w:lang w:val="en-US" w:eastAsia="zh-CN"/>
        </w:rPr>
      </w:pPr>
      <w:r>
        <w:rPr>
          <w:rFonts w:hint="eastAsia"/>
          <w:lang w:val="en-US" w:eastAsia="zh-CN"/>
        </w:rPr>
        <w:t>(3)通过c、e 两次实验,可探究物体所受浮力大小与</w:t>
      </w:r>
      <w:r>
        <w:rPr>
          <w:rFonts w:hint="eastAsia"/>
          <w:u w:val="single"/>
          <w:lang w:val="en-US" w:eastAsia="zh-CN"/>
        </w:rPr>
        <w:t xml:space="preserve">      </w:t>
      </w:r>
      <w:r>
        <w:rPr>
          <w:rFonts w:hint="eastAsia"/>
          <w:lang w:val="en-US" w:eastAsia="zh-CN"/>
        </w:rPr>
        <w:t>的关系。</w:t>
      </w:r>
    </w:p>
    <w:p>
      <w:pPr>
        <w:numPr>
          <w:ilvl w:val="0"/>
          <w:numId w:val="0"/>
        </w:numPr>
        <w:rPr>
          <w:rFonts w:hint="eastAsia"/>
          <w:lang w:val="en-US" w:eastAsia="zh-CN"/>
        </w:rPr>
      </w:pPr>
      <w:r>
        <w:rPr>
          <w:rFonts w:hint="eastAsia"/>
          <w:lang w:val="en-US" w:eastAsia="zh-CN"/>
        </w:rPr>
        <w:t>(4)在图e某种液体中进行探究的过程中，记录实验数据，得到如图f所示弹簧测力计示数与圆柱体下表面没入深度的关系图象，则该液体的密度为</w:t>
      </w:r>
      <w:r>
        <w:rPr>
          <w:rFonts w:hint="eastAsia"/>
          <w:u w:val="single"/>
          <w:lang w:val="en-US" w:eastAsia="zh-CN"/>
        </w:rPr>
        <w:t xml:space="preserve">        </w:t>
      </w:r>
      <w:r>
        <w:rPr>
          <w:rFonts w:hint="eastAsia"/>
          <w:lang w:val="en-US" w:eastAsia="zh-CN"/>
        </w:rPr>
        <w:t>kg/m</w:t>
      </w:r>
      <w:r>
        <w:rPr>
          <w:rFonts w:hint="eastAsia"/>
          <w:vertAlign w:val="superscript"/>
          <w:lang w:val="en-US" w:eastAsia="zh-CN"/>
        </w:rPr>
        <w:t>3</w:t>
      </w:r>
      <w:r>
        <w:rPr>
          <w:rFonts w:hint="eastAsia"/>
          <w:lang w:val="en-US" w:eastAsia="zh-CN"/>
        </w:rPr>
        <w:t>。</w:t>
      </w:r>
    </w:p>
    <w:p>
      <w:pPr>
        <w:numPr>
          <w:ilvl w:val="0"/>
          <w:numId w:val="0"/>
        </w:numPr>
        <w:rPr>
          <w:rFonts w:hint="eastAsia"/>
          <w:lang w:val="en-US" w:eastAsia="zh-CN"/>
        </w:rPr>
      </w:pPr>
      <w:r>
        <w:drawing>
          <wp:anchor distT="0" distB="0" distL="114300" distR="114300" simplePos="0" relativeHeight="251666432" behindDoc="0" locked="0" layoutInCell="1" allowOverlap="1">
            <wp:simplePos x="0" y="0"/>
            <wp:positionH relativeFrom="column">
              <wp:posOffset>1231265</wp:posOffset>
            </wp:positionH>
            <wp:positionV relativeFrom="paragraph">
              <wp:posOffset>273050</wp:posOffset>
            </wp:positionV>
            <wp:extent cx="4131945" cy="1767205"/>
            <wp:effectExtent l="0" t="0" r="1905" b="4445"/>
            <wp:wrapSquare wrapText="bothSides"/>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6096748" name="图片 11"/>
                    <pic:cNvPicPr>
                      <a:picLocks noChangeAspect="1"/>
                    </pic:cNvPicPr>
                  </pic:nvPicPr>
                  <pic:blipFill>
                    <a:blip xmlns:r="http://schemas.openxmlformats.org/officeDocument/2006/relationships" r:embed="rId16"/>
                    <a:stretch>
                      <a:fillRect/>
                    </a:stretch>
                  </pic:blipFill>
                  <pic:spPr>
                    <a:xfrm>
                      <a:off x="0" y="0"/>
                      <a:ext cx="4131945" cy="1767205"/>
                    </a:xfrm>
                    <a:prstGeom prst="rect">
                      <a:avLst/>
                    </a:prstGeom>
                    <a:noFill/>
                    <a:ln>
                      <a:noFill/>
                    </a:ln>
                  </pic:spPr>
                </pic:pic>
              </a:graphicData>
            </a:graphic>
          </wp:anchor>
        </w:drawing>
      </w:r>
      <w:r>
        <w:rPr>
          <w:rFonts w:hint="eastAsia"/>
          <w:lang w:val="en-US" w:eastAsia="zh-CN"/>
        </w:rPr>
        <w:t>20、一个物理课外实验小组用如图甲所示的电路来测量某待测电阻R</w:t>
      </w:r>
      <w:r>
        <w:rPr>
          <w:rFonts w:hint="eastAsia"/>
          <w:vertAlign w:val="subscript"/>
          <w:lang w:val="en-US" w:eastAsia="zh-CN"/>
        </w:rPr>
        <w:t>x</w:t>
      </w:r>
      <w:r>
        <w:rPr>
          <w:rFonts w:hint="eastAsia"/>
          <w:lang w:val="en-US" w:eastAsia="zh-CN"/>
        </w:rPr>
        <w:t>的阻值，其中定值电阳R</w:t>
      </w:r>
      <w:r>
        <w:rPr>
          <w:rFonts w:hint="eastAsia"/>
          <w:vertAlign w:val="subscript"/>
          <w:lang w:val="en-US" w:eastAsia="zh-CN"/>
        </w:rPr>
        <w:t>0</w:t>
      </w:r>
      <w:r>
        <w:rPr>
          <w:rFonts w:hint="eastAsia"/>
          <w:lang w:val="en-US" w:eastAsia="zh-CN"/>
        </w:rPr>
        <w:t>=20</w:t>
      </w:r>
      <w:r>
        <w:rPr>
          <w:rFonts w:ascii="宋体" w:eastAsia="宋体" w:hAnsi="宋体" w:cs="宋体" w:hint="eastAsia"/>
          <w:b w:val="0"/>
          <w:bCs w:val="0"/>
          <w:color w:val="000000"/>
          <w:kern w:val="36"/>
          <w:sz w:val="21"/>
          <w:szCs w:val="21"/>
        </w:rPr>
        <w:t>Ω</w:t>
      </w:r>
      <w:r>
        <w:rPr>
          <w:rFonts w:hint="eastAsia"/>
          <w:lang w:val="en-US" w:eastAsia="zh-CN"/>
        </w:rPr>
        <w:t xml:space="preserve"> .请你帮实验小组完成:</w:t>
      </w:r>
    </w:p>
    <w:p>
      <w:pPr>
        <w:numPr>
          <w:ilvl w:val="0"/>
          <w:numId w:val="0"/>
        </w:numPr>
        <w:rPr>
          <w:rFonts w:hint="eastAsia"/>
          <w:lang w:val="en-US" w:eastAsia="zh-CN"/>
        </w:rPr>
      </w:pPr>
    </w:p>
    <w:p>
      <w:pPr>
        <w:numPr>
          <w:ilvl w:val="0"/>
          <w:numId w:val="0"/>
        </w:numPr>
        <w:rPr>
          <w:rFonts w:hint="eastAsia"/>
          <w:lang w:val="en-US" w:eastAsia="zh-CN"/>
        </w:rPr>
      </w:pPr>
    </w:p>
    <w:p>
      <w:pPr>
        <w:numPr>
          <w:ilvl w:val="0"/>
          <w:numId w:val="0"/>
        </w:numPr>
        <w:rPr>
          <w:rFonts w:hint="eastAsia"/>
          <w:lang w:val="en-US" w:eastAsia="zh-CN"/>
        </w:rPr>
      </w:pPr>
    </w:p>
    <w:p>
      <w:pPr>
        <w:numPr>
          <w:ilvl w:val="0"/>
          <w:numId w:val="0"/>
        </w:numPr>
        <w:rPr>
          <w:rFonts w:hint="eastAsia"/>
          <w:lang w:val="en-US" w:eastAsia="zh-CN"/>
        </w:rPr>
      </w:pPr>
    </w:p>
    <w:p>
      <w:pPr>
        <w:numPr>
          <w:ilvl w:val="0"/>
          <w:numId w:val="0"/>
        </w:numPr>
        <w:rPr>
          <w:rFonts w:hint="eastAsia"/>
          <w:lang w:val="en-US" w:eastAsia="zh-CN"/>
        </w:rPr>
      </w:pPr>
    </w:p>
    <w:p>
      <w:pPr>
        <w:numPr>
          <w:ilvl w:val="0"/>
          <w:numId w:val="0"/>
        </w:numPr>
        <w:rPr>
          <w:rFonts w:hint="eastAsia"/>
          <w:lang w:val="en-US" w:eastAsia="zh-CN"/>
        </w:rPr>
      </w:pPr>
    </w:p>
    <w:p>
      <w:pPr>
        <w:numPr>
          <w:ilvl w:val="0"/>
          <w:numId w:val="0"/>
        </w:numPr>
        <w:rPr>
          <w:rFonts w:hint="eastAsia"/>
          <w:lang w:val="en-US" w:eastAsia="zh-CN"/>
        </w:rPr>
      </w:pPr>
    </w:p>
    <w:p>
      <w:pPr>
        <w:numPr>
          <w:ilvl w:val="0"/>
          <w:numId w:val="0"/>
        </w:numPr>
        <w:rPr>
          <w:rFonts w:hint="eastAsia"/>
          <w:lang w:val="en-US" w:eastAsia="zh-CN"/>
        </w:rPr>
      </w:pPr>
    </w:p>
    <w:p>
      <w:pPr>
        <w:numPr>
          <w:ilvl w:val="0"/>
          <w:numId w:val="0"/>
        </w:numPr>
        <w:rPr>
          <w:rFonts w:hint="eastAsia"/>
          <w:lang w:val="en-US" w:eastAsia="zh-CN"/>
        </w:rPr>
      </w:pPr>
    </w:p>
    <w:p>
      <w:pPr>
        <w:numPr>
          <w:ilvl w:val="0"/>
          <w:numId w:val="2"/>
        </w:numPr>
        <w:rPr>
          <w:rFonts w:hint="eastAsia"/>
          <w:lang w:val="en-US" w:eastAsia="zh-CN"/>
        </w:rPr>
      </w:pPr>
      <w:r>
        <w:rPr>
          <w:rFonts w:hint="eastAsia"/>
          <w:lang w:val="en-US" w:eastAsia="zh-CN"/>
        </w:rPr>
        <w:t>按照甲图的实验电路图,用笔画线代替导线将乙图连接完整(部分导线已连好)。</w:t>
      </w:r>
    </w:p>
    <w:p>
      <w:pPr>
        <w:numPr>
          <w:ilvl w:val="0"/>
          <w:numId w:val="2"/>
        </w:numPr>
        <w:ind w:left="0" w:firstLine="0" w:leftChars="0" w:firstLineChars="0"/>
        <w:rPr>
          <w:rFonts w:hint="eastAsia"/>
          <w:lang w:val="en-US" w:eastAsia="zh-CN"/>
        </w:rPr>
      </w:pPr>
      <w:r>
        <w:rPr>
          <w:rFonts w:hint="eastAsia"/>
          <w:lang w:val="en-US" w:eastAsia="zh-CN"/>
        </w:rPr>
        <w:t>闭合开关S</w:t>
      </w:r>
      <w:r>
        <w:rPr>
          <w:rFonts w:hint="eastAsia"/>
          <w:vertAlign w:val="subscript"/>
          <w:lang w:val="en-US" w:eastAsia="zh-CN"/>
        </w:rPr>
        <w:t>1</w:t>
      </w:r>
      <w:r>
        <w:rPr>
          <w:rFonts w:hint="eastAsia"/>
          <w:lang w:val="en-US" w:eastAsia="zh-CN"/>
        </w:rPr>
        <w:t>，将开关S</w:t>
      </w:r>
      <w:r>
        <w:rPr>
          <w:rFonts w:hint="eastAsia"/>
          <w:vertAlign w:val="subscript"/>
          <w:lang w:val="en-US" w:eastAsia="zh-CN"/>
        </w:rPr>
        <w:t>2</w:t>
      </w:r>
      <w:r>
        <w:rPr>
          <w:rFonts w:hint="eastAsia"/>
          <w:lang w:val="en-US" w:eastAsia="zh-CN"/>
        </w:rPr>
        <w:t>掷于“1”时，调节滑动变阻器的滑片到适当位置，记下此时电压表的示数为U</w:t>
      </w:r>
      <w:r>
        <w:rPr>
          <w:rFonts w:hint="eastAsia"/>
          <w:vertAlign w:val="subscript"/>
          <w:lang w:val="en-US" w:eastAsia="zh-CN"/>
        </w:rPr>
        <w:t>1</w:t>
      </w:r>
      <w:r>
        <w:rPr>
          <w:rFonts w:hint="eastAsia"/>
          <w:lang w:val="en-US" w:eastAsia="zh-CN"/>
        </w:rPr>
        <w:t>;保持滑片位置不变,将开美 S</w:t>
      </w:r>
      <w:r>
        <w:rPr>
          <w:rFonts w:hint="eastAsia"/>
          <w:vertAlign w:val="subscript"/>
          <w:lang w:val="en-US" w:eastAsia="zh-CN"/>
        </w:rPr>
        <w:t>2</w:t>
      </w:r>
      <w:r>
        <w:rPr>
          <w:rFonts w:hint="eastAsia"/>
          <w:lang w:val="en-US" w:eastAsia="zh-CN"/>
        </w:rPr>
        <w:t>掷于“2”时，记下此时电压表的示数为U</w:t>
      </w:r>
      <w:r>
        <w:rPr>
          <w:rFonts w:hint="eastAsia"/>
          <w:vertAlign w:val="subscript"/>
          <w:lang w:val="en-US" w:eastAsia="zh-CN"/>
        </w:rPr>
        <w:t>2</w:t>
      </w:r>
      <w:r>
        <w:rPr>
          <w:rFonts w:hint="eastAsia"/>
          <w:lang w:val="en-US" w:eastAsia="zh-CN"/>
        </w:rPr>
        <w:t>:.则待测电阻R</w:t>
      </w:r>
      <w:r>
        <w:rPr>
          <w:rFonts w:hint="eastAsia"/>
          <w:vertAlign w:val="subscript"/>
          <w:lang w:val="en-US" w:eastAsia="zh-CN"/>
        </w:rPr>
        <w:t>x</w:t>
      </w:r>
      <w:r>
        <w:rPr>
          <w:rFonts w:hint="eastAsia"/>
          <w:lang w:val="en-US" w:eastAsia="zh-CN"/>
        </w:rPr>
        <w:t>阻值的表达式</w:t>
      </w:r>
    </w:p>
    <w:p>
      <w:pPr>
        <w:numPr>
          <w:ilvl w:val="0"/>
          <w:numId w:val="0"/>
        </w:numPr>
        <w:ind w:leftChars="0"/>
        <w:rPr>
          <w:rFonts w:hint="eastAsia"/>
          <w:lang w:val="en-US" w:eastAsia="zh-CN"/>
        </w:rPr>
      </w:pPr>
      <w:r>
        <w:rPr>
          <w:rFonts w:hint="eastAsia"/>
          <w:lang w:val="en-US" w:eastAsia="zh-CN"/>
        </w:rPr>
        <w:t>R</w:t>
      </w:r>
      <w:r>
        <w:rPr>
          <w:rFonts w:hint="eastAsia"/>
          <w:vertAlign w:val="subscript"/>
          <w:lang w:val="en-US" w:eastAsia="zh-CN"/>
        </w:rPr>
        <w:t>x</w:t>
      </w:r>
      <w:r>
        <w:rPr>
          <w:rFonts w:hint="eastAsia"/>
          <w:lang w:val="en-US" w:eastAsia="zh-CN"/>
        </w:rPr>
        <w:t>=</w:t>
      </w:r>
      <w:r>
        <w:rPr>
          <w:rFonts w:hint="eastAsia"/>
          <w:u w:val="single"/>
          <w:lang w:val="en-US" w:eastAsia="zh-CN"/>
        </w:rPr>
        <w:t xml:space="preserve">          </w:t>
      </w:r>
      <w:r>
        <w:rPr>
          <w:rFonts w:hint="eastAsia"/>
          <w:lang w:val="en-US" w:eastAsia="zh-CN"/>
        </w:rPr>
        <w:t xml:space="preserve"> (用 R</w:t>
      </w:r>
      <w:r>
        <w:rPr>
          <w:rFonts w:hint="eastAsia"/>
          <w:vertAlign w:val="subscript"/>
          <w:lang w:val="en-US" w:eastAsia="zh-CN"/>
        </w:rPr>
        <w:t>0</w:t>
      </w:r>
      <w:r>
        <w:rPr>
          <w:rFonts w:hint="eastAsia"/>
          <w:vertAlign w:val="baseline"/>
          <w:lang w:val="en-US" w:eastAsia="zh-CN"/>
        </w:rPr>
        <w:t>、</w:t>
      </w:r>
      <w:r>
        <w:rPr>
          <w:rFonts w:hint="eastAsia"/>
          <w:lang w:val="en-US" w:eastAsia="zh-CN"/>
        </w:rPr>
        <w:t>U</w:t>
      </w:r>
      <w:r>
        <w:rPr>
          <w:rFonts w:hint="eastAsia"/>
          <w:vertAlign w:val="subscript"/>
          <w:lang w:val="en-US" w:eastAsia="zh-CN"/>
        </w:rPr>
        <w:t>1</w:t>
      </w:r>
      <w:r>
        <w:rPr>
          <w:rFonts w:hint="eastAsia"/>
          <w:lang w:val="en-US" w:eastAsia="zh-CN"/>
        </w:rPr>
        <w:t>、U</w:t>
      </w:r>
      <w:r>
        <w:rPr>
          <w:rFonts w:hint="eastAsia"/>
          <w:vertAlign w:val="subscript"/>
          <w:lang w:val="en-US" w:eastAsia="zh-CN"/>
        </w:rPr>
        <w:t>2</w:t>
      </w:r>
      <w:r>
        <w:rPr>
          <w:rFonts w:hint="eastAsia"/>
          <w:lang w:val="en-US" w:eastAsia="zh-CN"/>
        </w:rPr>
        <w:t>表示)。</w:t>
      </w:r>
    </w:p>
    <w:p>
      <w:pPr>
        <w:numPr>
          <w:ilvl w:val="0"/>
          <w:numId w:val="0"/>
        </w:numPr>
        <w:rPr>
          <w:rFonts w:hint="eastAsia"/>
          <w:lang w:val="en-US" w:eastAsia="zh-CN"/>
        </w:rPr>
      </w:pPr>
      <w:r>
        <w:rPr>
          <w:rFonts w:hint="eastAsia"/>
          <w:lang w:val="en-US" w:eastAsia="zh-CN"/>
        </w:rPr>
        <w:t>(3)重复步骤(2),其得到5组U</w:t>
      </w:r>
      <w:r>
        <w:rPr>
          <w:rFonts w:hint="eastAsia"/>
          <w:vertAlign w:val="subscript"/>
          <w:lang w:val="en-US" w:eastAsia="zh-CN"/>
        </w:rPr>
        <w:t>1</w:t>
      </w:r>
      <w:r>
        <w:rPr>
          <w:rFonts w:hint="eastAsia"/>
          <w:lang w:val="en-US" w:eastAsia="zh-CN"/>
        </w:rPr>
        <w:t>、U</w:t>
      </w:r>
      <w:r>
        <w:rPr>
          <w:rFonts w:hint="eastAsia"/>
          <w:vertAlign w:val="subscript"/>
          <w:lang w:val="en-US" w:eastAsia="zh-CN"/>
        </w:rPr>
        <w:t>2</w:t>
      </w:r>
      <w:r>
        <w:rPr>
          <w:rFonts w:hint="eastAsia"/>
          <w:lang w:val="en-US" w:eastAsia="zh-CN"/>
        </w:rPr>
        <w:t>的数据,并计算出U</w:t>
      </w:r>
      <w:r>
        <w:rPr>
          <w:rFonts w:hint="eastAsia"/>
          <w:vertAlign w:val="subscript"/>
          <w:lang w:val="en-US" w:eastAsia="zh-CN"/>
        </w:rPr>
        <w:t>2</w:t>
      </w:r>
      <w:r>
        <w:rPr>
          <w:rFonts w:hint="eastAsia"/>
          <w:lang w:val="en-US" w:eastAsia="zh-CN"/>
        </w:rPr>
        <w:t>/U</w:t>
      </w:r>
      <w:r>
        <w:rPr>
          <w:rFonts w:hint="eastAsia"/>
          <w:vertAlign w:val="subscript"/>
          <w:lang w:val="en-US" w:eastAsia="zh-CN"/>
        </w:rPr>
        <w:t>1</w:t>
      </w:r>
      <w:r>
        <w:rPr>
          <w:rFonts w:hint="eastAsia"/>
          <w:lang w:val="en-US" w:eastAsia="zh-CN"/>
        </w:rPr>
        <w:t>的值，如下表所示.则5组U</w:t>
      </w:r>
      <w:r>
        <w:rPr>
          <w:rFonts w:hint="eastAsia"/>
          <w:vertAlign w:val="subscript"/>
          <w:lang w:val="en-US" w:eastAsia="zh-CN"/>
        </w:rPr>
        <w:t>2</w:t>
      </w:r>
      <w:r>
        <w:rPr>
          <w:rFonts w:hint="eastAsia"/>
          <w:lang w:val="en-US" w:eastAsia="zh-CN"/>
        </w:rPr>
        <w:t>/U</w:t>
      </w:r>
      <w:r>
        <w:rPr>
          <w:rFonts w:hint="eastAsia"/>
          <w:vertAlign w:val="subscript"/>
          <w:lang w:val="en-US" w:eastAsia="zh-CN"/>
        </w:rPr>
        <w:t>1</w:t>
      </w:r>
      <w:r>
        <w:rPr>
          <w:rFonts w:hint="eastAsia"/>
          <w:lang w:val="en-US" w:eastAsia="zh-CN"/>
        </w:rPr>
        <w:t>数据的平均值为</w:t>
      </w:r>
      <w:r>
        <w:rPr>
          <w:rFonts w:hint="eastAsia"/>
          <w:u w:val="single"/>
          <w:lang w:val="en-US" w:eastAsia="zh-CN"/>
        </w:rPr>
        <w:t xml:space="preserve">         </w:t>
      </w:r>
      <w:r>
        <w:rPr>
          <w:rFonts w:hint="eastAsia"/>
          <w:lang w:val="en-US" w:eastAsia="zh-CN"/>
        </w:rPr>
        <w:t xml:space="preserve"> :利用U</w:t>
      </w:r>
      <w:r>
        <w:rPr>
          <w:rFonts w:hint="eastAsia"/>
          <w:vertAlign w:val="subscript"/>
          <w:lang w:val="en-US" w:eastAsia="zh-CN"/>
        </w:rPr>
        <w:t>2</w:t>
      </w:r>
      <w:r>
        <w:rPr>
          <w:rFonts w:hint="eastAsia"/>
          <w:lang w:val="en-US" w:eastAsia="zh-CN"/>
        </w:rPr>
        <w:t>/U</w:t>
      </w:r>
      <w:r>
        <w:rPr>
          <w:rFonts w:hint="eastAsia"/>
          <w:vertAlign w:val="subscript"/>
          <w:lang w:val="en-US" w:eastAsia="zh-CN"/>
        </w:rPr>
        <w:t>1</w:t>
      </w:r>
      <w:r>
        <w:rPr>
          <w:rFonts w:hint="eastAsia"/>
          <w:lang w:val="en-US" w:eastAsia="zh-CN"/>
        </w:rPr>
        <w:t>的平均值，求出待测电阻R</w:t>
      </w:r>
      <w:r>
        <w:rPr>
          <w:rFonts w:hint="eastAsia"/>
          <w:vertAlign w:val="subscript"/>
          <w:lang w:val="en-US" w:eastAsia="zh-CN"/>
        </w:rPr>
        <w:t>x</w:t>
      </w:r>
      <w:r>
        <w:rPr>
          <w:rFonts w:hint="eastAsia"/>
          <w:lang w:val="en-US" w:eastAsia="zh-CN"/>
        </w:rPr>
        <w:t>为</w:t>
      </w:r>
      <w:r>
        <w:rPr>
          <w:rFonts w:hint="eastAsia"/>
          <w:u w:val="single"/>
          <w:lang w:val="en-US" w:eastAsia="zh-CN"/>
        </w:rPr>
        <w:t xml:space="preserve">       </w:t>
      </w:r>
      <w:r>
        <w:rPr>
          <w:rFonts w:ascii="宋体" w:eastAsia="宋体" w:hAnsi="宋体" w:cs="宋体" w:hint="eastAsia"/>
          <w:b w:val="0"/>
          <w:bCs w:val="0"/>
          <w:color w:val="000000"/>
          <w:kern w:val="36"/>
          <w:sz w:val="21"/>
          <w:szCs w:val="21"/>
        </w:rPr>
        <w:t>Ω</w:t>
      </w:r>
      <w:r>
        <w:rPr>
          <w:rFonts w:hint="eastAsia"/>
          <w:lang w:val="en-US" w:eastAsia="zh-CN"/>
        </w:rPr>
        <w:t>.</w:t>
      </w:r>
    </w:p>
    <w:tbl>
      <w:tblPr>
        <w:tblStyle w:val="TableGrid"/>
        <w:tblW w:w="0" w:type="auto"/>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Grid>
        <w:gridCol w:w="936"/>
        <w:gridCol w:w="760"/>
        <w:gridCol w:w="654"/>
        <w:gridCol w:w="750"/>
        <w:gridCol w:w="761"/>
        <w:gridCol w:w="803"/>
      </w:tblGrid>
      <w:tr>
        <w:tblPrEx>
          <w:tblW w:w="0" w:type="auto"/>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Ex>
        <w:tc>
          <w:tcPr>
            <w:tcW w:w="936" w:type="dxa"/>
          </w:tcPr>
          <w:p>
            <w:pPr>
              <w:numPr>
                <w:ilvl w:val="0"/>
                <w:numId w:val="0"/>
              </w:numPr>
              <w:jc w:val="center"/>
              <w:rPr>
                <w:rFonts w:hint="eastAsia"/>
                <w:vertAlign w:val="baseline"/>
                <w:lang w:val="en-US" w:eastAsia="zh-CN"/>
              </w:rPr>
            </w:pPr>
          </w:p>
        </w:tc>
        <w:tc>
          <w:tcPr>
            <w:tcW w:w="760" w:type="dxa"/>
          </w:tcPr>
          <w:p>
            <w:pPr>
              <w:numPr>
                <w:ilvl w:val="0"/>
                <w:numId w:val="0"/>
              </w:numPr>
              <w:jc w:val="center"/>
              <w:rPr>
                <w:rFonts w:hint="default"/>
                <w:vertAlign w:val="baseline"/>
                <w:lang w:val="en-US" w:eastAsia="zh-CN"/>
              </w:rPr>
            </w:pPr>
            <w:r>
              <w:rPr>
                <w:rFonts w:hint="eastAsia"/>
                <w:vertAlign w:val="baseline"/>
                <w:lang w:val="en-US" w:eastAsia="zh-CN"/>
              </w:rPr>
              <w:t>1</w:t>
            </w:r>
          </w:p>
        </w:tc>
        <w:tc>
          <w:tcPr>
            <w:tcW w:w="654" w:type="dxa"/>
          </w:tcPr>
          <w:p>
            <w:pPr>
              <w:numPr>
                <w:ilvl w:val="0"/>
                <w:numId w:val="0"/>
              </w:numPr>
              <w:jc w:val="center"/>
              <w:rPr>
                <w:rFonts w:hint="default"/>
                <w:vertAlign w:val="baseline"/>
                <w:lang w:val="en-US" w:eastAsia="zh-CN"/>
              </w:rPr>
            </w:pPr>
            <w:r>
              <w:rPr>
                <w:rFonts w:hint="eastAsia"/>
                <w:vertAlign w:val="baseline"/>
                <w:lang w:val="en-US" w:eastAsia="zh-CN"/>
              </w:rPr>
              <w:t>2</w:t>
            </w:r>
          </w:p>
        </w:tc>
        <w:tc>
          <w:tcPr>
            <w:tcW w:w="750" w:type="dxa"/>
          </w:tcPr>
          <w:p>
            <w:pPr>
              <w:numPr>
                <w:ilvl w:val="0"/>
                <w:numId w:val="0"/>
              </w:numPr>
              <w:jc w:val="center"/>
              <w:rPr>
                <w:rFonts w:hint="default"/>
                <w:vertAlign w:val="baseline"/>
                <w:lang w:val="en-US" w:eastAsia="zh-CN"/>
              </w:rPr>
            </w:pPr>
            <w:r>
              <w:rPr>
                <w:rFonts w:hint="eastAsia"/>
                <w:vertAlign w:val="baseline"/>
                <w:lang w:val="en-US" w:eastAsia="zh-CN"/>
              </w:rPr>
              <w:t>3</w:t>
            </w:r>
          </w:p>
        </w:tc>
        <w:tc>
          <w:tcPr>
            <w:tcW w:w="761" w:type="dxa"/>
          </w:tcPr>
          <w:p>
            <w:pPr>
              <w:numPr>
                <w:ilvl w:val="0"/>
                <w:numId w:val="0"/>
              </w:numPr>
              <w:jc w:val="center"/>
              <w:rPr>
                <w:rFonts w:hint="default"/>
                <w:vertAlign w:val="baseline"/>
                <w:lang w:val="en-US" w:eastAsia="zh-CN"/>
              </w:rPr>
            </w:pPr>
            <w:r>
              <w:rPr>
                <w:rFonts w:hint="eastAsia"/>
                <w:vertAlign w:val="baseline"/>
                <w:lang w:val="en-US" w:eastAsia="zh-CN"/>
              </w:rPr>
              <w:t>4</w:t>
            </w:r>
          </w:p>
        </w:tc>
        <w:tc>
          <w:tcPr>
            <w:tcW w:w="803" w:type="dxa"/>
          </w:tcPr>
          <w:p>
            <w:pPr>
              <w:numPr>
                <w:ilvl w:val="0"/>
                <w:numId w:val="0"/>
              </w:numPr>
              <w:jc w:val="center"/>
              <w:rPr>
                <w:rFonts w:hint="default"/>
                <w:vertAlign w:val="baseline"/>
                <w:lang w:val="en-US" w:eastAsia="zh-CN"/>
              </w:rPr>
            </w:pPr>
            <w:r>
              <w:rPr>
                <w:rFonts w:hint="eastAsia"/>
                <w:vertAlign w:val="baseline"/>
                <w:lang w:val="en-US" w:eastAsia="zh-CN"/>
              </w:rPr>
              <w:t>5</w:t>
            </w:r>
          </w:p>
        </w:tc>
      </w:tr>
      <w:tr>
        <w:tblPrEx>
          <w:tblW w:w="0" w:type="auto"/>
          <w:tblInd w:w="0" w:type="dxa"/>
          <w:tblCellMar>
            <w:top w:w="0" w:type="dxa"/>
            <w:left w:w="108" w:type="dxa"/>
            <w:bottom w:w="0" w:type="dxa"/>
            <w:right w:w="108" w:type="dxa"/>
          </w:tblCellMar>
        </w:tblPrEx>
        <w:tc>
          <w:tcPr>
            <w:tcW w:w="936" w:type="dxa"/>
          </w:tcPr>
          <w:p>
            <w:pPr>
              <w:numPr>
                <w:ilvl w:val="0"/>
                <w:numId w:val="0"/>
              </w:numPr>
              <w:jc w:val="center"/>
              <w:rPr>
                <w:rFonts w:hint="default"/>
                <w:vertAlign w:val="baseline"/>
                <w:lang w:val="en-US" w:eastAsia="zh-CN"/>
              </w:rPr>
            </w:pPr>
            <w:r>
              <w:rPr>
                <w:rFonts w:hint="eastAsia"/>
                <w:vertAlign w:val="baseline"/>
                <w:lang w:val="en-US" w:eastAsia="zh-CN"/>
              </w:rPr>
              <w:t>U</w:t>
            </w:r>
            <w:r>
              <w:rPr>
                <w:rFonts w:hint="eastAsia"/>
                <w:vertAlign w:val="subscript"/>
                <w:lang w:val="en-US" w:eastAsia="zh-CN"/>
              </w:rPr>
              <w:t>1</w:t>
            </w:r>
            <w:r>
              <w:rPr>
                <w:rFonts w:hint="eastAsia"/>
                <w:vertAlign w:val="baseline"/>
                <w:lang w:val="en-US" w:eastAsia="zh-CN"/>
              </w:rPr>
              <w:t>/V</w:t>
            </w:r>
          </w:p>
        </w:tc>
        <w:tc>
          <w:tcPr>
            <w:tcW w:w="760" w:type="dxa"/>
          </w:tcPr>
          <w:p>
            <w:pPr>
              <w:numPr>
                <w:ilvl w:val="0"/>
                <w:numId w:val="0"/>
              </w:numPr>
              <w:jc w:val="center"/>
              <w:rPr>
                <w:rFonts w:hint="default"/>
                <w:vertAlign w:val="baseline"/>
                <w:lang w:val="en-US" w:eastAsia="zh-CN"/>
              </w:rPr>
            </w:pPr>
            <w:r>
              <w:rPr>
                <w:rFonts w:hint="eastAsia"/>
                <w:vertAlign w:val="baseline"/>
                <w:lang w:val="en-US" w:eastAsia="zh-CN"/>
              </w:rPr>
              <w:t>0.25</w:t>
            </w:r>
          </w:p>
        </w:tc>
        <w:tc>
          <w:tcPr>
            <w:tcW w:w="654" w:type="dxa"/>
          </w:tcPr>
          <w:p>
            <w:pPr>
              <w:numPr>
                <w:ilvl w:val="0"/>
                <w:numId w:val="0"/>
              </w:numPr>
              <w:jc w:val="center"/>
              <w:rPr>
                <w:rFonts w:hint="default"/>
                <w:vertAlign w:val="baseline"/>
                <w:lang w:val="en-US" w:eastAsia="zh-CN"/>
              </w:rPr>
            </w:pPr>
            <w:r>
              <w:rPr>
                <w:rFonts w:hint="eastAsia"/>
                <w:vertAlign w:val="baseline"/>
                <w:lang w:val="en-US" w:eastAsia="zh-CN"/>
              </w:rPr>
              <w:t>0.30</w:t>
            </w:r>
          </w:p>
        </w:tc>
        <w:tc>
          <w:tcPr>
            <w:tcW w:w="750" w:type="dxa"/>
          </w:tcPr>
          <w:p>
            <w:pPr>
              <w:numPr>
                <w:ilvl w:val="0"/>
                <w:numId w:val="0"/>
              </w:numPr>
              <w:jc w:val="center"/>
              <w:rPr>
                <w:rFonts w:hint="default"/>
                <w:vertAlign w:val="baseline"/>
                <w:lang w:val="en-US" w:eastAsia="zh-CN"/>
              </w:rPr>
            </w:pPr>
            <w:r>
              <w:rPr>
                <w:rFonts w:hint="eastAsia"/>
                <w:vertAlign w:val="baseline"/>
                <w:lang w:val="en-US" w:eastAsia="zh-CN"/>
              </w:rPr>
              <w:t>0.36</w:t>
            </w:r>
          </w:p>
        </w:tc>
        <w:tc>
          <w:tcPr>
            <w:tcW w:w="761" w:type="dxa"/>
          </w:tcPr>
          <w:p>
            <w:pPr>
              <w:numPr>
                <w:ilvl w:val="0"/>
                <w:numId w:val="0"/>
              </w:numPr>
              <w:jc w:val="center"/>
              <w:rPr>
                <w:rFonts w:hint="default"/>
                <w:vertAlign w:val="baseline"/>
                <w:lang w:val="en-US" w:eastAsia="zh-CN"/>
              </w:rPr>
            </w:pPr>
            <w:r>
              <w:rPr>
                <w:rFonts w:hint="eastAsia"/>
                <w:vertAlign w:val="baseline"/>
                <w:lang w:val="en-US" w:eastAsia="zh-CN"/>
              </w:rPr>
              <w:t>0.40</w:t>
            </w:r>
          </w:p>
        </w:tc>
        <w:tc>
          <w:tcPr>
            <w:tcW w:w="803" w:type="dxa"/>
          </w:tcPr>
          <w:p>
            <w:pPr>
              <w:numPr>
                <w:ilvl w:val="0"/>
                <w:numId w:val="0"/>
              </w:numPr>
              <w:jc w:val="center"/>
              <w:rPr>
                <w:rFonts w:hint="default"/>
                <w:vertAlign w:val="baseline"/>
                <w:lang w:val="en-US" w:eastAsia="zh-CN"/>
              </w:rPr>
            </w:pPr>
            <w:r>
              <w:rPr>
                <w:rFonts w:hint="eastAsia"/>
                <w:vertAlign w:val="baseline"/>
                <w:lang w:val="en-US" w:eastAsia="zh-CN"/>
              </w:rPr>
              <w:t>0.44</w:t>
            </w:r>
          </w:p>
        </w:tc>
      </w:tr>
      <w:tr>
        <w:tblPrEx>
          <w:tblW w:w="0" w:type="auto"/>
          <w:tblInd w:w="0" w:type="dxa"/>
          <w:tblCellMar>
            <w:top w:w="0" w:type="dxa"/>
            <w:left w:w="108" w:type="dxa"/>
            <w:bottom w:w="0" w:type="dxa"/>
            <w:right w:w="108" w:type="dxa"/>
          </w:tblCellMar>
        </w:tblPrEx>
        <w:tc>
          <w:tcPr>
            <w:tcW w:w="936" w:type="dxa"/>
          </w:tcPr>
          <w:p>
            <w:pPr>
              <w:numPr>
                <w:ilvl w:val="0"/>
                <w:numId w:val="0"/>
              </w:numPr>
              <w:jc w:val="center"/>
              <w:rPr>
                <w:rFonts w:hint="default"/>
                <w:vertAlign w:val="baseline"/>
                <w:lang w:val="en-US" w:eastAsia="zh-CN"/>
              </w:rPr>
            </w:pPr>
            <w:r>
              <w:rPr>
                <w:rFonts w:hint="eastAsia"/>
                <w:vertAlign w:val="baseline"/>
                <w:lang w:val="en-US" w:eastAsia="zh-CN"/>
              </w:rPr>
              <w:t>U</w:t>
            </w:r>
            <w:r>
              <w:rPr>
                <w:rFonts w:hint="eastAsia"/>
                <w:vertAlign w:val="subscript"/>
                <w:lang w:val="en-US" w:eastAsia="zh-CN"/>
              </w:rPr>
              <w:t>2</w:t>
            </w:r>
            <w:r>
              <w:rPr>
                <w:rFonts w:hint="eastAsia"/>
                <w:vertAlign w:val="baseline"/>
                <w:lang w:val="en-US" w:eastAsia="zh-CN"/>
              </w:rPr>
              <w:t>/V</w:t>
            </w:r>
          </w:p>
        </w:tc>
        <w:tc>
          <w:tcPr>
            <w:tcW w:w="760" w:type="dxa"/>
          </w:tcPr>
          <w:p>
            <w:pPr>
              <w:numPr>
                <w:ilvl w:val="0"/>
                <w:numId w:val="0"/>
              </w:numPr>
              <w:jc w:val="center"/>
              <w:rPr>
                <w:rFonts w:hint="default"/>
                <w:vertAlign w:val="baseline"/>
                <w:lang w:val="en-US" w:eastAsia="zh-CN"/>
              </w:rPr>
            </w:pPr>
            <w:r>
              <w:rPr>
                <w:rFonts w:hint="eastAsia"/>
                <w:vertAlign w:val="baseline"/>
                <w:lang w:val="en-US" w:eastAsia="zh-CN"/>
              </w:rPr>
              <w:t>0.86</w:t>
            </w:r>
          </w:p>
        </w:tc>
        <w:tc>
          <w:tcPr>
            <w:tcW w:w="654" w:type="dxa"/>
          </w:tcPr>
          <w:p>
            <w:pPr>
              <w:numPr>
                <w:ilvl w:val="0"/>
                <w:numId w:val="0"/>
              </w:numPr>
              <w:jc w:val="center"/>
              <w:rPr>
                <w:rFonts w:hint="default"/>
                <w:vertAlign w:val="baseline"/>
                <w:lang w:val="en-US" w:eastAsia="zh-CN"/>
              </w:rPr>
            </w:pPr>
            <w:r>
              <w:rPr>
                <w:rFonts w:hint="eastAsia"/>
                <w:vertAlign w:val="baseline"/>
                <w:lang w:val="en-US" w:eastAsia="zh-CN"/>
              </w:rPr>
              <w:t>1.03</w:t>
            </w:r>
          </w:p>
        </w:tc>
        <w:tc>
          <w:tcPr>
            <w:tcW w:w="750" w:type="dxa"/>
          </w:tcPr>
          <w:p>
            <w:pPr>
              <w:numPr>
                <w:ilvl w:val="0"/>
                <w:numId w:val="0"/>
              </w:numPr>
              <w:jc w:val="center"/>
              <w:rPr>
                <w:rFonts w:hint="default"/>
                <w:vertAlign w:val="baseline"/>
                <w:lang w:val="en-US" w:eastAsia="zh-CN"/>
              </w:rPr>
            </w:pPr>
            <w:r>
              <w:rPr>
                <w:rFonts w:hint="eastAsia"/>
                <w:vertAlign w:val="baseline"/>
                <w:lang w:val="en-US" w:eastAsia="zh-CN"/>
              </w:rPr>
              <w:t>1.22</w:t>
            </w:r>
          </w:p>
        </w:tc>
        <w:tc>
          <w:tcPr>
            <w:tcW w:w="761" w:type="dxa"/>
          </w:tcPr>
          <w:p>
            <w:pPr>
              <w:numPr>
                <w:ilvl w:val="0"/>
                <w:numId w:val="0"/>
              </w:numPr>
              <w:jc w:val="center"/>
              <w:rPr>
                <w:rFonts w:hint="default"/>
                <w:vertAlign w:val="baseline"/>
                <w:lang w:val="en-US" w:eastAsia="zh-CN"/>
              </w:rPr>
            </w:pPr>
            <w:r>
              <w:rPr>
                <w:rFonts w:hint="eastAsia"/>
                <w:vertAlign w:val="baseline"/>
                <w:lang w:val="en-US" w:eastAsia="zh-CN"/>
              </w:rPr>
              <w:t>1.36</w:t>
            </w:r>
          </w:p>
        </w:tc>
        <w:tc>
          <w:tcPr>
            <w:tcW w:w="803" w:type="dxa"/>
          </w:tcPr>
          <w:p>
            <w:pPr>
              <w:numPr>
                <w:ilvl w:val="0"/>
                <w:numId w:val="0"/>
              </w:numPr>
              <w:jc w:val="center"/>
              <w:rPr>
                <w:rFonts w:hint="default"/>
                <w:vertAlign w:val="baseline"/>
                <w:lang w:val="en-US" w:eastAsia="zh-CN"/>
              </w:rPr>
            </w:pPr>
            <w:r>
              <w:rPr>
                <w:rFonts w:hint="eastAsia"/>
                <w:vertAlign w:val="baseline"/>
                <w:lang w:val="en-US" w:eastAsia="zh-CN"/>
              </w:rPr>
              <w:t>1.49</w:t>
            </w:r>
          </w:p>
        </w:tc>
      </w:tr>
      <w:tr>
        <w:tblPrEx>
          <w:tblW w:w="0" w:type="auto"/>
          <w:tblInd w:w="0" w:type="dxa"/>
          <w:tblCellMar>
            <w:top w:w="0" w:type="dxa"/>
            <w:left w:w="108" w:type="dxa"/>
            <w:bottom w:w="0" w:type="dxa"/>
            <w:right w:w="108" w:type="dxa"/>
          </w:tblCellMar>
        </w:tblPrEx>
        <w:tc>
          <w:tcPr>
            <w:tcW w:w="936" w:type="dxa"/>
          </w:tcPr>
          <w:p>
            <w:pPr>
              <w:numPr>
                <w:ilvl w:val="0"/>
                <w:numId w:val="0"/>
              </w:numPr>
              <w:jc w:val="center"/>
              <w:rPr>
                <w:rFonts w:hint="default"/>
                <w:vertAlign w:val="baseline"/>
                <w:lang w:val="en-US" w:eastAsia="zh-CN"/>
              </w:rPr>
            </w:pPr>
            <w:r>
              <w:rPr>
                <w:rFonts w:hint="eastAsia"/>
                <w:vertAlign w:val="baseline"/>
                <w:lang w:val="en-US" w:eastAsia="zh-CN"/>
              </w:rPr>
              <w:t>U</w:t>
            </w:r>
            <w:r>
              <w:rPr>
                <w:rFonts w:hint="eastAsia"/>
                <w:vertAlign w:val="subscript"/>
                <w:lang w:val="en-US" w:eastAsia="zh-CN"/>
              </w:rPr>
              <w:t>2</w:t>
            </w:r>
            <w:r>
              <w:rPr>
                <w:rFonts w:hint="eastAsia"/>
                <w:vertAlign w:val="baseline"/>
                <w:lang w:val="en-US" w:eastAsia="zh-CN"/>
              </w:rPr>
              <w:t>/U</w:t>
            </w:r>
            <w:r>
              <w:rPr>
                <w:rFonts w:hint="eastAsia"/>
                <w:vertAlign w:val="subscript"/>
                <w:lang w:val="en-US" w:eastAsia="zh-CN"/>
              </w:rPr>
              <w:t>2</w:t>
            </w:r>
          </w:p>
        </w:tc>
        <w:tc>
          <w:tcPr>
            <w:tcW w:w="760" w:type="dxa"/>
          </w:tcPr>
          <w:p>
            <w:pPr>
              <w:numPr>
                <w:ilvl w:val="0"/>
                <w:numId w:val="0"/>
              </w:numPr>
              <w:jc w:val="center"/>
              <w:rPr>
                <w:rFonts w:hint="default"/>
                <w:vertAlign w:val="baseline"/>
                <w:lang w:val="en-US" w:eastAsia="zh-CN"/>
              </w:rPr>
            </w:pPr>
            <w:r>
              <w:rPr>
                <w:rFonts w:hint="eastAsia"/>
                <w:vertAlign w:val="baseline"/>
                <w:lang w:val="en-US" w:eastAsia="zh-CN"/>
              </w:rPr>
              <w:t>3.44</w:t>
            </w:r>
          </w:p>
        </w:tc>
        <w:tc>
          <w:tcPr>
            <w:tcW w:w="654" w:type="dxa"/>
          </w:tcPr>
          <w:p>
            <w:pPr>
              <w:numPr>
                <w:ilvl w:val="0"/>
                <w:numId w:val="0"/>
              </w:numPr>
              <w:jc w:val="center"/>
              <w:rPr>
                <w:rFonts w:hint="default"/>
                <w:vertAlign w:val="baseline"/>
                <w:lang w:val="en-US" w:eastAsia="zh-CN"/>
              </w:rPr>
            </w:pPr>
            <w:r>
              <w:rPr>
                <w:rFonts w:hint="eastAsia"/>
                <w:vertAlign w:val="baseline"/>
                <w:lang w:val="en-US" w:eastAsia="zh-CN"/>
              </w:rPr>
              <w:t>3.34</w:t>
            </w:r>
          </w:p>
        </w:tc>
        <w:tc>
          <w:tcPr>
            <w:tcW w:w="750" w:type="dxa"/>
          </w:tcPr>
          <w:p>
            <w:pPr>
              <w:numPr>
                <w:ilvl w:val="0"/>
                <w:numId w:val="0"/>
              </w:numPr>
              <w:jc w:val="center"/>
              <w:rPr>
                <w:rFonts w:hint="default"/>
                <w:vertAlign w:val="baseline"/>
                <w:lang w:val="en-US" w:eastAsia="zh-CN"/>
              </w:rPr>
            </w:pPr>
            <w:r>
              <w:rPr>
                <w:rFonts w:hint="eastAsia"/>
                <w:vertAlign w:val="baseline"/>
                <w:lang w:val="en-US" w:eastAsia="zh-CN"/>
              </w:rPr>
              <w:t>3.39</w:t>
            </w:r>
          </w:p>
        </w:tc>
        <w:tc>
          <w:tcPr>
            <w:tcW w:w="761" w:type="dxa"/>
          </w:tcPr>
          <w:p>
            <w:pPr>
              <w:numPr>
                <w:ilvl w:val="0"/>
                <w:numId w:val="0"/>
              </w:numPr>
              <w:jc w:val="center"/>
              <w:rPr>
                <w:rFonts w:hint="default"/>
                <w:vertAlign w:val="baseline"/>
                <w:lang w:val="en-US" w:eastAsia="zh-CN"/>
              </w:rPr>
            </w:pPr>
            <w:r>
              <w:rPr>
                <w:rFonts w:hint="eastAsia"/>
                <w:vertAlign w:val="baseline"/>
                <w:lang w:val="en-US" w:eastAsia="zh-CN"/>
              </w:rPr>
              <w:t>3.40</w:t>
            </w:r>
          </w:p>
        </w:tc>
        <w:tc>
          <w:tcPr>
            <w:tcW w:w="803" w:type="dxa"/>
          </w:tcPr>
          <w:p>
            <w:pPr>
              <w:numPr>
                <w:ilvl w:val="0"/>
                <w:numId w:val="0"/>
              </w:numPr>
              <w:jc w:val="center"/>
              <w:rPr>
                <w:rFonts w:hint="default"/>
                <w:vertAlign w:val="baseline"/>
                <w:lang w:val="en-US" w:eastAsia="zh-CN"/>
              </w:rPr>
            </w:pPr>
            <w:r>
              <w:rPr>
                <w:rFonts w:hint="eastAsia"/>
                <w:vertAlign w:val="baseline"/>
                <w:lang w:val="en-US" w:eastAsia="zh-CN"/>
              </w:rPr>
              <w:t>3.39</w:t>
            </w:r>
          </w:p>
        </w:tc>
      </w:tr>
    </w:tbl>
    <w:p>
      <w:pPr>
        <w:numPr>
          <w:ilvl w:val="0"/>
          <w:numId w:val="0"/>
        </w:numPr>
        <w:rPr>
          <w:rFonts w:hint="default"/>
          <w:u w:val="single"/>
          <w:lang w:val="en-US" w:eastAsia="zh-CN"/>
        </w:rPr>
      </w:pPr>
      <w:r>
        <w:rPr>
          <w:rFonts w:hint="eastAsia"/>
          <w:lang w:val="en-US" w:eastAsia="zh-CN"/>
        </w:rPr>
        <w:t>(4)实验中，采用了多次测出U</w:t>
      </w:r>
      <w:r>
        <w:rPr>
          <w:rFonts w:hint="eastAsia"/>
          <w:vertAlign w:val="subscript"/>
          <w:lang w:val="en-US" w:eastAsia="zh-CN"/>
        </w:rPr>
        <w:t>1</w:t>
      </w:r>
      <w:r>
        <w:rPr>
          <w:rFonts w:hint="eastAsia"/>
          <w:lang w:val="en-US" w:eastAsia="zh-CN"/>
        </w:rPr>
        <w:t>和U</w:t>
      </w:r>
      <w:r>
        <w:rPr>
          <w:rFonts w:hint="eastAsia"/>
          <w:vertAlign w:val="subscript"/>
          <w:lang w:val="en-US" w:eastAsia="zh-CN"/>
        </w:rPr>
        <w:t>2</w:t>
      </w:r>
      <w:r>
        <w:rPr>
          <w:rFonts w:hint="eastAsia"/>
          <w:lang w:val="en-US" w:eastAsia="zh-CN"/>
        </w:rPr>
        <w:t>的值，并由U</w:t>
      </w:r>
      <w:r>
        <w:rPr>
          <w:rFonts w:hint="eastAsia"/>
          <w:vertAlign w:val="subscript"/>
          <w:lang w:val="en-US" w:eastAsia="zh-CN"/>
        </w:rPr>
        <w:t>2</w:t>
      </w:r>
      <w:r>
        <w:rPr>
          <w:rFonts w:hint="eastAsia"/>
          <w:lang w:val="en-US" w:eastAsia="zh-CN"/>
        </w:rPr>
        <w:t>/U</w:t>
      </w:r>
      <w:r>
        <w:rPr>
          <w:rFonts w:hint="eastAsia"/>
          <w:vertAlign w:val="subscript"/>
          <w:lang w:val="en-US" w:eastAsia="zh-CN"/>
        </w:rPr>
        <w:t>1</w:t>
      </w:r>
      <w:r>
        <w:rPr>
          <w:rFonts w:hint="eastAsia"/>
          <w:lang w:val="en-US" w:eastAsia="zh-CN"/>
        </w:rPr>
        <w:t>的平均值求待测电阻 R</w:t>
      </w:r>
      <w:r>
        <w:rPr>
          <w:rFonts w:hint="eastAsia"/>
          <w:vertAlign w:val="subscript"/>
          <w:lang w:val="en-US" w:eastAsia="zh-CN"/>
        </w:rPr>
        <w:t>x</w:t>
      </w:r>
      <w:r>
        <w:rPr>
          <w:rFonts w:hint="eastAsia"/>
          <w:lang w:val="en-US" w:eastAsia="zh-CN"/>
        </w:rPr>
        <w:t>阻值的目的是为了</w:t>
      </w:r>
      <w:r>
        <w:rPr>
          <w:rFonts w:hint="eastAsia"/>
          <w:u w:val="single"/>
          <w:lang w:val="en-US" w:eastAsia="zh-CN"/>
        </w:rPr>
        <w:t xml:space="preserve">                               .</w:t>
      </w:r>
    </w:p>
    <w:p>
      <w:pPr>
        <w:numPr>
          <w:ilvl w:val="0"/>
          <w:numId w:val="0"/>
        </w:numPr>
        <w:rPr>
          <w:rFonts w:hint="eastAsia"/>
          <w:lang w:val="en-US" w:eastAsia="zh-CN"/>
        </w:rPr>
      </w:pPr>
      <w:r>
        <w:drawing>
          <wp:anchor distT="0" distB="0" distL="114300" distR="114300" simplePos="0" relativeHeight="251667456" behindDoc="0" locked="0" layoutInCell="1" allowOverlap="1">
            <wp:simplePos x="0" y="0"/>
            <wp:positionH relativeFrom="column">
              <wp:posOffset>4812665</wp:posOffset>
            </wp:positionH>
            <wp:positionV relativeFrom="paragraph">
              <wp:posOffset>242570</wp:posOffset>
            </wp:positionV>
            <wp:extent cx="1217930" cy="911860"/>
            <wp:effectExtent l="0" t="0" r="1270" b="2540"/>
            <wp:wrapSquare wrapText="bothSides"/>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9487497" name="图片 12"/>
                    <pic:cNvPicPr>
                      <a:picLocks noChangeAspect="1"/>
                    </pic:cNvPicPr>
                  </pic:nvPicPr>
                  <pic:blipFill>
                    <a:blip xmlns:r="http://schemas.openxmlformats.org/officeDocument/2006/relationships" r:embed="rId17"/>
                    <a:stretch>
                      <a:fillRect/>
                    </a:stretch>
                  </pic:blipFill>
                  <pic:spPr>
                    <a:xfrm>
                      <a:off x="0" y="0"/>
                      <a:ext cx="1217930" cy="911860"/>
                    </a:xfrm>
                    <a:prstGeom prst="rect">
                      <a:avLst/>
                    </a:prstGeom>
                    <a:noFill/>
                    <a:ln>
                      <a:noFill/>
                    </a:ln>
                  </pic:spPr>
                </pic:pic>
              </a:graphicData>
            </a:graphic>
          </wp:anchor>
        </w:drawing>
      </w:r>
      <w:r>
        <w:rPr>
          <w:rFonts w:hint="eastAsia"/>
          <w:lang w:val="en-US" w:eastAsia="zh-CN"/>
        </w:rPr>
        <w:t>21.将物体以某一初速度竖直向上抛出(不考虑空气阻力)，物体只在重力作用下的运动叫竖直上抛运动。竖直上抛运动可分解为上升和下降两个不同的运动阶段。</w:t>
      </w:r>
    </w:p>
    <w:p>
      <w:pPr>
        <w:numPr>
          <w:ilvl w:val="0"/>
          <w:numId w:val="0"/>
        </w:numPr>
        <w:rPr>
          <w:rFonts w:hint="eastAsia"/>
          <w:lang w:val="en-US" w:eastAsia="zh-CN"/>
        </w:rPr>
      </w:pPr>
      <w:r>
        <w:rPr>
          <w:rFonts w:hint="eastAsia"/>
          <w:lang w:val="en-US" w:eastAsia="zh-CN"/>
        </w:rPr>
        <w:t>(1)物体被抛出后能继续向上运动是由于物体</w:t>
      </w:r>
      <w:r>
        <w:rPr>
          <w:rFonts w:hint="eastAsia"/>
          <w:u w:val="single"/>
          <w:lang w:val="en-US" w:eastAsia="zh-CN"/>
        </w:rPr>
        <w:t xml:space="preserve">        </w:t>
      </w:r>
      <w:r>
        <w:rPr>
          <w:rFonts w:hint="eastAsia"/>
          <w:lang w:val="en-US" w:eastAsia="zh-CN"/>
        </w:rPr>
        <w:t>的缘故。</w:t>
      </w:r>
    </w:p>
    <w:p>
      <w:pPr>
        <w:numPr>
          <w:ilvl w:val="0"/>
          <w:numId w:val="0"/>
        </w:numPr>
        <w:rPr>
          <w:rFonts w:hint="eastAsia"/>
          <w:lang w:val="en-US" w:eastAsia="zh-CN"/>
        </w:rPr>
      </w:pPr>
      <w:r>
        <w:rPr>
          <w:rFonts w:hint="eastAsia"/>
          <w:lang w:val="en-US" w:eastAsia="zh-CN"/>
        </w:rPr>
        <w:t>(2)小敏实验小组的同学对竖直上抛运动的上升阶段的速度变化进行了深入的研究,作出了上升的速度v随上升时间t变化的图象(如图所示)，请根据图象写出速度v与上升时间t的关系式:=</w:t>
      </w:r>
      <w:r>
        <w:rPr>
          <w:rFonts w:hint="eastAsia"/>
          <w:u w:val="single"/>
          <w:lang w:val="en-US" w:eastAsia="zh-CN"/>
        </w:rPr>
        <w:t xml:space="preserve">       </w:t>
      </w:r>
      <w:r>
        <w:rPr>
          <w:rFonts w:hint="eastAsia"/>
          <w:lang w:val="en-US" w:eastAsia="zh-CN"/>
        </w:rPr>
        <w:t xml:space="preserve"> m/s。</w:t>
      </w:r>
    </w:p>
    <w:p>
      <w:pPr>
        <w:numPr>
          <w:ilvl w:val="0"/>
          <w:numId w:val="0"/>
        </w:numPr>
        <w:rPr>
          <w:rFonts w:hint="eastAsia"/>
          <w:lang w:val="en-US" w:eastAsia="zh-CN"/>
        </w:rPr>
      </w:pPr>
      <w:r>
        <w:rPr>
          <w:rFonts w:hint="eastAsia"/>
          <w:lang w:val="en-US" w:eastAsia="zh-CN"/>
        </w:rPr>
        <w:t>(3)物体上升到最高点的一瞬间，其速度为零，那么小敏实验小组所做的这次探究实验中,物体上升到最高点所用的时间为</w:t>
      </w:r>
      <w:r>
        <w:rPr>
          <w:rFonts w:hint="eastAsia"/>
          <w:u w:val="single"/>
          <w:lang w:val="en-US" w:eastAsia="zh-CN"/>
        </w:rPr>
        <w:t xml:space="preserve">        </w:t>
      </w:r>
      <w:r>
        <w:rPr>
          <w:rFonts w:hint="eastAsia"/>
          <w:lang w:val="en-US" w:eastAsia="zh-CN"/>
        </w:rPr>
        <w:t>s。</w:t>
      </w:r>
    </w:p>
    <w:p>
      <w:pPr>
        <w:numPr>
          <w:ilvl w:val="0"/>
          <w:numId w:val="0"/>
        </w:numPr>
        <w:rPr>
          <w:rFonts w:hint="eastAsia"/>
          <w:lang w:val="en-US" w:eastAsia="zh-CN"/>
        </w:rPr>
      </w:pPr>
      <w:r>
        <w:rPr>
          <w:rFonts w:hint="eastAsia"/>
          <w:lang w:val="en-US" w:eastAsia="zh-CN"/>
        </w:rPr>
        <w:t>四,综合应用题(每小题8分，其16分。解题时要写由必要的文字说明、解答依据、重要演算步骤等)</w:t>
      </w:r>
    </w:p>
    <w:p>
      <w:pPr>
        <w:numPr>
          <w:ilvl w:val="0"/>
          <w:numId w:val="0"/>
        </w:numPr>
        <w:rPr>
          <w:rFonts w:hint="eastAsia"/>
          <w:lang w:val="en-US" w:eastAsia="zh-CN"/>
        </w:rPr>
      </w:pPr>
      <w:r>
        <w:drawing>
          <wp:anchor distT="0" distB="0" distL="114300" distR="114300" simplePos="0" relativeHeight="251668480" behindDoc="0" locked="0" layoutInCell="1" allowOverlap="1">
            <wp:simplePos x="0" y="0"/>
            <wp:positionH relativeFrom="column">
              <wp:posOffset>4667250</wp:posOffset>
            </wp:positionH>
            <wp:positionV relativeFrom="paragraph">
              <wp:posOffset>643255</wp:posOffset>
            </wp:positionV>
            <wp:extent cx="1409700" cy="1295400"/>
            <wp:effectExtent l="0" t="0" r="0" b="0"/>
            <wp:wrapSquare wrapText="bothSides"/>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5501430" name="图片 13"/>
                    <pic:cNvPicPr>
                      <a:picLocks noChangeAspect="1"/>
                    </pic:cNvPicPr>
                  </pic:nvPicPr>
                  <pic:blipFill>
                    <a:blip xmlns:r="http://schemas.openxmlformats.org/officeDocument/2006/relationships" r:embed="rId18"/>
                    <a:stretch>
                      <a:fillRect/>
                    </a:stretch>
                  </pic:blipFill>
                  <pic:spPr>
                    <a:xfrm>
                      <a:off x="0" y="0"/>
                      <a:ext cx="1409700" cy="1295400"/>
                    </a:xfrm>
                    <a:prstGeom prst="rect">
                      <a:avLst/>
                    </a:prstGeom>
                    <a:noFill/>
                    <a:ln>
                      <a:noFill/>
                    </a:ln>
                  </pic:spPr>
                </pic:pic>
              </a:graphicData>
            </a:graphic>
          </wp:anchor>
        </w:drawing>
      </w:r>
      <w:r>
        <w:rPr>
          <w:rFonts w:hint="eastAsia"/>
          <w:lang w:val="en-US" w:eastAsia="zh-CN"/>
        </w:rPr>
        <w:t>22.小雨同学家装修新房。看到工人师博使用如图所示的一种自制的简易起重装置向楼上吊装笨重的装修材料，感觉该装置简单易制、方便快捷。大大减少了工人搬运材料的劳动强度。小雨观察到电动机的输出功率为 800 W.将两袋(每袋质量 50 kg)水泥匀速提升到 10 m 高的4楼需要用时15s 。假设电动机的输出功率恒定不变。请帮小雨完成下列问题:(g取10N/kg)</w:t>
      </w:r>
    </w:p>
    <w:p>
      <w:pPr>
        <w:numPr>
          <w:ilvl w:val="0"/>
          <w:numId w:val="0"/>
        </w:numPr>
        <w:rPr>
          <w:rFonts w:hint="eastAsia"/>
          <w:lang w:val="en-US" w:eastAsia="zh-CN"/>
        </w:rPr>
      </w:pPr>
      <w:r>
        <w:rPr>
          <w:rFonts w:hint="eastAsia"/>
          <w:lang w:val="en-US" w:eastAsia="zh-CN"/>
        </w:rPr>
        <w:t>(1)此次吊装过程中绳子自由端移动的速度是多大?</w:t>
      </w:r>
    </w:p>
    <w:p>
      <w:pPr>
        <w:numPr>
          <w:ilvl w:val="0"/>
          <w:numId w:val="0"/>
        </w:numPr>
        <w:rPr>
          <w:rFonts w:hint="eastAsia"/>
          <w:lang w:val="en-US" w:eastAsia="zh-CN"/>
        </w:rPr>
      </w:pPr>
      <w:r>
        <w:rPr>
          <w:rFonts w:hint="eastAsia"/>
          <w:lang w:val="en-US" w:eastAsia="zh-CN"/>
        </w:rPr>
        <w:t>(2)电动机对绳子的拉力多大?</w:t>
      </w:r>
    </w:p>
    <w:p>
      <w:pPr>
        <w:numPr>
          <w:ilvl w:val="0"/>
          <w:numId w:val="0"/>
        </w:numPr>
        <w:rPr>
          <w:rFonts w:hint="eastAsia"/>
          <w:lang w:val="en-US" w:eastAsia="zh-CN"/>
        </w:rPr>
      </w:pPr>
      <w:r>
        <w:rPr>
          <w:rFonts w:hint="eastAsia"/>
          <w:lang w:val="en-US" w:eastAsia="zh-CN"/>
        </w:rPr>
        <w:t>(3)该滑轮组的机械效率多大?</w:t>
      </w:r>
    </w:p>
    <w:p>
      <w:pPr>
        <w:numPr>
          <w:ilvl w:val="0"/>
          <w:numId w:val="0"/>
        </w:numPr>
        <w:rPr>
          <w:rFonts w:hint="eastAsia"/>
          <w:lang w:val="en-US" w:eastAsia="zh-CN"/>
        </w:rPr>
      </w:pPr>
    </w:p>
    <w:p>
      <w:pPr>
        <w:numPr>
          <w:ilvl w:val="0"/>
          <w:numId w:val="0"/>
        </w:numPr>
        <w:rPr>
          <w:rFonts w:hint="eastAsia"/>
          <w:lang w:val="en-US" w:eastAsia="zh-CN"/>
        </w:rPr>
      </w:pPr>
    </w:p>
    <w:p>
      <w:pPr>
        <w:numPr>
          <w:ilvl w:val="0"/>
          <w:numId w:val="0"/>
        </w:numPr>
        <w:rPr>
          <w:rFonts w:hint="eastAsia"/>
          <w:lang w:val="en-US" w:eastAsia="zh-CN"/>
        </w:rPr>
      </w:pPr>
    </w:p>
    <w:p>
      <w:pPr>
        <w:numPr>
          <w:ilvl w:val="0"/>
          <w:numId w:val="0"/>
        </w:numPr>
        <w:rPr>
          <w:rFonts w:hint="eastAsia"/>
          <w:lang w:val="en-US" w:eastAsia="zh-CN"/>
        </w:rPr>
      </w:pPr>
    </w:p>
    <w:p>
      <w:pPr>
        <w:numPr>
          <w:ilvl w:val="0"/>
          <w:numId w:val="0"/>
        </w:numPr>
        <w:rPr>
          <w:rFonts w:hint="eastAsia"/>
          <w:lang w:val="en-US" w:eastAsia="zh-CN"/>
        </w:rPr>
      </w:pPr>
    </w:p>
    <w:p>
      <w:pPr>
        <w:numPr>
          <w:ilvl w:val="0"/>
          <w:numId w:val="3"/>
        </w:numPr>
        <w:rPr>
          <w:rFonts w:hint="eastAsia"/>
          <w:lang w:val="en-US" w:eastAsia="zh-CN"/>
        </w:rPr>
      </w:pPr>
      <w:r>
        <w:drawing>
          <wp:anchor distT="0" distB="0" distL="114300" distR="114300" simplePos="0" relativeHeight="251669504" behindDoc="0" locked="0" layoutInCell="1" allowOverlap="1">
            <wp:simplePos x="0" y="0"/>
            <wp:positionH relativeFrom="column">
              <wp:posOffset>4354195</wp:posOffset>
            </wp:positionH>
            <wp:positionV relativeFrom="paragraph">
              <wp:posOffset>686435</wp:posOffset>
            </wp:positionV>
            <wp:extent cx="1638300" cy="1343025"/>
            <wp:effectExtent l="0" t="0" r="0" b="9525"/>
            <wp:wrapSquare wrapText="bothSides"/>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4210961" name="图片 14"/>
                    <pic:cNvPicPr>
                      <a:picLocks noChangeAspect="1"/>
                    </pic:cNvPicPr>
                  </pic:nvPicPr>
                  <pic:blipFill>
                    <a:blip xmlns:r="http://schemas.openxmlformats.org/officeDocument/2006/relationships" r:embed="rId19"/>
                    <a:stretch>
                      <a:fillRect/>
                    </a:stretch>
                  </pic:blipFill>
                  <pic:spPr>
                    <a:xfrm>
                      <a:off x="0" y="0"/>
                      <a:ext cx="1638300" cy="1343025"/>
                    </a:xfrm>
                    <a:prstGeom prst="rect">
                      <a:avLst/>
                    </a:prstGeom>
                    <a:noFill/>
                    <a:ln>
                      <a:noFill/>
                    </a:ln>
                  </pic:spPr>
                </pic:pic>
              </a:graphicData>
            </a:graphic>
          </wp:anchor>
        </w:drawing>
      </w:r>
      <w:r>
        <w:rPr>
          <w:rFonts w:hint="eastAsia"/>
          <w:lang w:val="en-US" w:eastAsia="zh-CN"/>
        </w:rPr>
        <w:t>如图所示的电路中，电源电压恒定不变，灯泡L的规格为"9V  9W”(忽略温度对其电阻的影响),R1为定值电阻，滑动变阻器R</w:t>
      </w:r>
      <w:r>
        <w:rPr>
          <w:rFonts w:hint="eastAsia"/>
          <w:vertAlign w:val="subscript"/>
          <w:lang w:val="en-US" w:eastAsia="zh-CN"/>
        </w:rPr>
        <w:t>2</w:t>
      </w:r>
      <w:r>
        <w:rPr>
          <w:rFonts w:hint="eastAsia"/>
          <w:lang w:val="en-US" w:eastAsia="zh-CN"/>
        </w:rPr>
        <w:t>的规格为“3A  12</w:t>
      </w:r>
      <w:r>
        <w:rPr>
          <w:rFonts w:ascii="宋体" w:eastAsia="宋体" w:hAnsi="宋体" w:cs="宋体" w:hint="eastAsia"/>
          <w:b w:val="0"/>
          <w:bCs w:val="0"/>
          <w:color w:val="000000"/>
          <w:kern w:val="36"/>
          <w:sz w:val="21"/>
          <w:szCs w:val="21"/>
        </w:rPr>
        <w:t>Ω</w:t>
      </w:r>
      <w:r>
        <w:rPr>
          <w:rFonts w:hint="eastAsia"/>
          <w:lang w:val="en-US" w:eastAsia="zh-CN"/>
        </w:rPr>
        <w:t>”。当开关 S、S</w:t>
      </w:r>
      <w:r>
        <w:rPr>
          <w:rFonts w:hint="eastAsia"/>
          <w:vertAlign w:val="subscript"/>
          <w:lang w:val="en-US" w:eastAsia="zh-CN"/>
        </w:rPr>
        <w:t>1</w:t>
      </w:r>
      <w:r>
        <w:rPr>
          <w:rFonts w:hint="eastAsia"/>
          <w:lang w:val="en-US" w:eastAsia="zh-CN"/>
        </w:rPr>
        <w:t>闭合,开关S</w:t>
      </w:r>
      <w:r>
        <w:rPr>
          <w:rFonts w:hint="eastAsia"/>
          <w:vertAlign w:val="subscript"/>
          <w:lang w:val="en-US" w:eastAsia="zh-CN"/>
        </w:rPr>
        <w:t>2</w:t>
      </w:r>
      <w:r>
        <w:rPr>
          <w:rFonts w:hint="eastAsia"/>
          <w:lang w:val="en-US" w:eastAsia="zh-CN"/>
        </w:rPr>
        <w:t>断开,将滑动变阻器的滑片P滑到a端时,电流表的示数为0.75A:将滑动变阻器的滑片 P滑到ab 中点时,电流表的示数为0.5A。求:</w:t>
      </w:r>
    </w:p>
    <w:p>
      <w:pPr>
        <w:numPr>
          <w:ilvl w:val="0"/>
          <w:numId w:val="0"/>
        </w:numPr>
        <w:rPr>
          <w:rFonts w:hint="eastAsia"/>
          <w:lang w:val="en-US" w:eastAsia="zh-CN"/>
        </w:rPr>
      </w:pPr>
      <w:r>
        <w:rPr>
          <w:rFonts w:hint="eastAsia"/>
          <w:lang w:val="en-US" w:eastAsia="zh-CN"/>
        </w:rPr>
        <w:t>(1)灯泡L的电阻。</w:t>
      </w:r>
    </w:p>
    <w:p>
      <w:pPr>
        <w:numPr>
          <w:ilvl w:val="0"/>
          <w:numId w:val="0"/>
        </w:numPr>
        <w:rPr>
          <w:rFonts w:hint="eastAsia"/>
          <w:lang w:val="en-US" w:eastAsia="zh-CN"/>
        </w:rPr>
      </w:pPr>
      <w:r>
        <w:rPr>
          <w:rFonts w:hint="eastAsia"/>
          <w:lang w:val="en-US" w:eastAsia="zh-CN"/>
        </w:rPr>
        <w:t>(2)电源电压和 R</w:t>
      </w:r>
      <w:r>
        <w:rPr>
          <w:rFonts w:hint="eastAsia"/>
          <w:vertAlign w:val="subscript"/>
          <w:lang w:val="en-US" w:eastAsia="zh-CN"/>
        </w:rPr>
        <w:t>1</w:t>
      </w:r>
      <w:r>
        <w:rPr>
          <w:rFonts w:hint="eastAsia"/>
          <w:lang w:val="en-US" w:eastAsia="zh-CN"/>
        </w:rPr>
        <w:t>的阻值。</w:t>
      </w:r>
    </w:p>
    <w:p>
      <w:pPr>
        <w:numPr>
          <w:ilvl w:val="0"/>
          <w:numId w:val="0"/>
        </w:numPr>
        <w:rPr>
          <w:rFonts w:hint="eastAsia"/>
          <w:lang w:val="en-US" w:eastAsia="zh-CN"/>
        </w:rPr>
      </w:pPr>
      <w:r>
        <w:rPr>
          <w:rFonts w:hint="eastAsia"/>
          <w:lang w:val="en-US" w:eastAsia="zh-CN"/>
        </w:rPr>
        <w:t>(3)当开关 S、S</w:t>
      </w:r>
      <w:r>
        <w:rPr>
          <w:rFonts w:hint="eastAsia"/>
          <w:vertAlign w:val="subscript"/>
          <w:lang w:val="en-US" w:eastAsia="zh-CN"/>
        </w:rPr>
        <w:t>1</w:t>
      </w:r>
      <w:r>
        <w:rPr>
          <w:rFonts w:hint="eastAsia"/>
          <w:lang w:val="en-US" w:eastAsia="zh-CN"/>
        </w:rPr>
        <w:t>、S</w:t>
      </w:r>
      <w:r>
        <w:rPr>
          <w:rFonts w:hint="eastAsia"/>
          <w:vertAlign w:val="subscript"/>
          <w:lang w:val="en-US" w:eastAsia="zh-CN"/>
        </w:rPr>
        <w:t>2</w:t>
      </w:r>
      <w:r>
        <w:rPr>
          <w:rFonts w:hint="eastAsia"/>
          <w:lang w:val="en-US" w:eastAsia="zh-CN"/>
        </w:rPr>
        <w:t>闭合，将滑片P滑到a端时,电路的总功率。</w:t>
      </w:r>
    </w:p>
    <w:p>
      <w:pPr>
        <w:numPr>
          <w:ilvl w:val="0"/>
          <w:numId w:val="0"/>
        </w:numPr>
        <w:rPr>
          <w:rFonts w:hint="eastAsia"/>
          <w:lang w:val="en-US" w:eastAsia="zh-CN"/>
        </w:rPr>
      </w:pPr>
    </w:p>
    <w:p>
      <w:pPr>
        <w:numPr>
          <w:ilvl w:val="0"/>
          <w:numId w:val="0"/>
        </w:numPr>
        <w:rPr>
          <w:rFonts w:hint="eastAsia"/>
          <w:lang w:val="en-US" w:eastAsia="zh-CN"/>
        </w:rPr>
      </w:pPr>
    </w:p>
    <w:p>
      <w:pPr>
        <w:numPr>
          <w:ilvl w:val="0"/>
          <w:numId w:val="0"/>
        </w:numPr>
        <w:rPr>
          <w:rFonts w:hint="eastAsia"/>
          <w:lang w:val="en-US" w:eastAsia="zh-CN"/>
        </w:rPr>
      </w:pPr>
    </w:p>
    <w:p>
      <w:pPr>
        <w:numPr>
          <w:ilvl w:val="0"/>
          <w:numId w:val="0"/>
        </w:numPr>
        <w:rPr>
          <w:rFonts w:hint="eastAsia"/>
          <w:lang w:val="en-US" w:eastAsia="zh-CN"/>
        </w:rPr>
      </w:pPr>
    </w:p>
    <w:p>
      <w:pPr>
        <w:numPr>
          <w:ilvl w:val="0"/>
          <w:numId w:val="0"/>
        </w:numPr>
        <w:rPr>
          <w:rFonts w:hint="eastAsia"/>
          <w:lang w:val="en-US" w:eastAsia="zh-CN"/>
        </w:rPr>
      </w:pPr>
    </w:p>
    <w:p>
      <w:pPr>
        <w:numPr>
          <w:ilvl w:val="0"/>
          <w:numId w:val="0"/>
        </w:numPr>
        <w:rPr>
          <w:rFonts w:hint="eastAsia"/>
          <w:lang w:val="en-US" w:eastAsia="zh-CN"/>
        </w:rPr>
      </w:pPr>
    </w:p>
    <w:p>
      <w:pPr>
        <w:numPr>
          <w:ilvl w:val="0"/>
          <w:numId w:val="0"/>
        </w:numPr>
        <w:rPr>
          <w:rFonts w:hint="eastAsia"/>
          <w:lang w:val="en-US" w:eastAsia="zh-CN"/>
        </w:rPr>
      </w:pPr>
    </w:p>
    <w:p>
      <w:pPr>
        <w:numPr>
          <w:ilvl w:val="0"/>
          <w:numId w:val="0"/>
        </w:numPr>
        <w:rPr>
          <w:rFonts w:hint="eastAsia"/>
          <w:lang w:val="en-US" w:eastAsia="zh-CN"/>
        </w:rPr>
      </w:pPr>
    </w:p>
    <w:p>
      <w:pPr>
        <w:numPr>
          <w:ilvl w:val="0"/>
          <w:numId w:val="0"/>
        </w:numPr>
        <w:rPr>
          <w:rFonts w:hint="eastAsia"/>
          <w:lang w:val="en-US" w:eastAsia="zh-CN"/>
        </w:rPr>
      </w:pPr>
    </w:p>
    <w:p>
      <w:pPr>
        <w:numPr>
          <w:ilvl w:val="0"/>
          <w:numId w:val="0"/>
        </w:numPr>
      </w:pPr>
      <w:r>
        <w:drawing>
          <wp:inline distT="0" distB="0" distL="114300" distR="114300">
            <wp:extent cx="3181350" cy="2381250"/>
            <wp:effectExtent l="0" t="0" r="0" b="0"/>
            <wp:docPr id="1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70407" name="图片 1"/>
                    <pic:cNvPicPr>
                      <a:picLocks noChangeAspect="1"/>
                    </pic:cNvPicPr>
                  </pic:nvPicPr>
                  <pic:blipFill>
                    <a:blip xmlns:r="http://schemas.openxmlformats.org/officeDocument/2006/relationships" r:embed="rId20"/>
                    <a:stretch>
                      <a:fillRect/>
                    </a:stretch>
                  </pic:blipFill>
                  <pic:spPr>
                    <a:xfrm>
                      <a:off x="0" y="0"/>
                      <a:ext cx="3181350" cy="2381250"/>
                    </a:xfrm>
                    <a:prstGeom prst="rect">
                      <a:avLst/>
                    </a:prstGeom>
                    <a:noFill/>
                    <a:ln>
                      <a:noFill/>
                    </a:ln>
                  </pic:spPr>
                </pic:pic>
              </a:graphicData>
            </a:graphic>
          </wp:inline>
        </w:drawing>
      </w:r>
    </w:p>
    <w:p>
      <w:pPr>
        <w:numPr>
          <w:ilvl w:val="0"/>
          <w:numId w:val="0"/>
        </w:numPr>
      </w:pPr>
      <w:r>
        <w:drawing>
          <wp:inline distT="0" distB="0" distL="114300" distR="114300">
            <wp:extent cx="3120390" cy="1974850"/>
            <wp:effectExtent l="0" t="0" r="3810" b="6350"/>
            <wp:docPr id="1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4390157" name="图片 2"/>
                    <pic:cNvPicPr>
                      <a:picLocks noChangeAspect="1"/>
                    </pic:cNvPicPr>
                  </pic:nvPicPr>
                  <pic:blipFill>
                    <a:blip xmlns:r="http://schemas.openxmlformats.org/officeDocument/2006/relationships" r:embed="rId21"/>
                    <a:stretch>
                      <a:fillRect/>
                    </a:stretch>
                  </pic:blipFill>
                  <pic:spPr>
                    <a:xfrm>
                      <a:off x="0" y="0"/>
                      <a:ext cx="3120390" cy="1974850"/>
                    </a:xfrm>
                    <a:prstGeom prst="rect">
                      <a:avLst/>
                    </a:prstGeom>
                    <a:noFill/>
                    <a:ln>
                      <a:noFill/>
                    </a:ln>
                  </pic:spPr>
                </pic:pic>
              </a:graphicData>
            </a:graphic>
          </wp:inline>
        </w:drawing>
      </w:r>
    </w:p>
    <w:p>
      <w:pPr>
        <w:numPr>
          <w:ilvl w:val="0"/>
          <w:numId w:val="0"/>
        </w:numPr>
      </w:pPr>
      <w:r>
        <w:drawing>
          <wp:inline distT="0" distB="0" distL="114300" distR="114300">
            <wp:extent cx="3848100" cy="5133975"/>
            <wp:effectExtent l="0" t="0" r="0" b="9525"/>
            <wp:docPr id="17"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1399950" name="图片 3"/>
                    <pic:cNvPicPr>
                      <a:picLocks noChangeAspect="1"/>
                    </pic:cNvPicPr>
                  </pic:nvPicPr>
                  <pic:blipFill>
                    <a:blip xmlns:r="http://schemas.openxmlformats.org/officeDocument/2006/relationships" r:embed="rId22"/>
                    <a:stretch>
                      <a:fillRect/>
                    </a:stretch>
                  </pic:blipFill>
                  <pic:spPr>
                    <a:xfrm>
                      <a:off x="0" y="0"/>
                      <a:ext cx="3848100" cy="5133975"/>
                    </a:xfrm>
                    <a:prstGeom prst="rect">
                      <a:avLst/>
                    </a:prstGeom>
                    <a:noFill/>
                    <a:ln>
                      <a:noFill/>
                    </a:ln>
                  </pic:spPr>
                </pic:pic>
              </a:graphicData>
            </a:graphic>
          </wp:inline>
        </w:drawing>
      </w:r>
    </w:p>
    <w:p>
      <w:pPr>
        <w:numPr>
          <w:ilvl w:val="0"/>
          <w:numId w:val="0"/>
        </w:numPr>
      </w:pPr>
      <w:r>
        <w:drawing>
          <wp:inline distT="0" distB="0" distL="114300" distR="114300">
            <wp:extent cx="3971925" cy="4391025"/>
            <wp:effectExtent l="0" t="0" r="9525" b="9525"/>
            <wp:docPr id="18"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762105" name="图片 4"/>
                    <pic:cNvPicPr>
                      <a:picLocks noChangeAspect="1"/>
                    </pic:cNvPicPr>
                  </pic:nvPicPr>
                  <pic:blipFill>
                    <a:blip xmlns:r="http://schemas.openxmlformats.org/officeDocument/2006/relationships" r:embed="rId23"/>
                    <a:stretch>
                      <a:fillRect/>
                    </a:stretch>
                  </pic:blipFill>
                  <pic:spPr>
                    <a:xfrm>
                      <a:off x="0" y="0"/>
                      <a:ext cx="3971925" cy="4391025"/>
                    </a:xfrm>
                    <a:prstGeom prst="rect">
                      <a:avLst/>
                    </a:prstGeom>
                    <a:noFill/>
                    <a:ln>
                      <a:noFill/>
                    </a:ln>
                  </pic:spPr>
                </pic:pic>
              </a:graphicData>
            </a:graphic>
          </wp:inline>
        </w:drawing>
      </w:r>
    </w:p>
    <w:p>
      <w:pPr>
        <w:numPr>
          <w:ilvl w:val="0"/>
          <w:numId w:val="0"/>
        </w:numPr>
        <w:rPr>
          <w:rFonts w:hint="default"/>
          <w:lang w:val="en-US" w:eastAsia="zh-CN"/>
        </w:rPr>
      </w:pPr>
      <w:r>
        <w:drawing>
          <wp:inline distT="0" distB="0" distL="114300" distR="114300">
            <wp:extent cx="3819525" cy="2552700"/>
            <wp:effectExtent l="0" t="0" r="9525" b="0"/>
            <wp:docPr id="19"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0577522" name="图片 5"/>
                    <pic:cNvPicPr>
                      <a:picLocks noChangeAspect="1"/>
                    </pic:cNvPicPr>
                  </pic:nvPicPr>
                  <pic:blipFill>
                    <a:blip xmlns:r="http://schemas.openxmlformats.org/officeDocument/2006/relationships" r:embed="rId24"/>
                    <a:stretch>
                      <a:fillRect/>
                    </a:stretch>
                  </pic:blipFill>
                  <pic:spPr>
                    <a:xfrm>
                      <a:off x="0" y="0"/>
                      <a:ext cx="3819525" cy="2552700"/>
                    </a:xfrm>
                    <a:prstGeom prst="rect">
                      <a:avLst/>
                    </a:prstGeom>
                    <a:noFill/>
                    <a:ln>
                      <a:noFill/>
                    </a:ln>
                  </pic:spPr>
                </pic:pic>
              </a:graphicData>
            </a:graphic>
          </wp:inline>
        </w:drawing>
      </w:r>
      <w:bookmarkStart w:id="0" w:name="_GoBack"/>
      <w:bookmarkEnd w:id="0"/>
    </w:p>
    <w:sectPr>
      <w:headerReference w:type="first" r:id="rId25"/>
      <w:pgSz w:w="11906" w:h="16838"/>
      <w:pgMar w:top="1134" w:right="1134" w:bottom="1134" w:left="1134" w:header="851" w:footer="992" w:gutter="0"/>
      <w:cols w:num="1" w:space="425"/>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
      <w:drawing>
        <wp:anchor simplePos="0" relativeHeight="251658240" behindDoc="0" locked="0" layoutInCell="1" allowOverlap="1">
          <wp:simplePos x="0" y="0"/>
          <wp:positionH relativeFrom="page">
            <wp:posOffset>127000</wp:posOffset>
          </wp:positionH>
          <wp:positionV relativeFrom="page">
            <wp:posOffset>12700000</wp:posOffset>
          </wp:positionV>
          <wp:extent cx="330200" cy="241300"/>
          <wp:wrapNone/>
          <wp:docPr id="100020"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6732490" name=""/>
                  <pic:cNvPicPr>
                    <a:picLocks noChangeAspect="1"/>
                  </pic:cNvPicPr>
                </pic:nvPicPr>
                <pic:blipFill>
                  <a:blip xmlns:r="http://schemas.openxmlformats.org/officeDocument/2006/relationships" r:embed="rId1"/>
                  <a:stretch>
                    <a:fillRect/>
                  </a:stretch>
                </pic:blipFill>
                <pic:spPr>
                  <a:xfrm>
                    <a:off x="0" y="0"/>
                    <a:ext cx="330200" cy="241300"/>
                  </a:xfrm>
                  <a:prstGeom prst="rect">
                    <a:avLst/>
                  </a:prstGeom>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abstractNum w:abstractNumId="0">
    <w:nsid w:val="18C5C5FE"/>
    <w:multiLevelType w:val="singleLevel"/>
    <w:tmpl w:val="18C5C5FE"/>
    <w:lvl w:ilvl="0">
      <w:start w:val="1"/>
      <w:numFmt w:val="decimal"/>
      <w:lvlText w:val="(%1)"/>
      <w:lvlJc w:val="left"/>
      <w:pPr>
        <w:tabs>
          <w:tab w:val="left" w:pos="312"/>
        </w:tabs>
      </w:pPr>
    </w:lvl>
  </w:abstractNum>
  <w:abstractNum w:abstractNumId="1">
    <w:nsid w:val="26AB9B91"/>
    <w:multiLevelType w:val="singleLevel"/>
    <w:tmpl w:val="26AB9B91"/>
    <w:lvl w:ilvl="0">
      <w:start w:val="14"/>
      <w:numFmt w:val="decimal"/>
      <w:suff w:val="nothing"/>
      <w:lvlText w:val="%1、"/>
      <w:lvlJc w:val="left"/>
    </w:lvl>
  </w:abstractNum>
  <w:abstractNum w:abstractNumId="2">
    <w:nsid w:val="405269A0"/>
    <w:multiLevelType w:val="singleLevel"/>
    <w:tmpl w:val="405269A0"/>
    <w:lvl w:ilvl="0">
      <w:start w:val="23"/>
      <w:numFmt w:val="decimal"/>
      <w:lvlText w:val="%1."/>
      <w:lvlJc w:val="left"/>
      <w:pPr>
        <w:tabs>
          <w:tab w:val="left" w:pos="312"/>
        </w:tabs>
      </w:pPr>
    </w:lvl>
  </w:abstractNum>
  <w:num w:numId="1">
    <w:abstractNumId w:val="1"/>
  </w:num>
  <w:num w:numId="2">
    <w:abstractNumId w:val="0"/>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40"/>
  <w:bordersDoNotSurroundHeader/>
  <w:bordersDoNotSurroundFooter/>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54491"/>
    <w:rsid w:val="00071804"/>
    <w:rsid w:val="00F54491"/>
    <w:rsid w:val="06E82769"/>
    <w:rsid w:val="0A8B3BCC"/>
    <w:rsid w:val="1BE317FD"/>
    <w:rsid w:val="2B360C33"/>
    <w:rsid w:val="2FE111D6"/>
    <w:rsid w:val="35187FD9"/>
  </w:rsid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lang w:val="en-US" w:eastAsia="en-US" w:bidi="ar-SA"/>
      </w:rPr>
    </w:rPrDefault>
    <w:pPrDefault/>
  </w:docDefaults>
  <w:latentStyles w:defLockedState="0" w:defUIPriority="99" w:defSemiHidden="1" w:defUnhideWhenUsed="1" w:defQFormat="0" w:count="260">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lsdException w:name="index 2"/>
    <w:lsdException w:name="index 3"/>
    <w:lsdException w:name="index 4"/>
    <w:lsdException w:name="index 5"/>
    <w:lsdException w:name="index 6"/>
    <w:lsdException w:name="index 7"/>
    <w:lsdException w:name="index 8"/>
    <w:lsdException w:name="index 9"/>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lsdException w:name="footnote text"/>
    <w:lsdException w:name="annotation text"/>
    <w:lsdException w:name="header"/>
    <w:lsdException w:name="footer"/>
    <w:lsdException w:name="index heading"/>
    <w:lsdException w:name="caption" w:uiPriority="35" w:qFormat="1"/>
    <w:lsdException w:name="table of figures"/>
    <w:lsdException w:name="envelope address"/>
    <w:lsdException w:name="envelope return"/>
    <w:lsdException w:name="footnote reference"/>
    <w:lsdException w:name="annotation reference"/>
    <w:lsdException w:name="line number"/>
    <w:lsdException w:name="page number"/>
    <w:lsdException w:name="endnote reference"/>
    <w:lsdException w:name="endnote text"/>
    <w:lsdException w:name="table of authorities"/>
    <w:lsdException w:name="macro"/>
    <w:lsdException w:name="toa heading"/>
    <w:lsdException w:name="List"/>
    <w:lsdException w:name="List Bullet"/>
    <w:lsdException w:name="List Number"/>
    <w:lsdException w:name="List 2"/>
    <w:lsdException w:name="List 3"/>
    <w:lsdException w:name="List 4"/>
    <w:lsdException w:name="List 5"/>
    <w:lsdException w:name="List Bullet 2"/>
    <w:lsdException w:name="List Bullet 3"/>
    <w:lsdException w:name="List Bullet 4"/>
    <w:lsdException w:name="List Bullet 5"/>
    <w:lsdException w:name="List Number 2"/>
    <w:lsdException w:name="List Number 3"/>
    <w:lsdException w:name="List Number 4"/>
    <w:lsdException w:name="List Number 5"/>
    <w:lsdException w:name="Title" w:semiHidden="0" w:uiPriority="10" w:unhideWhenUsed="0" w:qFormat="1"/>
    <w:lsdException w:name="Closing"/>
    <w:lsdException w:name="Signature"/>
    <w:lsdException w:name="Default Paragraph Font" w:uiPriority="1" w:qFormat="1"/>
    <w:lsdException w:name="Body Text"/>
    <w:lsdException w:name="Body Text Indent"/>
    <w:lsdException w:name="List Continue"/>
    <w:lsdException w:name="List Continue 2"/>
    <w:lsdException w:name="List Continue 3"/>
    <w:lsdException w:name="List Continue 4"/>
    <w:lsdException w:name="List Continue 5"/>
    <w:lsdException w:name="Message Header"/>
    <w:lsdException w:name="Subtitle" w:semiHidden="0" w:uiPriority="11" w:unhideWhenUsed="0" w:qFormat="1"/>
    <w:lsdException w:name="Salutation"/>
    <w:lsdException w:name="Date"/>
    <w:lsdException w:name="Body Text First Indent"/>
    <w:lsdException w:name="Body Text First Indent 2"/>
    <w:lsdException w:name="Note Heading"/>
    <w:lsdException w:name="Body Text 2"/>
    <w:lsdException w:name="Body Text 3"/>
    <w:lsdException w:name="Body Text Indent 2"/>
    <w:lsdException w:name="Body Text Indent 3"/>
    <w:lsdException w:name="Block Text"/>
    <w:lsdException w:name="Hyperlink"/>
    <w:lsdException w:name="FollowedHyperlink"/>
    <w:lsdException w:name="Strong" w:semiHidden="0" w:uiPriority="22" w:unhideWhenUsed="0" w:qFormat="1"/>
    <w:lsdException w:name="Emphasis" w:semiHidden="0" w:uiPriority="20" w:unhideWhenUsed="0" w:qFormat="1"/>
    <w:lsdException w:name="Document Map"/>
    <w:lsdException w:name="Plain Text"/>
    <w:lsdException w:name="E-mail Signature"/>
    <w:lsdException w:name="Normal (Web)"/>
    <w:lsdException w:name="HTML Acronym"/>
    <w:lsdException w:name="HTML Address"/>
    <w:lsdException w:name="HTML Cite"/>
    <w:lsdException w:name="HTML Code"/>
    <w:lsdException w:name="HTML Definition"/>
    <w:lsdException w:name="HTML Keyboard"/>
    <w:lsdException w:name="HTML Preformatted"/>
    <w:lsdException w:name="HTML Sample"/>
    <w:lsdException w:name="HTML Typewriter"/>
    <w:lsdException w:name="HTML Variable"/>
    <w:lsdException w:name="Normal Table" w:qFormat="1"/>
    <w:lsdException w:name="annotation subject"/>
    <w:lsdException w:name="Table Simple 1"/>
    <w:lsdException w:name="Table Simple 2"/>
    <w:lsdException w:name="Table Simple 3"/>
    <w:lsdException w:name="Table Classic 1"/>
    <w:lsdException w:name="Table Classic 2"/>
    <w:lsdException w:name="Table Classic 3"/>
    <w:lsdException w:name="Table Classic 4"/>
    <w:lsdException w:name="Table Colorful 1"/>
    <w:lsdException w:name="Table Colorful 2"/>
    <w:lsdException w:name="Table Colorful 3"/>
    <w:lsdException w:name="Table Columns 1"/>
    <w:lsdException w:name="Table Columns 2"/>
    <w:lsdException w:name="Table Columns 3"/>
    <w:lsdException w:name="Table Columns 4"/>
    <w:lsdException w:name="Table Columns 5"/>
    <w:lsdException w:name="Table Grid 1"/>
    <w:lsdException w:name="Table Grid 2"/>
    <w:lsdException w:name="Table Grid 3"/>
    <w:lsdException w:name="Table Grid 4"/>
    <w:lsdException w:name="Table Grid 5"/>
    <w:lsdException w:name="Table Grid 6"/>
    <w:lsdException w:name="Table Grid 7"/>
    <w:lsdException w:name="Table Grid 8"/>
    <w:lsdException w:name="Table List 1"/>
    <w:lsdException w:name="Table List 2"/>
    <w:lsdException w:name="Table List 3"/>
    <w:lsdException w:name="Table List 4"/>
    <w:lsdException w:name="Table List 5"/>
    <w:lsdException w:name="Table List 6"/>
    <w:lsdException w:name="Table List 7"/>
    <w:lsdException w:name="Table List 8"/>
    <w:lsdException w:name="Table 3D effects 1"/>
    <w:lsdException w:name="Table 3D effects 2"/>
    <w:lsdException w:name="Table 3D effects 3"/>
    <w:lsdException w:name="Table Contemporary"/>
    <w:lsdException w:name="Table Elegant"/>
    <w:lsdException w:name="Table Professional"/>
    <w:lsdException w:name="Table Subtle 1"/>
    <w:lsdException w:name="Table Subtle 2"/>
    <w:lsdException w:name="Table Web 1"/>
    <w:lsdException w:name="Table Web 2"/>
    <w:lsdException w:name="Table Web 3"/>
    <w:lsdException w:name="Balloon Text"/>
    <w:lsdException w:name="Table Grid" w:semiHidden="0" w:uiPriority="59" w:unhideWhenUsed="0"/>
    <w:lsdException w:name="Table Theme"/>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atentStyles>
  <w:style w:type="paragraph" w:default="1" w:styleId="Normal">
    <w:name w:val="Normal"/>
    <w:qFormat/>
    <w:pPr>
      <w:widowControl w:val="0"/>
      <w:jc w:val="both"/>
    </w:pPr>
    <w:rPr>
      <w:rFonts w:asciiTheme="minorHAnsi" w:eastAsiaTheme="minorEastAsia" w:hAnsiTheme="minorHAnsi" w:cstheme="minorBidi"/>
      <w:kern w:val="2"/>
      <w:sz w:val="21"/>
      <w:szCs w:val="22"/>
      <w:lang w:val="en-US" w:eastAsia="zh-CN" w:bidi="ar-SA"/>
    </w:rPr>
  </w:style>
  <w:style w:type="character" w:default="1" w:styleId="DefaultParagraphFont">
    <w:name w:val="Default Paragraph Font"/>
    <w:uiPriority w:val="1"/>
    <w:semiHidden/>
    <w:unhideWhenUsed/>
    <w:qFormat/>
  </w:style>
  <w:style w:type="table" w:default="1" w:styleId="TableNormal">
    <w:name w:val="Normal Table"/>
    <w:uiPriority w:val="99"/>
    <w:semiHidden/>
    <w:unhideWhenUsed/>
    <w:qFormat/>
    <w:tblPr>
      <w:tblCellMar>
        <w:top w:w="0" w:type="dxa"/>
        <w:left w:w="108" w:type="dxa"/>
        <w:bottom w:w="0" w:type="dxa"/>
        <w:right w:w="108" w:type="dxa"/>
      </w:tblCellMar>
    </w:tblPr>
  </w:style>
  <w:style w:type="table" w:styleId="TableGrid">
    <w:name w:val="Table Grid"/>
    <w:basedOn w:val="TableNormal"/>
    <w:uiPriority w:val="59"/>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6.png" /><Relationship Id="rId11" Type="http://schemas.openxmlformats.org/officeDocument/2006/relationships/image" Target="media/image7.png" /><Relationship Id="rId12" Type="http://schemas.openxmlformats.org/officeDocument/2006/relationships/image" Target="media/image8.png" /><Relationship Id="rId13" Type="http://schemas.openxmlformats.org/officeDocument/2006/relationships/image" Target="media/image9.png" /><Relationship Id="rId14" Type="http://schemas.openxmlformats.org/officeDocument/2006/relationships/image" Target="media/image10.png" /><Relationship Id="rId15" Type="http://schemas.openxmlformats.org/officeDocument/2006/relationships/image" Target="media/image11.png" /><Relationship Id="rId16" Type="http://schemas.openxmlformats.org/officeDocument/2006/relationships/image" Target="media/image12.png" /><Relationship Id="rId17" Type="http://schemas.openxmlformats.org/officeDocument/2006/relationships/image" Target="media/image13.png" /><Relationship Id="rId18" Type="http://schemas.openxmlformats.org/officeDocument/2006/relationships/image" Target="media/image14.png" /><Relationship Id="rId19" Type="http://schemas.openxmlformats.org/officeDocument/2006/relationships/image" Target="media/image15.png" /><Relationship Id="rId2" Type="http://schemas.openxmlformats.org/officeDocument/2006/relationships/webSettings" Target="webSettings.xml" /><Relationship Id="rId20" Type="http://schemas.openxmlformats.org/officeDocument/2006/relationships/image" Target="media/image16.png" /><Relationship Id="rId21" Type="http://schemas.openxmlformats.org/officeDocument/2006/relationships/image" Target="media/image17.png" /><Relationship Id="rId22" Type="http://schemas.openxmlformats.org/officeDocument/2006/relationships/image" Target="media/image18.png" /><Relationship Id="rId23" Type="http://schemas.openxmlformats.org/officeDocument/2006/relationships/image" Target="media/image19.png" /><Relationship Id="rId24" Type="http://schemas.openxmlformats.org/officeDocument/2006/relationships/image" Target="media/image20.png" /><Relationship Id="rId25" Type="http://schemas.openxmlformats.org/officeDocument/2006/relationships/header" Target="header1.xml" /><Relationship Id="rId26" Type="http://schemas.openxmlformats.org/officeDocument/2006/relationships/theme" Target="theme/theme1.xml" /><Relationship Id="rId27" Type="http://schemas.openxmlformats.org/officeDocument/2006/relationships/numbering" Target="numbering.xml" /><Relationship Id="rId28" Type="http://schemas.openxmlformats.org/officeDocument/2006/relationships/styles" Target="styles.xml" /><Relationship Id="rId3" Type="http://schemas.openxmlformats.org/officeDocument/2006/relationships/fontTable" Target="fontTable.xml" /><Relationship Id="rId4" Type="http://schemas.openxmlformats.org/officeDocument/2006/relationships/customXml" Target="../customXml/item1.xml" /><Relationship Id="rId5" Type="http://schemas.openxmlformats.org/officeDocument/2006/relationships/image" Target="media/image1.png" /><Relationship Id="rId6" Type="http://schemas.openxmlformats.org/officeDocument/2006/relationships/image" Target="media/image2.png" /><Relationship Id="rId7" Type="http://schemas.openxmlformats.org/officeDocument/2006/relationships/image" Target="media/image3.png" /><Relationship Id="rId8" Type="http://schemas.openxmlformats.org/officeDocument/2006/relationships/image" Target="media/image4.png" /><Relationship Id="rId9" Type="http://schemas.openxmlformats.org/officeDocument/2006/relationships/image" Target="media/image5.png" /></Relationships>
</file>

<file path=word/_rels/header1.xml.rels>&#65279;<?xml version="1.0" encoding="utf-8" standalone="yes"?><Relationships xmlns="http://schemas.openxmlformats.org/package/2006/relationships"><Relationship Id="rId1" Type="http://schemas.openxmlformats.org/officeDocument/2006/relationships/image" Target="media/image21.png"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&#65279;<?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10</TotalTime>
  <Pages>1</Pages>
  <Words>0</Words>
  <Characters>0</Characters>
  <Application>Microsoft Office Word</Application>
  <DocSecurity>0</DocSecurity>
  <Lines>1</Lines>
  <Paragraphs>1</Paragraphs>
  <ScaleCrop>false</ScaleCrop>
  <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李学武</dc:creator>
  <cp:lastModifiedBy>Administrator</cp:lastModifiedBy>
  <cp:revision>1</cp:revision>
  <dcterms:created xsi:type="dcterms:W3CDTF">2020-06-04T05:51:00Z</dcterms:created>
  <dcterms:modified xsi:type="dcterms:W3CDTF">2021-05-17T11:39:30Z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ies>
</file>