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156" w:beforeLines="50" w:line="320" w:lineRule="exact"/>
        <w:rPr>
          <w:rFonts w:ascii="黑体" w:eastAsia="黑体" w:hAnsi="黑体" w:cs="黑体" w:hint="eastAsia"/>
          <w:sz w:val="28"/>
          <w:szCs w:val="28"/>
        </w:rPr>
      </w:pPr>
      <w:r>
        <w:rPr>
          <w:rFonts w:ascii="黑体" w:eastAsia="黑体" w:hAnsi="黑体" w:cs="黑体" w:hint="eastAsia"/>
          <w:sz w:val="28"/>
          <w:szCs w:val="28"/>
        </w:rPr>
        <w:t>湖北省宜城市雷河中学2021年春九年级中考模拟考试政治试题（二）</w:t>
      </w:r>
    </w:p>
    <w:p>
      <w:pPr>
        <w:spacing w:before="156" w:beforeLines="50" w:line="320" w:lineRule="exact"/>
        <w:rPr>
          <w:rFonts w:asciiTheme="minorEastAsia" w:hAnsiTheme="minorEastAsia"/>
          <w:b/>
          <w:sz w:val="24"/>
          <w:szCs w:val="24"/>
        </w:rPr>
      </w:pPr>
      <w:r>
        <w:rPr>
          <w:rFonts w:asciiTheme="minorEastAsia" w:hAnsiTheme="minorEastAsia" w:hint="eastAsia"/>
          <w:b/>
          <w:sz w:val="24"/>
          <w:szCs w:val="24"/>
        </w:rPr>
        <w:t>一、选择题（客观题）（本大题共 10 小题，各小题均有四个选项，其中只有一个选项符合题意。每小题 1分，共 10 分。）</w:t>
      </w:r>
    </w:p>
    <w:p>
      <w:pPr>
        <w:spacing w:line="400" w:lineRule="exact"/>
        <w:rPr>
          <w:rFonts w:asciiTheme="minorEastAsia" w:hAnsiTheme="minorEastAsia"/>
          <w:sz w:val="24"/>
          <w:szCs w:val="24"/>
        </w:rPr>
      </w:pPr>
      <w:r>
        <w:rPr>
          <w:rFonts w:asciiTheme="minorEastAsia" w:hAnsiTheme="minorEastAsia" w:cs="宋体" w:hint="eastAsia"/>
          <w:sz w:val="24"/>
          <w:szCs w:val="24"/>
        </w:rPr>
        <w:t>1、</w:t>
      </w:r>
      <w:r>
        <w:rPr>
          <w:rFonts w:asciiTheme="minorEastAsia" w:hAnsiTheme="minorEastAsia" w:hint="eastAsia"/>
          <w:sz w:val="24"/>
          <w:szCs w:val="24"/>
        </w:rPr>
        <w:t>在新冠肺炎疫情高风险期间,下列选项中的行为不能体现珍视生命的是（    ）</w:t>
      </w:r>
    </w:p>
    <w:p>
      <w:pPr>
        <w:spacing w:line="400" w:lineRule="exact"/>
        <w:rPr>
          <w:rFonts w:asciiTheme="minorEastAsia" w:hAnsiTheme="minorEastAsia"/>
          <w:sz w:val="24"/>
          <w:szCs w:val="24"/>
        </w:rPr>
      </w:pPr>
      <w:r>
        <w:rPr>
          <w:rFonts w:asciiTheme="minorEastAsia" w:hAnsiTheme="minorEastAsia" w:hint="eastAsia"/>
          <w:sz w:val="24"/>
          <w:szCs w:val="24"/>
        </w:rPr>
        <w:t>A．公众场合,勤戴口罩        B.  发热咳嗽,故意隐瞒</w:t>
      </w:r>
    </w:p>
    <w:p>
      <w:pPr>
        <w:spacing w:line="400" w:lineRule="exact"/>
        <w:rPr>
          <w:rFonts w:asciiTheme="minorEastAsia" w:hAnsiTheme="minorEastAsia"/>
          <w:sz w:val="24"/>
          <w:szCs w:val="24"/>
        </w:rPr>
      </w:pPr>
      <w:r>
        <w:rPr>
          <w:rFonts w:asciiTheme="minorEastAsia" w:hAnsiTheme="minorEastAsia" w:hint="eastAsia"/>
          <w:sz w:val="24"/>
          <w:szCs w:val="24"/>
        </w:rPr>
        <w:t>C．居家生活,减少外出        D．外出回家,洗手消毒</w:t>
      </w:r>
    </w:p>
    <w:p>
      <w:pPr>
        <w:spacing w:line="400" w:lineRule="exact"/>
        <w:rPr>
          <w:rFonts w:asciiTheme="minorEastAsia" w:hAnsiTheme="minorEastAsia" w:cs="宋体"/>
          <w:sz w:val="24"/>
          <w:szCs w:val="24"/>
        </w:rPr>
      </w:pPr>
      <w:r>
        <w:rPr>
          <w:rFonts w:asciiTheme="minorEastAsia" w:hAnsiTheme="minorEastAsia" w:cs="宋体" w:hint="eastAsia"/>
          <w:sz w:val="24"/>
          <w:szCs w:val="24"/>
        </w:rPr>
        <w:t>2、人民代表大会是（　　）</w:t>
      </w:r>
    </w:p>
    <w:p>
      <w:pPr>
        <w:spacing w:line="400" w:lineRule="exact"/>
        <w:rPr>
          <w:rFonts w:asciiTheme="minorEastAsia" w:hAnsiTheme="minorEastAsia" w:cs="宋体"/>
          <w:sz w:val="24"/>
          <w:szCs w:val="24"/>
        </w:rPr>
      </w:pPr>
      <w:r>
        <w:rPr>
          <w:rFonts w:asciiTheme="minorEastAsia" w:hAnsiTheme="minorEastAsia" w:cs="宋体" w:hint="eastAsia"/>
          <w:sz w:val="24"/>
          <w:szCs w:val="24"/>
        </w:rPr>
        <w:t>A</w:t>
      </w:r>
      <w:r>
        <w:rPr>
          <w:rFonts w:asciiTheme="minorEastAsia" w:hAnsiTheme="minorEastAsia" w:hint="eastAsia"/>
          <w:sz w:val="24"/>
          <w:szCs w:val="24"/>
        </w:rPr>
        <w:t>．</w:t>
      </w:r>
      <w:r>
        <w:rPr>
          <w:rFonts w:asciiTheme="minorEastAsia" w:hAnsiTheme="minorEastAsia" w:cs="宋体" w:hint="eastAsia"/>
          <w:sz w:val="24"/>
          <w:szCs w:val="24"/>
        </w:rPr>
        <w:t>权力机关</w:t>
      </w:r>
      <w:r>
        <w:rPr>
          <w:rFonts w:asciiTheme="minorEastAsia" w:hAnsiTheme="minorEastAsia" w:cs="宋体" w:hint="eastAsia"/>
          <w:sz w:val="24"/>
          <w:szCs w:val="24"/>
        </w:rPr>
        <w:tab/>
      </w:r>
      <w:r>
        <w:rPr>
          <w:rFonts w:asciiTheme="minorEastAsia" w:hAnsiTheme="minorEastAsia" w:cs="宋体" w:hint="eastAsia"/>
          <w:sz w:val="24"/>
          <w:szCs w:val="24"/>
        </w:rPr>
        <w:t>　B</w:t>
      </w:r>
      <w:r>
        <w:rPr>
          <w:rFonts w:asciiTheme="minorEastAsia" w:hAnsiTheme="minorEastAsia" w:hint="eastAsia"/>
          <w:sz w:val="24"/>
          <w:szCs w:val="24"/>
        </w:rPr>
        <w:t>．</w:t>
      </w:r>
      <w:r>
        <w:rPr>
          <w:rFonts w:asciiTheme="minorEastAsia" w:hAnsiTheme="minorEastAsia" w:cs="宋体" w:hint="eastAsia"/>
          <w:sz w:val="24"/>
          <w:szCs w:val="24"/>
        </w:rPr>
        <w:t>行政机关　      C</w:t>
      </w:r>
      <w:r>
        <w:rPr>
          <w:rFonts w:asciiTheme="minorEastAsia" w:hAnsiTheme="minorEastAsia" w:hint="eastAsia"/>
          <w:sz w:val="24"/>
          <w:szCs w:val="24"/>
        </w:rPr>
        <w:t>．</w:t>
      </w:r>
      <w:r>
        <w:rPr>
          <w:rFonts w:asciiTheme="minorEastAsia" w:hAnsiTheme="minorEastAsia" w:cs="宋体" w:hint="eastAsia"/>
          <w:sz w:val="24"/>
          <w:szCs w:val="24"/>
        </w:rPr>
        <w:t>监察机关</w:t>
      </w:r>
      <w:r>
        <w:rPr>
          <w:rFonts w:asciiTheme="minorEastAsia" w:hAnsiTheme="minorEastAsia" w:cs="宋体" w:hint="eastAsia"/>
          <w:sz w:val="24"/>
          <w:szCs w:val="24"/>
        </w:rPr>
        <w:tab/>
      </w:r>
      <w:r>
        <w:rPr>
          <w:rFonts w:asciiTheme="minorEastAsia" w:hAnsiTheme="minorEastAsia" w:cs="宋体" w:hint="eastAsia"/>
          <w:sz w:val="24"/>
          <w:szCs w:val="24"/>
        </w:rPr>
        <w:t>　　D</w:t>
      </w:r>
      <w:r>
        <w:rPr>
          <w:rFonts w:asciiTheme="minorEastAsia" w:hAnsiTheme="minorEastAsia" w:hint="eastAsia"/>
          <w:sz w:val="24"/>
          <w:szCs w:val="24"/>
        </w:rPr>
        <w:t>．</w:t>
      </w:r>
      <w:r>
        <w:rPr>
          <w:rFonts w:asciiTheme="minorEastAsia" w:hAnsiTheme="minorEastAsia" w:cs="宋体" w:hint="eastAsia"/>
          <w:sz w:val="24"/>
          <w:szCs w:val="24"/>
        </w:rPr>
        <w:t>审判机关</w:t>
      </w:r>
    </w:p>
    <w:p>
      <w:pPr>
        <w:spacing w:line="400" w:lineRule="exact"/>
        <w:rPr>
          <w:rFonts w:asciiTheme="minorEastAsia" w:hAnsiTheme="minorEastAsia" w:cs="宋体"/>
          <w:sz w:val="24"/>
          <w:szCs w:val="24"/>
        </w:rPr>
      </w:pPr>
      <w:r>
        <w:rPr>
          <w:rFonts w:asciiTheme="minorEastAsia" w:hAnsiTheme="minorEastAsia" w:cs="宋体" w:hint="eastAsia"/>
          <w:sz w:val="24"/>
          <w:szCs w:val="24"/>
        </w:rPr>
        <w:t>3、以下是实现国家利益最根本的保障的选项是（    ）</w:t>
      </w:r>
    </w:p>
    <w:p>
      <w:pPr>
        <w:spacing w:line="400" w:lineRule="exact"/>
        <w:rPr>
          <w:rFonts w:asciiTheme="minorEastAsia" w:hAnsiTheme="minorEastAsia" w:cs="宋体"/>
          <w:sz w:val="24"/>
          <w:szCs w:val="24"/>
        </w:rPr>
      </w:pPr>
      <w:r>
        <w:rPr>
          <w:rFonts w:asciiTheme="minorEastAsia" w:hAnsiTheme="minorEastAsia" w:cs="宋体" w:hint="eastAsia"/>
          <w:sz w:val="24"/>
          <w:szCs w:val="24"/>
        </w:rPr>
        <w:t>A</w:t>
      </w:r>
      <w:r>
        <w:rPr>
          <w:rFonts w:asciiTheme="minorEastAsia" w:hAnsiTheme="minorEastAsia" w:hint="eastAsia"/>
          <w:sz w:val="24"/>
          <w:szCs w:val="24"/>
        </w:rPr>
        <w:t>．</w:t>
      </w:r>
      <w:r>
        <w:rPr>
          <w:rFonts w:asciiTheme="minorEastAsia" w:hAnsiTheme="minorEastAsia" w:cs="宋体" w:hint="eastAsia"/>
          <w:sz w:val="24"/>
          <w:szCs w:val="24"/>
        </w:rPr>
        <w:t>国家主权         B</w:t>
      </w:r>
      <w:r>
        <w:rPr>
          <w:rFonts w:asciiTheme="minorEastAsia" w:hAnsiTheme="minorEastAsia" w:hint="eastAsia"/>
          <w:sz w:val="24"/>
          <w:szCs w:val="24"/>
        </w:rPr>
        <w:t>．</w:t>
      </w:r>
      <w:r>
        <w:rPr>
          <w:rFonts w:asciiTheme="minorEastAsia" w:hAnsiTheme="minorEastAsia" w:cs="宋体" w:hint="eastAsia"/>
          <w:sz w:val="24"/>
          <w:szCs w:val="24"/>
        </w:rPr>
        <w:t>国家安全      C</w:t>
      </w:r>
      <w:r>
        <w:rPr>
          <w:rFonts w:asciiTheme="minorEastAsia" w:hAnsiTheme="minorEastAsia" w:hint="eastAsia"/>
          <w:sz w:val="24"/>
          <w:szCs w:val="24"/>
        </w:rPr>
        <w:t>．</w:t>
      </w:r>
      <w:r>
        <w:rPr>
          <w:rFonts w:asciiTheme="minorEastAsia" w:hAnsiTheme="minorEastAsia" w:cs="宋体" w:hint="eastAsia"/>
          <w:sz w:val="24"/>
          <w:szCs w:val="24"/>
        </w:rPr>
        <w:t>领土完整     D</w:t>
      </w:r>
      <w:r>
        <w:rPr>
          <w:rFonts w:asciiTheme="minorEastAsia" w:hAnsiTheme="minorEastAsia" w:hint="eastAsia"/>
          <w:sz w:val="24"/>
          <w:szCs w:val="24"/>
        </w:rPr>
        <w:t>．</w:t>
      </w:r>
      <w:r>
        <w:rPr>
          <w:rFonts w:asciiTheme="minorEastAsia" w:hAnsiTheme="minorEastAsia" w:cs="宋体" w:hint="eastAsia"/>
          <w:sz w:val="24"/>
          <w:szCs w:val="24"/>
        </w:rPr>
        <w:t>民族团结</w:t>
      </w:r>
    </w:p>
    <w:p>
      <w:pPr>
        <w:spacing w:line="400" w:lineRule="exact"/>
        <w:rPr>
          <w:rFonts w:asciiTheme="minorEastAsia" w:hAnsiTheme="minorEastAsia" w:cs="宋体"/>
          <w:sz w:val="24"/>
          <w:szCs w:val="24"/>
        </w:rPr>
      </w:pPr>
      <w:r>
        <w:rPr>
          <w:rFonts w:asciiTheme="minorEastAsia" w:hAnsiTheme="minorEastAsia" w:cs="宋体" w:hint="eastAsia"/>
          <w:sz w:val="24"/>
          <w:szCs w:val="24"/>
        </w:rPr>
        <w:t>4.2020年9月8日，全国抗击新冠肺炎疫情表彰大会在北京人民大会堂隆重举行。中共中央总书记、国家主席、中央军委主席习近平向“共和国勋章”获得者钟南山、“人民英雄”国家荣誉称号获得者张伯礼、张定宇、陈薇颁授勋章奖。这体现了国家主席在行使（    ）</w:t>
      </w:r>
    </w:p>
    <w:p>
      <w:pPr>
        <w:spacing w:line="400" w:lineRule="exact"/>
        <w:rPr>
          <w:rFonts w:asciiTheme="minorEastAsia" w:hAnsiTheme="minorEastAsia" w:cs="宋体"/>
          <w:sz w:val="24"/>
          <w:szCs w:val="24"/>
        </w:rPr>
      </w:pPr>
      <w:r>
        <w:rPr>
          <w:rFonts w:asciiTheme="minorEastAsia" w:hAnsiTheme="minorEastAsia" w:cs="宋体" w:hint="eastAsia"/>
          <w:sz w:val="24"/>
          <w:szCs w:val="24"/>
        </w:rPr>
        <w:t>A</w:t>
      </w:r>
      <w:r>
        <w:rPr>
          <w:rFonts w:asciiTheme="minorEastAsia" w:hAnsiTheme="minorEastAsia" w:hint="eastAsia"/>
          <w:sz w:val="24"/>
          <w:szCs w:val="24"/>
        </w:rPr>
        <w:t>．</w:t>
      </w:r>
      <w:r>
        <w:rPr>
          <w:rFonts w:asciiTheme="minorEastAsia" w:hAnsiTheme="minorEastAsia" w:cs="宋体" w:hint="eastAsia"/>
          <w:sz w:val="24"/>
          <w:szCs w:val="24"/>
        </w:rPr>
        <w:t>荣誉权　　    B</w:t>
      </w:r>
      <w:r>
        <w:rPr>
          <w:rFonts w:asciiTheme="minorEastAsia" w:hAnsiTheme="minorEastAsia" w:hint="eastAsia"/>
          <w:sz w:val="24"/>
          <w:szCs w:val="24"/>
        </w:rPr>
        <w:t>．</w:t>
      </w:r>
      <w:r>
        <w:rPr>
          <w:rFonts w:asciiTheme="minorEastAsia" w:hAnsiTheme="minorEastAsia" w:cs="宋体" w:hint="eastAsia"/>
          <w:sz w:val="24"/>
          <w:szCs w:val="24"/>
        </w:rPr>
        <w:t>荣典权　　    C</w:t>
      </w:r>
      <w:r>
        <w:rPr>
          <w:rFonts w:asciiTheme="minorEastAsia" w:hAnsiTheme="minorEastAsia" w:hint="eastAsia"/>
          <w:sz w:val="24"/>
          <w:szCs w:val="24"/>
        </w:rPr>
        <w:t>．</w:t>
      </w:r>
      <w:r>
        <w:rPr>
          <w:rFonts w:asciiTheme="minorEastAsia" w:hAnsiTheme="minorEastAsia" w:cs="宋体" w:hint="eastAsia"/>
          <w:sz w:val="24"/>
          <w:szCs w:val="24"/>
        </w:rPr>
        <w:t>外事权　　   D</w:t>
      </w:r>
      <w:r>
        <w:rPr>
          <w:rFonts w:asciiTheme="minorEastAsia" w:hAnsiTheme="minorEastAsia" w:hint="eastAsia"/>
          <w:sz w:val="24"/>
          <w:szCs w:val="24"/>
        </w:rPr>
        <w:t>．</w:t>
      </w:r>
      <w:r>
        <w:rPr>
          <w:rFonts w:asciiTheme="minorEastAsia" w:hAnsiTheme="minorEastAsia" w:cs="宋体" w:hint="eastAsia"/>
          <w:sz w:val="24"/>
          <w:szCs w:val="24"/>
        </w:rPr>
        <w:t>任免权</w:t>
      </w:r>
    </w:p>
    <w:p>
      <w:pPr>
        <w:spacing w:line="400" w:lineRule="exact"/>
        <w:rPr>
          <w:rFonts w:asciiTheme="minorEastAsia" w:hAnsiTheme="minorEastAsia" w:cs="宋体"/>
          <w:sz w:val="24"/>
          <w:szCs w:val="24"/>
        </w:rPr>
      </w:pPr>
      <w:r>
        <w:rPr>
          <w:rFonts w:asciiTheme="minorEastAsia" w:hAnsiTheme="minorEastAsia" w:hint="eastAsia"/>
          <w:sz w:val="24"/>
          <w:szCs w:val="24"/>
        </w:rPr>
        <w:t>5、</w:t>
      </w:r>
      <w:r>
        <w:rPr>
          <w:rFonts w:asciiTheme="minorEastAsia" w:hAnsiTheme="minorEastAsia" w:cs="宋体" w:hint="eastAsia"/>
          <w:sz w:val="24"/>
          <w:szCs w:val="24"/>
        </w:rPr>
        <w:t>宪法规定：中华人民共和国的国家机构实行________的原则。（    ）</w:t>
      </w:r>
    </w:p>
    <w:p>
      <w:pPr>
        <w:spacing w:line="400" w:lineRule="exact"/>
        <w:rPr>
          <w:rFonts w:asciiTheme="minorEastAsia" w:hAnsiTheme="minorEastAsia" w:cs="宋体"/>
          <w:sz w:val="24"/>
          <w:szCs w:val="24"/>
        </w:rPr>
      </w:pPr>
      <w:r>
        <w:rPr>
          <w:rFonts w:asciiTheme="minorEastAsia" w:hAnsiTheme="minorEastAsia" w:cs="宋体" w:hint="eastAsia"/>
          <w:sz w:val="24"/>
          <w:szCs w:val="24"/>
        </w:rPr>
        <w:t>A</w:t>
      </w:r>
      <w:r>
        <w:rPr>
          <w:rFonts w:asciiTheme="minorEastAsia" w:hAnsiTheme="minorEastAsia" w:hint="eastAsia"/>
          <w:sz w:val="24"/>
          <w:szCs w:val="24"/>
        </w:rPr>
        <w:t>．</w:t>
      </w:r>
      <w:r>
        <w:rPr>
          <w:rFonts w:asciiTheme="minorEastAsia" w:hAnsiTheme="minorEastAsia" w:cs="宋体" w:hint="eastAsia"/>
          <w:sz w:val="24"/>
          <w:szCs w:val="24"/>
        </w:rPr>
        <w:t>人民代表大会　　      B</w:t>
      </w:r>
      <w:r>
        <w:rPr>
          <w:rFonts w:asciiTheme="minorEastAsia" w:hAnsiTheme="minorEastAsia" w:hint="eastAsia"/>
          <w:sz w:val="24"/>
          <w:szCs w:val="24"/>
        </w:rPr>
        <w:t>．</w:t>
      </w:r>
      <w:r>
        <w:rPr>
          <w:rFonts w:asciiTheme="minorEastAsia" w:hAnsiTheme="minorEastAsia" w:cs="宋体" w:hint="eastAsia"/>
          <w:sz w:val="24"/>
          <w:szCs w:val="24"/>
        </w:rPr>
        <w:t>民主集中制</w:t>
      </w:r>
      <w:r>
        <w:rPr>
          <w:rFonts w:asciiTheme="minorEastAsia" w:hAnsiTheme="minorEastAsia" w:cs="宋体" w:hint="eastAsia"/>
          <w:sz w:val="24"/>
          <w:szCs w:val="24"/>
        </w:rPr>
        <w:tab/>
      </w:r>
      <w:r>
        <w:rPr>
          <w:rFonts w:asciiTheme="minorEastAsia" w:hAnsiTheme="minorEastAsia" w:cs="宋体" w:hint="eastAsia"/>
          <w:sz w:val="24"/>
          <w:szCs w:val="24"/>
        </w:rPr>
        <w:t xml:space="preserve">   </w:t>
      </w:r>
    </w:p>
    <w:p>
      <w:pPr>
        <w:spacing w:line="400" w:lineRule="exact"/>
        <w:rPr>
          <w:rFonts w:asciiTheme="minorEastAsia" w:hAnsiTheme="minorEastAsia"/>
          <w:sz w:val="24"/>
          <w:szCs w:val="24"/>
        </w:rPr>
      </w:pPr>
      <w:r>
        <w:rPr>
          <w:rFonts w:asciiTheme="minorEastAsia" w:hAnsiTheme="minorEastAsia" w:cs="宋体" w:hint="eastAsia"/>
          <w:sz w:val="24"/>
          <w:szCs w:val="24"/>
        </w:rPr>
        <w:t>C</w:t>
      </w:r>
      <w:r>
        <w:rPr>
          <w:rFonts w:asciiTheme="minorEastAsia" w:hAnsiTheme="minorEastAsia" w:hint="eastAsia"/>
          <w:sz w:val="24"/>
          <w:szCs w:val="24"/>
        </w:rPr>
        <w:t>．</w:t>
      </w:r>
      <w:r>
        <w:rPr>
          <w:rFonts w:asciiTheme="minorEastAsia" w:hAnsiTheme="minorEastAsia" w:cs="宋体" w:hint="eastAsia"/>
          <w:sz w:val="24"/>
          <w:szCs w:val="24"/>
        </w:rPr>
        <w:t>人民民主专政　 　　   D</w:t>
      </w:r>
      <w:r>
        <w:rPr>
          <w:rFonts w:asciiTheme="minorEastAsia" w:hAnsiTheme="minorEastAsia" w:hint="eastAsia"/>
          <w:sz w:val="24"/>
          <w:szCs w:val="24"/>
        </w:rPr>
        <w:t>．</w:t>
      </w:r>
      <w:r>
        <w:rPr>
          <w:rFonts w:asciiTheme="minorEastAsia" w:hAnsiTheme="minorEastAsia" w:cs="宋体" w:hint="eastAsia"/>
          <w:sz w:val="24"/>
          <w:szCs w:val="24"/>
        </w:rPr>
        <w:t>依法治国</w:t>
      </w:r>
    </w:p>
    <w:p>
      <w:pPr>
        <w:spacing w:line="400" w:lineRule="exact"/>
        <w:rPr>
          <w:rFonts w:asciiTheme="minorEastAsia" w:hAnsiTheme="minorEastAsia"/>
          <w:sz w:val="24"/>
          <w:szCs w:val="24"/>
        </w:rPr>
      </w:pPr>
      <w:r>
        <w:rPr>
          <w:rFonts w:asciiTheme="minorEastAsia" w:hAnsiTheme="minorEastAsia" w:hint="eastAsia"/>
          <w:sz w:val="24"/>
          <w:szCs w:val="24"/>
        </w:rPr>
        <w:t xml:space="preserve">6、每年的5月8日是世界微笑日，各地学校举办丰富多彩的“微笑”主题活动。这启示我们（    ） </w:t>
      </w:r>
    </w:p>
    <w:p>
      <w:pPr>
        <w:spacing w:line="400" w:lineRule="exact"/>
        <w:rPr>
          <w:rFonts w:asciiTheme="minorEastAsia" w:hAnsiTheme="minorEastAsia"/>
          <w:sz w:val="24"/>
          <w:szCs w:val="24"/>
        </w:rPr>
      </w:pPr>
      <w:r>
        <w:rPr>
          <w:rFonts w:asciiTheme="minorEastAsia" w:hAnsiTheme="minorEastAsia" w:hint="eastAsia"/>
          <w:sz w:val="24"/>
          <w:szCs w:val="24"/>
        </w:rPr>
        <w:t>A. 表达情绪不利于人们的身心健康     B. 要学会消除情绪对自己的影响</w:t>
      </w:r>
    </w:p>
    <w:p>
      <w:pPr>
        <w:spacing w:line="400" w:lineRule="exact"/>
        <w:rPr>
          <w:rFonts w:asciiTheme="minorEastAsia" w:hAnsiTheme="minorEastAsia"/>
          <w:sz w:val="24"/>
          <w:szCs w:val="24"/>
        </w:rPr>
      </w:pPr>
      <w:r>
        <w:rPr>
          <w:rFonts w:asciiTheme="minorEastAsia" w:hAnsiTheme="minorEastAsia" w:hint="eastAsia"/>
          <w:sz w:val="24"/>
          <w:szCs w:val="24"/>
        </w:rPr>
        <w:t>C. 要学会调节情绪，做情绪的主人     D. 应时刻保持快乐喜悦的积极情绪</w:t>
      </w:r>
    </w:p>
    <w:p>
      <w:pPr>
        <w:spacing w:line="400" w:lineRule="exact"/>
        <w:rPr>
          <w:rFonts w:asciiTheme="minorEastAsia" w:hAnsiTheme="minorEastAsia"/>
          <w:sz w:val="24"/>
          <w:szCs w:val="24"/>
        </w:rPr>
      </w:pPr>
      <w:r>
        <w:rPr>
          <w:rFonts w:asciiTheme="minorEastAsia" w:hAnsiTheme="minorEastAsia" w:hint="eastAsia"/>
          <w:sz w:val="24"/>
          <w:szCs w:val="24"/>
        </w:rPr>
        <w:t>7、党的十九届五中全会高度评价决胜全面建成小康社会取得的决定性成就，预计2020年国内生产总值突破一百万亿元；脱贫攻坚成果举世瞩目，5575亿农村人口实现脱贫；污染防治力度加大……这些巨大成就源自（     ）</w:t>
      </w:r>
    </w:p>
    <w:p>
      <w:pPr>
        <w:spacing w:line="400" w:lineRule="exact"/>
        <w:rPr>
          <w:rFonts w:asciiTheme="minorEastAsia" w:hAnsiTheme="minorEastAsia"/>
          <w:sz w:val="24"/>
          <w:szCs w:val="24"/>
        </w:rPr>
      </w:pPr>
      <w:r>
        <w:rPr>
          <w:rFonts w:asciiTheme="minorEastAsia" w:hAnsiTheme="minorEastAsia" w:hint="eastAsia"/>
          <w:sz w:val="24"/>
          <w:szCs w:val="24"/>
        </w:rPr>
        <w:t>①改革开放   ②中国共产党的领导   ③中国人口不断增多   ④全国各族人民团结奋斗</w:t>
      </w:r>
    </w:p>
    <w:p>
      <w:pPr>
        <w:spacing w:line="400" w:lineRule="exact"/>
        <w:rPr>
          <w:rFonts w:asciiTheme="minorEastAsia" w:hAnsiTheme="minorEastAsia"/>
          <w:sz w:val="24"/>
          <w:szCs w:val="24"/>
        </w:rPr>
      </w:pPr>
      <w:r>
        <w:rPr>
          <w:rFonts w:asciiTheme="minorEastAsia" w:hAnsiTheme="minorEastAsia" w:hint="eastAsia"/>
          <w:sz w:val="24"/>
          <w:szCs w:val="24"/>
        </w:rPr>
        <w:t>A. ①②④       B. ①③④       C. ①②③       D. ②③④</w:t>
      </w:r>
    </w:p>
    <w:p>
      <w:pPr>
        <w:spacing w:line="400" w:lineRule="exact"/>
        <w:rPr>
          <w:rFonts w:asciiTheme="minorEastAsia" w:hAnsiTheme="minorEastAsia"/>
          <w:sz w:val="24"/>
          <w:szCs w:val="24"/>
        </w:rPr>
      </w:pPr>
      <w:r>
        <w:rPr>
          <w:rFonts w:asciiTheme="minorEastAsia" w:hAnsiTheme="minorEastAsia" w:hint="eastAsia"/>
          <w:sz w:val="24"/>
          <w:szCs w:val="24"/>
        </w:rPr>
        <w:t>8、中国声音嘹亮全球；我国在南海海域进行军事演习，彰显中国力量。中国声音、中国力量为世界和平与发展注入了强大信心。对此，你的理解是（    ）</w:t>
      </w:r>
    </w:p>
    <w:p>
      <w:pPr>
        <w:spacing w:line="400" w:lineRule="exact"/>
        <w:rPr>
          <w:rFonts w:asciiTheme="minorEastAsia" w:hAnsiTheme="minorEastAsia"/>
          <w:sz w:val="24"/>
          <w:szCs w:val="24"/>
        </w:rPr>
      </w:pPr>
      <w:r>
        <w:rPr>
          <w:rFonts w:asciiTheme="minorEastAsia" w:hAnsiTheme="minorEastAsia" w:hint="eastAsia"/>
          <w:sz w:val="24"/>
          <w:szCs w:val="24"/>
        </w:rPr>
        <w:t>①世界的发展只能靠中国    ②当今世界各国相互联系，相互依存   ③表明我国面临的挑战远大于机遇   ④要树立“开放、平等、参与”的国际意识</w:t>
      </w:r>
    </w:p>
    <w:p>
      <w:pPr>
        <w:spacing w:line="400" w:lineRule="exact"/>
        <w:rPr>
          <w:rFonts w:asciiTheme="minorEastAsia" w:hAnsiTheme="minorEastAsia"/>
          <w:sz w:val="24"/>
          <w:szCs w:val="24"/>
        </w:rPr>
      </w:pPr>
      <w:r>
        <w:rPr>
          <w:rFonts w:asciiTheme="minorEastAsia" w:hAnsiTheme="minorEastAsia" w:hint="eastAsia"/>
          <w:sz w:val="24"/>
          <w:szCs w:val="24"/>
        </w:rPr>
        <w:t>A. ①③       B. ②④      C. ②③      D. ③④</w:t>
      </w:r>
    </w:p>
    <w:p>
      <w:pPr>
        <w:spacing w:line="400" w:lineRule="exact"/>
        <w:rPr>
          <w:rFonts w:asciiTheme="minorEastAsia" w:hAnsiTheme="minorEastAsia"/>
          <w:sz w:val="24"/>
          <w:szCs w:val="24"/>
        </w:rPr>
      </w:pPr>
      <w:r>
        <w:rPr>
          <w:rFonts w:asciiTheme="minorEastAsia" w:hAnsiTheme="minorEastAsia" w:hint="eastAsia"/>
          <w:sz w:val="24"/>
          <w:szCs w:val="24"/>
        </w:rPr>
        <w:t>9、维护国家安全是我们的共同责任。在下面四种中学生维护国家安全的做法中，正确的有（    ）</w:t>
      </w:r>
    </w:p>
    <w:p>
      <w:pPr>
        <w:spacing w:line="400" w:lineRule="exact"/>
        <w:rPr>
          <w:rFonts w:asciiTheme="minorEastAsia" w:hAnsiTheme="minorEastAsia"/>
          <w:sz w:val="24"/>
          <w:szCs w:val="24"/>
        </w:rPr>
      </w:pPr>
      <w:r>
        <w:rPr>
          <w:rFonts w:asciiTheme="minorEastAsia" w:hAnsiTheme="minorEastAsia" w:hint="eastAsia"/>
          <w:sz w:val="24"/>
          <w:szCs w:val="24"/>
        </w:rPr>
        <w:t>①为维护国家安全积极建言献策     ②为维护国家安全工作提供便利条件   ③协助公安机关将危害国家安全的违法犯罪分子抓获  ④不顾一切与危害国家安全的行为作斗争</w:t>
      </w:r>
    </w:p>
    <w:p>
      <w:pPr>
        <w:numPr>
          <w:ilvl w:val="0"/>
          <w:numId w:val="1"/>
        </w:numPr>
        <w:spacing w:line="400" w:lineRule="exact"/>
        <w:rPr>
          <w:rFonts w:asciiTheme="minorEastAsia" w:hAnsiTheme="minorEastAsia"/>
          <w:sz w:val="24"/>
          <w:szCs w:val="24"/>
        </w:rPr>
      </w:pPr>
      <w:r>
        <w:rPr>
          <w:rFonts w:asciiTheme="minorEastAsia" w:hAnsiTheme="minorEastAsia" w:hint="eastAsia"/>
          <w:sz w:val="24"/>
          <w:szCs w:val="24"/>
        </w:rPr>
        <w:t>①②③      B. ①②④      C. ②③④     D. ①③④</w:t>
      </w:r>
    </w:p>
    <w:p>
      <w:pPr>
        <w:spacing w:line="400" w:lineRule="exact"/>
        <w:rPr>
          <w:rFonts w:asciiTheme="minorEastAsia" w:hAnsiTheme="minorEastAsia"/>
          <w:sz w:val="24"/>
          <w:szCs w:val="24"/>
        </w:rPr>
      </w:pPr>
      <w:r>
        <w:rPr>
          <w:rFonts w:asciiTheme="minorEastAsia" w:hAnsiTheme="minorEastAsia" w:hint="eastAsia"/>
          <w:sz w:val="24"/>
          <w:szCs w:val="24"/>
        </w:rPr>
        <w:t>10、60多年前，一个人民当家作主的新型根本政治制度在中国落地生根、开花结果，开辟了人类政治文明的新路径。这一新型政治制度是（  ）</w:t>
      </w:r>
    </w:p>
    <w:p>
      <w:pPr>
        <w:numPr>
          <w:ilvl w:val="0"/>
          <w:numId w:val="2"/>
        </w:numPr>
        <w:spacing w:line="400" w:lineRule="exact"/>
        <w:rPr>
          <w:rFonts w:asciiTheme="minorEastAsia" w:hAnsiTheme="minorEastAsia"/>
          <w:sz w:val="24"/>
          <w:szCs w:val="24"/>
        </w:rPr>
      </w:pPr>
      <w:r>
        <w:rPr>
          <w:rFonts w:asciiTheme="minorEastAsia" w:hAnsiTheme="minorEastAsia" w:hint="eastAsia"/>
          <w:sz w:val="24"/>
          <w:szCs w:val="24"/>
        </w:rPr>
        <w:t>基层群众自治制度                             B. 民族区域自治制度</w:t>
      </w:r>
    </w:p>
    <w:p>
      <w:pPr>
        <w:tabs>
          <w:tab w:val="left" w:pos="312"/>
        </w:tabs>
        <w:spacing w:line="400" w:lineRule="exact"/>
        <w:rPr>
          <w:rFonts w:asciiTheme="minorEastAsia" w:hAnsiTheme="minorEastAsia" w:cs="黑体"/>
          <w:sz w:val="24"/>
          <w:szCs w:val="24"/>
        </w:rPr>
      </w:pPr>
      <w:r>
        <w:rPr>
          <w:rFonts w:asciiTheme="minorEastAsia" w:hAnsiTheme="minorEastAsia" w:hint="eastAsia"/>
          <w:sz w:val="24"/>
          <w:szCs w:val="24"/>
        </w:rPr>
        <w:t>C. 中国共产党领导的多党合作下政治协商制度       D. 人民代表大会制度</w:t>
      </w:r>
    </w:p>
    <w:p>
      <w:pPr>
        <w:adjustRightInd w:val="0"/>
        <w:snapToGrid w:val="0"/>
        <w:spacing w:before="156" w:beforeLines="50" w:line="400" w:lineRule="exact"/>
        <w:rPr>
          <w:rFonts w:asciiTheme="minorEastAsia" w:hAnsiTheme="minorEastAsia"/>
          <w:b/>
          <w:sz w:val="24"/>
          <w:szCs w:val="24"/>
        </w:rPr>
      </w:pPr>
      <w:r>
        <w:rPr>
          <w:rFonts w:asciiTheme="minorEastAsia" w:hAnsiTheme="minorEastAsia" w:cs="黑体" w:hint="eastAsia"/>
          <w:sz w:val="24"/>
          <w:szCs w:val="24"/>
        </w:rPr>
        <w:t>二、</w:t>
      </w:r>
      <w:r>
        <w:rPr>
          <w:rFonts w:asciiTheme="minorEastAsia" w:hAnsiTheme="minorEastAsia" w:hint="eastAsia"/>
          <w:b/>
          <w:sz w:val="24"/>
          <w:szCs w:val="24"/>
        </w:rPr>
        <w:t>非选择题(主观题)（共</w:t>
      </w:r>
      <w:r>
        <w:rPr>
          <w:rFonts w:asciiTheme="minorEastAsia" w:hAnsiTheme="minorEastAsia" w:cs="Times New Roman"/>
          <w:b/>
          <w:sz w:val="24"/>
          <w:szCs w:val="24"/>
        </w:rPr>
        <w:t xml:space="preserve">6 </w:t>
      </w:r>
      <w:r>
        <w:rPr>
          <w:rFonts w:asciiTheme="minorEastAsia" w:hAnsiTheme="minorEastAsia" w:hint="eastAsia"/>
          <w:b/>
          <w:sz w:val="24"/>
          <w:szCs w:val="24"/>
        </w:rPr>
        <w:t>题，共</w:t>
      </w:r>
      <w:r>
        <w:rPr>
          <w:rFonts w:asciiTheme="minorEastAsia" w:hAnsiTheme="minorEastAsia" w:cs="Times New Roman"/>
          <w:b/>
          <w:sz w:val="24"/>
          <w:szCs w:val="24"/>
        </w:rPr>
        <w:t>40</w:t>
      </w:r>
      <w:r>
        <w:rPr>
          <w:rFonts w:asciiTheme="minorEastAsia" w:hAnsiTheme="minorEastAsia" w:hint="eastAsia"/>
          <w:b/>
          <w:sz w:val="24"/>
          <w:szCs w:val="24"/>
        </w:rPr>
        <w:t xml:space="preserve"> 分）</w:t>
      </w:r>
    </w:p>
    <w:p>
      <w:pPr>
        <w:spacing w:before="94" w:beforeLines="30" w:line="400" w:lineRule="exact"/>
        <w:rPr>
          <w:rFonts w:asciiTheme="minorEastAsia" w:hAnsiTheme="minorEastAsia"/>
          <w:b/>
          <w:sz w:val="24"/>
          <w:szCs w:val="24"/>
        </w:rPr>
      </w:pPr>
      <w:r>
        <w:rPr>
          <w:rFonts w:asciiTheme="minorEastAsia" w:hAnsiTheme="minorEastAsia" w:hint="eastAsia"/>
          <w:b/>
          <w:sz w:val="24"/>
          <w:szCs w:val="24"/>
        </w:rPr>
        <w:t>11. 【百年辉煌 初心不改】（8分）</w:t>
      </w:r>
    </w:p>
    <w:p>
      <w:pPr>
        <w:spacing w:line="400" w:lineRule="exact"/>
        <w:rPr>
          <w:rFonts w:ascii="楷体" w:eastAsia="楷体" w:hAnsi="楷体"/>
          <w:sz w:val="24"/>
          <w:szCs w:val="24"/>
        </w:rPr>
      </w:pPr>
      <w:r>
        <w:rPr>
          <w:rFonts w:ascii="楷体" w:eastAsia="楷体" w:hAnsi="楷体" w:hint="eastAsia"/>
          <w:sz w:val="24"/>
          <w:szCs w:val="24"/>
        </w:rPr>
        <w:t>——2018年，我们迎来了改革开放40周年。</w:t>
      </w:r>
    </w:p>
    <w:p>
      <w:pPr>
        <w:spacing w:line="400" w:lineRule="exact"/>
        <w:rPr>
          <w:rFonts w:ascii="楷体" w:eastAsia="楷体" w:hAnsi="楷体"/>
          <w:sz w:val="24"/>
          <w:szCs w:val="24"/>
        </w:rPr>
      </w:pPr>
      <w:r>
        <w:rPr>
          <w:rFonts w:ascii="楷体" w:eastAsia="楷体" w:hAnsi="楷体" w:hint="eastAsia"/>
          <w:sz w:val="24"/>
          <w:szCs w:val="24"/>
        </w:rPr>
        <w:t>——2019年，我们迎来了中华人民共和国成立70周年。</w:t>
      </w:r>
    </w:p>
    <w:p>
      <w:pPr>
        <w:spacing w:line="400" w:lineRule="exact"/>
        <w:rPr>
          <w:rFonts w:ascii="楷体" w:eastAsia="楷体" w:hAnsi="楷体"/>
          <w:sz w:val="24"/>
          <w:szCs w:val="24"/>
        </w:rPr>
      </w:pPr>
      <w:r>
        <w:rPr>
          <w:rFonts w:ascii="楷体" w:eastAsia="楷体" w:hAnsi="楷体" w:hint="eastAsia"/>
          <w:sz w:val="24"/>
          <w:szCs w:val="24"/>
        </w:rPr>
        <w:t>——2020年，我们全面建成小康社会。</w:t>
      </w:r>
    </w:p>
    <w:p>
      <w:pPr>
        <w:spacing w:line="400" w:lineRule="exact"/>
        <w:rPr>
          <w:rFonts w:ascii="楷体" w:eastAsia="楷体" w:hAnsi="楷体"/>
          <w:sz w:val="24"/>
          <w:szCs w:val="24"/>
        </w:rPr>
      </w:pPr>
      <w:r>
        <w:rPr>
          <w:rFonts w:ascii="楷体" w:eastAsia="楷体" w:hAnsi="楷体" w:hint="eastAsia"/>
          <w:sz w:val="24"/>
          <w:szCs w:val="24"/>
        </w:rPr>
        <w:t>——2021年，我们将迎来中国共产党成立100周年。为隆重纪念中国共产党成立100周年，讴歌党的丰功伟绩，某校准备开展“感谢党恩、报效祖国”为主题的系列活动。请你参与完成。</w:t>
      </w:r>
    </w:p>
    <w:p>
      <w:pPr>
        <w:spacing w:line="400" w:lineRule="exact"/>
        <w:rPr>
          <w:rFonts w:ascii="楷体" w:eastAsia="楷体" w:hAnsi="楷体"/>
          <w:sz w:val="24"/>
          <w:szCs w:val="24"/>
        </w:rPr>
      </w:pPr>
      <w:r>
        <w:rPr>
          <w:rFonts w:asciiTheme="minorEastAsia" w:hAnsiTheme="minorEastAsia" w:hint="eastAsia"/>
          <w:sz w:val="24"/>
          <w:szCs w:val="24"/>
        </w:rPr>
        <w:t>【学习篇】</w:t>
      </w:r>
      <w:r>
        <w:rPr>
          <w:rFonts w:ascii="楷体" w:eastAsia="楷体" w:hAnsi="楷体" w:hint="eastAsia"/>
          <w:sz w:val="24"/>
          <w:szCs w:val="24"/>
        </w:rPr>
        <w:t>学习了党的发展历程，文文同学感慨：100年来，我们党带领全国各族人民，经过艰苦卓绝的斗争，取得了革命、建设、改革的伟大成就。实践证明：没有共产党就没有新中国……</w:t>
      </w:r>
    </w:p>
    <w:p>
      <w:pPr>
        <w:numPr>
          <w:ilvl w:val="0"/>
          <w:numId w:val="3"/>
        </w:num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运用有关知识续写文文的感慨。（2分）</w:t>
      </w:r>
    </w:p>
    <w:p>
      <w:pPr>
        <w:tabs>
          <w:tab w:val="left" w:pos="2098"/>
        </w:tabs>
        <w:spacing w:line="400" w:lineRule="exact"/>
        <w:jc w:val="left"/>
        <w:rPr>
          <w:rFonts w:ascii="楷体" w:eastAsia="楷体" w:hAnsi="楷体"/>
          <w:sz w:val="24"/>
          <w:szCs w:val="24"/>
        </w:rPr>
      </w:pPr>
      <w:r>
        <w:rPr>
          <w:rFonts w:asciiTheme="minorEastAsia" w:hAnsiTheme="minorEastAsia" w:hint="eastAsia"/>
          <w:sz w:val="24"/>
          <w:szCs w:val="24"/>
        </w:rPr>
        <w:t>【展示篇】</w:t>
      </w:r>
      <w:r>
        <w:rPr>
          <w:rFonts w:ascii="楷体" w:eastAsia="楷体" w:hAnsi="楷体" w:hint="eastAsia"/>
          <w:sz w:val="24"/>
          <w:szCs w:val="24"/>
        </w:rPr>
        <w:t>百年辉煌，为讴歌党的丰功伟绩，同学们准备出一期宣传刊。</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（2）请你帮助设计板刊的几个栏目。（2分）</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（3）</w:t>
      </w:r>
      <w:r>
        <w:rPr>
          <w:rFonts w:ascii="楷体" w:eastAsia="楷体" w:hAnsi="楷体" w:hint="eastAsia"/>
          <w:sz w:val="24"/>
          <w:szCs w:val="24"/>
        </w:rPr>
        <w:t>“大道之行，天下为公”。这充分体现了坚持以人民为中心的发展思想是习近平新时代中国特色社会主义思想的重要价值追求和首要价值目标。</w:t>
      </w:r>
      <w:r>
        <w:rPr>
          <w:rFonts w:asciiTheme="minorEastAsia" w:hAnsiTheme="minorEastAsia" w:hint="eastAsia"/>
          <w:sz w:val="24"/>
          <w:szCs w:val="24"/>
        </w:rPr>
        <w:t>为实践这一价值目标党和政府做出了哪些努力？（2分）</w:t>
      </w:r>
    </w:p>
    <w:p>
      <w:pPr>
        <w:tabs>
          <w:tab w:val="left" w:pos="2098"/>
        </w:tabs>
        <w:spacing w:line="400" w:lineRule="exact"/>
        <w:jc w:val="left"/>
        <w:rPr>
          <w:rFonts w:ascii="楷体" w:eastAsia="楷体" w:hAnsi="楷体"/>
          <w:sz w:val="24"/>
          <w:szCs w:val="24"/>
        </w:rPr>
      </w:pPr>
      <w:r>
        <w:rPr>
          <w:rFonts w:asciiTheme="minorEastAsia" w:hAnsiTheme="minorEastAsia" w:hint="eastAsia"/>
          <w:sz w:val="24"/>
          <w:szCs w:val="24"/>
        </w:rPr>
        <w:t>【宣誓篇】</w:t>
      </w:r>
      <w:r>
        <w:rPr>
          <w:rFonts w:ascii="楷体" w:eastAsia="楷体" w:hAnsi="楷体" w:hint="eastAsia"/>
          <w:sz w:val="24"/>
          <w:szCs w:val="24"/>
        </w:rPr>
        <w:t>活动结束时，老师要求同学们就“感谢党恩，报效祖国”畅谈今后的打算……文文的发言受到大家的一致认可。</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（4）文文的发言应包含哪些内容？（2分）</w:t>
      </w:r>
    </w:p>
    <w:p>
      <w:pPr>
        <w:tabs>
          <w:tab w:val="left" w:pos="2098"/>
        </w:tabs>
        <w:spacing w:before="94" w:beforeLines="30" w:line="400" w:lineRule="exact"/>
        <w:jc w:val="left"/>
        <w:rPr>
          <w:rFonts w:asciiTheme="minorEastAsia" w:hAnsiTheme="minorEastAsia"/>
          <w:b/>
          <w:sz w:val="24"/>
          <w:szCs w:val="24"/>
        </w:rPr>
      </w:pPr>
      <w:r>
        <w:rPr>
          <w:rFonts w:asciiTheme="minorEastAsia" w:hAnsiTheme="minorEastAsia" w:hint="eastAsia"/>
          <w:b/>
          <w:sz w:val="24"/>
          <w:szCs w:val="24"/>
        </w:rPr>
        <w:t>12. 【展望规划蓝图 奋进新征程】（6分）</w:t>
      </w:r>
    </w:p>
    <w:p>
      <w:pPr>
        <w:tabs>
          <w:tab w:val="left" w:pos="2098"/>
        </w:tabs>
        <w:spacing w:line="400" w:lineRule="exact"/>
        <w:jc w:val="left"/>
        <w:rPr>
          <w:rFonts w:ascii="楷体" w:eastAsia="楷体" w:hAnsi="楷体"/>
          <w:sz w:val="24"/>
          <w:szCs w:val="24"/>
        </w:rPr>
      </w:pPr>
      <w:r>
        <w:rPr>
          <w:rFonts w:asciiTheme="minorEastAsia" w:hAnsiTheme="minorEastAsia" w:hint="eastAsia"/>
          <w:sz w:val="24"/>
          <w:szCs w:val="24"/>
        </w:rPr>
        <w:t>材料一：</w:t>
      </w:r>
      <w:r>
        <w:rPr>
          <w:rFonts w:ascii="楷体" w:eastAsia="楷体" w:hAnsi="楷体" w:hint="eastAsia"/>
          <w:sz w:val="24"/>
          <w:szCs w:val="24"/>
        </w:rPr>
        <w:t>党的十九届五中全会提出，民生福祉达到新水平，实现更加充分更高质量就业，居民收入增长和经济增长基本同步，分配结构明显改善，全民受教育程度不断提升，脱贫攻坚成果巩固拓展，乡村振兴战略全面挤进。</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（1）民生福祉达到新水平体现了怎样的发展思想和发展理念？（2分）</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（2）实施乡村振兴战略会给广大人民带来哪些更多的实惠？（2分）</w:t>
      </w:r>
    </w:p>
    <w:p>
      <w:pPr>
        <w:tabs>
          <w:tab w:val="left" w:pos="2098"/>
        </w:tabs>
        <w:spacing w:line="400" w:lineRule="exact"/>
        <w:jc w:val="left"/>
        <w:rPr>
          <w:rFonts w:ascii="楷体" w:eastAsia="楷体" w:hAnsi="楷体"/>
          <w:sz w:val="24"/>
          <w:szCs w:val="24"/>
        </w:rPr>
      </w:pPr>
      <w:r>
        <w:rPr>
          <w:rFonts w:asciiTheme="minorEastAsia" w:hAnsiTheme="minorEastAsia" w:hint="eastAsia"/>
          <w:sz w:val="24"/>
          <w:szCs w:val="24"/>
        </w:rPr>
        <w:t>材料二：</w:t>
      </w:r>
      <w:r>
        <w:rPr>
          <w:rFonts w:ascii="楷体" w:eastAsia="楷体" w:hAnsi="楷体" w:hint="eastAsia"/>
          <w:sz w:val="24"/>
          <w:szCs w:val="24"/>
        </w:rPr>
        <w:t>党的十九届五中全会提出，改善人民生活品质，提高社会建设水平。坚持把实现好、维护好、发展好最广大人民根本利益作为发展的出发点和落脚点，尽力而为、量力而行。</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（3）“把实现好、维护好、发展好最广大人民根本利益作为发展的出发点和落脚点”的理论依据是什么？（2分）</w:t>
      </w:r>
    </w:p>
    <w:p>
      <w:pPr>
        <w:tabs>
          <w:tab w:val="left" w:pos="2098"/>
        </w:tabs>
        <w:spacing w:before="94" w:beforeLines="30" w:line="400" w:lineRule="exact"/>
        <w:jc w:val="left"/>
        <w:rPr>
          <w:rFonts w:asciiTheme="minorEastAsia" w:hAnsiTheme="minorEastAsia"/>
          <w:b/>
          <w:sz w:val="24"/>
          <w:szCs w:val="24"/>
        </w:rPr>
      </w:pPr>
      <w:r>
        <w:rPr>
          <w:rFonts w:asciiTheme="minorEastAsia" w:hAnsiTheme="minorEastAsia" w:hint="eastAsia"/>
          <w:b/>
          <w:sz w:val="24"/>
          <w:szCs w:val="24"/>
        </w:rPr>
        <w:t>13. 【增强法治意识 建设法治国家】（6分）</w:t>
      </w:r>
    </w:p>
    <w:p>
      <w:pPr>
        <w:tabs>
          <w:tab w:val="left" w:pos="2098"/>
        </w:tabs>
        <w:spacing w:line="400" w:lineRule="exact"/>
        <w:jc w:val="left"/>
        <w:rPr>
          <w:rFonts w:asciiTheme="minorEastAsia" w:hAnsiTheme="minorEastAsia"/>
          <w:sz w:val="24"/>
          <w:szCs w:val="24"/>
        </w:rPr>
      </w:pPr>
      <w:r>
        <w:rPr>
          <w:rFonts w:asciiTheme="minorEastAsia" w:hAnsiTheme="minorEastAsia" w:hint="eastAsia"/>
          <w:sz w:val="24"/>
          <w:szCs w:val="24"/>
        </w:rPr>
        <w:t>“法治兴则国兴，法治强则国强”。党的十九届四中全会指出：坚持和完善中国特色社会主义法治体系，提高党依法执政能力。建设中国特色社会主义法治体系、建设社会主义法治国家是坚持和发展中国特色社会主义的内在要求。</w:t>
      </w:r>
    </w:p>
    <w:p>
      <w:pPr>
        <w:numPr>
          <w:ilvl w:val="0"/>
          <w:numId w:val="4"/>
        </w:numPr>
        <w:tabs>
          <w:tab w:val="left" w:pos="2098"/>
          <w:tab w:val="center" w:pos="4153"/>
        </w:tabs>
        <w:spacing w:line="400" w:lineRule="exact"/>
        <w:jc w:val="left"/>
        <w:rPr>
          <w:rFonts w:asciiTheme="minorEastAsia" w:hAnsiTheme="minorEastAsia"/>
          <w:sz w:val="24"/>
          <w:szCs w:val="24"/>
        </w:rPr>
      </w:pPr>
      <w:r>
        <w:rPr>
          <w:rFonts w:asciiTheme="minorEastAsia" w:hAnsiTheme="minorEastAsia" w:hint="eastAsia"/>
          <w:sz w:val="24"/>
          <w:szCs w:val="24"/>
        </w:rPr>
        <w:t>“法治兴则国兴，法治强则国强”，告诉我们我国应坚持的治国基本方略是什么？它的基本要求是什么？（2分）</w:t>
      </w:r>
    </w:p>
    <w:p>
      <w:pPr>
        <w:tabs>
          <w:tab w:val="left" w:pos="2098"/>
          <w:tab w:val="center" w:pos="4153"/>
        </w:tabs>
        <w:spacing w:line="400" w:lineRule="exact"/>
        <w:jc w:val="left"/>
        <w:rPr>
          <w:rFonts w:asciiTheme="minorEastAsia" w:hAnsiTheme="minorEastAsia"/>
          <w:sz w:val="24"/>
          <w:szCs w:val="24"/>
        </w:rPr>
      </w:pPr>
      <w:r>
        <w:rPr>
          <w:rFonts w:asciiTheme="minorEastAsia" w:hAnsiTheme="minorEastAsia" w:hint="eastAsia"/>
          <w:sz w:val="24"/>
          <w:szCs w:val="24"/>
        </w:rPr>
        <w:t>（2）从材料中我们可以看出现代法治政府行使权力普遍奉行的基本准则是什么？它的核心是什么？（2分）</w:t>
      </w:r>
    </w:p>
    <w:p>
      <w:pPr>
        <w:tabs>
          <w:tab w:val="left" w:pos="2098"/>
          <w:tab w:val="center" w:pos="4153"/>
        </w:tabs>
        <w:spacing w:line="400" w:lineRule="exact"/>
        <w:jc w:val="left"/>
        <w:rPr>
          <w:rFonts w:asciiTheme="minorEastAsia" w:hAnsiTheme="minorEastAsia"/>
          <w:sz w:val="24"/>
          <w:szCs w:val="24"/>
        </w:rPr>
      </w:pPr>
      <w:r>
        <w:rPr>
          <w:rFonts w:asciiTheme="minorEastAsia" w:hAnsiTheme="minorEastAsia" w:hint="eastAsia"/>
          <w:sz w:val="24"/>
          <w:szCs w:val="24"/>
        </w:rPr>
        <w:t>（3）生活在法治国家里公民应增强哪些法律意识？</w:t>
      </w:r>
      <w:r>
        <w:rPr>
          <w:rFonts w:asciiTheme="minorEastAsia" w:hAnsiTheme="minorEastAsia" w:hint="eastAsia"/>
          <w:sz w:val="24"/>
          <w:szCs w:val="24"/>
        </w:rPr>
        <w:tab/>
      </w:r>
    </w:p>
    <w:p>
      <w:pPr>
        <w:spacing w:before="94" w:beforeLines="30" w:line="400" w:lineRule="exact"/>
        <w:rPr>
          <w:rFonts w:asciiTheme="minorEastAsia" w:hAnsiTheme="minorEastAsia" w:cs="黑体"/>
          <w:b/>
          <w:sz w:val="24"/>
          <w:szCs w:val="24"/>
        </w:rPr>
      </w:pPr>
      <w:r>
        <w:rPr>
          <w:rFonts w:asciiTheme="minorEastAsia" w:hAnsiTheme="minorEastAsia" w:cs="黑体" w:hint="eastAsia"/>
          <w:b/>
          <w:sz w:val="24"/>
          <w:szCs w:val="24"/>
        </w:rPr>
        <w:t>14. 【打赢脱贫攻坚　决胜全面小康】（8分）</w:t>
      </w:r>
    </w:p>
    <w:p>
      <w:pPr>
        <w:spacing w:line="400" w:lineRule="exact"/>
        <w:rPr>
          <w:rFonts w:ascii="楷体" w:eastAsia="楷体" w:hAnsi="楷体" w:cs="宋体"/>
          <w:sz w:val="24"/>
          <w:szCs w:val="24"/>
        </w:rPr>
      </w:pPr>
      <w:r>
        <w:rPr>
          <w:rFonts w:asciiTheme="minorEastAsia" w:hAnsiTheme="minorEastAsia" w:cs="宋体" w:hint="eastAsia"/>
          <w:sz w:val="24"/>
          <w:szCs w:val="24"/>
        </w:rPr>
        <w:t xml:space="preserve">材料一: </w:t>
      </w:r>
      <w:r>
        <w:rPr>
          <w:rFonts w:ascii="楷体" w:eastAsia="楷体" w:hAnsi="楷体" w:cs="宋体" w:hint="eastAsia"/>
          <w:sz w:val="24"/>
          <w:szCs w:val="24"/>
        </w:rPr>
        <w:t>2021年2月25日，习近平在全国脱贫攻坚总结表彰大会上庄严宣告，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spacing w:line="400" w:lineRule="exact"/>
        <w:rPr>
          <w:rFonts w:ascii="楷体" w:eastAsia="楷体" w:hAnsi="楷体" w:cs="宋体"/>
          <w:sz w:val="24"/>
          <w:szCs w:val="24"/>
        </w:rPr>
      </w:pPr>
      <w:r>
        <w:rPr>
          <w:rFonts w:asciiTheme="minorEastAsia" w:hAnsiTheme="minorEastAsia" w:cs="宋体" w:hint="eastAsia"/>
          <w:sz w:val="24"/>
          <w:szCs w:val="24"/>
        </w:rPr>
        <w:t>材料二:</w:t>
      </w:r>
      <w:r>
        <w:rPr>
          <w:rFonts w:ascii="楷体" w:eastAsia="楷体" w:hAnsi="楷体" w:cs="宋体" w:hint="eastAsia"/>
          <w:sz w:val="24"/>
          <w:szCs w:val="24"/>
        </w:rPr>
        <w:t>当代中国脱贫攻坚的伟大实践，孕育和催生了习近平总书记关于精准扶贫、精准脱贫的思想。这一思想，立足中国、面向世界，吸引了广大发展中国家的关注目光，为全球13亿贫困人口摆脱贫困提供了新的可能，为世界减贫事业贡献了可以借鉴的中国智慧、中国方案。</w:t>
      </w:r>
    </w:p>
    <w:p>
      <w:pPr>
        <w:spacing w:line="400" w:lineRule="exact"/>
        <w:rPr>
          <w:rFonts w:asciiTheme="minorEastAsia" w:hAnsiTheme="minorEastAsia" w:cs="宋体"/>
          <w:sz w:val="24"/>
          <w:szCs w:val="24"/>
        </w:rPr>
      </w:pPr>
      <w:r>
        <w:rPr>
          <w:rFonts w:asciiTheme="minorEastAsia" w:hAnsiTheme="minorEastAsia" w:cs="宋体" w:hint="eastAsia"/>
          <w:sz w:val="24"/>
          <w:szCs w:val="24"/>
        </w:rPr>
        <w:t>结合材料，运用所学知识，回答下列问题：</w:t>
      </w:r>
    </w:p>
    <w:p>
      <w:pPr>
        <w:spacing w:line="400" w:lineRule="exact"/>
        <w:rPr>
          <w:rFonts w:asciiTheme="minorEastAsia" w:hAnsiTheme="minorEastAsia" w:cs="宋体"/>
          <w:sz w:val="24"/>
          <w:szCs w:val="24"/>
        </w:rPr>
      </w:pPr>
      <w:r>
        <w:rPr>
          <w:rFonts w:asciiTheme="minorEastAsia" w:hAnsiTheme="minorEastAsia" w:cs="宋体" w:hint="eastAsia"/>
          <w:sz w:val="24"/>
          <w:szCs w:val="24"/>
        </w:rPr>
        <w:t>（1）“我国脱贫攻坚战取得了全面胜利”体现了什么发展理念?体现了宪法的什么原则?（2分）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（2）坚决打赢脱贫收官战，说明了什么?（2分）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（3）我国扶贫、脱贫工作取得的成就得益于什么?（2分）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（4）“贡献了减贫脱贫的中国智慧”对世界的发展有什么重要意义?（2分）</w:t>
      </w:r>
    </w:p>
    <w:p>
      <w:pPr>
        <w:spacing w:line="400" w:lineRule="exact"/>
        <w:rPr>
          <w:rFonts w:asciiTheme="minorEastAsia" w:hAnsiTheme="minorEastAsia" w:cs="黑体"/>
          <w:b/>
          <w:sz w:val="24"/>
          <w:szCs w:val="24"/>
        </w:rPr>
      </w:pPr>
    </w:p>
    <w:p>
      <w:pPr>
        <w:spacing w:line="400" w:lineRule="exact"/>
        <w:rPr>
          <w:rFonts w:asciiTheme="minorEastAsia" w:hAnsiTheme="minorEastAsia" w:cs="黑体"/>
          <w:b/>
          <w:sz w:val="24"/>
          <w:szCs w:val="24"/>
        </w:rPr>
      </w:pPr>
      <w:r>
        <w:rPr>
          <w:rFonts w:asciiTheme="minorEastAsia" w:hAnsiTheme="minorEastAsia" w:cs="黑体" w:hint="eastAsia"/>
          <w:b/>
          <w:sz w:val="24"/>
          <w:szCs w:val="24"/>
        </w:rPr>
        <w:t>15.【科技自立自强　创新驱动发展】（6分）</w:t>
      </w:r>
    </w:p>
    <w:p>
      <w:pPr>
        <w:spacing w:line="400" w:lineRule="exact"/>
        <w:rPr>
          <w:rFonts w:ascii="楷体" w:eastAsia="楷体" w:hAnsi="楷体" w:cs="宋体"/>
          <w:sz w:val="24"/>
          <w:szCs w:val="24"/>
        </w:rPr>
      </w:pPr>
      <w:r>
        <w:rPr>
          <w:rFonts w:asciiTheme="minorEastAsia" w:hAnsiTheme="minorEastAsia" w:cs="宋体" w:hint="eastAsia"/>
          <w:sz w:val="24"/>
          <w:szCs w:val="24"/>
        </w:rPr>
        <w:t>材料：</w:t>
      </w:r>
      <w:r>
        <w:rPr>
          <w:rFonts w:ascii="楷体" w:eastAsia="楷体" w:hAnsi="楷体" w:cs="宋体" w:hint="eastAsia"/>
          <w:sz w:val="24"/>
          <w:szCs w:val="24"/>
        </w:rPr>
        <w:t>我们国家进入科技发展第一方阵要靠创新，一味跟跑是行不通的，必须加快科技自立自强步伐。要坚持创新在现代化建设全局中的核心地位，把创新作为一项国策，积极鼓励支持创新。创新不问“出身”，只要谁能为国家作贡献就支持谁。</w:t>
      </w:r>
    </w:p>
    <w:p>
      <w:pPr>
        <w:spacing w:line="400" w:lineRule="exact"/>
        <w:ind w:firstLine="1680" w:firstLineChars="700"/>
        <w:rPr>
          <w:rFonts w:ascii="楷体" w:eastAsia="楷体" w:hAnsi="楷体" w:cs="宋体"/>
          <w:sz w:val="24"/>
          <w:szCs w:val="24"/>
        </w:rPr>
      </w:pPr>
      <w:r>
        <w:rPr>
          <w:rFonts w:ascii="楷体" w:eastAsia="楷体" w:hAnsi="楷体" w:cs="宋体" w:hint="eastAsia"/>
          <w:sz w:val="24"/>
          <w:szCs w:val="24"/>
        </w:rPr>
        <w:t>-----习近平2021年3月22日至25日在福建考察时的讲话</w:t>
      </w:r>
    </w:p>
    <w:p>
      <w:pPr>
        <w:spacing w:line="400" w:lineRule="exact"/>
        <w:rPr>
          <w:rFonts w:asciiTheme="minorEastAsia" w:hAnsiTheme="minorEastAsia" w:cs="宋体"/>
          <w:sz w:val="24"/>
          <w:szCs w:val="24"/>
        </w:rPr>
      </w:pPr>
      <w:r>
        <w:rPr>
          <w:rFonts w:asciiTheme="minorEastAsia" w:hAnsiTheme="minorEastAsia" w:cs="宋体" w:hint="eastAsia"/>
          <w:sz w:val="24"/>
          <w:szCs w:val="24"/>
        </w:rPr>
        <w:t>（1）“我们国家进入科技发展第一方阵要靠创新”请你谈谈创新的重要性。（2分）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（2）“我们国家进入科技发展第一方阵要靠创新”，怎样建设创新型国家？（2分）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（3）创新不问“出身”，作为青少年学生怎样培养自己的创新能力?（2分）</w:t>
      </w:r>
    </w:p>
    <w:p>
      <w:pPr>
        <w:spacing w:before="94" w:beforeLines="30" w:line="400" w:lineRule="exact"/>
        <w:rPr>
          <w:rFonts w:asciiTheme="minorEastAsia" w:hAnsiTheme="minorEastAsia" w:cs="黑体"/>
          <w:b/>
          <w:sz w:val="24"/>
          <w:szCs w:val="24"/>
        </w:rPr>
      </w:pPr>
      <w:r>
        <w:rPr>
          <w:rFonts w:asciiTheme="minorEastAsia" w:hAnsiTheme="minorEastAsia" w:cs="黑体" w:hint="eastAsia"/>
          <w:b/>
          <w:sz w:val="24"/>
          <w:szCs w:val="24"/>
        </w:rPr>
        <w:t>16.【坚持绿色发展　建设美丽中国】（6分）</w:t>
      </w:r>
    </w:p>
    <w:p>
      <w:pPr>
        <w:spacing w:line="400" w:lineRule="exact"/>
        <w:rPr>
          <w:rFonts w:ascii="楷体" w:eastAsia="楷体" w:hAnsi="楷体" w:cs="宋体"/>
          <w:sz w:val="24"/>
          <w:szCs w:val="24"/>
        </w:rPr>
      </w:pPr>
      <w:r>
        <w:rPr>
          <w:rFonts w:asciiTheme="minorEastAsia" w:hAnsiTheme="minorEastAsia" w:cs="宋体" w:hint="eastAsia"/>
          <w:sz w:val="24"/>
          <w:szCs w:val="24"/>
        </w:rPr>
        <w:t xml:space="preserve">材料一: </w:t>
      </w:r>
      <w:r>
        <w:rPr>
          <w:rFonts w:ascii="楷体" w:eastAsia="楷体" w:hAnsi="楷体" w:cs="宋体" w:hint="eastAsia"/>
          <w:sz w:val="24"/>
          <w:szCs w:val="24"/>
        </w:rPr>
        <w:t>十九大报告把“坚持人与自然和谐共生”纳入新时代坚持和发展中国特色社会主义的基本方略，并提出在2035年“生态环境根本好转，美丽中国目标基本实现”，21世纪中叶“把我国建设成为富强民主文明和谐美丽的社会主义现代化强国”。</w:t>
      </w:r>
    </w:p>
    <w:p>
      <w:pPr>
        <w:spacing w:line="400" w:lineRule="exact"/>
        <w:rPr>
          <w:rFonts w:ascii="楷体" w:eastAsia="楷体" w:hAnsi="楷体" w:cs="宋体"/>
          <w:sz w:val="24"/>
          <w:szCs w:val="24"/>
        </w:rPr>
      </w:pPr>
      <w:r>
        <w:rPr>
          <w:rFonts w:asciiTheme="minorEastAsia" w:hAnsiTheme="minorEastAsia" w:cs="宋体" w:hint="eastAsia"/>
          <w:sz w:val="24"/>
          <w:szCs w:val="24"/>
        </w:rPr>
        <w:t>材料二:</w:t>
      </w:r>
      <w:r>
        <w:rPr>
          <w:rFonts w:ascii="楷体" w:eastAsia="楷体" w:hAnsi="楷体" w:cs="宋体" w:hint="eastAsia"/>
          <w:sz w:val="24"/>
          <w:szCs w:val="24"/>
        </w:rPr>
        <w:t>要牢固树立绿水青山就是金山银山的理念，守住发展和生态两条底线，努力走出一条生态优先、绿色发展的新路子。--------习近平2021年2月3日至5日赴贵州看望慰问各族干部群众时的讲话</w:t>
      </w:r>
    </w:p>
    <w:p>
      <w:pPr>
        <w:spacing w:line="400" w:lineRule="exact"/>
        <w:rPr>
          <w:rFonts w:asciiTheme="minorEastAsia" w:hAnsiTheme="minorEastAsia" w:cs="宋体"/>
          <w:sz w:val="24"/>
          <w:szCs w:val="24"/>
        </w:rPr>
      </w:pPr>
      <w:r>
        <w:rPr>
          <w:rFonts w:asciiTheme="minorEastAsia" w:hAnsiTheme="minorEastAsia" w:cs="宋体" w:hint="eastAsia"/>
          <w:sz w:val="24"/>
          <w:szCs w:val="24"/>
        </w:rPr>
        <w:t>结合上述材料，运用所学知识，回答下列问题:</w:t>
      </w:r>
    </w:p>
    <w:p>
      <w:pPr>
        <w:spacing w:line="400" w:lineRule="exact"/>
        <w:rPr>
          <w:rFonts w:asciiTheme="minorEastAsia" w:hAnsiTheme="minorEastAsia" w:cs="宋体"/>
          <w:sz w:val="24"/>
          <w:szCs w:val="24"/>
        </w:rPr>
      </w:pPr>
      <w:r>
        <w:rPr>
          <w:rFonts w:asciiTheme="minorEastAsia" w:hAnsiTheme="minorEastAsia" w:cs="宋体" w:hint="eastAsia"/>
          <w:sz w:val="24"/>
          <w:szCs w:val="24"/>
        </w:rPr>
        <w:t>（1）要实现2035年“生态环境根本好转，美丽中国目标基本实现”， 生态文明建设应该有哪些理念作支撑？（2分）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（2）怎样才能走出一条生态优先、绿色发展的新路子？（2分）</w:t>
      </w:r>
    </w:p>
    <w:p>
      <w:pPr>
        <w:spacing w:line="400" w:lineRule="exact"/>
        <w:rPr>
          <w:rFonts w:asciiTheme="minorEastAsia" w:hAnsiTheme="minorEastAsia" w:cs="宋体"/>
          <w:sz w:val="24"/>
          <w:szCs w:val="24"/>
        </w:rPr>
      </w:pPr>
      <w:r>
        <w:rPr>
          <w:rFonts w:asciiTheme="minorEastAsia" w:hAnsiTheme="minorEastAsia" w:cs="宋体" w:hint="eastAsia"/>
          <w:sz w:val="24"/>
          <w:szCs w:val="24"/>
        </w:rPr>
        <w:t>（3） 为了完成“生态环境根本好转，美丽中国目标基本实现”的目标，青少年应怎么做?（2分）</w:t>
      </w:r>
    </w:p>
    <w:p>
      <w:pPr>
        <w:tabs>
          <w:tab w:val="left" w:pos="2098"/>
          <w:tab w:val="center" w:pos="4153"/>
        </w:tabs>
        <w:spacing w:line="400" w:lineRule="exact"/>
        <w:jc w:val="left"/>
        <w:rPr>
          <w:szCs w:val="24"/>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ind w:firstLine="3000" w:firstLineChars="1000"/>
        <w:jc w:val="left"/>
        <w:rPr>
          <w:rFonts w:ascii="宋体" w:eastAsia="宋体" w:hAnsi="宋体" w:cs="宋体"/>
          <w:b/>
          <w:bCs/>
          <w:sz w:val="30"/>
          <w:szCs w:val="30"/>
        </w:rPr>
      </w:pPr>
    </w:p>
    <w:p>
      <w:pPr>
        <w:tabs>
          <w:tab w:val="left" w:pos="2098"/>
          <w:tab w:val="center" w:pos="4153"/>
        </w:tabs>
        <w:spacing w:line="400" w:lineRule="exact"/>
        <w:jc w:val="center"/>
        <w:rPr>
          <w:rFonts w:ascii="宋体" w:eastAsia="宋体" w:hAnsi="宋体" w:cs="宋体" w:hint="eastAsia"/>
          <w:b/>
          <w:bCs/>
          <w:sz w:val="30"/>
          <w:szCs w:val="30"/>
        </w:rPr>
      </w:pPr>
    </w:p>
    <w:p>
      <w:pPr>
        <w:tabs>
          <w:tab w:val="left" w:pos="2098"/>
          <w:tab w:val="center" w:pos="4153"/>
        </w:tabs>
        <w:spacing w:line="400" w:lineRule="exact"/>
        <w:jc w:val="center"/>
        <w:rPr>
          <w:rFonts w:ascii="宋体" w:eastAsia="宋体" w:hAnsi="宋体" w:cs="宋体"/>
          <w:szCs w:val="21"/>
        </w:rPr>
      </w:pPr>
      <w:bookmarkStart w:id="0" w:name="_GoBack"/>
      <w:bookmarkEnd w:id="0"/>
      <w:r>
        <w:rPr>
          <w:rFonts w:ascii="宋体" w:eastAsia="宋体" w:hAnsi="宋体" w:cs="宋体" w:hint="eastAsia"/>
          <w:b/>
          <w:bCs/>
          <w:sz w:val="30"/>
          <w:szCs w:val="30"/>
        </w:rPr>
        <w:t>参考答案</w:t>
      </w:r>
    </w:p>
    <w:p>
      <w:pPr>
        <w:spacing w:before="156" w:beforeLines="50" w:line="320" w:lineRule="exact"/>
        <w:rPr>
          <w:rFonts w:asciiTheme="minorEastAsia" w:hAnsiTheme="minorEastAsia"/>
          <w:b/>
          <w:sz w:val="24"/>
          <w:szCs w:val="24"/>
        </w:rPr>
      </w:pPr>
      <w:r>
        <w:rPr>
          <w:rFonts w:asciiTheme="minorEastAsia" w:hAnsiTheme="minorEastAsia" w:hint="eastAsia"/>
          <w:b/>
          <w:sz w:val="24"/>
          <w:szCs w:val="24"/>
        </w:rPr>
        <w:t>一、选择题（客观题）（本大题共 10 小题，每小题 1分，共 10 分。）</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1-5    B A B B B          6-10 C A B A D</w:t>
      </w:r>
    </w:p>
    <w:p>
      <w:pPr>
        <w:adjustRightInd w:val="0"/>
        <w:snapToGrid w:val="0"/>
        <w:spacing w:before="156" w:beforeLines="50" w:line="400" w:lineRule="exact"/>
        <w:rPr>
          <w:rFonts w:asciiTheme="minorEastAsia" w:hAnsiTheme="minorEastAsia"/>
          <w:b/>
          <w:sz w:val="24"/>
          <w:szCs w:val="24"/>
        </w:rPr>
      </w:pPr>
      <w:r>
        <w:rPr>
          <w:rFonts w:asciiTheme="minorEastAsia" w:hAnsiTheme="minorEastAsia" w:cs="黑体" w:hint="eastAsia"/>
          <w:sz w:val="24"/>
          <w:szCs w:val="24"/>
        </w:rPr>
        <w:t>二、</w:t>
      </w:r>
      <w:r>
        <w:rPr>
          <w:rFonts w:asciiTheme="minorEastAsia" w:hAnsiTheme="minorEastAsia" w:hint="eastAsia"/>
          <w:b/>
          <w:sz w:val="24"/>
          <w:szCs w:val="24"/>
        </w:rPr>
        <w:t>非选择题(主观题)（共</w:t>
      </w:r>
      <w:r>
        <w:rPr>
          <w:rFonts w:asciiTheme="minorEastAsia" w:hAnsiTheme="minorEastAsia" w:cs="Times New Roman"/>
          <w:b/>
          <w:sz w:val="24"/>
          <w:szCs w:val="24"/>
        </w:rPr>
        <w:t xml:space="preserve">6 </w:t>
      </w:r>
      <w:r>
        <w:rPr>
          <w:rFonts w:asciiTheme="minorEastAsia" w:hAnsiTheme="minorEastAsia" w:hint="eastAsia"/>
          <w:b/>
          <w:sz w:val="24"/>
          <w:szCs w:val="24"/>
        </w:rPr>
        <w:t>题，共</w:t>
      </w:r>
      <w:r>
        <w:rPr>
          <w:rFonts w:asciiTheme="minorEastAsia" w:hAnsiTheme="minorEastAsia" w:cs="Times New Roman"/>
          <w:b/>
          <w:sz w:val="24"/>
          <w:szCs w:val="24"/>
        </w:rPr>
        <w:t>40</w:t>
      </w:r>
      <w:r>
        <w:rPr>
          <w:rFonts w:asciiTheme="minorEastAsia" w:hAnsiTheme="minorEastAsia" w:hint="eastAsia"/>
          <w:b/>
          <w:sz w:val="24"/>
          <w:szCs w:val="24"/>
        </w:rPr>
        <w:t xml:space="preserve"> 分）</w:t>
      </w:r>
    </w:p>
    <w:p>
      <w:pPr>
        <w:spacing w:before="94" w:beforeLines="30" w:line="400" w:lineRule="exact"/>
        <w:rPr>
          <w:rFonts w:asciiTheme="minorEastAsia" w:hAnsiTheme="minorEastAsia"/>
          <w:b/>
          <w:sz w:val="24"/>
          <w:szCs w:val="24"/>
        </w:rPr>
      </w:pPr>
      <w:r>
        <w:rPr>
          <w:rFonts w:asciiTheme="minorEastAsia" w:hAnsiTheme="minorEastAsia" w:hint="eastAsia"/>
          <w:b/>
          <w:sz w:val="24"/>
          <w:szCs w:val="24"/>
        </w:rPr>
        <w:t>11. 【百年辉煌 初心不改】（8分）</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（1）只有共产党才能救中国，只有社会主义才能发展中国；中国共产党的领导是社会主义最本质的特征；党的领导是社会主义制度的最大优势等。（每个观点1分，至少2个观点）</w:t>
      </w:r>
    </w:p>
    <w:p>
      <w:pPr>
        <w:numPr>
          <w:ilvl w:val="0"/>
          <w:numId w:val="4"/>
        </w:num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示例：中国共产党领导中国革命和建设的历程；中国共产党的领导中国特色社会主义建设取得的成就；中国共产党人的先进模范事迹；关于党的奋斗目标，初心和使命。（可从四个方面作答，每点0.5分，共2分）</w:t>
      </w:r>
    </w:p>
    <w:p>
      <w:pPr>
        <w:numPr>
          <w:ilvl w:val="0"/>
          <w:numId w:val="4"/>
        </w:num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人民代表大会制度，保障人民当家作主；坚持共同富裕，保证人民共享发展成果；全面依法治国，维护公平正义，保障人民生存发展的权利；注重生态环境保护，为人民提供优质生存环境；落实精准扶贫，努力消灭贫困。（每点0.5分，4点2分）</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（4）热爱中国共产党，不忘党的恩情；拥护党的领导，积极宣传党的政策；努力提高自己各方面素质，立志报效祖国。（言之有理即可，可从四个方面作答，每点0.5分，共2分）</w:t>
      </w:r>
    </w:p>
    <w:p>
      <w:pPr>
        <w:tabs>
          <w:tab w:val="left" w:pos="2098"/>
        </w:tabs>
        <w:spacing w:before="94" w:beforeLines="30" w:line="400" w:lineRule="exact"/>
        <w:jc w:val="left"/>
        <w:rPr>
          <w:rFonts w:asciiTheme="minorEastAsia" w:hAnsiTheme="minorEastAsia"/>
          <w:b/>
          <w:sz w:val="24"/>
          <w:szCs w:val="24"/>
        </w:rPr>
      </w:pPr>
      <w:r>
        <w:rPr>
          <w:rFonts w:asciiTheme="minorEastAsia" w:hAnsiTheme="minorEastAsia" w:hint="eastAsia"/>
          <w:b/>
          <w:sz w:val="24"/>
          <w:szCs w:val="24"/>
        </w:rPr>
        <w:t>12. 【展望规划蓝图 奋进新征程】（6分）</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 xml:space="preserve">（1）发展思想：以人民为中心（1分）   理念：共享 （1分）  </w:t>
      </w:r>
    </w:p>
    <w:p>
      <w:pPr>
        <w:tabs>
          <w:tab w:val="left" w:pos="2098"/>
        </w:tabs>
        <w:spacing w:line="400" w:lineRule="exact"/>
        <w:jc w:val="left"/>
        <w:rPr>
          <w:rFonts w:ascii="宋体" w:eastAsia="宋体" w:hAnsi="宋体" w:cs="宋体"/>
          <w:szCs w:val="21"/>
        </w:rPr>
      </w:pPr>
      <w:r>
        <w:rPr>
          <w:rFonts w:ascii="宋体" w:eastAsia="宋体" w:hAnsi="宋体" w:cs="宋体" w:hint="eastAsia"/>
          <w:szCs w:val="21"/>
        </w:rPr>
        <w:t>（2）有利于缩小城乡差距，推动城乡发展一体化；有利于实现共同富裕；有利于促进社会公平正义；有利于人民共享发展成果，提升人民的获得感、幸福感、安全感。（可从四个方面作答，每点0.5分，共2分）</w:t>
      </w:r>
    </w:p>
    <w:p>
      <w:pPr>
        <w:tabs>
          <w:tab w:val="left" w:pos="2098"/>
        </w:tabs>
        <w:spacing w:line="400" w:lineRule="exact"/>
        <w:jc w:val="left"/>
        <w:rPr>
          <w:rFonts w:ascii="宋体" w:eastAsia="宋体" w:hAnsi="宋体" w:cs="宋体"/>
          <w:szCs w:val="21"/>
        </w:rPr>
      </w:pPr>
      <w:r>
        <w:rPr>
          <w:rFonts w:ascii="宋体" w:eastAsia="宋体" w:hAnsi="宋体" w:cs="宋体" w:hint="eastAsia"/>
          <w:szCs w:val="21"/>
        </w:rPr>
        <w:t>（3）全心全意为人民服务是中国共产党的根本宗旨；党和政府坚持以人民为中心的发展思想；人民对美好生活的向往，就是党的奋斗目标；发展的根本目的就是增进民生福祉；为中国人民谋幸福、为中华民族谋复兴，是中国共产党人的初必和使命。（可从四个方面作答，每点0.5分，共2分）</w:t>
      </w:r>
    </w:p>
    <w:p>
      <w:pPr>
        <w:tabs>
          <w:tab w:val="left" w:pos="2098"/>
        </w:tabs>
        <w:spacing w:before="94" w:beforeLines="30" w:line="400" w:lineRule="exact"/>
        <w:jc w:val="left"/>
        <w:rPr>
          <w:rFonts w:asciiTheme="minorEastAsia" w:hAnsiTheme="minorEastAsia"/>
          <w:b/>
          <w:sz w:val="24"/>
          <w:szCs w:val="24"/>
        </w:rPr>
      </w:pPr>
      <w:r>
        <w:rPr>
          <w:rFonts w:asciiTheme="minorEastAsia" w:hAnsiTheme="minorEastAsia" w:hint="eastAsia"/>
          <w:b/>
          <w:sz w:val="24"/>
          <w:szCs w:val="24"/>
        </w:rPr>
        <w:t>13. 【增强法治意识 建设法治国家】（6分）</w:t>
      </w:r>
    </w:p>
    <w:p>
      <w:pPr>
        <w:numPr>
          <w:ilvl w:val="0"/>
          <w:numId w:val="5"/>
        </w:num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基本方略：依法治国（1分）    基本要求：坚持厉行法治，推进科学立法、严格执法、公正司法、全民守法。（1分）</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（2）依法行政。（1分）      核心是规范政府的行政权。（1分）</w:t>
      </w:r>
    </w:p>
    <w:p>
      <w:pPr>
        <w:tabs>
          <w:tab w:val="left" w:pos="2098"/>
        </w:tabs>
        <w:spacing w:line="400" w:lineRule="exact"/>
        <w:jc w:val="left"/>
        <w:rPr>
          <w:rFonts w:ascii="宋体" w:eastAsia="宋体" w:hAnsi="宋体" w:cs="宋体"/>
          <w:szCs w:val="21"/>
        </w:rPr>
      </w:pPr>
      <w:r>
        <w:rPr>
          <w:rFonts w:ascii="宋体" w:eastAsia="宋体" w:hAnsi="宋体" w:cs="宋体" w:hint="eastAsia"/>
          <w:szCs w:val="21"/>
        </w:rPr>
        <w:t>（3）权利意识、义务意识、守法意识、依法维权意识、规则意识、学法意识等。（可从四个方面作答，每点0.5分，共2分）</w:t>
      </w:r>
    </w:p>
    <w:p>
      <w:pPr>
        <w:spacing w:before="94" w:beforeLines="30" w:line="400" w:lineRule="exact"/>
        <w:rPr>
          <w:rFonts w:asciiTheme="minorEastAsia" w:hAnsiTheme="minorEastAsia" w:cs="黑体"/>
          <w:b/>
          <w:sz w:val="24"/>
          <w:szCs w:val="24"/>
        </w:rPr>
      </w:pPr>
      <w:r>
        <w:rPr>
          <w:rFonts w:asciiTheme="minorEastAsia" w:hAnsiTheme="minorEastAsia" w:cs="黑体" w:hint="eastAsia"/>
          <w:b/>
          <w:sz w:val="24"/>
          <w:szCs w:val="24"/>
        </w:rPr>
        <w:t>14. 【打赢脱贫攻坚　决胜全面小康】（8分）</w:t>
      </w:r>
    </w:p>
    <w:p>
      <w:pPr>
        <w:spacing w:line="400" w:lineRule="exact"/>
        <w:rPr>
          <w:rFonts w:ascii="宋体" w:eastAsia="宋体" w:hAnsi="宋体" w:cs="宋体"/>
          <w:szCs w:val="21"/>
        </w:rPr>
      </w:pPr>
      <w:r>
        <w:rPr>
          <w:rFonts w:ascii="宋体" w:eastAsia="宋体" w:hAnsi="宋体" w:cs="宋体" w:hint="eastAsia"/>
          <w:szCs w:val="21"/>
        </w:rPr>
        <w:t>（1）共享发展理念；（1分）　　　尊重和保障人权。（1分）</w:t>
      </w:r>
    </w:p>
    <w:p>
      <w:pPr>
        <w:tabs>
          <w:tab w:val="left" w:pos="2098"/>
        </w:tabs>
        <w:spacing w:line="400" w:lineRule="exact"/>
        <w:jc w:val="left"/>
        <w:rPr>
          <w:rFonts w:ascii="宋体" w:eastAsia="宋体" w:hAnsi="宋体" w:cs="宋体"/>
          <w:szCs w:val="21"/>
        </w:rPr>
      </w:pPr>
      <w:r>
        <w:rPr>
          <w:rFonts w:ascii="宋体" w:eastAsia="宋体" w:hAnsi="宋体" w:cs="宋体" w:hint="eastAsia"/>
          <w:szCs w:val="21"/>
        </w:rPr>
        <w:t>（2）坚持共同富裕的社会主义根本原则；维护社会公平正义；党和政府坚持以人民为中心的发展思想；人民对美好生活的向往，就是党的奋斗目标；中国共产党坚持立党为公、执政为民的执政理念，全心全意为人民服务是党的根本宗旨；中国特色社会主义制度具有巨大的优越性等。（可从四个方面作答，每点0.5分，共2分）</w:t>
      </w:r>
    </w:p>
    <w:p>
      <w:pPr>
        <w:tabs>
          <w:tab w:val="left" w:pos="2098"/>
        </w:tabs>
        <w:spacing w:line="400" w:lineRule="exact"/>
        <w:jc w:val="left"/>
        <w:rPr>
          <w:rFonts w:ascii="宋体" w:eastAsia="宋体" w:hAnsi="宋体" w:cs="宋体"/>
          <w:szCs w:val="21"/>
        </w:rPr>
      </w:pPr>
      <w:r>
        <w:rPr>
          <w:rFonts w:ascii="宋体" w:eastAsia="宋体" w:hAnsi="宋体" w:cs="宋体" w:hint="eastAsia"/>
          <w:szCs w:val="21"/>
        </w:rPr>
        <w:t>（3）坚持中国共产党的领导；坚持以经济建设为中心，大力发展生产力；坚持改革开放；坚持以人民为中心的发展思想；各贫困地区人民艰苦奋斗，发扬实干精神等。（可从四个方面作答，每点0.5分，共2分）</w:t>
      </w:r>
    </w:p>
    <w:p>
      <w:pPr>
        <w:spacing w:line="400" w:lineRule="exact"/>
        <w:rPr>
          <w:rFonts w:ascii="宋体" w:eastAsia="宋体" w:hAnsi="宋体" w:cs="宋体"/>
          <w:szCs w:val="21"/>
        </w:rPr>
      </w:pPr>
      <w:r>
        <w:rPr>
          <w:rFonts w:ascii="宋体" w:eastAsia="宋体" w:hAnsi="宋体" w:cs="宋体" w:hint="eastAsia"/>
          <w:szCs w:val="21"/>
        </w:rPr>
        <w:t>（4)促进世界的和平与发展；有利于发展中国家解决贫困问题，走上现代化道路；有利于解决全球性问题，共建人类命运共同体。（每个观点1分，至少2个观点）</w:t>
      </w:r>
    </w:p>
    <w:p>
      <w:pPr>
        <w:spacing w:before="94" w:beforeLines="30" w:line="400" w:lineRule="exact"/>
        <w:rPr>
          <w:rFonts w:asciiTheme="minorEastAsia" w:hAnsiTheme="minorEastAsia" w:cs="黑体"/>
          <w:b/>
          <w:sz w:val="24"/>
          <w:szCs w:val="24"/>
        </w:rPr>
      </w:pPr>
      <w:r>
        <w:rPr>
          <w:rFonts w:asciiTheme="minorEastAsia" w:hAnsiTheme="minorEastAsia" w:cs="黑体" w:hint="eastAsia"/>
          <w:b/>
          <w:sz w:val="24"/>
          <w:szCs w:val="24"/>
        </w:rPr>
        <w:t>15.【科技自立自强　创新驱动发展】（6分）</w:t>
      </w:r>
    </w:p>
    <w:p>
      <w:pPr>
        <w:spacing w:line="400" w:lineRule="exact"/>
        <w:rPr>
          <w:rFonts w:ascii="宋体" w:eastAsia="宋体" w:hAnsi="宋体" w:cs="宋体"/>
          <w:szCs w:val="21"/>
        </w:rPr>
      </w:pPr>
      <w:r>
        <w:rPr>
          <w:rFonts w:ascii="宋体" w:eastAsia="宋体" w:hAnsi="宋体" w:cs="宋体" w:hint="eastAsia"/>
          <w:szCs w:val="21"/>
        </w:rPr>
        <w:t>（1）创新是一个民族进步的灵魂，是国家兴旺发达的不竭动力。当今世界，竞争的实质是以科技和经济实力为基础的综合国力的竞争，而科技的创新和率先突破是综合国力竞争的制高点。（2分）</w:t>
      </w:r>
    </w:p>
    <w:p>
      <w:pPr>
        <w:spacing w:line="400" w:lineRule="exact"/>
        <w:rPr>
          <w:rFonts w:ascii="宋体" w:eastAsia="宋体" w:hAnsi="宋体" w:cs="宋体"/>
          <w:szCs w:val="21"/>
        </w:rPr>
      </w:pPr>
      <w:r>
        <w:rPr>
          <w:rFonts w:ascii="宋体" w:eastAsia="宋体" w:hAnsi="宋体" w:cs="宋体" w:hint="eastAsia"/>
          <w:szCs w:val="21"/>
        </w:rPr>
        <w:t>（2）必须落实科教兴国战略、人才强国战略，创新驱动发展战略；要增强自主创新能力，坚定不移地走中国特色自主创新道路；必须加快形成有利于创新的治理格局和协同机制，搭建有利于创新的活动平台和融资平台，营造有利于创新的舆论氛围和法治环境。（每个观点1分，至少2个观点）</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3）刻苦学习，为创新打下坚实的基础；敢于质疑，敢于向权威挑战，树立“敢为人先”的精神；勤于思考，善于观察，养成勤动手善动脑的好习惯；培养对创新的兴趣和好奇心，积极参加科技小发明，小制作活动等。（言之有理即可，可从四个方面作答，每点0.5分，共2分）</w:t>
      </w:r>
    </w:p>
    <w:p>
      <w:pPr>
        <w:spacing w:before="94" w:beforeLines="30" w:line="400" w:lineRule="exact"/>
        <w:rPr>
          <w:rFonts w:asciiTheme="minorEastAsia" w:hAnsiTheme="minorEastAsia" w:cs="黑体"/>
          <w:b/>
          <w:sz w:val="24"/>
          <w:szCs w:val="24"/>
        </w:rPr>
      </w:pPr>
      <w:r>
        <w:rPr>
          <w:rFonts w:asciiTheme="minorEastAsia" w:hAnsiTheme="minorEastAsia" w:cs="黑体" w:hint="eastAsia"/>
          <w:b/>
          <w:sz w:val="24"/>
          <w:szCs w:val="24"/>
        </w:rPr>
        <w:t>16.【坚持绿色发展　建设美丽中国】（6分）</w:t>
      </w:r>
    </w:p>
    <w:p>
      <w:pPr>
        <w:spacing w:line="400" w:lineRule="exact"/>
        <w:rPr>
          <w:rFonts w:ascii="宋体" w:eastAsia="宋体" w:hAnsi="宋体" w:cs="宋体"/>
          <w:szCs w:val="21"/>
        </w:rPr>
      </w:pPr>
      <w:r>
        <w:rPr>
          <w:rFonts w:ascii="宋体" w:eastAsia="宋体" w:hAnsi="宋体" w:cs="宋体" w:hint="eastAsia"/>
          <w:szCs w:val="21"/>
        </w:rPr>
        <w:t>（1）绿水青山就是金山银山的理念；尊重自然、顺应自然、保护自然的理念；人与自然和谐共生的理念；发展和保护相统一的理念；绿色发展的理念；保护生态环境就是保护生产力，改善生态环境就是发展生产力的理念等等。（每个观点1分，至少2个观点）</w:t>
      </w:r>
    </w:p>
    <w:p>
      <w:pPr>
        <w:spacing w:line="400" w:lineRule="exact"/>
        <w:rPr>
          <w:rFonts w:ascii="宋体" w:eastAsia="宋体" w:hAnsi="宋体" w:cs="宋体"/>
          <w:szCs w:val="21"/>
        </w:rPr>
      </w:pPr>
      <w:r>
        <w:rPr>
          <w:rFonts w:ascii="宋体" w:eastAsia="宋体" w:hAnsi="宋体" w:cs="宋体" w:hint="eastAsia"/>
          <w:szCs w:val="21"/>
        </w:rPr>
        <w:t>（2）坚持保护环境和节约资源的基本国策；实施可持续发展战略；加快科技创新，开发新能源和替代能源，发展低碳经济；加强和完善保护资源和环境的法律法规，严格执法，强化监管力度；加强公民的道德建设，倡导绿色消费，选择文明健康科学的生产生活方式；坚持人与自然和谐共生等。（每个观点1分，至少2个观点）</w:t>
      </w:r>
    </w:p>
    <w:p>
      <w:pPr>
        <w:tabs>
          <w:tab w:val="left" w:pos="2098"/>
          <w:tab w:val="center" w:pos="4153"/>
        </w:tabs>
        <w:spacing w:line="400" w:lineRule="exact"/>
        <w:jc w:val="left"/>
        <w:rPr>
          <w:rFonts w:ascii="宋体" w:eastAsia="宋体" w:hAnsi="宋体" w:cs="宋体"/>
          <w:szCs w:val="21"/>
        </w:rPr>
      </w:pPr>
      <w:r>
        <w:rPr>
          <w:rFonts w:ascii="宋体" w:eastAsia="宋体" w:hAnsi="宋体" w:cs="宋体" w:hint="eastAsia"/>
          <w:szCs w:val="21"/>
        </w:rPr>
        <w:t>（3）增强节能环保意识和社会责任意识；从身边小事做起，履行环保义务，落实环保行动；树立绿色消费理念；积极参与各种环保行动；同破坏环境、浪费资源的行为作斗争等。（言之有理即可，可从四个方面作答，每点0.5分，共2分）</w:t>
      </w:r>
    </w:p>
    <w:p>
      <w:pPr>
        <w:spacing w:line="400" w:lineRule="exact"/>
        <w:rPr>
          <w:rFonts w:ascii="宋体" w:eastAsia="宋体" w:hAnsi="宋体" w:cs="宋体"/>
          <w:szCs w:val="21"/>
        </w:rPr>
      </w:pPr>
    </w:p>
    <w:p>
      <w:pPr>
        <w:spacing w:line="400" w:lineRule="exact"/>
        <w:ind w:firstLine="3300" w:firstLineChars="1100"/>
        <w:rPr>
          <w:rFonts w:ascii="宋体" w:eastAsia="宋体" w:hAnsi="宋体" w:cs="宋体"/>
          <w:b/>
          <w:bCs/>
          <w:sz w:val="30"/>
          <w:szCs w:val="30"/>
        </w:rPr>
      </w:pPr>
    </w:p>
    <w:p>
      <w:pPr>
        <w:spacing w:line="400" w:lineRule="exact"/>
        <w:ind w:firstLine="3300" w:firstLineChars="1100"/>
        <w:rPr>
          <w:rFonts w:ascii="宋体" w:eastAsia="宋体" w:hAnsi="宋体" w:cs="宋体"/>
          <w:b/>
          <w:bCs/>
          <w:sz w:val="30"/>
          <w:szCs w:val="30"/>
        </w:rPr>
      </w:pPr>
    </w:p>
    <w:sectPr>
      <w:headerReference w:type="first" r:id="rId5"/>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758F50C"/>
    <w:multiLevelType w:val="singleLevel"/>
    <w:tmpl w:val="8758F50C"/>
    <w:lvl w:ilvl="0">
      <w:start w:val="1"/>
      <w:numFmt w:val="decimal"/>
      <w:suff w:val="nothing"/>
      <w:lvlText w:val="（%1）"/>
      <w:lvlJc w:val="left"/>
    </w:lvl>
  </w:abstractNum>
  <w:abstractNum w:abstractNumId="1">
    <w:nsid w:val="CF179034"/>
    <w:multiLevelType w:val="singleLevel"/>
    <w:tmpl w:val="CF179034"/>
    <w:lvl w:ilvl="0">
      <w:start w:val="1"/>
      <w:numFmt w:val="decimal"/>
      <w:suff w:val="nothing"/>
      <w:lvlText w:val="（%1）"/>
      <w:lvlJc w:val="left"/>
    </w:lvl>
  </w:abstractNum>
  <w:abstractNum w:abstractNumId="2">
    <w:nsid w:val="0B75FEE5"/>
    <w:multiLevelType w:val="singleLevel"/>
    <w:tmpl w:val="0B75FEE5"/>
    <w:lvl w:ilvl="0">
      <w:start w:val="1"/>
      <w:numFmt w:val="decimal"/>
      <w:suff w:val="nothing"/>
      <w:lvlText w:val="（%1）"/>
      <w:lvlJc w:val="left"/>
    </w:lvl>
  </w:abstractNum>
  <w:abstractNum w:abstractNumId="3">
    <w:nsid w:val="4EB4B828"/>
    <w:multiLevelType w:val="singleLevel"/>
    <w:tmpl w:val="4EB4B828"/>
    <w:lvl w:ilvl="0">
      <w:start w:val="1"/>
      <w:numFmt w:val="upperLetter"/>
      <w:lvlText w:val="%1."/>
      <w:lvlJc w:val="left"/>
      <w:pPr>
        <w:tabs>
          <w:tab w:val="left" w:pos="312"/>
        </w:tabs>
      </w:pPr>
    </w:lvl>
  </w:abstractNum>
  <w:abstractNum w:abstractNumId="4">
    <w:nsid w:val="52510A12"/>
    <w:multiLevelType w:val="singleLevel"/>
    <w:tmpl w:val="52510A12"/>
    <w:lvl w:ilvl="0">
      <w:start w:val="1"/>
      <w:numFmt w:val="upperLetter"/>
      <w:lvlText w:val="%1."/>
      <w:lvlJc w:val="left"/>
      <w:pPr>
        <w:tabs>
          <w:tab w:val="left" w:pos="312"/>
        </w:tabs>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7CB"/>
    <w:rsid w:val="0000618A"/>
    <w:rsid w:val="00096BCC"/>
    <w:rsid w:val="000A344A"/>
    <w:rsid w:val="000C6E3C"/>
    <w:rsid w:val="00101097"/>
    <w:rsid w:val="001B5B6A"/>
    <w:rsid w:val="001C4EF8"/>
    <w:rsid w:val="001D04C1"/>
    <w:rsid w:val="002212ED"/>
    <w:rsid w:val="00272107"/>
    <w:rsid w:val="00335784"/>
    <w:rsid w:val="003437CB"/>
    <w:rsid w:val="00370672"/>
    <w:rsid w:val="003B0739"/>
    <w:rsid w:val="00412209"/>
    <w:rsid w:val="004156A1"/>
    <w:rsid w:val="00426DDF"/>
    <w:rsid w:val="00435A0E"/>
    <w:rsid w:val="00460304"/>
    <w:rsid w:val="00464E2F"/>
    <w:rsid w:val="00472974"/>
    <w:rsid w:val="004B2149"/>
    <w:rsid w:val="004B4114"/>
    <w:rsid w:val="004C5665"/>
    <w:rsid w:val="004C7830"/>
    <w:rsid w:val="004D0030"/>
    <w:rsid w:val="004E0C30"/>
    <w:rsid w:val="00507AEA"/>
    <w:rsid w:val="00514ECF"/>
    <w:rsid w:val="00571844"/>
    <w:rsid w:val="005C3C6E"/>
    <w:rsid w:val="005D1061"/>
    <w:rsid w:val="006B75D5"/>
    <w:rsid w:val="006C2F9D"/>
    <w:rsid w:val="00795947"/>
    <w:rsid w:val="0085681F"/>
    <w:rsid w:val="008A0759"/>
    <w:rsid w:val="008C71EE"/>
    <w:rsid w:val="008D0BE4"/>
    <w:rsid w:val="009346ED"/>
    <w:rsid w:val="00970DBD"/>
    <w:rsid w:val="009B4B50"/>
    <w:rsid w:val="009F7ECE"/>
    <w:rsid w:val="00A847E0"/>
    <w:rsid w:val="00AB3D81"/>
    <w:rsid w:val="00B058D3"/>
    <w:rsid w:val="00BF65CB"/>
    <w:rsid w:val="00C11162"/>
    <w:rsid w:val="00CC5330"/>
    <w:rsid w:val="00CF590C"/>
    <w:rsid w:val="00D1738F"/>
    <w:rsid w:val="00D37470"/>
    <w:rsid w:val="00D75C5B"/>
    <w:rsid w:val="00DC232D"/>
    <w:rsid w:val="00DF5447"/>
    <w:rsid w:val="00E41FB7"/>
    <w:rsid w:val="00EB2EDA"/>
    <w:rsid w:val="00EE0D93"/>
    <w:rsid w:val="00F17886"/>
    <w:rsid w:val="00F422B4"/>
    <w:rsid w:val="00F5396A"/>
    <w:rsid w:val="00F8015A"/>
    <w:rsid w:val="00FA3B30"/>
    <w:rsid w:val="00FA7643"/>
    <w:rsid w:val="00FD23A8"/>
    <w:rsid w:val="04C56B61"/>
    <w:rsid w:val="04ED7FE6"/>
    <w:rsid w:val="0584512C"/>
    <w:rsid w:val="0F921EC5"/>
    <w:rsid w:val="2B706DE7"/>
    <w:rsid w:val="2EBA2F49"/>
    <w:rsid w:val="32AB4B62"/>
    <w:rsid w:val="37F1183D"/>
    <w:rsid w:val="49F3601C"/>
    <w:rsid w:val="5F10275E"/>
    <w:rsid w:val="6DE87AA4"/>
    <w:rsid w:val="74752EEB"/>
    <w:rsid w:val="7B06459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rPr>
      <w:kern w:val="2"/>
      <w:sz w:val="18"/>
      <w:szCs w:val="18"/>
    </w:rPr>
  </w:style>
  <w:style w:type="character" w:customStyle="1" w:styleId="Char1">
    <w:name w:val="页脚 Char"/>
    <w:basedOn w:val="DefaultParagraphFont"/>
    <w:link w:val="Footer"/>
    <w:uiPriority w:val="99"/>
    <w:rPr>
      <w:kern w:val="2"/>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864</Words>
  <Characters>4927</Characters>
  <Application>Microsoft Office Word</Application>
  <DocSecurity>0</DocSecurity>
  <Lines>41</Lines>
  <Paragraphs>11</Paragraphs>
  <ScaleCrop>false</ScaleCrop>
  <Company>Microsoft</Company>
  <LinksUpToDate>false</LinksUpToDate>
  <CharactersWithSpaces>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xzjd</dc:creator>
  <cp:lastModifiedBy>dell</cp:lastModifiedBy>
  <cp:revision>4</cp:revision>
  <cp:lastPrinted>2021-04-06T09:02:00Z</cp:lastPrinted>
  <dcterms:created xsi:type="dcterms:W3CDTF">2021-04-06T15:20:00Z</dcterms:created>
  <dcterms:modified xsi:type="dcterms:W3CDTF">2021-05-18T06:03:07Z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