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ascii="黑体" w:eastAsia="黑体" w:hAnsi="黑体" w:cs="黑体" w:hint="eastAsia"/>
          <w:sz w:val="32"/>
          <w:szCs w:val="32"/>
          <w:lang w:val="en-US" w:eastAsia="zh-CN"/>
        </w:rPr>
      </w:pPr>
      <w:r>
        <w:rPr>
          <w:rFonts w:ascii="黑体" w:eastAsia="黑体" w:hAnsi="黑体" w:cs="黑体" w:hint="eastAsia"/>
          <w:sz w:val="32"/>
          <w:szCs w:val="32"/>
          <w:lang w:val="en-US" w:eastAsia="zh-CN"/>
        </w:rPr>
        <w:t>2021年富区初中学业模拟考试</w:t>
      </w:r>
    </w:p>
    <w:p>
      <w:pPr>
        <w:jc w:val="center"/>
        <w:rPr>
          <w:rFonts w:ascii="黑体" w:eastAsia="黑体" w:hAnsi="黑体" w:cs="黑体" w:hint="eastAsia"/>
          <w:sz w:val="32"/>
          <w:szCs w:val="32"/>
          <w:lang w:val="en-US" w:eastAsia="zh-CN"/>
        </w:rPr>
      </w:pPr>
      <w:r>
        <w:rPr>
          <w:rFonts w:ascii="黑体" w:eastAsia="黑体" w:hAnsi="黑体" w:cs="黑体" w:hint="eastAsia"/>
          <w:sz w:val="32"/>
          <w:szCs w:val="32"/>
          <w:lang w:val="en-US" w:eastAsia="zh-CN"/>
        </w:rPr>
        <w:t>数学试卷</w:t>
      </w:r>
    </w:p>
    <w:tbl>
      <w:tblPr>
        <w:tblStyle w:val="TableGrid"/>
        <w:tblpPr w:leftFromText="180" w:rightFromText="180" w:vertAnchor="text" w:tblpX="4935" w:tblpY="180"/>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085"/>
        <w:gridCol w:w="1695"/>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770"/>
        </w:trPr>
        <w:tc>
          <w:tcPr>
            <w:tcW w:w="2085" w:type="dxa"/>
          </w:tcPr>
          <w:p>
            <w:pPr>
              <w:jc w:val="center"/>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本考场试卷序号</w:t>
            </w:r>
          </w:p>
          <w:p>
            <w:pPr>
              <w:jc w:val="center"/>
              <w:rPr>
                <w:rFonts w:ascii="宋体" w:eastAsia="宋体" w:hAnsi="宋体" w:cs="宋体" w:hint="eastAsia"/>
                <w:sz w:val="21"/>
                <w:szCs w:val="21"/>
                <w:vertAlign w:val="baseline"/>
                <w:lang w:val="en-US" w:eastAsia="zh-CN"/>
              </w:rPr>
            </w:pPr>
            <w:r>
              <w:rPr>
                <w:rFonts w:ascii="宋体" w:eastAsia="宋体" w:hAnsi="宋体" w:cs="宋体" w:hint="eastAsia"/>
                <w:sz w:val="21"/>
                <w:szCs w:val="21"/>
                <w:vertAlign w:val="baseline"/>
                <w:lang w:val="en-US" w:eastAsia="zh-CN"/>
              </w:rPr>
              <w:t>（由监考教师填写）</w:t>
            </w:r>
          </w:p>
        </w:tc>
        <w:tc>
          <w:tcPr>
            <w:tcW w:w="1695" w:type="dxa"/>
          </w:tcPr>
          <w:p>
            <w:pPr>
              <w:jc w:val="both"/>
              <w:rPr>
                <w:rFonts w:ascii="宋体" w:eastAsia="宋体" w:hAnsi="宋体" w:cs="宋体" w:hint="eastAsia"/>
                <w:sz w:val="21"/>
                <w:szCs w:val="21"/>
                <w:vertAlign w:val="baseline"/>
                <w:lang w:val="en-US" w:eastAsia="zh-CN"/>
              </w:rPr>
            </w:pPr>
          </w:p>
        </w:tc>
      </w:tr>
    </w:tbl>
    <w:p>
      <w:pPr>
        <w:jc w:val="both"/>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考生注意：</w:t>
      </w:r>
    </w:p>
    <w:p>
      <w:pPr>
        <w:jc w:val="both"/>
        <w:rPr>
          <w:rFonts w:ascii="宋体" w:eastAsia="宋体" w:hAnsi="宋体" w:cs="宋体" w:hint="eastAsia"/>
          <w:sz w:val="21"/>
          <w:szCs w:val="21"/>
          <w:lang w:val="en-US" w:eastAsia="zh-CN"/>
        </w:rPr>
      </w:pPr>
    </w:p>
    <w:p>
      <w:pPr>
        <w:numPr>
          <w:ilvl w:val="0"/>
          <w:numId w:val="1"/>
        </w:numPr>
        <w:jc w:val="both"/>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考试时间120分钟</w:t>
      </w:r>
    </w:p>
    <w:p>
      <w:pPr>
        <w:numPr>
          <w:ilvl w:val="0"/>
          <w:numId w:val="1"/>
        </w:numPr>
        <w:jc w:val="both"/>
        <w:rPr>
          <w:rFonts w:ascii="宋体" w:eastAsia="宋体" w:hAnsi="宋体" w:cs="宋体" w:hint="default"/>
          <w:sz w:val="21"/>
          <w:szCs w:val="21"/>
          <w:lang w:val="en-US" w:eastAsia="zh-CN"/>
        </w:rPr>
      </w:pPr>
      <w:r>
        <w:rPr>
          <w:rFonts w:ascii="宋体" w:eastAsia="宋体" w:hAnsi="宋体" w:cs="宋体" w:hint="eastAsia"/>
          <w:sz w:val="21"/>
          <w:szCs w:val="21"/>
          <w:lang w:val="en-US" w:eastAsia="zh-CN"/>
        </w:rPr>
        <w:t>全卷共三道大题，总分120分</w:t>
      </w:r>
    </w:p>
    <w:p>
      <w:pPr>
        <w:numPr>
          <w:ilvl w:val="0"/>
          <w:numId w:val="1"/>
        </w:numPr>
        <w:jc w:val="both"/>
        <w:rPr>
          <w:rFonts w:ascii="宋体" w:eastAsia="宋体" w:hAnsi="宋体" w:cs="宋体" w:hint="default"/>
          <w:sz w:val="21"/>
          <w:szCs w:val="21"/>
          <w:lang w:val="en-US" w:eastAsia="zh-CN"/>
        </w:rPr>
      </w:pPr>
      <w:r>
        <w:rPr>
          <w:rFonts w:ascii="宋体" w:eastAsia="宋体" w:hAnsi="宋体" w:cs="宋体" w:hint="eastAsia"/>
          <w:sz w:val="21"/>
          <w:szCs w:val="21"/>
          <w:lang w:val="en-US" w:eastAsia="zh-CN"/>
        </w:rPr>
        <w:t>使用答题卡的考生，请将答案填写在答题卡的指定位置</w:t>
      </w:r>
    </w:p>
    <w:p>
      <w:pPr>
        <w:numPr>
          <w:ilvl w:val="0"/>
          <w:numId w:val="0"/>
        </w:numPr>
        <w:jc w:val="both"/>
        <w:rPr>
          <w:rFonts w:ascii="宋体" w:eastAsia="宋体" w:hAnsi="宋体" w:cs="宋体" w:hint="eastAsia"/>
          <w:sz w:val="21"/>
          <w:szCs w:val="21"/>
          <w:lang w:val="en-US" w:eastAsia="zh-CN"/>
        </w:rPr>
      </w:pP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10"/>
        <w:gridCol w:w="710"/>
        <w:gridCol w:w="710"/>
        <w:gridCol w:w="710"/>
        <w:gridCol w:w="710"/>
        <w:gridCol w:w="710"/>
        <w:gridCol w:w="710"/>
        <w:gridCol w:w="710"/>
        <w:gridCol w:w="710"/>
        <w:gridCol w:w="710"/>
        <w:gridCol w:w="711"/>
        <w:gridCol w:w="711"/>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710" w:type="dxa"/>
            <w:vMerge w:val="restart"/>
            <w:vAlign w:val="center"/>
          </w:tcPr>
          <w:p>
            <w:pPr>
              <w:numPr>
                <w:ilvl w:val="0"/>
                <w:numId w:val="0"/>
              </w:numPr>
              <w:jc w:val="distribute"/>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题号</w:t>
            </w:r>
          </w:p>
        </w:tc>
        <w:tc>
          <w:tcPr>
            <w:tcW w:w="710" w:type="dxa"/>
            <w:vMerge w:val="restart"/>
            <w:vAlign w:val="center"/>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一</w:t>
            </w:r>
          </w:p>
        </w:tc>
        <w:tc>
          <w:tcPr>
            <w:tcW w:w="710" w:type="dxa"/>
            <w:vMerge w:val="restart"/>
            <w:vAlign w:val="center"/>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二</w:t>
            </w:r>
          </w:p>
        </w:tc>
        <w:tc>
          <w:tcPr>
            <w:tcW w:w="4970" w:type="dxa"/>
            <w:gridSpan w:val="7"/>
            <w:vAlign w:val="top"/>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三</w:t>
            </w:r>
          </w:p>
        </w:tc>
        <w:tc>
          <w:tcPr>
            <w:tcW w:w="711" w:type="dxa"/>
            <w:vMerge w:val="restart"/>
            <w:vAlign w:val="center"/>
          </w:tcPr>
          <w:p>
            <w:pPr>
              <w:numPr>
                <w:ilvl w:val="0"/>
                <w:numId w:val="0"/>
              </w:numPr>
              <w:jc w:val="distribute"/>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总分</w:t>
            </w:r>
          </w:p>
        </w:tc>
        <w:tc>
          <w:tcPr>
            <w:tcW w:w="711" w:type="dxa"/>
            <w:vMerge w:val="restart"/>
            <w:vAlign w:val="center"/>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核分人</w:t>
            </w:r>
          </w:p>
        </w:tc>
      </w:tr>
      <w:tr>
        <w:tblPrEx>
          <w:tblW w:w="0" w:type="auto"/>
          <w:jc w:val="center"/>
          <w:tblCellMar>
            <w:top w:w="0" w:type="dxa"/>
            <w:left w:w="108" w:type="dxa"/>
            <w:bottom w:w="0" w:type="dxa"/>
            <w:right w:w="108" w:type="dxa"/>
          </w:tblCellMar>
        </w:tblPrEx>
        <w:trPr>
          <w:jc w:val="center"/>
        </w:trPr>
        <w:tc>
          <w:tcPr>
            <w:tcW w:w="710" w:type="dxa"/>
            <w:vMerge/>
            <w:vAlign w:val="top"/>
          </w:tcPr>
          <w:p>
            <w:pPr>
              <w:numPr>
                <w:ilvl w:val="0"/>
                <w:numId w:val="0"/>
              </w:numPr>
              <w:jc w:val="center"/>
              <w:rPr>
                <w:rFonts w:ascii="宋体" w:eastAsia="宋体" w:hAnsi="宋体" w:cs="宋体" w:hint="default"/>
                <w:sz w:val="21"/>
                <w:szCs w:val="21"/>
                <w:vertAlign w:val="baseline"/>
                <w:lang w:val="en-US" w:eastAsia="zh-CN"/>
              </w:rPr>
            </w:pPr>
          </w:p>
        </w:tc>
        <w:tc>
          <w:tcPr>
            <w:tcW w:w="710" w:type="dxa"/>
            <w:vMerge/>
            <w:vAlign w:val="top"/>
          </w:tcPr>
          <w:p>
            <w:pPr>
              <w:numPr>
                <w:ilvl w:val="0"/>
                <w:numId w:val="0"/>
              </w:numPr>
              <w:jc w:val="both"/>
              <w:rPr>
                <w:rFonts w:ascii="宋体" w:eastAsia="宋体" w:hAnsi="宋体" w:cs="宋体" w:hint="default"/>
                <w:sz w:val="21"/>
                <w:szCs w:val="21"/>
                <w:vertAlign w:val="baseline"/>
                <w:lang w:val="en-US" w:eastAsia="zh-CN"/>
              </w:rPr>
            </w:pPr>
          </w:p>
        </w:tc>
        <w:tc>
          <w:tcPr>
            <w:tcW w:w="710" w:type="dxa"/>
            <w:vMerge/>
            <w:vAlign w:val="top"/>
          </w:tcPr>
          <w:p>
            <w:pPr>
              <w:numPr>
                <w:ilvl w:val="0"/>
                <w:numId w:val="0"/>
              </w:numPr>
              <w:jc w:val="both"/>
              <w:rPr>
                <w:rFonts w:ascii="宋体" w:eastAsia="宋体" w:hAnsi="宋体" w:cs="宋体" w:hint="default"/>
                <w:sz w:val="21"/>
                <w:szCs w:val="21"/>
                <w:vertAlign w:val="baseline"/>
                <w:lang w:val="en-US" w:eastAsia="zh-CN"/>
              </w:rPr>
            </w:pPr>
          </w:p>
        </w:tc>
        <w:tc>
          <w:tcPr>
            <w:tcW w:w="710" w:type="dxa"/>
            <w:vAlign w:val="top"/>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18</w:t>
            </w:r>
          </w:p>
        </w:tc>
        <w:tc>
          <w:tcPr>
            <w:tcW w:w="710" w:type="dxa"/>
            <w:vAlign w:val="top"/>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19</w:t>
            </w:r>
          </w:p>
        </w:tc>
        <w:tc>
          <w:tcPr>
            <w:tcW w:w="710" w:type="dxa"/>
            <w:vAlign w:val="top"/>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20</w:t>
            </w:r>
          </w:p>
        </w:tc>
        <w:tc>
          <w:tcPr>
            <w:tcW w:w="710" w:type="dxa"/>
            <w:vAlign w:val="top"/>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21</w:t>
            </w:r>
          </w:p>
        </w:tc>
        <w:tc>
          <w:tcPr>
            <w:tcW w:w="710" w:type="dxa"/>
            <w:vAlign w:val="top"/>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22</w:t>
            </w:r>
          </w:p>
        </w:tc>
        <w:tc>
          <w:tcPr>
            <w:tcW w:w="710" w:type="dxa"/>
            <w:vAlign w:val="top"/>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23</w:t>
            </w:r>
          </w:p>
        </w:tc>
        <w:tc>
          <w:tcPr>
            <w:tcW w:w="710" w:type="dxa"/>
            <w:vAlign w:val="top"/>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24</w:t>
            </w:r>
          </w:p>
        </w:tc>
        <w:tc>
          <w:tcPr>
            <w:tcW w:w="711" w:type="dxa"/>
            <w:vMerge/>
            <w:vAlign w:val="top"/>
          </w:tcPr>
          <w:p>
            <w:pPr>
              <w:numPr>
                <w:ilvl w:val="0"/>
                <w:numId w:val="0"/>
              </w:numPr>
              <w:jc w:val="both"/>
              <w:rPr>
                <w:rFonts w:ascii="宋体" w:eastAsia="宋体" w:hAnsi="宋体" w:cs="宋体" w:hint="default"/>
                <w:sz w:val="21"/>
                <w:szCs w:val="21"/>
                <w:vertAlign w:val="baseline"/>
                <w:lang w:val="en-US" w:eastAsia="zh-CN"/>
              </w:rPr>
            </w:pPr>
          </w:p>
        </w:tc>
        <w:tc>
          <w:tcPr>
            <w:tcW w:w="711" w:type="dxa"/>
            <w:vMerge/>
            <w:vAlign w:val="top"/>
          </w:tcPr>
          <w:p>
            <w:pPr>
              <w:numPr>
                <w:ilvl w:val="0"/>
                <w:numId w:val="0"/>
              </w:numPr>
              <w:jc w:val="both"/>
              <w:rPr>
                <w:rFonts w:ascii="宋体" w:eastAsia="宋体" w:hAnsi="宋体" w:cs="宋体" w:hint="default"/>
                <w:sz w:val="21"/>
                <w:szCs w:val="21"/>
                <w:vertAlign w:val="baseline"/>
                <w:lang w:val="en-US" w:eastAsia="zh-CN"/>
              </w:rPr>
            </w:pPr>
          </w:p>
        </w:tc>
      </w:tr>
      <w:tr>
        <w:tblPrEx>
          <w:tblW w:w="0" w:type="auto"/>
          <w:jc w:val="center"/>
          <w:tblCellMar>
            <w:top w:w="0" w:type="dxa"/>
            <w:left w:w="108" w:type="dxa"/>
            <w:bottom w:w="0" w:type="dxa"/>
            <w:right w:w="108" w:type="dxa"/>
          </w:tblCellMar>
        </w:tblPrEx>
        <w:trPr>
          <w:trHeight w:val="641"/>
          <w:jc w:val="center"/>
        </w:trPr>
        <w:tc>
          <w:tcPr>
            <w:tcW w:w="710" w:type="dxa"/>
            <w:vAlign w:val="center"/>
          </w:tcPr>
          <w:p>
            <w:pPr>
              <w:numPr>
                <w:ilvl w:val="0"/>
                <w:numId w:val="0"/>
              </w:numPr>
              <w:jc w:val="distribute"/>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得分</w:t>
            </w:r>
          </w:p>
        </w:tc>
        <w:tc>
          <w:tcPr>
            <w:tcW w:w="710" w:type="dxa"/>
            <w:vAlign w:val="top"/>
          </w:tcPr>
          <w:p>
            <w:pPr>
              <w:numPr>
                <w:ilvl w:val="0"/>
                <w:numId w:val="0"/>
              </w:numPr>
              <w:jc w:val="both"/>
              <w:rPr>
                <w:rFonts w:ascii="宋体" w:eastAsia="宋体" w:hAnsi="宋体" w:cs="宋体" w:hint="default"/>
                <w:sz w:val="21"/>
                <w:szCs w:val="21"/>
                <w:vertAlign w:val="baseline"/>
                <w:lang w:val="en-US" w:eastAsia="zh-CN"/>
              </w:rPr>
            </w:pPr>
          </w:p>
        </w:tc>
        <w:tc>
          <w:tcPr>
            <w:tcW w:w="710" w:type="dxa"/>
            <w:vAlign w:val="top"/>
          </w:tcPr>
          <w:p>
            <w:pPr>
              <w:numPr>
                <w:ilvl w:val="0"/>
                <w:numId w:val="0"/>
              </w:numPr>
              <w:jc w:val="both"/>
              <w:rPr>
                <w:rFonts w:ascii="宋体" w:eastAsia="宋体" w:hAnsi="宋体" w:cs="宋体" w:hint="default"/>
                <w:sz w:val="21"/>
                <w:szCs w:val="21"/>
                <w:vertAlign w:val="baseline"/>
                <w:lang w:val="en-US" w:eastAsia="zh-CN"/>
              </w:rPr>
            </w:pPr>
          </w:p>
        </w:tc>
        <w:tc>
          <w:tcPr>
            <w:tcW w:w="710" w:type="dxa"/>
            <w:vAlign w:val="top"/>
          </w:tcPr>
          <w:p>
            <w:pPr>
              <w:numPr>
                <w:ilvl w:val="0"/>
                <w:numId w:val="0"/>
              </w:numPr>
              <w:jc w:val="both"/>
              <w:rPr>
                <w:rFonts w:ascii="宋体" w:eastAsia="宋体" w:hAnsi="宋体" w:cs="宋体" w:hint="default"/>
                <w:sz w:val="21"/>
                <w:szCs w:val="21"/>
                <w:vertAlign w:val="baseline"/>
                <w:lang w:val="en-US" w:eastAsia="zh-CN"/>
              </w:rPr>
            </w:pPr>
          </w:p>
        </w:tc>
        <w:tc>
          <w:tcPr>
            <w:tcW w:w="710" w:type="dxa"/>
            <w:vAlign w:val="top"/>
          </w:tcPr>
          <w:p>
            <w:pPr>
              <w:numPr>
                <w:ilvl w:val="0"/>
                <w:numId w:val="0"/>
              </w:numPr>
              <w:jc w:val="both"/>
              <w:rPr>
                <w:rFonts w:ascii="宋体" w:eastAsia="宋体" w:hAnsi="宋体" w:cs="宋体" w:hint="default"/>
                <w:sz w:val="21"/>
                <w:szCs w:val="21"/>
                <w:vertAlign w:val="baseline"/>
                <w:lang w:val="en-US" w:eastAsia="zh-CN"/>
              </w:rPr>
            </w:pPr>
          </w:p>
        </w:tc>
        <w:tc>
          <w:tcPr>
            <w:tcW w:w="710" w:type="dxa"/>
            <w:vAlign w:val="top"/>
          </w:tcPr>
          <w:p>
            <w:pPr>
              <w:numPr>
                <w:ilvl w:val="0"/>
                <w:numId w:val="0"/>
              </w:numPr>
              <w:jc w:val="both"/>
              <w:rPr>
                <w:rFonts w:ascii="宋体" w:eastAsia="宋体" w:hAnsi="宋体" w:cs="宋体" w:hint="default"/>
                <w:sz w:val="21"/>
                <w:szCs w:val="21"/>
                <w:vertAlign w:val="baseline"/>
                <w:lang w:val="en-US" w:eastAsia="zh-CN"/>
              </w:rPr>
            </w:pPr>
          </w:p>
        </w:tc>
        <w:tc>
          <w:tcPr>
            <w:tcW w:w="710" w:type="dxa"/>
            <w:vAlign w:val="top"/>
          </w:tcPr>
          <w:p>
            <w:pPr>
              <w:numPr>
                <w:ilvl w:val="0"/>
                <w:numId w:val="0"/>
              </w:numPr>
              <w:jc w:val="both"/>
              <w:rPr>
                <w:rFonts w:ascii="宋体" w:eastAsia="宋体" w:hAnsi="宋体" w:cs="宋体" w:hint="default"/>
                <w:sz w:val="21"/>
                <w:szCs w:val="21"/>
                <w:vertAlign w:val="baseline"/>
                <w:lang w:val="en-US" w:eastAsia="zh-CN"/>
              </w:rPr>
            </w:pPr>
          </w:p>
        </w:tc>
        <w:tc>
          <w:tcPr>
            <w:tcW w:w="710" w:type="dxa"/>
            <w:vAlign w:val="top"/>
          </w:tcPr>
          <w:p>
            <w:pPr>
              <w:numPr>
                <w:ilvl w:val="0"/>
                <w:numId w:val="0"/>
              </w:numPr>
              <w:jc w:val="both"/>
              <w:rPr>
                <w:rFonts w:ascii="宋体" w:eastAsia="宋体" w:hAnsi="宋体" w:cs="宋体" w:hint="default"/>
                <w:sz w:val="21"/>
                <w:szCs w:val="21"/>
                <w:vertAlign w:val="baseline"/>
                <w:lang w:val="en-US" w:eastAsia="zh-CN"/>
              </w:rPr>
            </w:pPr>
          </w:p>
        </w:tc>
        <w:tc>
          <w:tcPr>
            <w:tcW w:w="710" w:type="dxa"/>
            <w:vAlign w:val="top"/>
          </w:tcPr>
          <w:p>
            <w:pPr>
              <w:numPr>
                <w:ilvl w:val="0"/>
                <w:numId w:val="0"/>
              </w:numPr>
              <w:jc w:val="both"/>
              <w:rPr>
                <w:rFonts w:ascii="宋体" w:eastAsia="宋体" w:hAnsi="宋体" w:cs="宋体" w:hint="default"/>
                <w:sz w:val="21"/>
                <w:szCs w:val="21"/>
                <w:vertAlign w:val="baseline"/>
                <w:lang w:val="en-US" w:eastAsia="zh-CN"/>
              </w:rPr>
            </w:pPr>
          </w:p>
        </w:tc>
        <w:tc>
          <w:tcPr>
            <w:tcW w:w="710" w:type="dxa"/>
            <w:vAlign w:val="top"/>
          </w:tcPr>
          <w:p>
            <w:pPr>
              <w:numPr>
                <w:ilvl w:val="0"/>
                <w:numId w:val="0"/>
              </w:numPr>
              <w:jc w:val="both"/>
              <w:rPr>
                <w:rFonts w:ascii="宋体" w:eastAsia="宋体" w:hAnsi="宋体" w:cs="宋体" w:hint="default"/>
                <w:sz w:val="21"/>
                <w:szCs w:val="21"/>
                <w:vertAlign w:val="baseline"/>
                <w:lang w:val="en-US" w:eastAsia="zh-CN"/>
              </w:rPr>
            </w:pPr>
          </w:p>
        </w:tc>
        <w:tc>
          <w:tcPr>
            <w:tcW w:w="711" w:type="dxa"/>
            <w:vAlign w:val="top"/>
          </w:tcPr>
          <w:p>
            <w:pPr>
              <w:numPr>
                <w:ilvl w:val="0"/>
                <w:numId w:val="0"/>
              </w:numPr>
              <w:jc w:val="both"/>
              <w:rPr>
                <w:rFonts w:ascii="宋体" w:eastAsia="宋体" w:hAnsi="宋体" w:cs="宋体" w:hint="default"/>
                <w:sz w:val="21"/>
                <w:szCs w:val="21"/>
                <w:vertAlign w:val="baseline"/>
                <w:lang w:val="en-US" w:eastAsia="zh-CN"/>
              </w:rPr>
            </w:pPr>
          </w:p>
        </w:tc>
        <w:tc>
          <w:tcPr>
            <w:tcW w:w="711" w:type="dxa"/>
            <w:vAlign w:val="top"/>
          </w:tcPr>
          <w:p>
            <w:pPr>
              <w:numPr>
                <w:ilvl w:val="0"/>
                <w:numId w:val="0"/>
              </w:numPr>
              <w:jc w:val="both"/>
              <w:rPr>
                <w:rFonts w:ascii="宋体" w:eastAsia="宋体" w:hAnsi="宋体" w:cs="宋体" w:hint="default"/>
                <w:sz w:val="21"/>
                <w:szCs w:val="21"/>
                <w:vertAlign w:val="baseline"/>
                <w:lang w:val="en-US" w:eastAsia="zh-CN"/>
              </w:rPr>
            </w:pPr>
          </w:p>
        </w:tc>
      </w:tr>
    </w:tbl>
    <w:tbl>
      <w:tblPr>
        <w:tblStyle w:val="TableGrid"/>
        <w:tblpPr w:leftFromText="180" w:rightFromText="180" w:vertAnchor="text" w:horzAnchor="page" w:tblpX="1035" w:tblpY="234"/>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10"/>
        <w:gridCol w:w="122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51"/>
        </w:trPr>
        <w:tc>
          <w:tcPr>
            <w:tcW w:w="910" w:type="dxa"/>
            <w:vAlign w:val="center"/>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得分</w:t>
            </w:r>
          </w:p>
        </w:tc>
        <w:tc>
          <w:tcPr>
            <w:tcW w:w="1220" w:type="dxa"/>
            <w:vAlign w:val="center"/>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评卷人</w:t>
            </w:r>
          </w:p>
        </w:tc>
      </w:tr>
      <w:tr>
        <w:tblPrEx>
          <w:tblW w:w="0" w:type="auto"/>
          <w:tblInd w:w="0" w:type="dxa"/>
          <w:tblCellMar>
            <w:top w:w="0" w:type="dxa"/>
            <w:left w:w="108" w:type="dxa"/>
            <w:bottom w:w="0" w:type="dxa"/>
            <w:right w:w="108" w:type="dxa"/>
          </w:tblCellMar>
        </w:tblPrEx>
        <w:trPr>
          <w:trHeight w:val="353"/>
        </w:trPr>
        <w:tc>
          <w:tcPr>
            <w:tcW w:w="910" w:type="dxa"/>
          </w:tcPr>
          <w:p>
            <w:pPr>
              <w:numPr>
                <w:ilvl w:val="0"/>
                <w:numId w:val="0"/>
              </w:numPr>
              <w:jc w:val="center"/>
              <w:rPr>
                <w:rFonts w:ascii="宋体" w:eastAsia="宋体" w:hAnsi="宋体" w:cs="宋体" w:hint="default"/>
                <w:sz w:val="21"/>
                <w:szCs w:val="21"/>
                <w:vertAlign w:val="baseline"/>
                <w:lang w:val="en-US" w:eastAsia="zh-CN"/>
              </w:rPr>
            </w:pPr>
          </w:p>
        </w:tc>
        <w:tc>
          <w:tcPr>
            <w:tcW w:w="1220" w:type="dxa"/>
          </w:tcPr>
          <w:p>
            <w:pPr>
              <w:numPr>
                <w:ilvl w:val="0"/>
                <w:numId w:val="0"/>
              </w:numPr>
              <w:jc w:val="center"/>
              <w:rPr>
                <w:rFonts w:ascii="宋体" w:eastAsia="宋体" w:hAnsi="宋体" w:cs="宋体" w:hint="default"/>
                <w:sz w:val="21"/>
                <w:szCs w:val="21"/>
                <w:vertAlign w:val="baseline"/>
                <w:lang w:val="en-US" w:eastAsia="zh-CN"/>
              </w:rPr>
            </w:pPr>
          </w:p>
        </w:tc>
      </w:tr>
    </w:tbl>
    <w:p>
      <w:pPr>
        <w:numPr>
          <w:ilvl w:val="0"/>
          <w:numId w:val="0"/>
        </w:numPr>
        <w:jc w:val="both"/>
        <w:rPr>
          <w:rFonts w:ascii="宋体" w:eastAsia="宋体" w:hAnsi="宋体" w:cs="宋体" w:hint="default"/>
          <w:sz w:val="21"/>
          <w:szCs w:val="21"/>
          <w:lang w:val="en-US" w:eastAsia="zh-CN"/>
        </w:rPr>
      </w:pPr>
    </w:p>
    <w:p>
      <w:pPr>
        <w:numPr>
          <w:ilvl w:val="0"/>
          <w:numId w:val="2"/>
        </w:numPr>
        <w:rPr>
          <w:rFonts w:hint="eastAsia"/>
          <w:b/>
          <w:bCs/>
          <w:lang w:val="en-US" w:eastAsia="zh-CN"/>
        </w:rPr>
      </w:pPr>
      <w:r>
        <w:rPr>
          <w:rFonts w:hint="eastAsia"/>
          <w:b/>
          <w:bCs/>
          <w:lang w:val="en-US" w:eastAsia="zh-CN"/>
        </w:rPr>
        <w:t>选择题（每小题3分，满分30分）</w:t>
      </w:r>
    </w:p>
    <w:p>
      <w:pPr>
        <w:numPr>
          <w:ilvl w:val="0"/>
          <w:numId w:val="0"/>
        </w:numPr>
        <w:rPr>
          <w:rFonts w:hint="eastAsia"/>
          <w:lang w:val="en-US" w:eastAsia="zh-CN"/>
        </w:rPr>
      </w:pPr>
    </w:p>
    <w:p>
      <w:pPr>
        <w:numPr>
          <w:ilvl w:val="0"/>
          <w:numId w:val="0"/>
        </w:numPr>
        <w:rPr>
          <w:rFonts w:hint="eastAsia"/>
          <w:lang w:val="en-US" w:eastAsia="zh-CN"/>
        </w:rPr>
      </w:pPr>
    </w:p>
    <w:p>
      <w:pPr>
        <w:widowControl w:val="0"/>
        <w:numPr>
          <w:ilvl w:val="0"/>
          <w:numId w:val="0"/>
        </w:numPr>
        <w:jc w:val="both"/>
        <w:rPr>
          <w:rFonts w:hint="default"/>
          <w:lang w:val="en-US" w:eastAsia="zh-CN"/>
        </w:rPr>
      </w:pPr>
      <w:r>
        <w:rPr>
          <w:rFonts w:hint="eastAsia"/>
          <w:lang w:val="en-US" w:eastAsia="zh-CN"/>
        </w:rPr>
        <w:t>1.﹣2021的相反数的倒数是                                                （     ）</w:t>
      </w:r>
    </w:p>
    <w:p>
      <w:pPr>
        <w:widowControl w:val="0"/>
        <w:numPr>
          <w:ilvl w:val="0"/>
          <w:numId w:val="0"/>
        </w:numPr>
        <w:jc w:val="both"/>
        <w:rPr>
          <w:rFonts w:hint="default"/>
          <w:lang w:val="en-US" w:eastAsia="zh-CN"/>
        </w:rPr>
      </w:pPr>
      <w:r>
        <w:rPr>
          <w:rFonts w:hint="eastAsia"/>
          <w:lang w:val="en-US" w:eastAsia="zh-CN"/>
        </w:rPr>
        <w:t xml:space="preserve">  A.﹣2021        B.</w:t>
      </w:r>
      <w:r>
        <w:rPr>
          <w:rFonts w:hint="eastAsia"/>
          <w:position w:val="-24"/>
          <w:lang w:val="en-US" w:eastAsia="zh-CN"/>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pt;height:31.95pt" o:oleicon="f" o:ole="" coordsize="21600,21600" o:preferrelative="t" filled="f" stroked="f">
            <v:imagedata r:id="rId5" o:title=""/>
            <o:lock v:ext="edit" aspectratio="t"/>
            <w10:anchorlock/>
          </v:shape>
          <o:OLEObject Type="Embed" ProgID="Equation.KSEE3" ShapeID="_x0000_i1025" DrawAspect="Content" ObjectID="_1468075725" r:id="rId6"/>
        </w:object>
      </w:r>
      <w:r>
        <w:rPr>
          <w:rFonts w:hint="eastAsia"/>
          <w:position w:val="-24"/>
          <w:lang w:val="en-US" w:eastAsia="zh-CN"/>
        </w:rPr>
        <w:t xml:space="preserve">        </w:t>
      </w:r>
      <w:r>
        <w:rPr>
          <w:rFonts w:hint="eastAsia"/>
          <w:lang w:val="en-US" w:eastAsia="zh-CN"/>
        </w:rPr>
        <w:t>C.</w:t>
      </w:r>
      <w:r>
        <w:rPr>
          <w:rFonts w:hint="eastAsia"/>
          <w:position w:val="-24"/>
          <w:lang w:val="en-US" w:eastAsia="zh-CN"/>
        </w:rPr>
        <w:object>
          <v:shape id="_x0000_i1026" type="#_x0000_t75" style="width:35pt;height:31pt" o:oleicon="f" o:ole="" coordsize="21600,21600" o:preferrelative="t" filled="f" stroked="f">
            <v:imagedata r:id="rId7" o:title=""/>
            <o:lock v:ext="edit" aspectratio="t"/>
            <w10:anchorlock/>
          </v:shape>
          <o:OLEObject Type="Embed" ProgID="Equation.KSEE3" ShapeID="_x0000_i1026" DrawAspect="Content" ObjectID="_1468075726" r:id="rId8"/>
        </w:object>
      </w:r>
      <w:r>
        <w:rPr>
          <w:rFonts w:hint="eastAsia"/>
          <w:position w:val="-24"/>
          <w:lang w:val="en-US" w:eastAsia="zh-CN"/>
        </w:rPr>
        <w:t xml:space="preserve">        </w:t>
      </w:r>
      <w:r>
        <w:rPr>
          <w:rFonts w:hint="eastAsia"/>
          <w:lang w:val="en-US" w:eastAsia="zh-CN"/>
        </w:rPr>
        <w:t>D.2021</w:t>
      </w:r>
    </w:p>
    <w:p>
      <w:pPr>
        <w:widowControl w:val="0"/>
        <w:numPr>
          <w:ilvl w:val="0"/>
          <w:numId w:val="0"/>
        </w:numPr>
        <w:jc w:val="both"/>
        <w:rPr>
          <w:rFonts w:hint="default"/>
          <w:lang w:val="en-US" w:eastAsia="zh-CN"/>
        </w:rPr>
      </w:pPr>
      <w:r>
        <w:rPr>
          <w:rFonts w:hint="eastAsia"/>
          <w:lang w:val="en-US" w:eastAsia="zh-CN"/>
        </w:rPr>
        <w:t>2.下列“数字图形”中，即是轴对称图形，又是中心对称图形的有              （     ）</w:t>
      </w:r>
    </w:p>
    <w:p>
      <w:pPr>
        <w:widowControl w:val="0"/>
        <w:numPr>
          <w:ilvl w:val="0"/>
          <w:numId w:val="0"/>
        </w:numPr>
        <w:jc w:val="both"/>
        <w:rPr>
          <w:rFonts w:hint="eastAsia"/>
          <w:lang w:val="en-US" w:eastAsia="zh-CN"/>
        </w:rPr>
      </w:pPr>
      <w:r>
        <w:rPr>
          <w:rFonts w:hint="eastAsia"/>
          <w:lang w:val="en-US" w:eastAsia="zh-CN"/>
        </w:rPr>
        <w:t xml:space="preserve">           </w:t>
      </w:r>
      <w:r>
        <w:drawing>
          <wp:inline distT="0" distB="0" distL="114300" distR="114300">
            <wp:extent cx="3736975" cy="1080135"/>
            <wp:effectExtent l="0" t="0" r="15875"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958909" name="图片 1"/>
                    <pic:cNvPicPr>
                      <a:picLocks noChangeAspect="1"/>
                    </pic:cNvPicPr>
                  </pic:nvPicPr>
                  <pic:blipFill>
                    <a:blip xmlns:r="http://schemas.openxmlformats.org/officeDocument/2006/relationships" r:embed="rId9"/>
                    <a:stretch>
                      <a:fillRect/>
                    </a:stretch>
                  </pic:blipFill>
                  <pic:spPr>
                    <a:xfrm>
                      <a:off x="0" y="0"/>
                      <a:ext cx="3736975" cy="1080135"/>
                    </a:xfrm>
                    <a:prstGeom prst="rect">
                      <a:avLst/>
                    </a:prstGeom>
                    <a:noFill/>
                    <a:ln>
                      <a:noFill/>
                    </a:ln>
                  </pic:spPr>
                </pic:pic>
              </a:graphicData>
            </a:graphic>
          </wp:inline>
        </w:drawing>
      </w:r>
    </w:p>
    <w:p>
      <w:pPr>
        <w:widowControl w:val="0"/>
        <w:numPr>
          <w:ilvl w:val="0"/>
          <w:numId w:val="0"/>
        </w:numPr>
        <w:ind w:left="210" w:leftChars="0"/>
        <w:jc w:val="both"/>
        <w:rPr>
          <w:rFonts w:hint="default"/>
          <w:lang w:val="en-US" w:eastAsia="zh-CN"/>
        </w:rPr>
      </w:pPr>
      <w:r>
        <w:rPr>
          <w:rFonts w:hint="eastAsia"/>
          <w:lang w:val="en-US" w:eastAsia="zh-CN"/>
        </w:rPr>
        <w:t>A.1个          B. 2个           C.3个          D.4个</w:t>
      </w:r>
    </w:p>
    <w:p>
      <w:pPr>
        <w:widowControl w:val="0"/>
        <w:numPr>
          <w:ilvl w:val="0"/>
          <w:numId w:val="0"/>
        </w:numPr>
        <w:jc w:val="both"/>
        <w:rPr>
          <w:rFonts w:eastAsiaTheme="minorEastAsia" w:hint="eastAsia"/>
          <w:lang w:val="en-US" w:eastAsia="zh-CN"/>
        </w:rPr>
      </w:pPr>
      <w:r>
        <w:rPr>
          <w:rFonts w:hint="eastAsia"/>
          <w:lang w:val="en-US" w:eastAsia="zh-CN"/>
        </w:rPr>
        <w:t>3.下列计算正确的是                                                      （     ）</w:t>
      </w:r>
    </w:p>
    <w:p>
      <w:pPr>
        <w:widowControl w:val="0"/>
        <w:numPr>
          <w:ilvl w:val="0"/>
          <w:numId w:val="0"/>
        </w:numPr>
        <w:ind w:left="210" w:leftChars="0"/>
        <w:jc w:val="both"/>
        <w:rPr>
          <w:rFonts w:hint="default"/>
          <w:lang w:val="en-US" w:eastAsia="zh-CN"/>
        </w:rPr>
      </w:pPr>
      <w:r>
        <w:rPr>
          <w:rFonts w:hint="eastAsia"/>
          <w:lang w:val="en-US" w:eastAsia="zh-CN"/>
        </w:rPr>
        <w:t>A.</w:t>
      </w:r>
      <w:r>
        <w:rPr>
          <w:rFonts w:hint="eastAsia"/>
          <w:position w:val="-8"/>
          <w:lang w:val="en-US" w:eastAsia="zh-CN"/>
        </w:rPr>
        <w:object>
          <v:shape id="_x0000_i1027" type="#_x0000_t75" style="width:48pt;height:18pt" o:oleicon="f" o:ole="" coordsize="21600,21600" o:preferrelative="t" filled="f" stroked="f">
            <v:imagedata r:id="rId10" o:title=""/>
            <o:lock v:ext="edit" aspectratio="t"/>
            <w10:anchorlock/>
          </v:shape>
          <o:OLEObject Type="Embed" ProgID="Equation.KSEE3" ShapeID="_x0000_i1027" DrawAspect="Content" ObjectID="_1468075727" r:id="rId11"/>
        </w:object>
      </w:r>
      <w:r>
        <w:rPr>
          <w:rFonts w:hint="eastAsia"/>
          <w:lang w:val="en-US" w:eastAsia="zh-CN"/>
        </w:rPr>
        <w:t xml:space="preserve">     B.</w:t>
      </w:r>
      <m:oMath>
        <m:d>
          <m:dPr>
            <m:ctrlPr>
              <w:rPr>
                <w:rFonts w:ascii="Cambria Math" w:hAnsi="Cambria Math"/>
                <w:i/>
                <w:lang w:val="en-US"/>
              </w:rPr>
            </m:ctrlPr>
          </m:dPr>
          <m:e>
            <m:ctrlPr>
              <w:rPr>
                <w:rFonts w:ascii="Cambria Math" w:hAnsi="Cambria Math"/>
                <w:i/>
                <w:lang w:val="en-US"/>
              </w:rPr>
            </m:ctrlPr>
            <m:r>
              <w:rPr>
                <w:rFonts w:ascii="Cambria Math" w:hAnsi="Cambria Math" w:hint="default"/>
                <w:lang w:val="en-US" w:eastAsia="zh-CN"/>
              </w:rPr>
              <m:t>﹣2</m:t>
            </m:r>
            <m:sSup>
              <m:sSupPr>
                <m:ctrlPr>
                  <w:rPr>
                    <w:rFonts w:ascii="Cambria Math" w:hAnsi="Cambria Math" w:hint="default"/>
                    <w:i/>
                    <w:lang w:val="en-US" w:eastAsia="zh-CN"/>
                  </w:rPr>
                </m:ctrlPr>
              </m:sSupPr>
              <m:e>
                <m:ctrlPr>
                  <w:rPr>
                    <w:rFonts w:ascii="Cambria Math" w:hAnsi="Cambria Math" w:hint="default"/>
                    <w:i/>
                    <w:lang w:val="en-US" w:eastAsia="zh-CN"/>
                  </w:rPr>
                </m:ctrlPr>
                <m:r>
                  <w:rPr>
                    <w:rFonts w:ascii="Cambria Math" w:hAnsi="Cambria Math" w:hint="default"/>
                    <w:lang w:val="en-US" w:eastAsia="zh-CN"/>
                  </w:rPr>
                  <m:t>x</m:t>
                </m:r>
              </m:e>
              <m:sup>
                <m:ctrlPr>
                  <w:rPr>
                    <w:rFonts w:ascii="Cambria Math" w:hAnsi="Cambria Math" w:hint="default"/>
                    <w:i/>
                    <w:lang w:val="en-US" w:eastAsia="zh-CN"/>
                  </w:rPr>
                </m:ctrlPr>
                <m:r>
                  <w:rPr>
                    <w:rFonts w:ascii="Cambria Math" w:hAnsi="Cambria Math" w:hint="default"/>
                    <w:lang w:val="en-US" w:eastAsia="zh-CN"/>
                  </w:rPr>
                  <m:t>2</m:t>
                </m:r>
              </m:sup>
            </m:sSup>
          </m:e>
        </m:d>
      </m:oMath>
      <w:r>
        <w:rPr>
          <w:rFonts w:hAnsi="Cambria Math" w:hint="eastAsia"/>
          <w:i w:val="0"/>
          <w:vertAlign w:val="superscript"/>
          <w:lang w:val="en-US" w:eastAsia="zh-CN"/>
        </w:rPr>
        <w:t>3</w:t>
      </w:r>
      <w:r>
        <w:rPr>
          <w:rFonts w:hAnsi="Cambria Math" w:hint="eastAsia"/>
          <w:i w:val="0"/>
          <w:lang w:val="en-US" w:eastAsia="zh-CN"/>
        </w:rPr>
        <w:t>＝﹣6x</w:t>
      </w:r>
      <w:r>
        <w:rPr>
          <w:rFonts w:hAnsi="Cambria Math" w:hint="eastAsia"/>
          <w:i w:val="0"/>
          <w:vertAlign w:val="superscript"/>
          <w:lang w:val="en-US" w:eastAsia="zh-CN"/>
        </w:rPr>
        <w:t>6</w:t>
      </w:r>
      <w:r>
        <w:rPr>
          <w:rFonts w:hint="eastAsia"/>
          <w:lang w:val="en-US" w:eastAsia="zh-CN"/>
        </w:rPr>
        <w:t xml:space="preserve">      C. x</w:t>
      </w:r>
      <w:r>
        <w:rPr>
          <w:rFonts w:hint="eastAsia"/>
          <w:vertAlign w:val="superscript"/>
          <w:lang w:val="en-US" w:eastAsia="zh-CN"/>
        </w:rPr>
        <w:t>2</w:t>
      </w:r>
      <w:r>
        <w:rPr>
          <w:rFonts w:hint="eastAsia"/>
          <w:lang w:val="en-US" w:eastAsia="zh-CN"/>
        </w:rPr>
        <w:t>＋x</w:t>
      </w:r>
      <w:r>
        <w:rPr>
          <w:rFonts w:hint="eastAsia"/>
          <w:vertAlign w:val="superscript"/>
          <w:lang w:val="en-US" w:eastAsia="zh-CN"/>
        </w:rPr>
        <w:t>2</w:t>
      </w:r>
      <w:r>
        <w:rPr>
          <w:rFonts w:hint="eastAsia"/>
          <w:lang w:val="en-US" w:eastAsia="zh-CN"/>
        </w:rPr>
        <w:t>＝2x</w:t>
      </w:r>
      <w:r>
        <w:rPr>
          <w:rFonts w:hint="eastAsia"/>
          <w:vertAlign w:val="superscript"/>
          <w:lang w:val="en-US" w:eastAsia="zh-CN"/>
        </w:rPr>
        <w:t>4</w:t>
      </w:r>
      <w:r>
        <w:rPr>
          <w:rFonts w:hint="eastAsia"/>
          <w:lang w:val="en-US" w:eastAsia="zh-CN"/>
        </w:rPr>
        <w:t xml:space="preserve">      D.(x</w:t>
      </w:r>
      <w:r>
        <w:rPr>
          <w:rFonts w:hint="eastAsia"/>
          <w:vertAlign w:val="superscript"/>
          <w:lang w:val="en-US" w:eastAsia="zh-CN"/>
        </w:rPr>
        <w:t>2</w:t>
      </w:r>
      <w:r>
        <w:rPr>
          <w:rFonts w:hint="eastAsia"/>
          <w:lang w:val="en-US" w:eastAsia="zh-CN"/>
        </w:rPr>
        <w:t>)</w:t>
      </w:r>
      <w:r>
        <w:rPr>
          <w:rFonts w:hint="eastAsia"/>
          <w:vertAlign w:val="superscript"/>
          <w:lang w:val="en-US" w:eastAsia="zh-CN"/>
        </w:rPr>
        <w:t>4</w:t>
      </w:r>
      <w:r>
        <w:rPr>
          <w:rFonts w:hint="eastAsia"/>
          <w:lang w:val="en-US" w:eastAsia="zh-CN"/>
        </w:rPr>
        <w:t>＝x</w:t>
      </w:r>
      <w:r>
        <w:rPr>
          <w:rFonts w:hint="eastAsia"/>
          <w:vertAlign w:val="superscript"/>
          <w:lang w:val="en-US" w:eastAsia="zh-CN"/>
        </w:rPr>
        <w:t>8</w:t>
      </w:r>
    </w:p>
    <w:p>
      <w:pPr>
        <w:widowControl w:val="0"/>
        <w:numPr>
          <w:ilvl w:val="0"/>
          <w:numId w:val="0"/>
        </w:numPr>
        <w:ind w:left="210" w:hanging="210" w:hangingChars="100"/>
        <w:jc w:val="both"/>
        <w:rPr>
          <w:rFonts w:eastAsiaTheme="minorEastAsia" w:hint="default"/>
          <w:lang w:val="en-US" w:eastAsia="zh-CN"/>
        </w:rPr>
      </w:pPr>
      <w:r>
        <w:rPr>
          <w:rFonts w:hint="eastAsia"/>
          <w:lang w:val="en-US" w:eastAsia="zh-CN"/>
        </w:rPr>
        <w:t>4.齐齐哈尔市某学校开展为贫困山区捐赠棉衣活动，以下是其中五个班级捐赠棉衣数量：40，20，x，90，20.已知这组数据的平均数40，则这组数据的中位数和众数分别是      （     ）</w:t>
      </w:r>
    </w:p>
    <w:p>
      <w:pPr>
        <w:widowControl w:val="0"/>
        <w:numPr>
          <w:ilvl w:val="0"/>
          <w:numId w:val="0"/>
        </w:numPr>
        <w:ind w:left="210" w:leftChars="0"/>
        <w:jc w:val="both"/>
        <w:rPr>
          <w:rFonts w:hint="default"/>
          <w:lang w:val="en-US" w:eastAsia="zh-CN"/>
        </w:rPr>
      </w:pPr>
      <w:r>
        <w:rPr>
          <w:rFonts w:hint="eastAsia"/>
          <w:lang w:val="en-US" w:eastAsia="zh-CN"/>
        </w:rPr>
        <w:t>A.30和20      B.40和20        C.20和20       D.20和30</w:t>
      </w:r>
    </w:p>
    <w:p>
      <w:pPr>
        <w:widowControl w:val="0"/>
        <w:numPr>
          <w:ilvl w:val="0"/>
          <w:numId w:val="0"/>
        </w:numPr>
        <w:ind w:left="210" w:hanging="210" w:hangingChars="100"/>
        <w:jc w:val="both"/>
        <w:rPr>
          <w:rFonts w:hint="default"/>
          <w:lang w:val="en-US" w:eastAsia="zh-CN"/>
        </w:rPr>
      </w:pPr>
      <w:r>
        <w:rPr>
          <w:rFonts w:hint="eastAsia"/>
          <w:lang w:val="en-US" w:eastAsia="zh-CN"/>
        </w:rPr>
        <w:t>5.将一副直角三角尺，按如图所示位置摆放，使30°角所对的直角边和含45°角的三角尺的直角边放在同一条直线上，则∠1的度数是                                  （     ）</w:t>
      </w:r>
    </w:p>
    <w:p>
      <w:pPr>
        <w:widowControl w:val="0"/>
        <w:numPr>
          <w:ilvl w:val="0"/>
          <w:numId w:val="0"/>
        </w:numPr>
        <w:ind w:left="210" w:leftChars="0"/>
        <w:jc w:val="both"/>
        <w:rPr>
          <w:rFonts w:hint="default"/>
          <w:lang w:val="en-US" w:eastAsia="zh-CN"/>
        </w:rPr>
      </w:pPr>
      <w:r>
        <w:rPr>
          <w:rFonts w:hint="eastAsia"/>
          <w:lang w:val="en-US" w:eastAsia="zh-CN"/>
        </w:rPr>
        <w:t>A.45°         B.60°           C.75°          D.85°</w:t>
      </w:r>
    </w:p>
    <w:p>
      <w:pPr>
        <w:widowControl w:val="0"/>
        <w:numPr>
          <w:ilvl w:val="0"/>
          <w:numId w:val="0"/>
        </w:numPr>
        <w:jc w:val="both"/>
        <w:rPr>
          <w:rFonts w:hint="eastAsia"/>
          <w:lang w:val="en-US" w:eastAsia="zh-CN"/>
        </w:rPr>
      </w:pPr>
      <w:r>
        <w:rPr>
          <w:rFonts w:hint="eastAsia"/>
          <w:lang w:val="en-US" w:eastAsia="zh-CN"/>
        </w:rPr>
        <w:t xml:space="preserve">            </w:t>
      </w:r>
      <w:r>
        <w:drawing>
          <wp:inline distT="0" distB="0" distL="114300" distR="114300">
            <wp:extent cx="1344295" cy="1800225"/>
            <wp:effectExtent l="0" t="0" r="8255" b="9525"/>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418342" name="图片 7"/>
                    <pic:cNvPicPr>
                      <a:picLocks noChangeAspect="1"/>
                    </pic:cNvPicPr>
                  </pic:nvPicPr>
                  <pic:blipFill>
                    <a:blip xmlns:r="http://schemas.openxmlformats.org/officeDocument/2006/relationships" r:embed="rId12"/>
                    <a:stretch>
                      <a:fillRect/>
                    </a:stretch>
                  </pic:blipFill>
                  <pic:spPr>
                    <a:xfrm>
                      <a:off x="0" y="0"/>
                      <a:ext cx="1344295" cy="1800225"/>
                    </a:xfrm>
                    <a:prstGeom prst="rect">
                      <a:avLst/>
                    </a:prstGeom>
                    <a:noFill/>
                    <a:ln>
                      <a:noFill/>
                    </a:ln>
                  </pic:spPr>
                </pic:pic>
              </a:graphicData>
            </a:graphic>
          </wp:inline>
        </w:drawing>
      </w:r>
      <w:r>
        <w:rPr>
          <w:rFonts w:hint="eastAsia"/>
          <w:lang w:val="en-US" w:eastAsia="zh-CN"/>
        </w:rPr>
        <w:t xml:space="preserve">        </w:t>
      </w:r>
      <w:r>
        <w:drawing>
          <wp:inline distT="0" distB="0" distL="114300" distR="114300">
            <wp:extent cx="2290445" cy="1296035"/>
            <wp:effectExtent l="0" t="0" r="14605" b="1841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134781" name="图片 10"/>
                    <pic:cNvPicPr>
                      <a:picLocks noChangeAspect="1"/>
                    </pic:cNvPicPr>
                  </pic:nvPicPr>
                  <pic:blipFill>
                    <a:blip xmlns:r="http://schemas.openxmlformats.org/officeDocument/2006/relationships" r:embed="rId13"/>
                    <a:stretch>
                      <a:fillRect/>
                    </a:stretch>
                  </pic:blipFill>
                  <pic:spPr>
                    <a:xfrm>
                      <a:off x="0" y="0"/>
                      <a:ext cx="2290445" cy="1296035"/>
                    </a:xfrm>
                    <a:prstGeom prst="rect">
                      <a:avLst/>
                    </a:prstGeom>
                    <a:noFill/>
                    <a:ln>
                      <a:noFill/>
                    </a:ln>
                  </pic:spPr>
                </pic:pic>
              </a:graphicData>
            </a:graphic>
          </wp:inline>
        </w:drawing>
      </w:r>
    </w:p>
    <w:p>
      <w:pPr>
        <w:widowControl w:val="0"/>
        <w:numPr>
          <w:ilvl w:val="0"/>
          <w:numId w:val="0"/>
        </w:numPr>
        <w:ind w:left="210" w:hanging="210" w:hangingChars="100"/>
        <w:jc w:val="both"/>
        <w:rPr>
          <w:rFonts w:hint="default"/>
          <w:lang w:val="en-US" w:eastAsia="zh-CN"/>
        </w:rPr>
      </w:pPr>
      <w:r>
        <w:rPr>
          <w:rFonts w:hint="eastAsia"/>
          <w:lang w:val="en-US" w:eastAsia="zh-CN"/>
        </w:rPr>
        <w:t>6.如图，P是菱形ABCD边上的一动点，它从点A出发沿A→B→C的路径匀速运动到点C，点R 是 CD边的中点，点M，点N分别是线段AP，PR的中点，设P点运动时间为x，MN的长为y，则y关于x的函数图像大致为                                               （     ）</w:t>
      </w:r>
    </w:p>
    <w:p>
      <w:pPr>
        <w:widowControl w:val="0"/>
        <w:numPr>
          <w:ilvl w:val="0"/>
          <w:numId w:val="0"/>
        </w:numPr>
        <w:jc w:val="both"/>
      </w:pPr>
      <w:r>
        <w:drawing>
          <wp:anchor distT="0" distB="0" distL="114300" distR="114300" simplePos="0" relativeHeight="251660288" behindDoc="0" locked="0" layoutInCell="1" allowOverlap="1">
            <wp:simplePos x="0" y="0"/>
            <wp:positionH relativeFrom="column">
              <wp:posOffset>1686560</wp:posOffset>
            </wp:positionH>
            <wp:positionV relativeFrom="paragraph">
              <wp:posOffset>154305</wp:posOffset>
            </wp:positionV>
            <wp:extent cx="3785235" cy="899795"/>
            <wp:effectExtent l="0" t="0" r="5715" b="14605"/>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027262" name="图片 4"/>
                    <pic:cNvPicPr>
                      <a:picLocks noChangeAspect="1"/>
                    </pic:cNvPicPr>
                  </pic:nvPicPr>
                  <pic:blipFill>
                    <a:blip xmlns:r="http://schemas.openxmlformats.org/officeDocument/2006/relationships" r:embed="rId14"/>
                    <a:stretch>
                      <a:fillRect/>
                    </a:stretch>
                  </pic:blipFill>
                  <pic:spPr>
                    <a:xfrm>
                      <a:off x="0" y="0"/>
                      <a:ext cx="3785235" cy="899795"/>
                    </a:xfrm>
                    <a:prstGeom prst="rect">
                      <a:avLst/>
                    </a:prstGeom>
                    <a:noFill/>
                    <a:ln>
                      <a:noFill/>
                    </a:ln>
                  </pic:spPr>
                </pic:pic>
              </a:graphicData>
            </a:graphic>
          </wp:anchor>
        </w:drawing>
      </w:r>
      <w:r>
        <w:drawing>
          <wp:inline distT="0" distB="0" distL="114300" distR="114300">
            <wp:extent cx="1597025" cy="1080135"/>
            <wp:effectExtent l="0" t="0" r="3175" b="57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264243" name="图片 3"/>
                    <pic:cNvPicPr>
                      <a:picLocks noChangeAspect="1"/>
                    </pic:cNvPicPr>
                  </pic:nvPicPr>
                  <pic:blipFill>
                    <a:blip xmlns:r="http://schemas.openxmlformats.org/officeDocument/2006/relationships" r:embed="rId15"/>
                    <a:stretch>
                      <a:fillRect/>
                    </a:stretch>
                  </pic:blipFill>
                  <pic:spPr>
                    <a:xfrm>
                      <a:off x="0" y="0"/>
                      <a:ext cx="1597025" cy="1080135"/>
                    </a:xfrm>
                    <a:prstGeom prst="rect">
                      <a:avLst/>
                    </a:prstGeom>
                    <a:noFill/>
                    <a:ln>
                      <a:noFill/>
                    </a:ln>
                  </pic:spPr>
                </pic:pic>
              </a:graphicData>
            </a:graphic>
          </wp:inline>
        </w:drawing>
      </w:r>
    </w:p>
    <w:p>
      <w:pPr>
        <w:widowControl w:val="0"/>
        <w:numPr>
          <w:ilvl w:val="0"/>
          <w:numId w:val="0"/>
        </w:numPr>
        <w:ind w:left="210" w:hanging="210" w:hangingChars="100"/>
        <w:jc w:val="both"/>
        <w:rPr>
          <w:rFonts w:hint="eastAsia"/>
          <w:lang w:val="en-US" w:eastAsia="zh-CN"/>
        </w:rPr>
      </w:pPr>
      <w:r>
        <w:rPr>
          <w:rFonts w:hint="eastAsia"/>
          <w:lang w:val="en-US" w:eastAsia="zh-CN"/>
        </w:rPr>
        <w:t xml:space="preserve">7.如图，由一些大小相同的小正方体搭成的几何体的左视图和主视图如图所示，则搭成该几何体的小正方体的个数最少是                                                  （     ）                </w:t>
      </w:r>
    </w:p>
    <w:p>
      <w:pPr>
        <w:widowControl w:val="0"/>
        <w:numPr>
          <w:ilvl w:val="0"/>
          <w:numId w:val="0"/>
        </w:numPr>
        <w:ind w:left="210" w:leftChars="0"/>
        <w:jc w:val="both"/>
        <w:rPr>
          <w:rFonts w:hint="default"/>
          <w:lang w:val="en-US" w:eastAsia="zh-CN"/>
        </w:rPr>
      </w:pPr>
      <w:r>
        <w:rPr>
          <w:rFonts w:hint="eastAsia"/>
          <w:lang w:val="en-US" w:eastAsia="zh-CN"/>
        </w:rPr>
        <w:t>A.3          B.4          C.5          D.6</w:t>
      </w:r>
    </w:p>
    <w:p>
      <w:pPr>
        <w:widowControl w:val="0"/>
        <w:numPr>
          <w:ilvl w:val="0"/>
          <w:numId w:val="0"/>
        </w:numPr>
        <w:ind w:left="210" w:hanging="210" w:hangingChars="100"/>
        <w:jc w:val="both"/>
        <w:rPr>
          <w:rFonts w:hint="eastAsia"/>
          <w:lang w:val="en-US" w:eastAsia="zh-CN"/>
        </w:rPr>
      </w:pPr>
      <w:r>
        <w:rPr>
          <w:rFonts w:hint="eastAsia"/>
          <w:lang w:val="en-US" w:eastAsia="zh-CN"/>
        </w:rPr>
        <w:t>8.一个不透明的盒子里有若干个黑球和3个白球，3个红球，它们除颜色外没有其他区别，若从这个盒子里随机摸出一个黑球的概率是</w:t>
      </w:r>
      <w:r>
        <w:rPr>
          <w:rFonts w:hint="eastAsia"/>
          <w:position w:val="-24"/>
          <w:lang w:val="en-US" w:eastAsia="zh-CN"/>
        </w:rPr>
        <w:object>
          <v:shape id="_x0000_i1028" type="#_x0000_t75" style="width:11pt;height:31.95pt" o:oleicon="f" o:ole="" coordsize="21600,21600" o:preferrelative="t" filled="f" stroked="f">
            <v:imagedata r:id="rId16" o:title=""/>
            <o:lock v:ext="edit" aspectratio="t"/>
            <w10:anchorlock/>
          </v:shape>
          <o:OLEObject Type="Embed" ProgID="Equation.KSEE3" ShapeID="_x0000_i1028" DrawAspect="Content" ObjectID="_1468075728" r:id="rId17"/>
        </w:object>
      </w:r>
      <w:r>
        <w:rPr>
          <w:rFonts w:hint="eastAsia"/>
          <w:lang w:val="en-US" w:eastAsia="zh-CN"/>
        </w:rPr>
        <w:t>，则这个盒子里黑球的个数为            （     ）</w:t>
      </w:r>
    </w:p>
    <w:p>
      <w:pPr>
        <w:widowControl w:val="0"/>
        <w:numPr>
          <w:ilvl w:val="0"/>
          <w:numId w:val="0"/>
        </w:numPr>
        <w:ind w:left="210" w:leftChars="0"/>
        <w:jc w:val="both"/>
        <w:rPr>
          <w:rFonts w:hint="default"/>
          <w:lang w:val="en-US" w:eastAsia="zh-CN"/>
        </w:rPr>
      </w:pPr>
      <w:r>
        <w:rPr>
          <w:rFonts w:hint="eastAsia"/>
          <w:lang w:val="en-US" w:eastAsia="zh-CN"/>
        </w:rPr>
        <w:t>A.12个      B.9个        C.6个        D.3个</w:t>
      </w:r>
    </w:p>
    <w:p>
      <w:pPr>
        <w:widowControl w:val="0"/>
        <w:numPr>
          <w:ilvl w:val="0"/>
          <w:numId w:val="0"/>
        </w:numPr>
        <w:ind w:left="210" w:hanging="210" w:hangingChars="100"/>
        <w:jc w:val="both"/>
        <w:rPr>
          <w:rFonts w:hint="eastAsia"/>
          <w:lang w:val="en-US" w:eastAsia="zh-CN"/>
        </w:rPr>
      </w:pPr>
      <w:r>
        <w:rPr>
          <w:rFonts w:hint="eastAsia"/>
          <w:lang w:val="en-US" w:eastAsia="zh-CN"/>
        </w:rPr>
        <w:t>9疫情防控期间，某社区决定用1000元订购A，B两种型号口罩(两种口罩都买)，其中A种型号口罩每包80元，B种型号口罩每包120元，则可供社区选择的购买方案有            （     ）</w:t>
      </w:r>
    </w:p>
    <w:p>
      <w:pPr>
        <w:widowControl w:val="0"/>
        <w:numPr>
          <w:ilvl w:val="0"/>
          <w:numId w:val="0"/>
        </w:numPr>
        <w:ind w:left="210" w:leftChars="0"/>
        <w:jc w:val="both"/>
        <w:rPr>
          <w:rFonts w:hint="default"/>
          <w:lang w:val="en-US" w:eastAsia="zh-CN"/>
        </w:rPr>
      </w:pPr>
      <w:r>
        <w:drawing>
          <wp:anchor distT="0" distB="0" distL="114300" distR="114300" simplePos="0" relativeHeight="251659264" behindDoc="0" locked="0" layoutInCell="1" allowOverlap="1">
            <wp:simplePos x="0" y="0"/>
            <wp:positionH relativeFrom="column">
              <wp:posOffset>3790950</wp:posOffset>
            </wp:positionH>
            <wp:positionV relativeFrom="paragraph">
              <wp:posOffset>144780</wp:posOffset>
            </wp:positionV>
            <wp:extent cx="1468755" cy="1800225"/>
            <wp:effectExtent l="0" t="0" r="17145" b="9525"/>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140400" name="图片 5"/>
                    <pic:cNvPicPr>
                      <a:picLocks noChangeAspect="1"/>
                    </pic:cNvPicPr>
                  </pic:nvPicPr>
                  <pic:blipFill>
                    <a:blip xmlns:r="http://schemas.openxmlformats.org/officeDocument/2006/relationships" r:embed="rId18"/>
                    <a:stretch>
                      <a:fillRect/>
                    </a:stretch>
                  </pic:blipFill>
                  <pic:spPr>
                    <a:xfrm>
                      <a:off x="0" y="0"/>
                      <a:ext cx="1468755" cy="1800225"/>
                    </a:xfrm>
                    <a:prstGeom prst="rect">
                      <a:avLst/>
                    </a:prstGeom>
                    <a:noFill/>
                    <a:ln>
                      <a:noFill/>
                    </a:ln>
                  </pic:spPr>
                </pic:pic>
              </a:graphicData>
            </a:graphic>
          </wp:anchor>
        </w:drawing>
      </w:r>
      <w:r>
        <w:rPr>
          <w:rFonts w:hint="eastAsia"/>
          <w:lang w:val="en-US" w:eastAsia="zh-CN"/>
        </w:rPr>
        <w:t>A.4种       B.5种        C.6种        D.7种</w:t>
      </w:r>
    </w:p>
    <w:p>
      <w:pPr>
        <w:widowControl w:val="0"/>
        <w:numPr>
          <w:ilvl w:val="0"/>
          <w:numId w:val="0"/>
        </w:numPr>
        <w:spacing w:line="360" w:lineRule="auto"/>
        <w:ind w:left="210" w:hanging="210" w:hangingChars="100"/>
        <w:jc w:val="both"/>
        <w:rPr>
          <w:rFonts w:hint="eastAsia"/>
          <w:lang w:val="en-US" w:eastAsia="zh-CN"/>
        </w:rPr>
      </w:pPr>
      <w:r>
        <w:rPr>
          <w:rFonts w:hint="eastAsia"/>
          <w:lang w:val="en-US" w:eastAsia="zh-CN"/>
        </w:rPr>
        <w:t>10.如图，抛物线y＝ax</w:t>
      </w:r>
      <w:r>
        <w:rPr>
          <w:rFonts w:hint="eastAsia"/>
          <w:vertAlign w:val="superscript"/>
          <w:lang w:val="en-US" w:eastAsia="zh-CN"/>
        </w:rPr>
        <w:t>2</w:t>
      </w:r>
      <w:r>
        <w:rPr>
          <w:rFonts w:hint="eastAsia"/>
          <w:lang w:val="en-US" w:eastAsia="zh-CN"/>
        </w:rPr>
        <w:t>＋bx＋c（a≠0）交x轴于点A（﹣1,0），对称轴为x＝1，与x轴的另一个交点为B，点C为抛物线顶点.下列结论：①abc＜0；②4a＋2b＋c＞0；③a＋b＞0；④c＜4b；⑤若△ABC是等腰三角形时，a＝</w:t>
      </w:r>
      <w:r>
        <w:rPr>
          <w:rFonts w:hint="eastAsia"/>
          <w:position w:val="-22"/>
          <w:lang w:val="en-US" w:eastAsia="zh-CN"/>
        </w:rPr>
        <w:object>
          <v:shape id="_x0000_i1029" type="#_x0000_t75" style="width:12pt;height:31pt" o:oleicon="f" o:ole="" coordsize="21600,21600" o:preferrelative="t" filled="f" stroked="f">
            <v:imagedata r:id="rId19" o:title=""/>
            <o:lock v:ext="edit" aspectratio="t"/>
            <w10:anchorlock/>
          </v:shape>
          <o:OLEObject Type="Embed" ProgID="Equation.KSEE3" ShapeID="_x0000_i1029" DrawAspect="Content" ObjectID="_1468075729" r:id="rId20"/>
        </w:object>
      </w:r>
      <w:r>
        <w:rPr>
          <w:rFonts w:hint="eastAsia"/>
          <w:lang w:val="en-US" w:eastAsia="zh-CN"/>
        </w:rPr>
        <w:t>.</w:t>
      </w:r>
    </w:p>
    <w:p>
      <w:pPr>
        <w:widowControl w:val="0"/>
        <w:numPr>
          <w:ilvl w:val="0"/>
          <w:numId w:val="0"/>
        </w:numPr>
        <w:ind w:left="210" w:firstLine="0" w:leftChars="100" w:firstLineChars="0"/>
        <w:jc w:val="both"/>
        <w:rPr>
          <w:rFonts w:eastAsiaTheme="minorEastAsia" w:hint="default"/>
          <w:lang w:val="en-US" w:eastAsia="zh-CN"/>
        </w:rPr>
      </w:pPr>
      <w:r>
        <w:rPr>
          <w:rFonts w:hAnsi="Cambria Math" w:hint="eastAsia"/>
          <w:i w:val="0"/>
          <w:lang w:val="en-US" w:eastAsia="zh-CN"/>
        </w:rPr>
        <w:t>其中结论正确的有</w:t>
      </w:r>
      <w:r>
        <w:rPr>
          <w:rFonts w:hint="eastAsia"/>
          <w:lang w:val="en-US" w:eastAsia="zh-CN"/>
        </w:rPr>
        <w:t xml:space="preserve">                            （     ）           </w:t>
      </w:r>
    </w:p>
    <w:p>
      <w:pPr>
        <w:widowControl w:val="0"/>
        <w:numPr>
          <w:ilvl w:val="0"/>
          <w:numId w:val="0"/>
        </w:numPr>
        <w:spacing w:line="360" w:lineRule="auto"/>
        <w:ind w:left="210" w:leftChars="0"/>
        <w:jc w:val="both"/>
        <w:rPr>
          <w:rFonts w:hint="eastAsia"/>
          <w:lang w:val="en-US" w:eastAsia="zh-CN"/>
        </w:rPr>
      </w:pPr>
      <w:r>
        <w:rPr>
          <w:rFonts w:hint="eastAsia"/>
          <w:lang w:val="en-US" w:eastAsia="zh-CN"/>
        </w:rPr>
        <w:t>A.2个       B.3个        C.4个        D.5个</w:t>
      </w:r>
    </w:p>
    <w:p>
      <w:pPr>
        <w:widowControl w:val="0"/>
        <w:numPr>
          <w:ilvl w:val="0"/>
          <w:numId w:val="0"/>
        </w:numPr>
        <w:jc w:val="both"/>
        <w:rPr>
          <w:rFonts w:hint="default"/>
          <w:lang w:val="en-US" w:eastAsia="zh-CN"/>
        </w:rPr>
      </w:pPr>
    </w:p>
    <w:tbl>
      <w:tblPr>
        <w:tblStyle w:val="TableGrid"/>
        <w:tblpPr w:leftFromText="180" w:rightFromText="180" w:vertAnchor="text" w:horzAnchor="page" w:tblpX="1035" w:tblpY="234"/>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10"/>
        <w:gridCol w:w="122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51"/>
        </w:trPr>
        <w:tc>
          <w:tcPr>
            <w:tcW w:w="910" w:type="dxa"/>
            <w:vAlign w:val="center"/>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得分</w:t>
            </w:r>
          </w:p>
        </w:tc>
        <w:tc>
          <w:tcPr>
            <w:tcW w:w="1220" w:type="dxa"/>
            <w:vAlign w:val="center"/>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评卷人</w:t>
            </w:r>
          </w:p>
        </w:tc>
      </w:tr>
      <w:tr>
        <w:tblPrEx>
          <w:tblW w:w="0" w:type="auto"/>
          <w:tblInd w:w="0" w:type="dxa"/>
          <w:tblCellMar>
            <w:top w:w="0" w:type="dxa"/>
            <w:left w:w="108" w:type="dxa"/>
            <w:bottom w:w="0" w:type="dxa"/>
            <w:right w:w="108" w:type="dxa"/>
          </w:tblCellMar>
        </w:tblPrEx>
        <w:trPr>
          <w:trHeight w:val="353"/>
        </w:trPr>
        <w:tc>
          <w:tcPr>
            <w:tcW w:w="910" w:type="dxa"/>
          </w:tcPr>
          <w:p>
            <w:pPr>
              <w:numPr>
                <w:ilvl w:val="0"/>
                <w:numId w:val="0"/>
              </w:numPr>
              <w:jc w:val="center"/>
              <w:rPr>
                <w:rFonts w:ascii="宋体" w:eastAsia="宋体" w:hAnsi="宋体" w:cs="宋体" w:hint="default"/>
                <w:sz w:val="21"/>
                <w:szCs w:val="21"/>
                <w:vertAlign w:val="baseline"/>
                <w:lang w:val="en-US" w:eastAsia="zh-CN"/>
              </w:rPr>
            </w:pPr>
          </w:p>
        </w:tc>
        <w:tc>
          <w:tcPr>
            <w:tcW w:w="1220" w:type="dxa"/>
          </w:tcPr>
          <w:p>
            <w:pPr>
              <w:numPr>
                <w:ilvl w:val="0"/>
                <w:numId w:val="0"/>
              </w:numPr>
              <w:jc w:val="center"/>
              <w:rPr>
                <w:rFonts w:ascii="宋体" w:eastAsia="宋体" w:hAnsi="宋体" w:cs="宋体" w:hint="default"/>
                <w:sz w:val="21"/>
                <w:szCs w:val="21"/>
                <w:vertAlign w:val="baseline"/>
                <w:lang w:val="en-US" w:eastAsia="zh-CN"/>
              </w:rPr>
            </w:pPr>
          </w:p>
        </w:tc>
      </w:tr>
    </w:tbl>
    <w:p>
      <w:pPr>
        <w:numPr>
          <w:ilvl w:val="0"/>
          <w:numId w:val="0"/>
        </w:numPr>
        <w:jc w:val="both"/>
        <w:rPr>
          <w:rFonts w:ascii="宋体" w:eastAsia="宋体" w:hAnsi="宋体" w:cs="宋体" w:hint="default"/>
          <w:sz w:val="21"/>
          <w:szCs w:val="21"/>
          <w:lang w:val="en-US" w:eastAsia="zh-CN"/>
        </w:rPr>
      </w:pPr>
    </w:p>
    <w:p>
      <w:pPr>
        <w:numPr>
          <w:ilvl w:val="0"/>
          <w:numId w:val="2"/>
        </w:numPr>
        <w:rPr>
          <w:rFonts w:hint="eastAsia"/>
          <w:b/>
          <w:bCs/>
          <w:lang w:val="en-US" w:eastAsia="zh-CN"/>
        </w:rPr>
      </w:pPr>
      <w:r>
        <w:rPr>
          <w:rFonts w:hint="eastAsia"/>
          <w:b/>
          <w:bCs/>
          <w:lang w:val="en-US" w:eastAsia="zh-CN"/>
        </w:rPr>
        <w:t>填空题（每小题3分，满分21分）</w:t>
      </w: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ind w:left="210" w:hanging="210" w:hangingChars="100"/>
        <w:jc w:val="both"/>
        <w:rPr>
          <w:rFonts w:hint="default"/>
          <w:lang w:val="en-US" w:eastAsia="zh-CN"/>
        </w:rPr>
      </w:pPr>
      <w:r>
        <w:drawing>
          <wp:anchor distT="0" distB="0" distL="114300" distR="114300" simplePos="0" relativeHeight="251658240" behindDoc="0" locked="0" layoutInCell="1" allowOverlap="1">
            <wp:simplePos x="0" y="0"/>
            <wp:positionH relativeFrom="column">
              <wp:posOffset>3756025</wp:posOffset>
            </wp:positionH>
            <wp:positionV relativeFrom="paragraph">
              <wp:posOffset>695325</wp:posOffset>
            </wp:positionV>
            <wp:extent cx="1632585" cy="1080135"/>
            <wp:effectExtent l="0" t="0" r="5715" b="5715"/>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1202576" name="图片 6"/>
                    <pic:cNvPicPr>
                      <a:picLocks noChangeAspect="1"/>
                    </pic:cNvPicPr>
                  </pic:nvPicPr>
                  <pic:blipFill>
                    <a:blip xmlns:r="http://schemas.openxmlformats.org/officeDocument/2006/relationships" r:embed="rId21"/>
                    <a:stretch>
                      <a:fillRect/>
                    </a:stretch>
                  </pic:blipFill>
                  <pic:spPr>
                    <a:xfrm>
                      <a:off x="0" y="0"/>
                      <a:ext cx="1632585" cy="1080135"/>
                    </a:xfrm>
                    <a:prstGeom prst="rect">
                      <a:avLst/>
                    </a:prstGeom>
                    <a:noFill/>
                    <a:ln>
                      <a:noFill/>
                    </a:ln>
                  </pic:spPr>
                </pic:pic>
              </a:graphicData>
            </a:graphic>
          </wp:anchor>
        </w:drawing>
      </w:r>
      <w:r>
        <w:rPr>
          <w:rFonts w:hint="eastAsia"/>
          <w:lang w:val="en-US" w:eastAsia="zh-CN"/>
        </w:rPr>
        <w:t>11.2020年，面对严峻复杂的国内外环境，特别是新冠肺炎疫情的巨大冲击，在党中央坚强领导下，我省发展质量稳步提升，人民生活持续改善，龙江全面振兴全方位振兴取得新的重大进展.初步核算，2020年全省实现地区生产总值13698.5亿元，把13698.5亿元，用科学记数法表示为</w:t>
      </w:r>
      <w:r>
        <w:rPr>
          <w:rFonts w:hint="eastAsia"/>
          <w:u w:val="single"/>
          <w:lang w:val="en-US" w:eastAsia="zh-CN"/>
        </w:rPr>
        <w:t xml:space="preserve">                  </w:t>
      </w:r>
      <w:r>
        <w:rPr>
          <w:rFonts w:hint="eastAsia"/>
          <w:u w:val="none"/>
          <w:lang w:val="en-US" w:eastAsia="zh-CN"/>
        </w:rPr>
        <w:t>元.</w:t>
      </w:r>
    </w:p>
    <w:p>
      <w:pPr>
        <w:widowControl w:val="0"/>
        <w:numPr>
          <w:ilvl w:val="0"/>
          <w:numId w:val="0"/>
        </w:numPr>
        <w:ind w:left="210" w:hanging="210" w:hangingChars="100"/>
        <w:jc w:val="both"/>
        <w:rPr>
          <w:rFonts w:hint="eastAsia"/>
          <w:lang w:val="en-US" w:eastAsia="zh-CN"/>
        </w:rPr>
      </w:pPr>
      <w:r>
        <w:rPr>
          <w:rFonts w:hint="eastAsia"/>
          <w:lang w:val="en-US" w:eastAsia="zh-CN"/>
        </w:rPr>
        <w:t>12.如图，在四边形ABCD中，AC与BD相交于点O，且OA＝OC,</w:t>
      </w:r>
    </w:p>
    <w:p>
      <w:pPr>
        <w:widowControl w:val="0"/>
        <w:numPr>
          <w:ilvl w:val="0"/>
          <w:numId w:val="0"/>
        </w:numPr>
        <w:ind w:left="210" w:firstLine="0" w:leftChars="100" w:firstLineChars="0"/>
        <w:jc w:val="both"/>
        <w:rPr>
          <w:rFonts w:eastAsiaTheme="minorEastAsia" w:hint="default"/>
          <w:lang w:val="en-US" w:eastAsia="zh-CN"/>
        </w:rPr>
      </w:pPr>
      <w:r>
        <w:rPr>
          <w:rFonts w:hint="eastAsia"/>
          <w:lang w:val="en-US" w:eastAsia="zh-CN"/>
        </w:rPr>
        <w:t>OB＝OD，请你添加一个条件，使四边形ABCD为矩形，你添加的条件是</w:t>
      </w:r>
      <w:r>
        <w:rPr>
          <w:rFonts w:hint="eastAsia"/>
          <w:u w:val="single"/>
          <w:lang w:val="en-US" w:eastAsia="zh-CN"/>
        </w:rPr>
        <w:t xml:space="preserve">                 </w:t>
      </w:r>
      <w:r>
        <w:rPr>
          <w:rFonts w:hint="eastAsia"/>
          <w:u w:val="none"/>
          <w:lang w:val="en-US" w:eastAsia="zh-CN"/>
        </w:rPr>
        <w:t>（填一个即可）.</w:t>
      </w:r>
    </w:p>
    <w:p>
      <w:pPr>
        <w:widowControl w:val="0"/>
        <w:numPr>
          <w:ilvl w:val="0"/>
          <w:numId w:val="0"/>
        </w:numPr>
        <w:jc w:val="both"/>
        <w:rPr>
          <w:rFonts w:hint="eastAsia"/>
          <w:lang w:val="en-US" w:eastAsia="zh-CN"/>
        </w:rPr>
      </w:pPr>
      <w:r>
        <w:rPr>
          <w:rFonts w:hint="eastAsia"/>
          <w:lang w:val="en-US" w:eastAsia="zh-CN"/>
        </w:rPr>
        <w:t>13.一个圆锥的底面半径为3cm，将其侧面展开得到扇形圆心角</w:t>
      </w:r>
    </w:p>
    <w:p>
      <w:pPr>
        <w:widowControl w:val="0"/>
        <w:numPr>
          <w:ilvl w:val="0"/>
          <w:numId w:val="0"/>
        </w:numPr>
        <w:jc w:val="both"/>
        <w:rPr>
          <w:rFonts w:hint="default"/>
          <w:u w:val="none"/>
          <w:lang w:val="en-US" w:eastAsia="zh-CN"/>
        </w:rPr>
      </w:pPr>
      <w:r>
        <w:rPr>
          <w:rFonts w:hint="eastAsia"/>
          <w:lang w:val="en-US" w:eastAsia="zh-CN"/>
        </w:rPr>
        <w:t xml:space="preserve">  为216°，则此圆锥的高为</w:t>
      </w:r>
      <w:r>
        <w:rPr>
          <w:rFonts w:hint="eastAsia"/>
          <w:u w:val="single"/>
          <w:lang w:val="en-US" w:eastAsia="zh-CN"/>
        </w:rPr>
        <w:t xml:space="preserve">                  </w:t>
      </w:r>
      <w:r>
        <w:rPr>
          <w:rFonts w:hint="eastAsia"/>
          <w:u w:val="none"/>
          <w:lang w:val="en-US" w:eastAsia="zh-CN"/>
        </w:rPr>
        <w:t>.</w:t>
      </w:r>
    </w:p>
    <w:p>
      <w:pPr>
        <w:widowControl w:val="0"/>
        <w:numPr>
          <w:ilvl w:val="0"/>
          <w:numId w:val="0"/>
        </w:numPr>
        <w:jc w:val="both"/>
        <w:rPr>
          <w:rFonts w:hint="default"/>
          <w:lang w:val="en-US" w:eastAsia="zh-CN"/>
        </w:rPr>
      </w:pPr>
      <w:r>
        <w:rPr>
          <w:rFonts w:hint="eastAsia"/>
          <w:lang w:val="en-US" w:eastAsia="zh-CN"/>
        </w:rPr>
        <w:t>14.已知关于x的分式方程</w:t>
      </w:r>
      <w:r>
        <w:rPr>
          <w:rFonts w:ascii="Cambria Math" w:hAnsi="Cambria Math" w:hint="default"/>
          <w:i/>
          <w:position w:val="-24"/>
          <w:lang w:val="en-US" w:eastAsia="zh-CN"/>
        </w:rPr>
        <w:object>
          <v:shape id="_x0000_i1030" type="#_x0000_t75" style="width:49pt;height:31pt" o:oleicon="f" o:ole="" coordsize="21600,21600" o:preferrelative="t" filled="f" stroked="f">
            <v:imagedata r:id="rId22" o:title=""/>
            <o:lock v:ext="edit" aspectratio="t"/>
            <w10:anchorlock/>
          </v:shape>
          <o:OLEObject Type="Embed" ProgID="Equation.KSEE3" ShapeID="_x0000_i1030" DrawAspect="Content" ObjectID="_1468075730" r:id="rId23"/>
        </w:object>
      </w:r>
      <w:r>
        <w:rPr>
          <w:rFonts w:hAnsi="Cambria Math" w:hint="eastAsia"/>
          <w:i w:val="0"/>
          <w:lang w:val="en-US" w:eastAsia="zh-CN"/>
        </w:rPr>
        <w:t>的解是非负数，则m的取值范围是</w:t>
      </w:r>
      <w:r>
        <w:rPr>
          <w:rFonts w:hAnsi="Cambria Math" w:hint="eastAsia"/>
          <w:i w:val="0"/>
          <w:u w:val="single"/>
          <w:lang w:val="en-US" w:eastAsia="zh-CN"/>
        </w:rPr>
        <w:t xml:space="preserve">            </w:t>
      </w:r>
      <w:r>
        <w:rPr>
          <w:rFonts w:hAnsi="Cambria Math" w:hint="eastAsia"/>
          <w:i w:val="0"/>
          <w:u w:val="none"/>
          <w:lang w:val="en-US" w:eastAsia="zh-CN"/>
        </w:rPr>
        <w:t>.</w:t>
      </w:r>
    </w:p>
    <w:p>
      <w:pPr>
        <w:widowControl w:val="0"/>
        <w:numPr>
          <w:ilvl w:val="0"/>
          <w:numId w:val="0"/>
        </w:numPr>
        <w:ind w:left="210" w:hanging="210" w:hangingChars="100"/>
        <w:jc w:val="both"/>
        <w:rPr>
          <w:rFonts w:eastAsiaTheme="minorEastAsia" w:hint="default"/>
          <w:u w:val="none"/>
          <w:lang w:val="en-US" w:eastAsia="zh-CN"/>
        </w:rPr>
      </w:pPr>
      <w:r>
        <w:rPr>
          <w:rFonts w:hint="eastAsia"/>
          <w:lang w:val="en-US" w:eastAsia="zh-CN"/>
        </w:rPr>
        <w:t>15.如图，在平面直角坐标系中，矩形ABCD的顶点A在x轴负半轴上，顶点C在y轴正半轴上，点B（4，6），AB＝10，若反比例函数</w:t>
      </w:r>
      <w:r>
        <w:rPr>
          <w:rFonts w:hint="eastAsia"/>
          <w:position w:val="-24"/>
          <w:lang w:val="en-US" w:eastAsia="zh-CN"/>
        </w:rPr>
        <w:object>
          <v:shape id="_x0000_i1031" type="#_x0000_t75" style="width:31pt;height:31.95pt" o:oleicon="f" o:ole="" coordsize="21600,21600" o:preferrelative="t" filled="f" stroked="f">
            <v:imagedata r:id="rId24" o:title=""/>
            <o:lock v:ext="edit" aspectratio="t"/>
            <w10:anchorlock/>
          </v:shape>
          <o:OLEObject Type="Embed" ProgID="Equation.KSEE3" ShapeID="_x0000_i1031" DrawAspect="Content" ObjectID="_1468075731" r:id="rId25"/>
        </w:object>
      </w:r>
      <w:r>
        <w:rPr>
          <w:rFonts w:hint="eastAsia"/>
          <w:lang w:val="en-US" w:eastAsia="zh-CN"/>
        </w:rPr>
        <w:t>的图象经过点D，则k的值为</w:t>
      </w:r>
      <w:r>
        <w:rPr>
          <w:rFonts w:hint="eastAsia"/>
          <w:u w:val="single"/>
          <w:lang w:val="en-US" w:eastAsia="zh-CN"/>
        </w:rPr>
        <w:t xml:space="preserve">        </w:t>
      </w:r>
      <w:r>
        <w:rPr>
          <w:rFonts w:hint="eastAsia"/>
          <w:u w:val="none"/>
          <w:lang w:val="en-US" w:eastAsia="zh-CN"/>
        </w:rPr>
        <w:t>.</w:t>
      </w:r>
    </w:p>
    <w:p>
      <w:pPr>
        <w:widowControl w:val="0"/>
        <w:numPr>
          <w:ilvl w:val="0"/>
          <w:numId w:val="0"/>
        </w:numPr>
        <w:jc w:val="both"/>
        <w:rPr>
          <w:rFonts w:hint="default"/>
          <w:lang w:val="en-US" w:eastAsia="zh-CN"/>
        </w:rPr>
      </w:pPr>
      <w:r>
        <w:rPr>
          <w:rFonts w:hint="eastAsia"/>
          <w:lang w:val="en-US" w:eastAsia="zh-CN"/>
        </w:rPr>
        <w:t xml:space="preserve">    </w:t>
      </w:r>
      <w:r>
        <w:drawing>
          <wp:inline distT="0" distB="0" distL="114300" distR="114300">
            <wp:extent cx="1995170" cy="1800225"/>
            <wp:effectExtent l="0" t="0" r="5080" b="9525"/>
            <wp:docPr id="14"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194467" name="图片 9"/>
                    <pic:cNvPicPr>
                      <a:picLocks noChangeAspect="1"/>
                    </pic:cNvPicPr>
                  </pic:nvPicPr>
                  <pic:blipFill>
                    <a:blip xmlns:r="http://schemas.openxmlformats.org/officeDocument/2006/relationships" r:embed="rId26"/>
                    <a:srcRect l="17825" t="17131"/>
                    <a:stretch>
                      <a:fillRect/>
                    </a:stretch>
                  </pic:blipFill>
                  <pic:spPr>
                    <a:xfrm>
                      <a:off x="0" y="0"/>
                      <a:ext cx="1995170" cy="1800225"/>
                    </a:xfrm>
                    <a:prstGeom prst="rect">
                      <a:avLst/>
                    </a:prstGeom>
                    <a:noFill/>
                    <a:ln>
                      <a:noFill/>
                    </a:ln>
                  </pic:spPr>
                </pic:pic>
              </a:graphicData>
            </a:graphic>
          </wp:inline>
        </w:drawing>
      </w:r>
      <w:r>
        <w:rPr>
          <w:rFonts w:hint="eastAsia"/>
          <w:lang w:val="en-US" w:eastAsia="zh-CN"/>
        </w:rPr>
        <w:t xml:space="preserve">      </w:t>
      </w:r>
      <w:r>
        <w:drawing>
          <wp:inline distT="0" distB="0" distL="114300" distR="114300">
            <wp:extent cx="2474595" cy="1800225"/>
            <wp:effectExtent l="0" t="0" r="190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1275686" name="图片 8"/>
                    <pic:cNvPicPr>
                      <a:picLocks noChangeAspect="1"/>
                    </pic:cNvPicPr>
                  </pic:nvPicPr>
                  <pic:blipFill>
                    <a:blip xmlns:r="http://schemas.openxmlformats.org/officeDocument/2006/relationships" r:embed="rId27"/>
                    <a:stretch>
                      <a:fillRect/>
                    </a:stretch>
                  </pic:blipFill>
                  <pic:spPr>
                    <a:xfrm>
                      <a:off x="0" y="0"/>
                      <a:ext cx="2474595" cy="1800225"/>
                    </a:xfrm>
                    <a:prstGeom prst="rect">
                      <a:avLst/>
                    </a:prstGeom>
                    <a:noFill/>
                    <a:ln>
                      <a:noFill/>
                    </a:ln>
                  </pic:spPr>
                </pic:pic>
              </a:graphicData>
            </a:graphic>
          </wp:inline>
        </w:drawing>
      </w:r>
    </w:p>
    <w:p>
      <w:pPr>
        <w:widowControl w:val="0"/>
        <w:numPr>
          <w:ilvl w:val="0"/>
          <w:numId w:val="0"/>
        </w:numPr>
        <w:jc w:val="both"/>
        <w:rPr>
          <w:rFonts w:hAnsi="Cambria Math" w:hint="eastAsia"/>
          <w:i w:val="0"/>
          <w:lang w:val="en-US" w:eastAsia="zh-CN"/>
        </w:rPr>
      </w:pPr>
      <w:r>
        <w:rPr>
          <w:rFonts w:hint="eastAsia"/>
          <w:lang w:val="en-US" w:eastAsia="zh-CN"/>
        </w:rPr>
        <w:t>16.在△ABC中，AB＝</w:t>
      </w:r>
      <w:r>
        <w:rPr>
          <w:rFonts w:hint="eastAsia"/>
          <w:position w:val="-6"/>
          <w:lang w:val="en-US" w:eastAsia="zh-CN"/>
        </w:rPr>
        <w:object>
          <v:shape id="_x0000_i1032" type="#_x0000_t75" style="width:24pt;height:17pt" o:oleicon="f" o:ole="" coordsize="21600,21600" o:preferrelative="t" filled="f" stroked="f">
            <v:imagedata r:id="rId28" o:title=""/>
            <o:lock v:ext="edit" aspectratio="t"/>
            <w10:anchorlock/>
          </v:shape>
          <o:OLEObject Type="Embed" ProgID="Equation.KSEE3" ShapeID="_x0000_i1032" DrawAspect="Content" ObjectID="_1468075732" r:id="rId29"/>
        </w:object>
      </w:r>
      <w:r>
        <w:rPr>
          <w:rFonts w:hAnsi="Cambria Math" w:hint="eastAsia"/>
          <w:i w:val="0"/>
          <w:lang w:val="en-US" w:eastAsia="zh-CN"/>
        </w:rPr>
        <w:t>，BC＝1，∠ABC＝45°，以AB为一边作等腰直角三角形ABD，使</w:t>
      </w:r>
    </w:p>
    <w:p>
      <w:pPr>
        <w:widowControl w:val="0"/>
        <w:numPr>
          <w:ilvl w:val="0"/>
          <w:numId w:val="0"/>
        </w:numPr>
        <w:ind w:firstLine="210" w:firstLineChars="100"/>
        <w:jc w:val="both"/>
        <w:rPr>
          <w:rFonts w:hint="default"/>
          <w:lang w:val="en-US" w:eastAsia="zh-CN"/>
        </w:rPr>
      </w:pPr>
      <w:r>
        <w:rPr>
          <w:rFonts w:hAnsi="Cambria Math" w:hint="eastAsia"/>
          <w:i w:val="0"/>
          <w:lang w:val="en-US" w:eastAsia="zh-CN"/>
        </w:rPr>
        <w:t>∠ABD＝90°，连接CD，则线段CD的长为</w:t>
      </w:r>
      <w:r>
        <w:rPr>
          <w:rFonts w:hAnsi="Cambria Math" w:hint="eastAsia"/>
          <w:i w:val="0"/>
          <w:u w:val="single"/>
          <w:lang w:val="en-US" w:eastAsia="zh-CN"/>
        </w:rPr>
        <w:t xml:space="preserve">            </w:t>
      </w:r>
      <w:r>
        <w:rPr>
          <w:rFonts w:hAnsi="Cambria Math" w:hint="eastAsia"/>
          <w:i w:val="0"/>
          <w:u w:val="none"/>
          <w:lang w:val="en-US" w:eastAsia="zh-CN"/>
        </w:rPr>
        <w:t>.</w:t>
      </w:r>
    </w:p>
    <w:p>
      <w:pPr>
        <w:numPr>
          <w:ilvl w:val="0"/>
          <w:numId w:val="0"/>
        </w:numPr>
        <w:ind w:left="210" w:hanging="210" w:hangingChars="100"/>
        <w:jc w:val="both"/>
        <w:rPr>
          <w:rFonts w:ascii="宋体" w:eastAsia="宋体" w:hAnsi="宋体" w:cs="宋体" w:hint="default"/>
          <w:sz w:val="21"/>
          <w:szCs w:val="21"/>
          <w:lang w:val="en-US" w:eastAsia="zh-CN"/>
        </w:rPr>
      </w:pPr>
      <w:r>
        <w:rPr>
          <w:rFonts w:ascii="宋体" w:eastAsia="宋体" w:hAnsi="宋体" w:cs="宋体" w:hint="eastAsia"/>
          <w:sz w:val="21"/>
          <w:szCs w:val="21"/>
          <w:lang w:val="en-US" w:eastAsia="zh-CN"/>
        </w:rPr>
        <w:t>17.如图，在平面直角坐标系中，直线</w:t>
      </w:r>
      <w:r>
        <w:rPr>
          <w:rFonts w:ascii="宋体" w:eastAsia="宋体" w:hAnsi="宋体" w:cs="宋体" w:hint="eastAsia"/>
          <w:position w:val="-24"/>
          <w:sz w:val="21"/>
          <w:szCs w:val="21"/>
          <w:lang w:val="en-US" w:eastAsia="zh-CN"/>
        </w:rPr>
        <w:object>
          <v:shape id="_x0000_i1033" type="#_x0000_t75" style="width:71pt;height:34pt" o:oleicon="f" o:ole="" coordsize="21600,21600" o:preferrelative="t" filled="f" stroked="f">
            <v:imagedata r:id="rId30" o:title=""/>
            <o:lock v:ext="edit" aspectratio="t"/>
            <w10:anchorlock/>
          </v:shape>
          <o:OLEObject Type="Embed" ProgID="Equation.KSEE3" ShapeID="_x0000_i1033" DrawAspect="Content" ObjectID="_1468075733" r:id="rId31"/>
        </w:object>
      </w:r>
      <w:r>
        <w:rPr>
          <w:rFonts w:ascii="宋体" w:eastAsia="宋体" w:hAnsi="宋体" w:cs="宋体" w:hint="eastAsia"/>
          <w:sz w:val="21"/>
          <w:szCs w:val="21"/>
          <w:lang w:val="en-US" w:eastAsia="zh-CN"/>
        </w:rPr>
        <w:t>与x轴交于点A与y轴交于点B，点O为坐标原点，C</w:t>
      </w:r>
      <w:r>
        <w:rPr>
          <w:rFonts w:ascii="宋体" w:eastAsia="宋体" w:hAnsi="宋体" w:cs="宋体" w:hint="eastAsia"/>
          <w:sz w:val="21"/>
          <w:szCs w:val="21"/>
          <w:vertAlign w:val="subscript"/>
          <w:lang w:val="en-US" w:eastAsia="zh-CN"/>
        </w:rPr>
        <w:t>1</w:t>
      </w:r>
      <w:r>
        <w:rPr>
          <w:rFonts w:ascii="宋体" w:eastAsia="宋体" w:hAnsi="宋体" w:cs="宋体" w:hint="eastAsia"/>
          <w:sz w:val="21"/>
          <w:szCs w:val="21"/>
          <w:lang w:val="en-US" w:eastAsia="zh-CN"/>
        </w:rPr>
        <w:t>为AB中点，过C</w:t>
      </w:r>
      <w:r>
        <w:rPr>
          <w:rFonts w:ascii="宋体" w:eastAsia="宋体" w:hAnsi="宋体" w:cs="宋体" w:hint="eastAsia"/>
          <w:sz w:val="21"/>
          <w:szCs w:val="21"/>
          <w:vertAlign w:val="subscript"/>
          <w:lang w:val="en-US" w:eastAsia="zh-CN"/>
        </w:rPr>
        <w:t>1</w:t>
      </w:r>
      <w:r>
        <w:rPr>
          <w:rFonts w:ascii="宋体" w:eastAsia="宋体" w:hAnsi="宋体" w:cs="宋体" w:hint="eastAsia"/>
          <w:sz w:val="21"/>
          <w:szCs w:val="21"/>
          <w:lang w:val="en-US" w:eastAsia="zh-CN"/>
        </w:rPr>
        <w:t>作C</w:t>
      </w:r>
      <w:r>
        <w:rPr>
          <w:rFonts w:ascii="宋体" w:eastAsia="宋体" w:hAnsi="宋体" w:cs="宋体" w:hint="eastAsia"/>
          <w:sz w:val="21"/>
          <w:szCs w:val="21"/>
          <w:vertAlign w:val="subscript"/>
          <w:lang w:val="en-US" w:eastAsia="zh-CN"/>
        </w:rPr>
        <w:t>1</w:t>
      </w:r>
      <w:r>
        <w:rPr>
          <w:rFonts w:ascii="宋体" w:eastAsia="宋体" w:hAnsi="宋体" w:cs="宋体" w:hint="eastAsia"/>
          <w:sz w:val="21"/>
          <w:szCs w:val="21"/>
          <w:lang w:val="en-US" w:eastAsia="zh-CN"/>
        </w:rPr>
        <w:t>A</w:t>
      </w:r>
      <w:r>
        <w:rPr>
          <w:rFonts w:ascii="宋体" w:eastAsia="宋体" w:hAnsi="宋体" w:cs="宋体" w:hint="eastAsia"/>
          <w:sz w:val="21"/>
          <w:szCs w:val="21"/>
          <w:vertAlign w:val="subscript"/>
          <w:lang w:val="en-US" w:eastAsia="zh-CN"/>
        </w:rPr>
        <w:t>1</w:t>
      </w:r>
      <w:r>
        <w:rPr>
          <w:rFonts w:ascii="宋体" w:eastAsia="宋体" w:hAnsi="宋体" w:cs="宋体" w:hint="eastAsia"/>
          <w:sz w:val="21"/>
          <w:szCs w:val="21"/>
          <w:lang w:val="en-US" w:eastAsia="zh-CN"/>
        </w:rPr>
        <w:t>⊥OA于点A</w:t>
      </w:r>
      <w:r>
        <w:rPr>
          <w:rFonts w:ascii="宋体" w:eastAsia="宋体" w:hAnsi="宋体" w:cs="宋体" w:hint="eastAsia"/>
          <w:sz w:val="21"/>
          <w:szCs w:val="21"/>
          <w:vertAlign w:val="subscript"/>
          <w:lang w:val="en-US" w:eastAsia="zh-CN"/>
        </w:rPr>
        <w:t>1</w:t>
      </w:r>
      <w:r>
        <w:rPr>
          <w:rFonts w:ascii="宋体" w:eastAsia="宋体" w:hAnsi="宋体" w:cs="宋体" w:hint="eastAsia"/>
          <w:sz w:val="21"/>
          <w:szCs w:val="21"/>
          <w:lang w:val="en-US" w:eastAsia="zh-CN"/>
        </w:rPr>
        <w:t>，连接OC</w:t>
      </w:r>
      <w:r>
        <w:rPr>
          <w:rFonts w:ascii="宋体" w:eastAsia="宋体" w:hAnsi="宋体" w:cs="宋体" w:hint="eastAsia"/>
          <w:sz w:val="21"/>
          <w:szCs w:val="21"/>
          <w:vertAlign w:val="subscript"/>
          <w:lang w:val="en-US" w:eastAsia="zh-CN"/>
        </w:rPr>
        <w:t>1</w:t>
      </w:r>
      <w:r>
        <w:rPr>
          <w:rFonts w:ascii="宋体" w:eastAsia="宋体" w:hAnsi="宋体" w:cs="宋体" w:hint="eastAsia"/>
          <w:sz w:val="21"/>
          <w:szCs w:val="21"/>
          <w:lang w:val="en-US" w:eastAsia="zh-CN"/>
        </w:rPr>
        <w:t>，△OA</w:t>
      </w:r>
      <w:r>
        <w:rPr>
          <w:rFonts w:ascii="宋体" w:eastAsia="宋体" w:hAnsi="宋体" w:cs="宋体" w:hint="eastAsia"/>
          <w:sz w:val="21"/>
          <w:szCs w:val="21"/>
          <w:vertAlign w:val="subscript"/>
          <w:lang w:val="en-US" w:eastAsia="zh-CN"/>
        </w:rPr>
        <w:t>1</w:t>
      </w:r>
      <w:r>
        <w:rPr>
          <w:rFonts w:ascii="宋体" w:eastAsia="宋体" w:hAnsi="宋体" w:cs="宋体" w:hint="eastAsia"/>
          <w:sz w:val="21"/>
          <w:szCs w:val="21"/>
          <w:lang w:val="en-US" w:eastAsia="zh-CN"/>
        </w:rPr>
        <w:t>C</w:t>
      </w:r>
      <w:r>
        <w:rPr>
          <w:rFonts w:ascii="宋体" w:eastAsia="宋体" w:hAnsi="宋体" w:cs="宋体" w:hint="eastAsia"/>
          <w:sz w:val="21"/>
          <w:szCs w:val="21"/>
          <w:vertAlign w:val="subscript"/>
          <w:lang w:val="en-US" w:eastAsia="zh-CN"/>
        </w:rPr>
        <w:t>1</w:t>
      </w:r>
      <w:r>
        <w:rPr>
          <w:rFonts w:ascii="宋体" w:eastAsia="宋体" w:hAnsi="宋体" w:cs="宋体" w:hint="eastAsia"/>
          <w:sz w:val="21"/>
          <w:szCs w:val="21"/>
          <w:lang w:val="en-US" w:eastAsia="zh-CN"/>
        </w:rPr>
        <w:t>面积记为S</w:t>
      </w:r>
      <w:r>
        <w:rPr>
          <w:rFonts w:ascii="宋体" w:eastAsia="宋体" w:hAnsi="宋体" w:cs="宋体" w:hint="eastAsia"/>
          <w:sz w:val="21"/>
          <w:szCs w:val="21"/>
          <w:vertAlign w:val="subscript"/>
          <w:lang w:val="en-US" w:eastAsia="zh-CN"/>
        </w:rPr>
        <w:t>1</w:t>
      </w:r>
      <w:r>
        <w:rPr>
          <w:rFonts w:ascii="宋体" w:eastAsia="宋体" w:hAnsi="宋体" w:cs="宋体" w:hint="eastAsia"/>
          <w:sz w:val="21"/>
          <w:szCs w:val="21"/>
          <w:lang w:val="en-US" w:eastAsia="zh-CN"/>
        </w:rPr>
        <w:t>；C</w:t>
      </w:r>
      <w:r>
        <w:rPr>
          <w:rFonts w:ascii="宋体" w:eastAsia="宋体" w:hAnsi="宋体" w:cs="宋体" w:hint="eastAsia"/>
          <w:sz w:val="21"/>
          <w:szCs w:val="21"/>
          <w:vertAlign w:val="subscript"/>
          <w:lang w:val="en-US" w:eastAsia="zh-CN"/>
        </w:rPr>
        <w:t>2</w:t>
      </w:r>
      <w:r>
        <w:rPr>
          <w:rFonts w:ascii="宋体" w:eastAsia="宋体" w:hAnsi="宋体" w:cs="宋体" w:hint="eastAsia"/>
          <w:sz w:val="21"/>
          <w:szCs w:val="21"/>
          <w:lang w:val="en-US" w:eastAsia="zh-CN"/>
        </w:rPr>
        <w:t>为AC</w:t>
      </w:r>
      <w:r>
        <w:rPr>
          <w:rFonts w:ascii="宋体" w:eastAsia="宋体" w:hAnsi="宋体" w:cs="宋体" w:hint="eastAsia"/>
          <w:sz w:val="21"/>
          <w:szCs w:val="21"/>
          <w:vertAlign w:val="subscript"/>
          <w:lang w:val="en-US" w:eastAsia="zh-CN"/>
        </w:rPr>
        <w:t>1</w:t>
      </w:r>
      <w:r>
        <w:rPr>
          <w:rFonts w:ascii="宋体" w:eastAsia="宋体" w:hAnsi="宋体" w:cs="宋体" w:hint="eastAsia"/>
          <w:sz w:val="21"/>
          <w:szCs w:val="21"/>
          <w:lang w:val="en-US" w:eastAsia="zh-CN"/>
        </w:rPr>
        <w:t>中点，过C</w:t>
      </w:r>
      <w:r>
        <w:rPr>
          <w:rFonts w:ascii="宋体" w:eastAsia="宋体" w:hAnsi="宋体" w:cs="宋体" w:hint="eastAsia"/>
          <w:sz w:val="21"/>
          <w:szCs w:val="21"/>
          <w:vertAlign w:val="subscript"/>
          <w:lang w:val="en-US" w:eastAsia="zh-CN"/>
        </w:rPr>
        <w:t>2</w:t>
      </w:r>
      <w:r>
        <w:rPr>
          <w:rFonts w:ascii="宋体" w:eastAsia="宋体" w:hAnsi="宋体" w:cs="宋体" w:hint="eastAsia"/>
          <w:sz w:val="21"/>
          <w:szCs w:val="21"/>
          <w:lang w:val="en-US" w:eastAsia="zh-CN"/>
        </w:rPr>
        <w:t>作C</w:t>
      </w:r>
      <w:r>
        <w:rPr>
          <w:rFonts w:ascii="宋体" w:eastAsia="宋体" w:hAnsi="宋体" w:cs="宋体" w:hint="eastAsia"/>
          <w:sz w:val="21"/>
          <w:szCs w:val="21"/>
          <w:vertAlign w:val="subscript"/>
          <w:lang w:val="en-US" w:eastAsia="zh-CN"/>
        </w:rPr>
        <w:t>2</w:t>
      </w:r>
      <w:r>
        <w:rPr>
          <w:rFonts w:ascii="宋体" w:eastAsia="宋体" w:hAnsi="宋体" w:cs="宋体" w:hint="eastAsia"/>
          <w:sz w:val="21"/>
          <w:szCs w:val="21"/>
          <w:lang w:val="en-US" w:eastAsia="zh-CN"/>
        </w:rPr>
        <w:t>A</w:t>
      </w:r>
      <w:r>
        <w:rPr>
          <w:rFonts w:ascii="宋体" w:eastAsia="宋体" w:hAnsi="宋体" w:cs="宋体" w:hint="eastAsia"/>
          <w:sz w:val="21"/>
          <w:szCs w:val="21"/>
          <w:vertAlign w:val="subscript"/>
          <w:lang w:val="en-US" w:eastAsia="zh-CN"/>
        </w:rPr>
        <w:t>2</w:t>
      </w:r>
      <w:r>
        <w:rPr>
          <w:rFonts w:ascii="宋体" w:eastAsia="宋体" w:hAnsi="宋体" w:cs="宋体" w:hint="eastAsia"/>
          <w:sz w:val="21"/>
          <w:szCs w:val="21"/>
          <w:lang w:val="en-US" w:eastAsia="zh-CN"/>
        </w:rPr>
        <w:t>⊥OA于点A</w:t>
      </w:r>
      <w:r>
        <w:rPr>
          <w:rFonts w:ascii="宋体" w:eastAsia="宋体" w:hAnsi="宋体" w:cs="宋体" w:hint="eastAsia"/>
          <w:sz w:val="21"/>
          <w:szCs w:val="21"/>
          <w:vertAlign w:val="subscript"/>
          <w:lang w:val="en-US" w:eastAsia="zh-CN"/>
        </w:rPr>
        <w:t>2</w:t>
      </w:r>
      <w:r>
        <w:rPr>
          <w:rFonts w:ascii="宋体" w:eastAsia="宋体" w:hAnsi="宋体" w:cs="宋体" w:hint="eastAsia"/>
          <w:sz w:val="21"/>
          <w:szCs w:val="21"/>
          <w:lang w:val="en-US" w:eastAsia="zh-CN"/>
        </w:rPr>
        <w:t>，连接OC</w:t>
      </w:r>
      <w:r>
        <w:rPr>
          <w:rFonts w:ascii="宋体" w:eastAsia="宋体" w:hAnsi="宋体" w:cs="宋体" w:hint="eastAsia"/>
          <w:sz w:val="21"/>
          <w:szCs w:val="21"/>
          <w:vertAlign w:val="subscript"/>
          <w:lang w:val="en-US" w:eastAsia="zh-CN"/>
        </w:rPr>
        <w:t>2</w:t>
      </w:r>
      <w:r>
        <w:rPr>
          <w:rFonts w:ascii="宋体" w:eastAsia="宋体" w:hAnsi="宋体" w:cs="宋体" w:hint="eastAsia"/>
          <w:sz w:val="21"/>
          <w:szCs w:val="21"/>
          <w:lang w:val="en-US" w:eastAsia="zh-CN"/>
        </w:rPr>
        <w:t>，△OA</w:t>
      </w:r>
      <w:r>
        <w:rPr>
          <w:rFonts w:ascii="宋体" w:eastAsia="宋体" w:hAnsi="宋体" w:cs="宋体" w:hint="eastAsia"/>
          <w:sz w:val="21"/>
          <w:szCs w:val="21"/>
          <w:vertAlign w:val="subscript"/>
          <w:lang w:val="en-US" w:eastAsia="zh-CN"/>
        </w:rPr>
        <w:t>2</w:t>
      </w:r>
      <w:r>
        <w:rPr>
          <w:rFonts w:ascii="宋体" w:eastAsia="宋体" w:hAnsi="宋体" w:cs="宋体" w:hint="eastAsia"/>
          <w:sz w:val="21"/>
          <w:szCs w:val="21"/>
          <w:lang w:val="en-US" w:eastAsia="zh-CN"/>
        </w:rPr>
        <w:t>C</w:t>
      </w:r>
      <w:r>
        <w:rPr>
          <w:rFonts w:ascii="宋体" w:eastAsia="宋体" w:hAnsi="宋体" w:cs="宋体" w:hint="eastAsia"/>
          <w:sz w:val="21"/>
          <w:szCs w:val="21"/>
          <w:vertAlign w:val="subscript"/>
          <w:lang w:val="en-US" w:eastAsia="zh-CN"/>
        </w:rPr>
        <w:t>2</w:t>
      </w:r>
      <w:r>
        <w:rPr>
          <w:rFonts w:ascii="宋体" w:eastAsia="宋体" w:hAnsi="宋体" w:cs="宋体" w:hint="eastAsia"/>
          <w:sz w:val="21"/>
          <w:szCs w:val="21"/>
          <w:lang w:val="en-US" w:eastAsia="zh-CN"/>
        </w:rPr>
        <w:t>面积记为S</w:t>
      </w:r>
      <w:r>
        <w:rPr>
          <w:rFonts w:ascii="宋体" w:eastAsia="宋体" w:hAnsi="宋体" w:cs="宋体" w:hint="eastAsia"/>
          <w:sz w:val="21"/>
          <w:szCs w:val="21"/>
          <w:vertAlign w:val="subscript"/>
          <w:lang w:val="en-US" w:eastAsia="zh-CN"/>
        </w:rPr>
        <w:t>2</w:t>
      </w:r>
      <w:r>
        <w:rPr>
          <w:rFonts w:ascii="宋体" w:eastAsia="宋体" w:hAnsi="宋体" w:cs="宋体" w:hint="eastAsia"/>
          <w:sz w:val="21"/>
          <w:szCs w:val="21"/>
          <w:lang w:val="en-US" w:eastAsia="zh-CN"/>
        </w:rPr>
        <w:t>；C</w:t>
      </w:r>
      <w:r>
        <w:rPr>
          <w:rFonts w:ascii="宋体" w:eastAsia="宋体" w:hAnsi="宋体" w:cs="宋体" w:hint="eastAsia"/>
          <w:sz w:val="21"/>
          <w:szCs w:val="21"/>
          <w:vertAlign w:val="subscript"/>
          <w:lang w:val="en-US" w:eastAsia="zh-CN"/>
        </w:rPr>
        <w:t>3</w:t>
      </w:r>
      <w:r>
        <w:rPr>
          <w:rFonts w:ascii="宋体" w:eastAsia="宋体" w:hAnsi="宋体" w:cs="宋体" w:hint="eastAsia"/>
          <w:sz w:val="21"/>
          <w:szCs w:val="21"/>
          <w:lang w:val="en-US" w:eastAsia="zh-CN"/>
        </w:rPr>
        <w:t>为AC</w:t>
      </w:r>
      <w:r>
        <w:rPr>
          <w:rFonts w:ascii="宋体" w:eastAsia="宋体" w:hAnsi="宋体" w:cs="宋体" w:hint="eastAsia"/>
          <w:sz w:val="21"/>
          <w:szCs w:val="21"/>
          <w:vertAlign w:val="subscript"/>
          <w:lang w:val="en-US" w:eastAsia="zh-CN"/>
        </w:rPr>
        <w:t>2</w:t>
      </w:r>
      <w:r>
        <w:rPr>
          <w:rFonts w:ascii="宋体" w:eastAsia="宋体" w:hAnsi="宋体" w:cs="宋体" w:hint="eastAsia"/>
          <w:sz w:val="21"/>
          <w:szCs w:val="21"/>
          <w:lang w:val="en-US" w:eastAsia="zh-CN"/>
        </w:rPr>
        <w:t>中点，过C</w:t>
      </w:r>
      <w:r>
        <w:rPr>
          <w:rFonts w:ascii="宋体" w:eastAsia="宋体" w:hAnsi="宋体" w:cs="宋体" w:hint="eastAsia"/>
          <w:sz w:val="21"/>
          <w:szCs w:val="21"/>
          <w:vertAlign w:val="subscript"/>
          <w:lang w:val="en-US" w:eastAsia="zh-CN"/>
        </w:rPr>
        <w:t>3</w:t>
      </w:r>
      <w:r>
        <w:rPr>
          <w:rFonts w:ascii="宋体" w:eastAsia="宋体" w:hAnsi="宋体" w:cs="宋体" w:hint="eastAsia"/>
          <w:sz w:val="21"/>
          <w:szCs w:val="21"/>
          <w:lang w:val="en-US" w:eastAsia="zh-CN"/>
        </w:rPr>
        <w:t>作C</w:t>
      </w:r>
      <w:r>
        <w:rPr>
          <w:rFonts w:ascii="宋体" w:eastAsia="宋体" w:hAnsi="宋体" w:cs="宋体" w:hint="eastAsia"/>
          <w:sz w:val="21"/>
          <w:szCs w:val="21"/>
          <w:vertAlign w:val="subscript"/>
          <w:lang w:val="en-US" w:eastAsia="zh-CN"/>
        </w:rPr>
        <w:t>3</w:t>
      </w:r>
      <w:r>
        <w:rPr>
          <w:rFonts w:ascii="宋体" w:eastAsia="宋体" w:hAnsi="宋体" w:cs="宋体" w:hint="eastAsia"/>
          <w:sz w:val="21"/>
          <w:szCs w:val="21"/>
          <w:lang w:val="en-US" w:eastAsia="zh-CN"/>
        </w:rPr>
        <w:t>A</w:t>
      </w:r>
      <w:r>
        <w:rPr>
          <w:rFonts w:ascii="宋体" w:eastAsia="宋体" w:hAnsi="宋体" w:cs="宋体" w:hint="eastAsia"/>
          <w:sz w:val="21"/>
          <w:szCs w:val="21"/>
          <w:vertAlign w:val="subscript"/>
          <w:lang w:val="en-US" w:eastAsia="zh-CN"/>
        </w:rPr>
        <w:t>3</w:t>
      </w:r>
      <w:r>
        <w:rPr>
          <w:rFonts w:ascii="宋体" w:eastAsia="宋体" w:hAnsi="宋体" w:cs="宋体" w:hint="eastAsia"/>
          <w:sz w:val="21"/>
          <w:szCs w:val="21"/>
          <w:lang w:val="en-US" w:eastAsia="zh-CN"/>
        </w:rPr>
        <w:t>⊥OA于点A</w:t>
      </w:r>
      <w:r>
        <w:rPr>
          <w:rFonts w:ascii="宋体" w:eastAsia="宋体" w:hAnsi="宋体" w:cs="宋体" w:hint="eastAsia"/>
          <w:sz w:val="21"/>
          <w:szCs w:val="21"/>
          <w:vertAlign w:val="subscript"/>
          <w:lang w:val="en-US" w:eastAsia="zh-CN"/>
        </w:rPr>
        <w:t>3</w:t>
      </w:r>
      <w:r>
        <w:rPr>
          <w:rFonts w:ascii="宋体" w:eastAsia="宋体" w:hAnsi="宋体" w:cs="宋体" w:hint="eastAsia"/>
          <w:sz w:val="21"/>
          <w:szCs w:val="21"/>
          <w:lang w:val="en-US" w:eastAsia="zh-CN"/>
        </w:rPr>
        <w:t>,连接OC</w:t>
      </w:r>
      <w:r>
        <w:rPr>
          <w:rFonts w:ascii="宋体" w:eastAsia="宋体" w:hAnsi="宋体" w:cs="宋体" w:hint="eastAsia"/>
          <w:sz w:val="21"/>
          <w:szCs w:val="21"/>
          <w:vertAlign w:val="subscript"/>
          <w:lang w:val="en-US" w:eastAsia="zh-CN"/>
        </w:rPr>
        <w:t>3</w:t>
      </w:r>
      <w:r>
        <w:rPr>
          <w:rFonts w:ascii="宋体" w:eastAsia="宋体" w:hAnsi="宋体" w:cs="宋体" w:hint="eastAsia"/>
          <w:sz w:val="21"/>
          <w:szCs w:val="21"/>
          <w:lang w:val="en-US" w:eastAsia="zh-CN"/>
        </w:rPr>
        <w:t>，△OA</w:t>
      </w:r>
      <w:r>
        <w:rPr>
          <w:rFonts w:ascii="宋体" w:eastAsia="宋体" w:hAnsi="宋体" w:cs="宋体" w:hint="eastAsia"/>
          <w:sz w:val="21"/>
          <w:szCs w:val="21"/>
          <w:vertAlign w:val="subscript"/>
          <w:lang w:val="en-US" w:eastAsia="zh-CN"/>
        </w:rPr>
        <w:t>3</w:t>
      </w:r>
      <w:r>
        <w:rPr>
          <w:rFonts w:ascii="宋体" w:eastAsia="宋体" w:hAnsi="宋体" w:cs="宋体" w:hint="eastAsia"/>
          <w:sz w:val="21"/>
          <w:szCs w:val="21"/>
          <w:lang w:val="en-US" w:eastAsia="zh-CN"/>
        </w:rPr>
        <w:t>C</w:t>
      </w:r>
      <w:r>
        <w:rPr>
          <w:rFonts w:ascii="宋体" w:eastAsia="宋体" w:hAnsi="宋体" w:cs="宋体" w:hint="eastAsia"/>
          <w:sz w:val="21"/>
          <w:szCs w:val="21"/>
          <w:vertAlign w:val="subscript"/>
          <w:lang w:val="en-US" w:eastAsia="zh-CN"/>
        </w:rPr>
        <w:t>3</w:t>
      </w:r>
      <w:r>
        <w:rPr>
          <w:rFonts w:ascii="宋体" w:eastAsia="宋体" w:hAnsi="宋体" w:cs="宋体" w:hint="eastAsia"/>
          <w:sz w:val="21"/>
          <w:szCs w:val="21"/>
          <w:lang w:val="en-US" w:eastAsia="zh-CN"/>
        </w:rPr>
        <w:t>面积记为S</w:t>
      </w:r>
      <w:r>
        <w:rPr>
          <w:rFonts w:ascii="宋体" w:eastAsia="宋体" w:hAnsi="宋体" w:cs="宋体" w:hint="eastAsia"/>
          <w:sz w:val="21"/>
          <w:szCs w:val="21"/>
          <w:vertAlign w:val="subscript"/>
          <w:lang w:val="en-US" w:eastAsia="zh-CN"/>
        </w:rPr>
        <w:t>3</w:t>
      </w:r>
      <w:r>
        <w:rPr>
          <w:rFonts w:ascii="宋体" w:eastAsia="宋体" w:hAnsi="宋体" w:cs="宋体" w:hint="eastAsia"/>
          <w:sz w:val="21"/>
          <w:szCs w:val="21"/>
          <w:lang w:val="en-US" w:eastAsia="zh-CN"/>
        </w:rPr>
        <w:t>……以此类推，面积为S</w:t>
      </w:r>
      <w:r>
        <w:rPr>
          <w:rFonts w:ascii="宋体" w:eastAsia="宋体" w:hAnsi="宋体" w:cs="宋体" w:hint="eastAsia"/>
          <w:sz w:val="21"/>
          <w:szCs w:val="21"/>
          <w:vertAlign w:val="subscript"/>
          <w:lang w:val="en-US" w:eastAsia="zh-CN"/>
        </w:rPr>
        <w:t>2021</w:t>
      </w:r>
      <w:r>
        <w:rPr>
          <w:rFonts w:ascii="宋体" w:eastAsia="宋体" w:hAnsi="宋体" w:cs="宋体" w:hint="eastAsia"/>
          <w:sz w:val="21"/>
          <w:szCs w:val="21"/>
          <w:lang w:val="en-US" w:eastAsia="zh-CN"/>
        </w:rPr>
        <w:t>为</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none"/>
          <w:lang w:val="en-US" w:eastAsia="zh-CN"/>
        </w:rPr>
        <w:t>.</w:t>
      </w:r>
    </w:p>
    <w:p>
      <w:pPr>
        <w:numPr>
          <w:ilvl w:val="0"/>
          <w:numId w:val="2"/>
        </w:numPr>
        <w:rPr>
          <w:rFonts w:hint="eastAsia"/>
          <w:b/>
          <w:bCs/>
          <w:lang w:val="en-US" w:eastAsia="zh-CN"/>
        </w:rPr>
      </w:pPr>
      <w:r>
        <w:rPr>
          <w:rFonts w:hint="eastAsia"/>
          <w:b/>
          <w:bCs/>
          <w:lang w:val="en-US" w:eastAsia="zh-CN"/>
        </w:rPr>
        <w:t>解答题（本题共7道大题，共69分）</w:t>
      </w:r>
    </w:p>
    <w:tbl>
      <w:tblPr>
        <w:tblStyle w:val="TableGrid"/>
        <w:tblpPr w:leftFromText="180" w:rightFromText="180" w:vertAnchor="text" w:horzAnchor="page" w:tblpX="1035" w:tblpY="234"/>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10"/>
        <w:gridCol w:w="122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51"/>
        </w:trPr>
        <w:tc>
          <w:tcPr>
            <w:tcW w:w="910" w:type="dxa"/>
            <w:vAlign w:val="center"/>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得分</w:t>
            </w:r>
          </w:p>
        </w:tc>
        <w:tc>
          <w:tcPr>
            <w:tcW w:w="1220" w:type="dxa"/>
            <w:vAlign w:val="center"/>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评卷人</w:t>
            </w:r>
          </w:p>
        </w:tc>
      </w:tr>
      <w:tr>
        <w:tblPrEx>
          <w:tblW w:w="0" w:type="auto"/>
          <w:tblInd w:w="0" w:type="dxa"/>
          <w:tblCellMar>
            <w:top w:w="0" w:type="dxa"/>
            <w:left w:w="108" w:type="dxa"/>
            <w:bottom w:w="0" w:type="dxa"/>
            <w:right w:w="108" w:type="dxa"/>
          </w:tblCellMar>
        </w:tblPrEx>
        <w:trPr>
          <w:trHeight w:val="353"/>
        </w:trPr>
        <w:tc>
          <w:tcPr>
            <w:tcW w:w="910" w:type="dxa"/>
          </w:tcPr>
          <w:p>
            <w:pPr>
              <w:numPr>
                <w:ilvl w:val="0"/>
                <w:numId w:val="0"/>
              </w:numPr>
              <w:jc w:val="center"/>
              <w:rPr>
                <w:rFonts w:ascii="宋体" w:eastAsia="宋体" w:hAnsi="宋体" w:cs="宋体" w:hint="default"/>
                <w:sz w:val="21"/>
                <w:szCs w:val="21"/>
                <w:vertAlign w:val="baseline"/>
                <w:lang w:val="en-US" w:eastAsia="zh-CN"/>
              </w:rPr>
            </w:pPr>
          </w:p>
        </w:tc>
        <w:tc>
          <w:tcPr>
            <w:tcW w:w="1220" w:type="dxa"/>
          </w:tcPr>
          <w:p>
            <w:pPr>
              <w:numPr>
                <w:ilvl w:val="0"/>
                <w:numId w:val="0"/>
              </w:numPr>
              <w:jc w:val="center"/>
              <w:rPr>
                <w:rFonts w:ascii="宋体" w:eastAsia="宋体" w:hAnsi="宋体" w:cs="宋体" w:hint="default"/>
                <w:sz w:val="21"/>
                <w:szCs w:val="21"/>
                <w:vertAlign w:val="baseline"/>
                <w:lang w:val="en-US" w:eastAsia="zh-CN"/>
              </w:rPr>
            </w:pPr>
          </w:p>
        </w:tc>
      </w:tr>
    </w:tbl>
    <w:p>
      <w:pPr>
        <w:widowControl w:val="0"/>
        <w:numPr>
          <w:ilvl w:val="0"/>
          <w:numId w:val="0"/>
        </w:numPr>
        <w:jc w:val="both"/>
        <w:rPr>
          <w:rFonts w:hint="eastAsia"/>
          <w:lang w:val="en-US" w:eastAsia="zh-CN"/>
        </w:rPr>
      </w:pPr>
    </w:p>
    <w:p>
      <w:pPr>
        <w:widowControl w:val="0"/>
        <w:numPr>
          <w:ilvl w:val="0"/>
          <w:numId w:val="0"/>
        </w:numPr>
        <w:jc w:val="both"/>
        <w:rPr>
          <w:rFonts w:hint="eastAsia"/>
          <w:lang w:val="en-US" w:eastAsia="zh-CN"/>
        </w:rPr>
      </w:pPr>
    </w:p>
    <w:p>
      <w:pPr>
        <w:widowControl w:val="0"/>
        <w:numPr>
          <w:ilvl w:val="0"/>
          <w:numId w:val="0"/>
        </w:numPr>
        <w:jc w:val="both"/>
        <w:rPr>
          <w:rFonts w:hint="default"/>
          <w:lang w:val="en-US" w:eastAsia="zh-CN"/>
        </w:rPr>
      </w:pPr>
      <w:r>
        <w:rPr>
          <w:rFonts w:hint="eastAsia"/>
          <w:lang w:val="en-US" w:eastAsia="zh-CN"/>
        </w:rPr>
        <w:t>18.（本题共2个小题，第（1）题6分，第（2）题4分，共10分）</w:t>
      </w: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r>
        <w:rPr>
          <w:rFonts w:hint="eastAsia"/>
          <w:lang w:val="en-US" w:eastAsia="zh-CN"/>
        </w:rPr>
        <w:t>（1）计算：</w:t>
      </w:r>
      <w:r>
        <w:rPr>
          <w:rFonts w:hint="eastAsia"/>
          <w:position w:val="-22"/>
          <w:lang w:val="en-US" w:eastAsia="zh-CN"/>
        </w:rPr>
        <w:object>
          <v:shape id="_x0000_i1034" type="#_x0000_t75" style="width:197pt;height:31pt" o:oleicon="f" o:ole="" coordsize="21600,21600" o:preferrelative="t" filled="f" stroked="f">
            <v:imagedata r:id="rId32" o:title=""/>
            <o:lock v:ext="edit" aspectratio="t"/>
            <w10:anchorlock/>
          </v:shape>
          <o:OLEObject Type="Embed" ProgID="Equation.KSEE3" ShapeID="_x0000_i1034" DrawAspect="Content" ObjectID="_1468075734" r:id="rId33"/>
        </w:object>
      </w: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r>
        <w:rPr>
          <w:rFonts w:hint="eastAsia"/>
          <w:lang w:val="en-US" w:eastAsia="zh-CN"/>
        </w:rPr>
        <w:t>（2）分解因式：ax</w:t>
      </w:r>
      <w:r>
        <w:rPr>
          <w:rFonts w:hint="eastAsia"/>
          <w:vertAlign w:val="superscript"/>
          <w:lang w:val="en-US" w:eastAsia="zh-CN"/>
        </w:rPr>
        <w:t>2</w:t>
      </w:r>
      <w:r>
        <w:rPr>
          <w:rFonts w:hint="eastAsia"/>
          <w:lang w:val="en-US" w:eastAsia="zh-CN"/>
        </w:rPr>
        <w:t>－9ay</w:t>
      </w:r>
      <w:r>
        <w:rPr>
          <w:rFonts w:hint="eastAsia"/>
          <w:vertAlign w:val="superscript"/>
          <w:lang w:val="en-US" w:eastAsia="zh-CN"/>
        </w:rPr>
        <w:t>2</w:t>
      </w: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tbl>
      <w:tblPr>
        <w:tblStyle w:val="TableGrid"/>
        <w:tblpPr w:leftFromText="180" w:rightFromText="180" w:vertAnchor="text" w:horzAnchor="page" w:tblpX="1035" w:tblpY="234"/>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10"/>
        <w:gridCol w:w="122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51"/>
        </w:trPr>
        <w:tc>
          <w:tcPr>
            <w:tcW w:w="910" w:type="dxa"/>
            <w:vAlign w:val="center"/>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得分</w:t>
            </w:r>
          </w:p>
        </w:tc>
        <w:tc>
          <w:tcPr>
            <w:tcW w:w="1220" w:type="dxa"/>
            <w:vAlign w:val="center"/>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评卷人</w:t>
            </w:r>
          </w:p>
        </w:tc>
      </w:tr>
      <w:tr>
        <w:tblPrEx>
          <w:tblW w:w="0" w:type="auto"/>
          <w:tblInd w:w="0" w:type="dxa"/>
          <w:tblCellMar>
            <w:top w:w="0" w:type="dxa"/>
            <w:left w:w="108" w:type="dxa"/>
            <w:bottom w:w="0" w:type="dxa"/>
            <w:right w:w="108" w:type="dxa"/>
          </w:tblCellMar>
        </w:tblPrEx>
        <w:trPr>
          <w:trHeight w:val="353"/>
        </w:trPr>
        <w:tc>
          <w:tcPr>
            <w:tcW w:w="910" w:type="dxa"/>
          </w:tcPr>
          <w:p>
            <w:pPr>
              <w:numPr>
                <w:ilvl w:val="0"/>
                <w:numId w:val="0"/>
              </w:numPr>
              <w:jc w:val="center"/>
              <w:rPr>
                <w:rFonts w:ascii="宋体" w:eastAsia="宋体" w:hAnsi="宋体" w:cs="宋体" w:hint="default"/>
                <w:sz w:val="21"/>
                <w:szCs w:val="21"/>
                <w:vertAlign w:val="baseline"/>
                <w:lang w:val="en-US" w:eastAsia="zh-CN"/>
              </w:rPr>
            </w:pPr>
          </w:p>
        </w:tc>
        <w:tc>
          <w:tcPr>
            <w:tcW w:w="1220" w:type="dxa"/>
          </w:tcPr>
          <w:p>
            <w:pPr>
              <w:numPr>
                <w:ilvl w:val="0"/>
                <w:numId w:val="0"/>
              </w:numPr>
              <w:jc w:val="center"/>
              <w:rPr>
                <w:rFonts w:ascii="宋体" w:eastAsia="宋体" w:hAnsi="宋体" w:cs="宋体" w:hint="default"/>
                <w:sz w:val="21"/>
                <w:szCs w:val="21"/>
                <w:vertAlign w:val="baseline"/>
                <w:lang w:val="en-US" w:eastAsia="zh-CN"/>
              </w:rPr>
            </w:pPr>
          </w:p>
        </w:tc>
      </w:tr>
    </w:tbl>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3"/>
        </w:numPr>
        <w:jc w:val="both"/>
        <w:rPr>
          <w:rFonts w:hint="eastAsia"/>
          <w:lang w:val="en-US" w:eastAsia="zh-CN"/>
        </w:rPr>
      </w:pPr>
      <w:r>
        <w:rPr>
          <w:rFonts w:hint="eastAsia"/>
          <w:lang w:val="en-US" w:eastAsia="zh-CN"/>
        </w:rPr>
        <w:t>（本小题满分5分）</w:t>
      </w: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r>
        <w:rPr>
          <w:rFonts w:hint="eastAsia"/>
          <w:lang w:val="en-US" w:eastAsia="zh-CN"/>
        </w:rPr>
        <w:t>解方程：2x</w:t>
      </w:r>
      <w:r>
        <w:rPr>
          <w:rFonts w:hint="eastAsia"/>
          <w:vertAlign w:val="superscript"/>
          <w:lang w:val="en-US" w:eastAsia="zh-CN"/>
        </w:rPr>
        <w:t>2</w:t>
      </w:r>
      <w:r>
        <w:rPr>
          <w:rFonts w:hint="eastAsia"/>
          <w:lang w:val="en-US" w:eastAsia="zh-CN"/>
        </w:rPr>
        <w:t>＝3x－1</w:t>
      </w: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tbl>
      <w:tblPr>
        <w:tblStyle w:val="TableGrid"/>
        <w:tblpPr w:leftFromText="180" w:rightFromText="180" w:vertAnchor="text" w:horzAnchor="page" w:tblpX="1035" w:tblpY="234"/>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10"/>
        <w:gridCol w:w="122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51"/>
        </w:trPr>
        <w:tc>
          <w:tcPr>
            <w:tcW w:w="910" w:type="dxa"/>
            <w:vAlign w:val="center"/>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得分</w:t>
            </w:r>
          </w:p>
        </w:tc>
        <w:tc>
          <w:tcPr>
            <w:tcW w:w="1220" w:type="dxa"/>
            <w:vAlign w:val="center"/>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评卷人</w:t>
            </w:r>
          </w:p>
        </w:tc>
      </w:tr>
      <w:tr>
        <w:tblPrEx>
          <w:tblW w:w="0" w:type="auto"/>
          <w:tblInd w:w="0" w:type="dxa"/>
          <w:tblCellMar>
            <w:top w:w="0" w:type="dxa"/>
            <w:left w:w="108" w:type="dxa"/>
            <w:bottom w:w="0" w:type="dxa"/>
            <w:right w:w="108" w:type="dxa"/>
          </w:tblCellMar>
        </w:tblPrEx>
        <w:trPr>
          <w:trHeight w:val="353"/>
        </w:trPr>
        <w:tc>
          <w:tcPr>
            <w:tcW w:w="910" w:type="dxa"/>
          </w:tcPr>
          <w:p>
            <w:pPr>
              <w:numPr>
                <w:ilvl w:val="0"/>
                <w:numId w:val="0"/>
              </w:numPr>
              <w:jc w:val="center"/>
              <w:rPr>
                <w:rFonts w:ascii="宋体" w:eastAsia="宋体" w:hAnsi="宋体" w:cs="宋体" w:hint="default"/>
                <w:sz w:val="21"/>
                <w:szCs w:val="21"/>
                <w:vertAlign w:val="baseline"/>
                <w:lang w:val="en-US" w:eastAsia="zh-CN"/>
              </w:rPr>
            </w:pPr>
          </w:p>
        </w:tc>
        <w:tc>
          <w:tcPr>
            <w:tcW w:w="1220" w:type="dxa"/>
          </w:tcPr>
          <w:p>
            <w:pPr>
              <w:numPr>
                <w:ilvl w:val="0"/>
                <w:numId w:val="0"/>
              </w:numPr>
              <w:jc w:val="center"/>
              <w:rPr>
                <w:rFonts w:ascii="宋体" w:eastAsia="宋体" w:hAnsi="宋体" w:cs="宋体" w:hint="default"/>
                <w:sz w:val="21"/>
                <w:szCs w:val="21"/>
                <w:vertAlign w:val="baseline"/>
                <w:lang w:val="en-US" w:eastAsia="zh-CN"/>
              </w:rPr>
            </w:pPr>
          </w:p>
        </w:tc>
      </w:tr>
    </w:tbl>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3"/>
        </w:numPr>
        <w:jc w:val="both"/>
        <w:rPr>
          <w:rFonts w:hint="eastAsia"/>
          <w:lang w:val="en-US" w:eastAsia="zh-CN"/>
        </w:rPr>
      </w:pPr>
      <w:r>
        <w:rPr>
          <w:rFonts w:hint="eastAsia"/>
          <w:lang w:val="en-US" w:eastAsia="zh-CN"/>
        </w:rPr>
        <w:t>（本小题满分8分）</w:t>
      </w:r>
    </w:p>
    <w:p>
      <w:pPr>
        <w:widowControl w:val="0"/>
        <w:numPr>
          <w:ilvl w:val="0"/>
          <w:numId w:val="0"/>
        </w:numPr>
        <w:jc w:val="both"/>
        <w:rPr>
          <w:rFonts w:hint="default"/>
          <w:lang w:val="en-US" w:eastAsia="zh-CN"/>
        </w:rPr>
      </w:pPr>
    </w:p>
    <w:p>
      <w:pPr>
        <w:widowControl w:val="0"/>
        <w:numPr>
          <w:ilvl w:val="0"/>
          <w:numId w:val="0"/>
        </w:numPr>
        <w:ind w:firstLine="420" w:firstLineChars="200"/>
        <w:jc w:val="both"/>
        <w:rPr>
          <w:rFonts w:hint="default"/>
          <w:lang w:val="en-US" w:eastAsia="zh-CN"/>
        </w:rPr>
      </w:pPr>
      <w:r>
        <w:rPr>
          <w:rFonts w:hint="default"/>
          <w:lang w:val="en-US" w:eastAsia="zh-CN"/>
        </w:rPr>
        <w:t>2021年5月11日，国家统计局发布《第七次全国人口普查公报》，为调查初中学生对人口普查意义和普查数据的了解程度，某</w:t>
      </w:r>
      <w:r>
        <w:rPr>
          <w:rFonts w:hint="eastAsia"/>
          <w:lang w:val="en-US" w:eastAsia="zh-CN"/>
        </w:rPr>
        <w:t>区从</w:t>
      </w:r>
      <w:r>
        <w:rPr>
          <w:rFonts w:hint="default"/>
          <w:lang w:val="en-US" w:eastAsia="zh-CN"/>
        </w:rPr>
        <w:t>7、8、9年级学生中各随机抽取100人进行线上问卷调查，将这些同学调查问卷</w:t>
      </w:r>
      <w:r>
        <w:rPr>
          <w:rFonts w:hint="eastAsia"/>
          <w:lang w:val="en-US" w:eastAsia="zh-CN"/>
        </w:rPr>
        <w:t>成绩</w:t>
      </w:r>
      <w:r>
        <w:rPr>
          <w:rFonts w:hint="default"/>
          <w:lang w:val="en-US" w:eastAsia="zh-CN"/>
        </w:rPr>
        <w:t>按：A清楚了解；B基本了解；C完全不了解</w:t>
      </w:r>
      <w:r>
        <w:rPr>
          <w:rFonts w:hint="eastAsia"/>
          <w:lang w:val="en-US" w:eastAsia="zh-CN"/>
        </w:rPr>
        <w:t>，</w:t>
      </w:r>
      <w:r>
        <w:rPr>
          <w:rFonts w:hint="default"/>
          <w:lang w:val="en-US" w:eastAsia="zh-CN"/>
        </w:rPr>
        <w:t>这三个等级进行统计，被抽测的八年级学生成绩为C等级的人数为2人，被抽测的七年级和九年级学生B等级的人数相等，调查人员根据所得数据绘制成如下两幅不完整的统计图.</w:t>
      </w:r>
    </w:p>
    <w:p>
      <w:pPr>
        <w:widowControl w:val="0"/>
        <w:numPr>
          <w:ilvl w:val="0"/>
          <w:numId w:val="0"/>
        </w:numPr>
        <w:ind w:firstLine="420" w:firstLineChars="200"/>
        <w:jc w:val="both"/>
        <w:rPr>
          <w:rFonts w:hint="default"/>
          <w:lang w:val="en-US" w:eastAsia="zh-CN"/>
        </w:rPr>
      </w:pPr>
      <w:r>
        <w:rPr>
          <w:rFonts w:hint="default"/>
          <w:lang w:val="en-US" w:eastAsia="zh-CN"/>
        </w:rPr>
        <w:t>请根据相关信息，解答下列问题:</w:t>
      </w:r>
    </w:p>
    <w:p>
      <w:pPr>
        <w:widowControl w:val="0"/>
        <w:numPr>
          <w:ilvl w:val="0"/>
          <w:numId w:val="0"/>
        </w:numPr>
        <w:ind w:firstLine="420" w:firstLineChars="200"/>
        <w:jc w:val="both"/>
        <w:rPr>
          <w:rFonts w:hint="default"/>
          <w:lang w:val="en-US" w:eastAsia="zh-CN"/>
        </w:rPr>
      </w:pPr>
      <w:r>
        <w:drawing>
          <wp:inline distT="0" distB="0" distL="114300" distR="114300">
            <wp:extent cx="4281170" cy="1800225"/>
            <wp:effectExtent l="0" t="0" r="5080" b="9525"/>
            <wp:docPr id="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8129075" name="图片 11"/>
                    <pic:cNvPicPr>
                      <a:picLocks noChangeAspect="1"/>
                    </pic:cNvPicPr>
                  </pic:nvPicPr>
                  <pic:blipFill>
                    <a:blip xmlns:r="http://schemas.openxmlformats.org/officeDocument/2006/relationships" r:embed="rId34"/>
                    <a:stretch>
                      <a:fillRect/>
                    </a:stretch>
                  </pic:blipFill>
                  <pic:spPr>
                    <a:xfrm>
                      <a:off x="0" y="0"/>
                      <a:ext cx="4281170" cy="1800225"/>
                    </a:xfrm>
                    <a:prstGeom prst="rect">
                      <a:avLst/>
                    </a:prstGeom>
                    <a:noFill/>
                    <a:ln>
                      <a:noFill/>
                    </a:ln>
                  </pic:spPr>
                </pic:pic>
              </a:graphicData>
            </a:graphic>
          </wp:inline>
        </w:drawing>
      </w:r>
    </w:p>
    <w:p>
      <w:pPr>
        <w:widowControl w:val="0"/>
        <w:numPr>
          <w:ilvl w:val="0"/>
          <w:numId w:val="0"/>
        </w:numPr>
        <w:ind w:firstLine="420" w:firstLineChars="200"/>
        <w:jc w:val="both"/>
        <w:rPr>
          <w:rFonts w:hint="eastAsia"/>
          <w:lang w:val="en-US" w:eastAsia="zh-CN"/>
        </w:rPr>
      </w:pPr>
    </w:p>
    <w:p>
      <w:pPr>
        <w:widowControl w:val="0"/>
        <w:numPr>
          <w:ilvl w:val="0"/>
          <w:numId w:val="0"/>
        </w:numPr>
        <w:ind w:firstLine="420" w:firstLineChars="200"/>
        <w:jc w:val="both"/>
        <w:rPr>
          <w:rFonts w:hint="default"/>
          <w:lang w:val="en-US" w:eastAsia="zh-CN"/>
        </w:rPr>
      </w:pPr>
      <w:r>
        <w:rPr>
          <w:rFonts w:hint="eastAsia"/>
          <w:lang w:val="en-US" w:eastAsia="zh-CN"/>
        </w:rPr>
        <w:t>（1）C</w:t>
      </w:r>
      <w:r>
        <w:rPr>
          <w:rFonts w:hint="default"/>
          <w:lang w:val="en-US" w:eastAsia="zh-CN"/>
        </w:rPr>
        <w:t>等级人数占总抽测人数的扇形统计图的圆心角的度数为</w:t>
      </w:r>
      <w:r>
        <w:rPr>
          <w:rFonts w:hint="eastAsia"/>
          <w:u w:val="single"/>
          <w:lang w:val="en-US" w:eastAsia="zh-CN"/>
        </w:rPr>
        <w:t xml:space="preserve">            </w:t>
      </w:r>
      <w:r>
        <w:rPr>
          <w:rFonts w:hint="default"/>
          <w:lang w:val="en-US" w:eastAsia="zh-CN"/>
        </w:rPr>
        <w:t>；</w:t>
      </w:r>
    </w:p>
    <w:p>
      <w:pPr>
        <w:widowControl w:val="0"/>
        <w:numPr>
          <w:ilvl w:val="0"/>
          <w:numId w:val="0"/>
        </w:numPr>
        <w:ind w:firstLine="420" w:firstLineChars="200"/>
        <w:jc w:val="both"/>
        <w:rPr>
          <w:rFonts w:hint="default"/>
          <w:lang w:val="en-US" w:eastAsia="zh-CN"/>
        </w:rPr>
      </w:pPr>
      <w:r>
        <w:rPr>
          <w:rFonts w:hint="eastAsia"/>
          <w:lang w:val="en-US" w:eastAsia="zh-CN"/>
        </w:rPr>
        <w:t>（2）</w:t>
      </w:r>
      <w:r>
        <w:rPr>
          <w:rFonts w:hint="default"/>
          <w:lang w:val="en-US" w:eastAsia="zh-CN"/>
        </w:rPr>
        <w:t>求被抽取的八年级学生</w:t>
      </w:r>
      <w:r>
        <w:rPr>
          <w:rFonts w:hint="eastAsia"/>
          <w:lang w:val="en-US" w:eastAsia="zh-CN"/>
        </w:rPr>
        <w:t>成绩</w:t>
      </w:r>
      <w:r>
        <w:rPr>
          <w:rFonts w:hint="default"/>
          <w:lang w:val="en-US" w:eastAsia="zh-CN"/>
        </w:rPr>
        <w:t>为A等级的人数，并补全条形统计图；</w:t>
      </w:r>
    </w:p>
    <w:p>
      <w:pPr>
        <w:widowControl w:val="0"/>
        <w:numPr>
          <w:ilvl w:val="0"/>
          <w:numId w:val="0"/>
        </w:numPr>
        <w:ind w:firstLine="420" w:firstLineChars="200"/>
        <w:jc w:val="both"/>
        <w:rPr>
          <w:rFonts w:hint="default"/>
          <w:lang w:val="en-US" w:eastAsia="zh-CN"/>
        </w:rPr>
      </w:pPr>
      <w:r>
        <w:rPr>
          <w:rFonts w:hint="eastAsia"/>
          <w:lang w:val="en-US" w:eastAsia="zh-CN"/>
        </w:rPr>
        <w:t>（3）</w:t>
      </w:r>
      <w:r>
        <w:rPr>
          <w:rFonts w:hint="default"/>
          <w:lang w:val="en-US" w:eastAsia="zh-CN"/>
        </w:rPr>
        <w:t>被抽取的七年级学生中，成绩为</w:t>
      </w:r>
      <w:r>
        <w:rPr>
          <w:rFonts w:hint="eastAsia"/>
          <w:lang w:val="en-US" w:eastAsia="zh-CN"/>
        </w:rPr>
        <w:t>C</w:t>
      </w:r>
      <w:r>
        <w:rPr>
          <w:rFonts w:hint="default"/>
          <w:lang w:val="en-US" w:eastAsia="zh-CN"/>
        </w:rPr>
        <w:t>等级的人数为</w:t>
      </w:r>
      <w:r>
        <w:rPr>
          <w:rFonts w:hint="eastAsia"/>
          <w:u w:val="single"/>
          <w:lang w:val="en-US" w:eastAsia="zh-CN"/>
        </w:rPr>
        <w:t xml:space="preserve">              </w:t>
      </w:r>
      <w:r>
        <w:rPr>
          <w:rFonts w:hint="default"/>
          <w:lang w:val="en-US" w:eastAsia="zh-CN"/>
        </w:rPr>
        <w:t>人；</w:t>
      </w:r>
    </w:p>
    <w:p>
      <w:pPr>
        <w:widowControl w:val="0"/>
        <w:numPr>
          <w:ilvl w:val="0"/>
          <w:numId w:val="0"/>
        </w:numPr>
        <w:ind w:firstLine="420" w:firstLineChars="200"/>
        <w:jc w:val="both"/>
        <w:rPr>
          <w:rFonts w:hint="default"/>
          <w:lang w:val="en-US" w:eastAsia="zh-CN"/>
        </w:rPr>
      </w:pPr>
      <w:r>
        <w:rPr>
          <w:rFonts w:hint="eastAsia"/>
          <w:lang w:val="en-US" w:eastAsia="zh-CN"/>
        </w:rPr>
        <w:t>（4）</w:t>
      </w:r>
      <w:r>
        <w:rPr>
          <w:rFonts w:hint="default"/>
          <w:lang w:val="en-US" w:eastAsia="zh-CN"/>
        </w:rPr>
        <w:t>本区九年级共有学生1200人，由此次调查数据估计，全区九年级学生中</w:t>
      </w:r>
      <w:r>
        <w:rPr>
          <w:rFonts w:hint="eastAsia"/>
          <w:lang w:val="en-US" w:eastAsia="zh-CN"/>
        </w:rPr>
        <w:t>成绩为C</w:t>
      </w:r>
      <w:r>
        <w:rPr>
          <w:rFonts w:hint="default"/>
          <w:lang w:val="en-US" w:eastAsia="zh-CN"/>
        </w:rPr>
        <w:t>等级的人数.</w:t>
      </w: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tbl>
      <w:tblPr>
        <w:tblStyle w:val="TableGrid"/>
        <w:tblpPr w:leftFromText="180" w:rightFromText="180" w:vertAnchor="text" w:horzAnchor="page" w:tblpX="1035" w:tblpY="234"/>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10"/>
        <w:gridCol w:w="122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51"/>
        </w:trPr>
        <w:tc>
          <w:tcPr>
            <w:tcW w:w="910" w:type="dxa"/>
            <w:vAlign w:val="center"/>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得分</w:t>
            </w:r>
          </w:p>
        </w:tc>
        <w:tc>
          <w:tcPr>
            <w:tcW w:w="1220" w:type="dxa"/>
            <w:vAlign w:val="center"/>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评卷人</w:t>
            </w:r>
          </w:p>
        </w:tc>
      </w:tr>
      <w:tr>
        <w:tblPrEx>
          <w:tblW w:w="0" w:type="auto"/>
          <w:tblInd w:w="0" w:type="dxa"/>
          <w:tblCellMar>
            <w:top w:w="0" w:type="dxa"/>
            <w:left w:w="108" w:type="dxa"/>
            <w:bottom w:w="0" w:type="dxa"/>
            <w:right w:w="108" w:type="dxa"/>
          </w:tblCellMar>
        </w:tblPrEx>
        <w:trPr>
          <w:trHeight w:val="353"/>
        </w:trPr>
        <w:tc>
          <w:tcPr>
            <w:tcW w:w="910" w:type="dxa"/>
          </w:tcPr>
          <w:p>
            <w:pPr>
              <w:numPr>
                <w:ilvl w:val="0"/>
                <w:numId w:val="0"/>
              </w:numPr>
              <w:jc w:val="center"/>
              <w:rPr>
                <w:rFonts w:ascii="宋体" w:eastAsia="宋体" w:hAnsi="宋体" w:cs="宋体" w:hint="default"/>
                <w:sz w:val="21"/>
                <w:szCs w:val="21"/>
                <w:vertAlign w:val="baseline"/>
                <w:lang w:val="en-US" w:eastAsia="zh-CN"/>
              </w:rPr>
            </w:pPr>
          </w:p>
        </w:tc>
        <w:tc>
          <w:tcPr>
            <w:tcW w:w="1220" w:type="dxa"/>
          </w:tcPr>
          <w:p>
            <w:pPr>
              <w:numPr>
                <w:ilvl w:val="0"/>
                <w:numId w:val="0"/>
              </w:numPr>
              <w:jc w:val="center"/>
              <w:rPr>
                <w:rFonts w:ascii="宋体" w:eastAsia="宋体" w:hAnsi="宋体" w:cs="宋体" w:hint="default"/>
                <w:sz w:val="21"/>
                <w:szCs w:val="21"/>
                <w:vertAlign w:val="baseline"/>
                <w:lang w:val="en-US" w:eastAsia="zh-CN"/>
              </w:rPr>
            </w:pPr>
          </w:p>
        </w:tc>
      </w:tr>
    </w:tbl>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3"/>
        </w:numPr>
        <w:jc w:val="both"/>
        <w:rPr>
          <w:rFonts w:hint="eastAsia"/>
          <w:lang w:val="en-US" w:eastAsia="zh-CN"/>
        </w:rPr>
      </w:pPr>
      <w:r>
        <w:rPr>
          <w:rFonts w:hint="eastAsia"/>
          <w:lang w:val="en-US" w:eastAsia="zh-CN"/>
        </w:rPr>
        <w:t>（本小题满分10分）</w:t>
      </w:r>
    </w:p>
    <w:p>
      <w:pPr>
        <w:widowControl w:val="0"/>
        <w:numPr>
          <w:ilvl w:val="0"/>
          <w:numId w:val="0"/>
        </w:numPr>
        <w:jc w:val="both"/>
        <w:rPr>
          <w:rFonts w:hint="default"/>
          <w:lang w:val="en-US" w:eastAsia="zh-CN"/>
        </w:rPr>
      </w:pPr>
    </w:p>
    <w:p>
      <w:pPr>
        <w:widowControl w:val="0"/>
        <w:numPr>
          <w:ilvl w:val="0"/>
          <w:numId w:val="0"/>
        </w:numPr>
        <w:ind w:firstLine="420" w:firstLineChars="200"/>
        <w:jc w:val="both"/>
        <w:rPr>
          <w:rFonts w:hint="eastAsia"/>
          <w:lang w:val="en-US" w:eastAsia="zh-CN"/>
        </w:rPr>
      </w:pPr>
      <w:r>
        <w:rPr>
          <w:rFonts w:hint="eastAsia"/>
          <w:lang w:val="en-US" w:eastAsia="zh-CN"/>
        </w:rPr>
        <w:t>如图，AB是⊙O的弦，点C是</w:t>
      </w:r>
      <m:oMath>
        <m:acc>
          <m:accPr>
            <m:ctrlPr>
              <w:rPr>
                <w:rFonts w:ascii="Cambria Math" w:hAnsi="Cambria Math"/>
                <w:i/>
                <w:lang w:val="en-US"/>
              </w:rPr>
            </m:ctrlPr>
          </m:accPr>
          <m:e>
            <m:ctrlPr>
              <w:rPr>
                <w:rFonts w:ascii="Cambria Math" w:hAnsi="Cambria Math"/>
                <w:i/>
                <w:lang w:val="en-US"/>
              </w:rPr>
            </m:ctrlPr>
            <m:r>
              <w:rPr>
                <w:rFonts w:ascii="Cambria Math" w:hAnsi="Cambria Math" w:hint="default"/>
                <w:lang w:val="en-US" w:eastAsia="zh-CN"/>
              </w:rPr>
              <m:t>AB</m:t>
            </m:r>
          </m:e>
        </m:acc>
      </m:oMath>
      <w:r>
        <w:rPr>
          <w:rFonts w:hAnsi="Cambria Math" w:hint="eastAsia"/>
          <w:i w:val="0"/>
          <w:lang w:val="en-US" w:eastAsia="zh-CN"/>
        </w:rPr>
        <w:t>的中点，连接BC，过点A作AD∥BC交</w:t>
      </w:r>
      <w:r>
        <w:rPr>
          <w:rFonts w:hint="eastAsia"/>
          <w:lang w:val="en-US" w:eastAsia="zh-CN"/>
        </w:rPr>
        <w:t>⊙O于点D，连接CD，延长DA至E，连接CE，使CD＝CE.</w:t>
      </w:r>
    </w:p>
    <w:p>
      <w:pPr>
        <w:widowControl w:val="0"/>
        <w:numPr>
          <w:ilvl w:val="0"/>
          <w:numId w:val="0"/>
        </w:numPr>
        <w:ind w:firstLine="420" w:firstLineChars="200"/>
        <w:jc w:val="both"/>
        <w:rPr>
          <w:rFonts w:hint="default"/>
          <w:lang w:val="en-US" w:eastAsia="zh-CN"/>
        </w:rPr>
      </w:pPr>
      <w:r>
        <w:rPr>
          <w:rFonts w:hint="eastAsia"/>
          <w:lang w:val="en-US" w:eastAsia="zh-CN"/>
        </w:rPr>
        <w:t>（1）求证：CE是⊙O的切线；</w:t>
      </w:r>
    </w:p>
    <w:p>
      <w:pPr>
        <w:widowControl w:val="0"/>
        <w:numPr>
          <w:ilvl w:val="0"/>
          <w:numId w:val="0"/>
        </w:numPr>
        <w:ind w:firstLine="420" w:firstLineChars="200"/>
        <w:jc w:val="both"/>
        <w:rPr>
          <w:rFonts w:hint="eastAsia"/>
          <w:lang w:val="en-US" w:eastAsia="zh-CN"/>
        </w:rPr>
      </w:pPr>
      <w:r>
        <w:rPr>
          <w:rFonts w:hint="eastAsia"/>
          <w:lang w:val="en-US" w:eastAsia="zh-CN"/>
        </w:rPr>
        <w:t xml:space="preserve">（2）若AB＝9，AE＝6，求AD的长.                     </w:t>
      </w:r>
    </w:p>
    <w:p>
      <w:pPr>
        <w:widowControl w:val="0"/>
        <w:numPr>
          <w:ilvl w:val="0"/>
          <w:numId w:val="0"/>
        </w:numPr>
        <w:jc w:val="both"/>
        <w:rPr>
          <w:rFonts w:hint="eastAsia"/>
          <w:lang w:val="en-US" w:eastAsia="zh-CN"/>
        </w:rPr>
      </w:pPr>
      <w:r>
        <w:rPr>
          <w:rFonts w:hint="eastAsia"/>
          <w:lang w:val="en-US" w:eastAsia="zh-CN"/>
        </w:rPr>
        <w:t xml:space="preserve">               </w:t>
      </w:r>
    </w:p>
    <w:p>
      <w:pPr>
        <w:widowControl w:val="0"/>
        <w:numPr>
          <w:ilvl w:val="0"/>
          <w:numId w:val="0"/>
        </w:numPr>
        <w:jc w:val="both"/>
        <w:rPr>
          <w:rFonts w:hint="default"/>
          <w:lang w:val="en-US" w:eastAsia="zh-CN"/>
        </w:rPr>
      </w:pPr>
      <w:r>
        <w:rPr>
          <w:rFonts w:hint="eastAsia"/>
          <w:lang w:val="en-US" w:eastAsia="zh-CN"/>
        </w:rPr>
        <w:t xml:space="preserve">                                               </w:t>
      </w:r>
      <w:r>
        <w:drawing>
          <wp:inline distT="0" distB="0" distL="114300" distR="114300">
            <wp:extent cx="1988820" cy="1440180"/>
            <wp:effectExtent l="0" t="0" r="11430" b="7620"/>
            <wp:docPr id="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689487" name="图片 12"/>
                    <pic:cNvPicPr>
                      <a:picLocks noChangeAspect="1"/>
                    </pic:cNvPicPr>
                  </pic:nvPicPr>
                  <pic:blipFill>
                    <a:blip xmlns:r="http://schemas.openxmlformats.org/officeDocument/2006/relationships" r:embed="rId35"/>
                    <a:stretch>
                      <a:fillRect/>
                    </a:stretch>
                  </pic:blipFill>
                  <pic:spPr>
                    <a:xfrm>
                      <a:off x="0" y="0"/>
                      <a:ext cx="1988820" cy="1440180"/>
                    </a:xfrm>
                    <a:prstGeom prst="rect">
                      <a:avLst/>
                    </a:prstGeom>
                    <a:noFill/>
                    <a:ln>
                      <a:noFill/>
                    </a:ln>
                  </pic:spPr>
                </pic:pic>
              </a:graphicData>
            </a:graphic>
          </wp:inline>
        </w:drawing>
      </w:r>
    </w:p>
    <w:tbl>
      <w:tblPr>
        <w:tblStyle w:val="TableGrid"/>
        <w:tblpPr w:leftFromText="180" w:rightFromText="180" w:vertAnchor="text" w:horzAnchor="page" w:tblpX="1035" w:tblpY="234"/>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10"/>
        <w:gridCol w:w="122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51"/>
        </w:trPr>
        <w:tc>
          <w:tcPr>
            <w:tcW w:w="910" w:type="dxa"/>
            <w:vAlign w:val="center"/>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得分</w:t>
            </w:r>
          </w:p>
        </w:tc>
        <w:tc>
          <w:tcPr>
            <w:tcW w:w="1220" w:type="dxa"/>
            <w:vAlign w:val="center"/>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评卷人</w:t>
            </w:r>
          </w:p>
        </w:tc>
      </w:tr>
      <w:tr>
        <w:tblPrEx>
          <w:tblW w:w="0" w:type="auto"/>
          <w:tblInd w:w="0" w:type="dxa"/>
          <w:tblCellMar>
            <w:top w:w="0" w:type="dxa"/>
            <w:left w:w="108" w:type="dxa"/>
            <w:bottom w:w="0" w:type="dxa"/>
            <w:right w:w="108" w:type="dxa"/>
          </w:tblCellMar>
        </w:tblPrEx>
        <w:trPr>
          <w:trHeight w:val="353"/>
        </w:trPr>
        <w:tc>
          <w:tcPr>
            <w:tcW w:w="910" w:type="dxa"/>
          </w:tcPr>
          <w:p>
            <w:pPr>
              <w:numPr>
                <w:ilvl w:val="0"/>
                <w:numId w:val="0"/>
              </w:numPr>
              <w:jc w:val="center"/>
              <w:rPr>
                <w:rFonts w:ascii="宋体" w:eastAsia="宋体" w:hAnsi="宋体" w:cs="宋体" w:hint="default"/>
                <w:sz w:val="21"/>
                <w:szCs w:val="21"/>
                <w:vertAlign w:val="baseline"/>
                <w:lang w:val="en-US" w:eastAsia="zh-CN"/>
              </w:rPr>
            </w:pPr>
          </w:p>
        </w:tc>
        <w:tc>
          <w:tcPr>
            <w:tcW w:w="1220" w:type="dxa"/>
          </w:tcPr>
          <w:p>
            <w:pPr>
              <w:numPr>
                <w:ilvl w:val="0"/>
                <w:numId w:val="0"/>
              </w:numPr>
              <w:jc w:val="center"/>
              <w:rPr>
                <w:rFonts w:ascii="宋体" w:eastAsia="宋体" w:hAnsi="宋体" w:cs="宋体" w:hint="default"/>
                <w:sz w:val="21"/>
                <w:szCs w:val="21"/>
                <w:vertAlign w:val="baseline"/>
                <w:lang w:val="en-US" w:eastAsia="zh-CN"/>
              </w:rPr>
            </w:pPr>
          </w:p>
        </w:tc>
      </w:tr>
    </w:tbl>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3"/>
        </w:numPr>
        <w:jc w:val="both"/>
        <w:rPr>
          <w:rFonts w:hint="eastAsia"/>
          <w:lang w:val="en-US" w:eastAsia="zh-CN"/>
        </w:rPr>
      </w:pPr>
      <w:r>
        <w:rPr>
          <w:rFonts w:hint="eastAsia"/>
          <w:lang w:val="en-US" w:eastAsia="zh-CN"/>
        </w:rPr>
        <w:t>（本小题满分10分）</w:t>
      </w:r>
    </w:p>
    <w:p>
      <w:pPr>
        <w:widowControl w:val="0"/>
        <w:numPr>
          <w:ilvl w:val="0"/>
          <w:numId w:val="0"/>
        </w:numPr>
        <w:jc w:val="both"/>
        <w:rPr>
          <w:rFonts w:hint="default"/>
          <w:lang w:val="en-US" w:eastAsia="zh-CN"/>
        </w:rPr>
      </w:pPr>
    </w:p>
    <w:p>
      <w:pPr>
        <w:spacing w:line="360" w:lineRule="auto"/>
        <w:ind w:firstLine="420" w:firstLineChars="200"/>
        <w:jc w:val="left"/>
        <w:textAlignment w:val="center"/>
        <w:rPr>
          <w:rFonts w:ascii="宋体" w:hAnsi="宋体"/>
          <w:color w:val="000000"/>
        </w:rPr>
      </w:pPr>
      <w:r>
        <w:rPr>
          <w:rFonts w:ascii="宋体" w:hAnsi="宋体"/>
          <w:color w:val="000000"/>
        </w:rPr>
        <w:t>在一条公路上依次有</w:t>
      </w:r>
      <w:r>
        <w:rPr>
          <w:rFonts w:ascii="Times New Roman" w:eastAsia="Times New Roman" w:hAnsi="Times New Roman" w:cs="Times New Roman"/>
          <w:color w:val="000000"/>
        </w:rPr>
        <w:t>A</w:t>
      </w:r>
      <w:r>
        <w:rPr>
          <w:rFonts w:ascii="宋体" w:hAnsi="宋体"/>
          <w:color w:val="000000"/>
        </w:rPr>
        <w:t>，</w:t>
      </w:r>
      <w:r>
        <w:rPr>
          <w:rFonts w:ascii="Times New Roman" w:eastAsia="Times New Roman" w:hAnsi="Times New Roman" w:cs="Times New Roman"/>
          <w:color w:val="000000"/>
        </w:rPr>
        <w:t>B</w:t>
      </w:r>
      <w:r>
        <w:rPr>
          <w:rFonts w:ascii="宋体" w:hAnsi="宋体"/>
          <w:color w:val="000000"/>
        </w:rPr>
        <w:t>，</w:t>
      </w:r>
      <w:r>
        <w:rPr>
          <w:rFonts w:ascii="Times New Roman" w:eastAsia="Times New Roman" w:hAnsi="Times New Roman" w:cs="Times New Roman"/>
          <w:color w:val="000000"/>
        </w:rPr>
        <w:t>C</w:t>
      </w:r>
      <w:r>
        <w:rPr>
          <w:rFonts w:ascii="宋体" w:hAnsi="宋体"/>
          <w:color w:val="000000"/>
        </w:rPr>
        <w:t>三地，甲车从</w:t>
      </w:r>
      <w:r>
        <w:rPr>
          <w:rFonts w:ascii="Times New Roman" w:eastAsia="Times New Roman" w:hAnsi="Times New Roman" w:cs="Times New Roman"/>
          <w:color w:val="000000"/>
        </w:rPr>
        <w:t>A</w:t>
      </w:r>
      <w:r>
        <w:rPr>
          <w:rFonts w:ascii="宋体" w:hAnsi="宋体"/>
          <w:color w:val="000000"/>
        </w:rPr>
        <w:t>地出发，驶向</w:t>
      </w:r>
      <w:r>
        <w:rPr>
          <w:rFonts w:ascii="Times New Roman" w:eastAsia="Times New Roman" w:hAnsi="Times New Roman" w:cs="Times New Roman"/>
          <w:color w:val="000000"/>
        </w:rPr>
        <w:t>C</w:t>
      </w:r>
      <w:r>
        <w:rPr>
          <w:rFonts w:ascii="宋体" w:hAnsi="宋体"/>
          <w:color w:val="000000"/>
        </w:rPr>
        <w:t>地，同时乙车从</w:t>
      </w:r>
      <w:r>
        <w:rPr>
          <w:rFonts w:ascii="Times New Roman" w:eastAsia="Times New Roman" w:hAnsi="Times New Roman" w:cs="Times New Roman"/>
          <w:color w:val="000000"/>
        </w:rPr>
        <w:t>C</w:t>
      </w:r>
      <w:r>
        <w:rPr>
          <w:rFonts w:ascii="宋体" w:hAnsi="宋体"/>
          <w:color w:val="000000"/>
        </w:rPr>
        <w:t>地出发驶向</w:t>
      </w:r>
      <w:r>
        <w:rPr>
          <w:rFonts w:ascii="Times New Roman" w:eastAsia="Times New Roman" w:hAnsi="Times New Roman" w:cs="Times New Roman"/>
          <w:color w:val="000000"/>
        </w:rPr>
        <w:t>B</w:t>
      </w:r>
      <w:r>
        <w:rPr>
          <w:rFonts w:ascii="宋体" w:hAnsi="宋体"/>
          <w:color w:val="000000"/>
        </w:rPr>
        <w:t>地，到达</w:t>
      </w:r>
      <w:r>
        <w:rPr>
          <w:rFonts w:ascii="Times New Roman" w:eastAsia="Times New Roman" w:hAnsi="Times New Roman" w:cs="Times New Roman"/>
          <w:color w:val="000000"/>
        </w:rPr>
        <w:t>B</w:t>
      </w:r>
      <w:r>
        <w:rPr>
          <w:rFonts w:ascii="宋体" w:hAnsi="宋体"/>
          <w:color w:val="000000"/>
        </w:rPr>
        <w:t>地停留</w:t>
      </w:r>
      <w:r>
        <w:rPr>
          <w:rFonts w:ascii="宋体" w:hAnsi="宋体" w:hint="eastAsia"/>
          <w:color w:val="000000"/>
          <w:lang w:val="en-US" w:eastAsia="zh-CN"/>
        </w:rPr>
        <w:t>1</w:t>
      </w:r>
      <w:r>
        <w:rPr>
          <w:rFonts w:ascii="宋体" w:hAnsi="宋体"/>
          <w:color w:val="000000"/>
        </w:rPr>
        <w:t>小时后，按原路原速返回</w:t>
      </w:r>
      <w:r>
        <w:rPr>
          <w:rFonts w:ascii="Times New Roman" w:eastAsia="Times New Roman" w:hAnsi="Times New Roman" w:cs="Times New Roman"/>
          <w:color w:val="000000"/>
        </w:rPr>
        <w:t>C</w:t>
      </w:r>
      <w:r>
        <w:rPr>
          <w:rFonts w:ascii="宋体" w:hAnsi="宋体"/>
          <w:color w:val="000000"/>
        </w:rPr>
        <w:t>地，两车匀速行驶，甲车比乙车晚</w:t>
      </w:r>
      <w:r>
        <w:rPr>
          <w:rFonts w:ascii="Times New Roman" w:eastAsia="Times New Roman" w:hAnsi="Times New Roman" w:cs="Times New Roman"/>
          <w:color w:val="000000"/>
        </w:rPr>
        <w:t>1</w:t>
      </w:r>
      <w:r>
        <w:rPr>
          <w:rFonts w:ascii="宋体" w:hAnsi="宋体"/>
          <w:color w:val="000000"/>
        </w:rPr>
        <w:t>小时到达</w:t>
      </w:r>
      <w:r>
        <w:rPr>
          <w:rFonts w:ascii="Times New Roman" w:eastAsia="Times New Roman" w:hAnsi="Times New Roman" w:cs="Times New Roman"/>
          <w:color w:val="000000"/>
        </w:rPr>
        <w:t>C</w:t>
      </w:r>
      <w:r>
        <w:rPr>
          <w:rFonts w:ascii="宋体" w:hAnsi="宋体"/>
          <w:color w:val="000000"/>
        </w:rPr>
        <w:t>地．两车距各自出发地的路程</w:t>
      </w:r>
      <w:r>
        <w:rPr>
          <w:rFonts w:ascii="Times New Roman" w:eastAsia="Times New Roman" w:hAnsi="Times New Roman" w:cs="Times New Roman"/>
          <w:color w:val="000000"/>
        </w:rPr>
        <w:t>y</w:t>
      </w:r>
      <w:r>
        <w:rPr>
          <w:rFonts w:ascii="宋体" w:hAnsi="宋体"/>
          <w:color w:val="000000"/>
        </w:rPr>
        <w:t>（千米）与时间</w:t>
      </w:r>
      <w:r>
        <w:rPr>
          <w:rFonts w:ascii="Times New Roman" w:eastAsia="Times New Roman" w:hAnsi="Times New Roman" w:cs="Times New Roman"/>
          <w:color w:val="000000"/>
        </w:rPr>
        <w:t>x</w:t>
      </w:r>
      <w:r>
        <w:rPr>
          <w:rFonts w:ascii="宋体" w:hAnsi="宋体"/>
          <w:color w:val="000000"/>
        </w:rPr>
        <w:t>（小时）之间的函数关系如图所示．请结合图象信息解答下列问题：</w:t>
      </w:r>
    </w:p>
    <w:p>
      <w:pPr>
        <w:spacing w:line="360" w:lineRule="auto"/>
        <w:ind w:firstLine="420" w:firstLineChars="200"/>
        <w:jc w:val="left"/>
        <w:textAlignment w:val="center"/>
        <w:rPr>
          <w:color w:val="000000"/>
        </w:rPr>
      </w:pPr>
      <w:r>
        <w:drawing>
          <wp:inline distT="0" distB="0" distL="114300" distR="114300">
            <wp:extent cx="3211830" cy="1800225"/>
            <wp:effectExtent l="0" t="0" r="7620" b="9525"/>
            <wp:docPr id="16"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0412285" name="图片 12"/>
                    <pic:cNvPicPr>
                      <a:picLocks noChangeAspect="1"/>
                    </pic:cNvPicPr>
                  </pic:nvPicPr>
                  <pic:blipFill>
                    <a:blip xmlns:r="http://schemas.openxmlformats.org/officeDocument/2006/relationships" r:embed="rId36"/>
                    <a:stretch>
                      <a:fillRect/>
                    </a:stretch>
                  </pic:blipFill>
                  <pic:spPr>
                    <a:xfrm>
                      <a:off x="0" y="0"/>
                      <a:ext cx="3211830" cy="1800225"/>
                    </a:xfrm>
                    <a:prstGeom prst="rect">
                      <a:avLst/>
                    </a:prstGeom>
                    <a:noFill/>
                    <a:ln>
                      <a:noFill/>
                    </a:ln>
                  </pic:spPr>
                </pic:pic>
              </a:graphicData>
            </a:graphic>
          </wp:inline>
        </w:drawing>
      </w:r>
    </w:p>
    <w:p>
      <w:pPr>
        <w:spacing w:line="360" w:lineRule="auto"/>
        <w:jc w:val="left"/>
        <w:textAlignment w:val="center"/>
        <w:rPr>
          <w:rFonts w:ascii="宋体" w:hAnsi="宋体"/>
          <w:color w:val="000000"/>
        </w:rPr>
      </w:pPr>
      <w:r>
        <w:rPr>
          <w:rFonts w:ascii="宋体" w:hAnsi="宋体"/>
          <w:color w:val="000000"/>
        </w:rPr>
        <w:t>（</w:t>
      </w:r>
      <w:r>
        <w:rPr>
          <w:rFonts w:ascii="Times New Roman" w:eastAsia="Times New Roman" w:hAnsi="Times New Roman" w:cs="Times New Roman"/>
          <w:color w:val="000000"/>
        </w:rPr>
        <w:t>1</w:t>
      </w:r>
      <w:r>
        <w:rPr>
          <w:rFonts w:ascii="宋体" w:hAnsi="宋体"/>
          <w:color w:val="000000"/>
        </w:rPr>
        <w:t>）甲车行驶速度是___________</w:t>
      </w:r>
      <w:r>
        <w:rPr>
          <w:rFonts w:ascii="宋体" w:hAnsi="宋体" w:hint="eastAsia"/>
          <w:color w:val="000000"/>
          <w:lang w:eastAsia="zh-CN"/>
        </w:rPr>
        <w:t>千米</w:t>
      </w:r>
      <w:r>
        <w:rPr>
          <w:rFonts w:ascii="宋体" w:hAnsi="宋体" w:hint="eastAsia"/>
          <w:color w:val="000000"/>
          <w:lang w:val="en-US" w:eastAsia="zh-CN"/>
        </w:rPr>
        <w:t>/小时</w:t>
      </w:r>
      <w:r>
        <w:rPr>
          <w:rFonts w:ascii="宋体" w:hAnsi="宋体"/>
          <w:color w:val="000000"/>
        </w:rPr>
        <w:t>，</w:t>
      </w:r>
      <w:r>
        <w:rPr>
          <w:rFonts w:ascii="Times New Roman" w:eastAsia="宋体" w:hAnsi="Times New Roman" w:cs="Times New Roman" w:hint="eastAsia"/>
          <w:color w:val="000000"/>
          <w:lang w:val="en-US" w:eastAsia="zh-CN"/>
        </w:rPr>
        <w:t>A</w:t>
      </w:r>
      <w:r>
        <w:rPr>
          <w:rFonts w:ascii="宋体" w:hAnsi="宋体"/>
          <w:color w:val="000000"/>
        </w:rPr>
        <w:t>，</w:t>
      </w:r>
      <w:r>
        <w:rPr>
          <w:rFonts w:ascii="宋体" w:hAnsi="宋体" w:hint="eastAsia"/>
          <w:color w:val="000000"/>
          <w:lang w:val="en-US" w:eastAsia="zh-CN"/>
        </w:rPr>
        <w:t>B</w:t>
      </w:r>
      <w:r>
        <w:rPr>
          <w:rFonts w:ascii="宋体" w:hAnsi="宋体"/>
          <w:color w:val="000000"/>
        </w:rPr>
        <w:t>两地的路程为___________千米；</w:t>
      </w:r>
    </w:p>
    <w:p>
      <w:pPr>
        <w:spacing w:line="360" w:lineRule="auto"/>
        <w:jc w:val="left"/>
        <w:textAlignment w:val="center"/>
        <w:rPr>
          <w:rFonts w:ascii="宋体" w:hAnsi="宋体"/>
          <w:color w:val="000000"/>
        </w:rPr>
      </w:pPr>
      <w:r>
        <w:rPr>
          <w:rFonts w:ascii="宋体" w:hAnsi="宋体"/>
          <w:color w:val="000000"/>
        </w:rPr>
        <w:t>（</w:t>
      </w:r>
      <w:r>
        <w:rPr>
          <w:rFonts w:ascii="Times New Roman" w:eastAsia="Times New Roman" w:hAnsi="Times New Roman" w:cs="Times New Roman"/>
          <w:color w:val="000000"/>
        </w:rPr>
        <w:t>2</w:t>
      </w:r>
      <w:r>
        <w:rPr>
          <w:rFonts w:ascii="宋体" w:hAnsi="宋体"/>
          <w:color w:val="000000"/>
        </w:rPr>
        <w:t>）求乙车从</w:t>
      </w:r>
      <w:r>
        <w:rPr>
          <w:rFonts w:ascii="Times New Roman" w:eastAsia="Times New Roman" w:hAnsi="Times New Roman" w:cs="Times New Roman"/>
          <w:color w:val="000000"/>
        </w:rPr>
        <w:t>B</w:t>
      </w:r>
      <w:r>
        <w:rPr>
          <w:rFonts w:ascii="宋体" w:hAnsi="宋体"/>
          <w:color w:val="000000"/>
        </w:rPr>
        <w:t>地返回</w:t>
      </w:r>
      <w:r>
        <w:rPr>
          <w:rFonts w:ascii="Times New Roman" w:eastAsia="Times New Roman" w:hAnsi="Times New Roman" w:cs="Times New Roman"/>
          <w:color w:val="000000"/>
        </w:rPr>
        <w:t>C</w:t>
      </w:r>
      <w:r>
        <w:rPr>
          <w:rFonts w:ascii="宋体" w:hAnsi="宋体"/>
          <w:color w:val="000000"/>
        </w:rPr>
        <w:t>地的过程中，</w:t>
      </w:r>
      <w:r>
        <w:rPr>
          <w:rFonts w:ascii="Times New Roman" w:eastAsia="Times New Roman" w:hAnsi="Times New Roman" w:cs="Times New Roman"/>
          <w:color w:val="000000"/>
        </w:rPr>
        <w:t>y</w:t>
      </w:r>
      <w:r>
        <w:rPr>
          <w:rFonts w:ascii="宋体" w:hAnsi="宋体"/>
          <w:color w:val="000000"/>
        </w:rPr>
        <w:t>（千米）与</w:t>
      </w:r>
      <w:r>
        <w:rPr>
          <w:rFonts w:ascii="Times New Roman" w:eastAsia="Times New Roman" w:hAnsi="Times New Roman" w:cs="Times New Roman"/>
          <w:color w:val="000000"/>
        </w:rPr>
        <w:t>x</w:t>
      </w:r>
      <w:r>
        <w:rPr>
          <w:rFonts w:ascii="宋体" w:hAnsi="宋体"/>
          <w:color w:val="000000"/>
        </w:rPr>
        <w:t>（小时）之间的函数关系式（不需要写出自变量</w:t>
      </w:r>
      <w:r>
        <w:rPr>
          <w:rFonts w:ascii="Times New Roman" w:eastAsia="Times New Roman" w:hAnsi="Times New Roman" w:cs="Times New Roman"/>
          <w:color w:val="000000"/>
        </w:rPr>
        <w:t>x</w:t>
      </w:r>
      <w:r>
        <w:rPr>
          <w:rFonts w:ascii="宋体" w:hAnsi="宋体"/>
          <w:color w:val="000000"/>
        </w:rPr>
        <w:t>的取值范围）；</w:t>
      </w:r>
    </w:p>
    <w:p>
      <w:pPr>
        <w:spacing w:line="360" w:lineRule="auto"/>
        <w:jc w:val="left"/>
        <w:textAlignment w:val="center"/>
        <w:rPr>
          <w:rFonts w:ascii="宋体" w:hAnsi="宋体"/>
          <w:color w:val="000000"/>
        </w:rPr>
      </w:pPr>
      <w:r>
        <w:rPr>
          <w:rFonts w:ascii="宋体" w:hAnsi="宋体"/>
          <w:color w:val="000000"/>
        </w:rPr>
        <w:t>（</w:t>
      </w:r>
      <w:r>
        <w:rPr>
          <w:rFonts w:ascii="Times New Roman" w:eastAsia="Times New Roman" w:hAnsi="Times New Roman" w:cs="Times New Roman"/>
          <w:color w:val="000000"/>
        </w:rPr>
        <w:t>3</w:t>
      </w:r>
      <w:r>
        <w:rPr>
          <w:rFonts w:ascii="宋体" w:hAnsi="宋体"/>
          <w:color w:val="000000"/>
        </w:rPr>
        <w:t>）</w:t>
      </w:r>
      <w:r>
        <w:rPr>
          <w:rFonts w:ascii="宋体" w:hAnsi="宋体" w:hint="eastAsia"/>
          <w:color w:val="000000"/>
          <w:lang w:eastAsia="zh-CN"/>
        </w:rPr>
        <w:t>在乙车回到</w:t>
      </w:r>
      <w:r>
        <w:rPr>
          <w:rFonts w:ascii="宋体" w:hAnsi="宋体" w:hint="eastAsia"/>
          <w:color w:val="000000"/>
          <w:lang w:val="en-US" w:eastAsia="zh-CN"/>
        </w:rPr>
        <w:t>C地前，</w:t>
      </w:r>
      <w:r>
        <w:rPr>
          <w:rFonts w:ascii="宋体" w:hAnsi="宋体"/>
          <w:color w:val="000000"/>
        </w:rPr>
        <w:t>出发多少小时，两车之间的路程是</w:t>
      </w:r>
      <w:r>
        <w:rPr>
          <w:rFonts w:ascii="Times New Roman" w:eastAsia="Times New Roman" w:hAnsi="Times New Roman" w:cs="Times New Roman"/>
          <w:color w:val="000000"/>
        </w:rPr>
        <w:t>15</w:t>
      </w:r>
      <w:r>
        <w:rPr>
          <w:rFonts w:ascii="宋体" w:hAnsi="宋体"/>
          <w:color w:val="000000"/>
        </w:rPr>
        <w:t>千米？请你直接写出答案．</w:t>
      </w: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tbl>
      <w:tblPr>
        <w:tblStyle w:val="TableGrid"/>
        <w:tblpPr w:leftFromText="180" w:rightFromText="180" w:vertAnchor="text" w:horzAnchor="page" w:tblpX="1035" w:tblpY="234"/>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10"/>
        <w:gridCol w:w="122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51"/>
        </w:trPr>
        <w:tc>
          <w:tcPr>
            <w:tcW w:w="910" w:type="dxa"/>
            <w:vAlign w:val="center"/>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得分</w:t>
            </w:r>
          </w:p>
        </w:tc>
        <w:tc>
          <w:tcPr>
            <w:tcW w:w="1220" w:type="dxa"/>
            <w:vAlign w:val="center"/>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评卷人</w:t>
            </w:r>
          </w:p>
        </w:tc>
      </w:tr>
      <w:tr>
        <w:tblPrEx>
          <w:tblW w:w="0" w:type="auto"/>
          <w:tblInd w:w="0" w:type="dxa"/>
          <w:tblCellMar>
            <w:top w:w="0" w:type="dxa"/>
            <w:left w:w="108" w:type="dxa"/>
            <w:bottom w:w="0" w:type="dxa"/>
            <w:right w:w="108" w:type="dxa"/>
          </w:tblCellMar>
        </w:tblPrEx>
        <w:trPr>
          <w:trHeight w:val="353"/>
        </w:trPr>
        <w:tc>
          <w:tcPr>
            <w:tcW w:w="910" w:type="dxa"/>
          </w:tcPr>
          <w:p>
            <w:pPr>
              <w:numPr>
                <w:ilvl w:val="0"/>
                <w:numId w:val="0"/>
              </w:numPr>
              <w:jc w:val="center"/>
              <w:rPr>
                <w:rFonts w:ascii="宋体" w:eastAsia="宋体" w:hAnsi="宋体" w:cs="宋体" w:hint="default"/>
                <w:sz w:val="21"/>
                <w:szCs w:val="21"/>
                <w:vertAlign w:val="baseline"/>
                <w:lang w:val="en-US" w:eastAsia="zh-CN"/>
              </w:rPr>
            </w:pPr>
          </w:p>
        </w:tc>
        <w:tc>
          <w:tcPr>
            <w:tcW w:w="1220" w:type="dxa"/>
          </w:tcPr>
          <w:p>
            <w:pPr>
              <w:numPr>
                <w:ilvl w:val="0"/>
                <w:numId w:val="0"/>
              </w:numPr>
              <w:jc w:val="center"/>
              <w:rPr>
                <w:rFonts w:ascii="宋体" w:eastAsia="宋体" w:hAnsi="宋体" w:cs="宋体" w:hint="default"/>
                <w:sz w:val="21"/>
                <w:szCs w:val="21"/>
                <w:vertAlign w:val="baseline"/>
                <w:lang w:val="en-US" w:eastAsia="zh-CN"/>
              </w:rPr>
            </w:pPr>
          </w:p>
        </w:tc>
      </w:tr>
    </w:tbl>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3"/>
        </w:numPr>
        <w:jc w:val="both"/>
        <w:rPr>
          <w:rFonts w:hint="eastAsia"/>
          <w:lang w:val="en-US" w:eastAsia="zh-CN"/>
        </w:rPr>
      </w:pPr>
      <w:r>
        <w:rPr>
          <w:rFonts w:hint="eastAsia"/>
          <w:lang w:val="en-US" w:eastAsia="zh-CN"/>
        </w:rPr>
        <w:t>综合与实践（本小题满分12分）</w:t>
      </w:r>
    </w:p>
    <w:p>
      <w:pPr>
        <w:widowControl w:val="0"/>
        <w:numPr>
          <w:ilvl w:val="0"/>
          <w:numId w:val="0"/>
        </w:numPr>
        <w:tabs>
          <w:tab w:val="left" w:pos="1920"/>
        </w:tabs>
        <w:jc w:val="both"/>
        <w:rPr>
          <w:rFonts w:hint="eastAsia"/>
          <w:lang w:val="en-US" w:eastAsia="zh-CN"/>
        </w:rPr>
      </w:pPr>
      <w:r>
        <w:rPr>
          <w:rFonts w:hint="eastAsia"/>
          <w:lang w:val="en-US" w:eastAsia="zh-CN"/>
        </w:rPr>
        <w:tab/>
      </w:r>
    </w:p>
    <w:p>
      <w:pPr>
        <w:widowControl w:val="0"/>
        <w:numPr>
          <w:ilvl w:val="0"/>
          <w:numId w:val="0"/>
        </w:numPr>
        <w:tabs>
          <w:tab w:val="left" w:pos="1920"/>
        </w:tabs>
        <w:ind w:firstLine="420" w:firstLineChars="200"/>
        <w:jc w:val="both"/>
        <w:rPr>
          <w:rFonts w:hint="eastAsia"/>
          <w:lang w:val="en-US" w:eastAsia="zh-CN"/>
        </w:rPr>
      </w:pPr>
      <w:r>
        <w:rPr>
          <w:rFonts w:hint="eastAsia"/>
          <w:lang w:val="en-US" w:eastAsia="zh-CN"/>
        </w:rPr>
        <w:t>利用矩形的折叠开展数学活动，探究体会图形在轴对称，旋转等变换过程中的变化，及其蕴含的数学思想和方法.</w:t>
      </w:r>
    </w:p>
    <w:p>
      <w:pPr>
        <w:widowControl w:val="0"/>
        <w:numPr>
          <w:ilvl w:val="0"/>
          <w:numId w:val="0"/>
        </w:numPr>
        <w:tabs>
          <w:tab w:val="left" w:pos="1920"/>
        </w:tabs>
        <w:jc w:val="both"/>
        <w:rPr>
          <w:rFonts w:hint="eastAsia"/>
          <w:lang w:val="en-US" w:eastAsia="zh-CN"/>
        </w:rPr>
      </w:pPr>
      <w:r>
        <w:rPr>
          <w:rFonts w:hint="eastAsia"/>
          <w:lang w:val="en-US" w:eastAsia="zh-CN"/>
        </w:rPr>
        <w:t>动手操作：</w:t>
      </w:r>
    </w:p>
    <w:p>
      <w:pPr>
        <w:widowControl w:val="0"/>
        <w:numPr>
          <w:ilvl w:val="0"/>
          <w:numId w:val="0"/>
        </w:numPr>
        <w:tabs>
          <w:tab w:val="left" w:pos="1920"/>
        </w:tabs>
        <w:ind w:firstLine="420" w:firstLineChars="200"/>
        <w:jc w:val="both"/>
        <w:rPr>
          <w:rFonts w:hint="eastAsia"/>
          <w:lang w:val="en-US" w:eastAsia="zh-CN"/>
        </w:rPr>
      </w:pPr>
      <w:r>
        <w:rPr>
          <w:rFonts w:hint="eastAsia"/>
          <w:lang w:val="en-US" w:eastAsia="zh-CN"/>
        </w:rPr>
        <w:t>如图①，矩形纸片ABCD的边AB=2</w:t>
      </w:r>
      <m:oMath>
        <m:rad>
          <m:radPr>
            <m:degHide/>
            <m:ctrlPr>
              <w:rPr>
                <w:rFonts w:ascii="Cambria Math" w:hAnsi="Cambria Math"/>
                <w:i/>
                <w:lang w:val="en-US"/>
              </w:rPr>
            </m:ctrlPr>
          </m:radPr>
          <m:deg>
            <m:ctrlPr>
              <w:rPr>
                <w:rFonts w:ascii="Cambria Math" w:hAnsi="Cambria Math"/>
                <w:i/>
                <w:lang w:val="en-US"/>
              </w:rPr>
            </m:ctrlPr>
          </m:deg>
          <m:e>
            <m:ctrlPr>
              <w:rPr>
                <w:rFonts w:ascii="Cambria Math" w:hAnsi="Cambria Math"/>
                <w:i/>
                <w:lang w:val="en-US"/>
              </w:rPr>
            </m:ctrlPr>
            <m:r>
              <w:rPr>
                <w:rFonts w:ascii="Cambria Math" w:hAnsi="Cambria Math" w:hint="default"/>
                <w:lang w:val="en-US" w:eastAsia="zh-CN"/>
              </w:rPr>
              <m:t>3</m:t>
            </m:r>
          </m:e>
        </m:rad>
      </m:oMath>
      <w:r>
        <w:rPr>
          <w:rFonts w:hint="eastAsia"/>
          <w:lang w:val="en-US" w:eastAsia="zh-CN"/>
        </w:rPr>
        <w:t>，将矩形纸片ABCD对折，使点A与点D重合，点B与点C重合，折痕为EF，然后展开，EF与AC交于点H；</w:t>
      </w:r>
    </w:p>
    <w:p>
      <w:pPr>
        <w:widowControl w:val="0"/>
        <w:numPr>
          <w:ilvl w:val="0"/>
          <w:numId w:val="0"/>
        </w:numPr>
        <w:tabs>
          <w:tab w:val="left" w:pos="1920"/>
        </w:tabs>
        <w:ind w:firstLine="420" w:firstLineChars="200"/>
        <w:jc w:val="both"/>
        <w:rPr>
          <w:rFonts w:hint="default"/>
          <w:lang w:val="en-US" w:eastAsia="zh-CN"/>
        </w:rPr>
      </w:pPr>
      <w:r>
        <w:rPr>
          <w:rFonts w:hint="eastAsia"/>
          <w:lang w:val="en-US" w:eastAsia="zh-CN"/>
        </w:rPr>
        <w:t>如图②，将矩形ABCD沿过点A的直线折叠，使点B落在对角线AC上，且点B与点H重合，展开图形，折痕为AG，连接GH；</w:t>
      </w:r>
    </w:p>
    <w:p>
      <w:pPr>
        <w:widowControl w:val="0"/>
        <w:numPr>
          <w:ilvl w:val="0"/>
          <w:numId w:val="0"/>
        </w:numPr>
        <w:tabs>
          <w:tab w:val="left" w:pos="312"/>
        </w:tabs>
        <w:ind w:firstLine="420"/>
        <w:jc w:val="both"/>
        <w:rPr>
          <w:rFonts w:hint="eastAsia"/>
          <w:lang w:val="en-US" w:eastAsia="zh-CN"/>
        </w:rPr>
      </w:pPr>
      <w:r>
        <w:rPr>
          <w:rFonts w:hint="eastAsia"/>
          <w:lang w:val="en-US" w:eastAsia="zh-CN"/>
        </w:rPr>
        <w:t>若在图①中连接BH，得到如图③，点M是线段BH上的动点，点N是线段AH上的动点，连接AM，MN，且∠AMN＝∠ABH；</w:t>
      </w:r>
    </w:p>
    <w:p>
      <w:pPr>
        <w:widowControl w:val="0"/>
        <w:numPr>
          <w:ilvl w:val="0"/>
          <w:numId w:val="0"/>
        </w:numPr>
        <w:tabs>
          <w:tab w:val="left" w:pos="312"/>
        </w:tabs>
        <w:ind w:firstLine="420"/>
        <w:jc w:val="both"/>
        <w:rPr>
          <w:rFonts w:hint="eastAsia"/>
          <w:lang w:val="en-US" w:eastAsia="zh-CN"/>
        </w:rPr>
      </w:pPr>
      <w:r>
        <w:rPr>
          <w:rFonts w:hint="eastAsia"/>
          <w:lang w:val="en-US" w:eastAsia="zh-CN"/>
        </w:rPr>
        <w:t>若在图②中连接BH，交折痕AG于点Q，隐去其它线段，得到如图④.</w:t>
      </w:r>
    </w:p>
    <w:p>
      <w:pPr>
        <w:widowControl w:val="0"/>
        <w:numPr>
          <w:ilvl w:val="0"/>
          <w:numId w:val="0"/>
        </w:numPr>
        <w:tabs>
          <w:tab w:val="left" w:pos="312"/>
        </w:tabs>
        <w:jc w:val="both"/>
        <w:rPr>
          <w:rFonts w:hint="default"/>
          <w:lang w:val="en-US" w:eastAsia="zh-CN"/>
        </w:rPr>
      </w:pPr>
      <w:r>
        <w:drawing>
          <wp:inline distT="0" distB="0" distL="114300" distR="114300">
            <wp:extent cx="5499735" cy="1174115"/>
            <wp:effectExtent l="0" t="0" r="5715" b="6985"/>
            <wp:docPr id="11"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791599" name="图片 10"/>
                    <pic:cNvPicPr>
                      <a:picLocks noChangeAspect="1"/>
                    </pic:cNvPicPr>
                  </pic:nvPicPr>
                  <pic:blipFill>
                    <a:blip xmlns:r="http://schemas.openxmlformats.org/officeDocument/2006/relationships" r:embed="rId37"/>
                    <a:stretch>
                      <a:fillRect/>
                    </a:stretch>
                  </pic:blipFill>
                  <pic:spPr>
                    <a:xfrm>
                      <a:off x="0" y="0"/>
                      <a:ext cx="5499735" cy="1174115"/>
                    </a:xfrm>
                    <a:prstGeom prst="rect">
                      <a:avLst/>
                    </a:prstGeom>
                    <a:noFill/>
                    <a:ln>
                      <a:noFill/>
                    </a:ln>
                  </pic:spPr>
                </pic:pic>
              </a:graphicData>
            </a:graphic>
          </wp:inline>
        </w:drawing>
      </w:r>
    </w:p>
    <w:p>
      <w:pPr>
        <w:widowControl w:val="0"/>
        <w:numPr>
          <w:ilvl w:val="0"/>
          <w:numId w:val="0"/>
        </w:numPr>
        <w:tabs>
          <w:tab w:val="left" w:pos="312"/>
        </w:tabs>
        <w:jc w:val="both"/>
        <w:rPr>
          <w:rFonts w:hint="eastAsia"/>
          <w:lang w:val="en-US" w:eastAsia="zh-CN"/>
        </w:rPr>
      </w:pPr>
      <w:r>
        <w:rPr>
          <w:rFonts w:hint="eastAsia"/>
          <w:lang w:val="en-US" w:eastAsia="zh-CN"/>
        </w:rPr>
        <w:t>解决问题：</w:t>
      </w:r>
    </w:p>
    <w:p>
      <w:pPr>
        <w:widowControl w:val="0"/>
        <w:numPr>
          <w:ilvl w:val="0"/>
          <w:numId w:val="0"/>
        </w:numPr>
        <w:tabs>
          <w:tab w:val="left" w:pos="312"/>
        </w:tabs>
        <w:ind w:firstLine="420"/>
        <w:jc w:val="both"/>
        <w:rPr>
          <w:rFonts w:hint="default"/>
          <w:u w:val="none"/>
          <w:lang w:val="en-US" w:eastAsia="zh-CN"/>
        </w:rPr>
      </w:pPr>
      <w:r>
        <w:rPr>
          <w:rFonts w:hint="eastAsia"/>
          <w:lang w:val="en-US" w:eastAsia="zh-CN"/>
        </w:rPr>
        <w:t>（1）在图②中，∠ACB＝</w:t>
      </w:r>
      <w:r>
        <w:rPr>
          <w:rFonts w:hint="eastAsia"/>
          <w:u w:val="single"/>
          <w:lang w:val="en-US" w:eastAsia="zh-CN"/>
        </w:rPr>
        <w:t xml:space="preserve">       </w:t>
      </w:r>
      <w:r>
        <w:rPr>
          <w:rFonts w:hint="eastAsia"/>
          <w:u w:val="none"/>
          <w:lang w:val="en-US" w:eastAsia="zh-CN"/>
        </w:rPr>
        <w:t>，</w:t>
      </w:r>
      <w:r>
        <w:rPr>
          <w:rFonts w:hint="eastAsia"/>
          <w:lang w:val="en-US" w:eastAsia="zh-CN"/>
        </w:rPr>
        <w:t>BC＝</w:t>
      </w:r>
      <w:r>
        <w:rPr>
          <w:rFonts w:hint="eastAsia"/>
          <w:u w:val="single"/>
          <w:lang w:val="en-US" w:eastAsia="zh-CN"/>
        </w:rPr>
        <w:t xml:space="preserve">       </w:t>
      </w:r>
      <w:r>
        <w:rPr>
          <w:rFonts w:hint="eastAsia"/>
          <w:u w:val="none"/>
          <w:lang w:val="en-US" w:eastAsia="zh-CN"/>
        </w:rPr>
        <w:t>，</w:t>
      </w:r>
      <w:r>
        <w:rPr>
          <w:rFonts w:hint="eastAsia"/>
          <w:position w:val="-24"/>
          <w:lang w:val="en-US" w:eastAsia="zh-CN"/>
        </w:rPr>
        <w:object>
          <v:shape id="_x0000_i1035" type="#_x0000_t75" style="width:23pt;height:31.95pt" o:oleicon="f" o:ole="" coordsize="21600,21600" o:preferrelative="t" filled="f" stroked="f">
            <v:imagedata r:id="rId38" o:title=""/>
            <o:lock v:ext="edit" aspectratio="t"/>
            <w10:anchorlock/>
          </v:shape>
          <o:OLEObject Type="Embed" ProgID="Equation.KSEE3" ShapeID="_x0000_i1035" DrawAspect="Content" ObjectID="_1468075735" r:id="rId39"/>
        </w:object>
      </w:r>
      <w:r>
        <w:rPr>
          <w:rFonts w:hint="eastAsia"/>
          <w:lang w:val="en-US" w:eastAsia="zh-CN"/>
        </w:rPr>
        <w:t>＝</w:t>
      </w:r>
      <w:r>
        <w:rPr>
          <w:rFonts w:hint="eastAsia"/>
          <w:u w:val="single"/>
          <w:lang w:val="en-US" w:eastAsia="zh-CN"/>
        </w:rPr>
        <w:t xml:space="preserve">        </w:t>
      </w:r>
      <w:r>
        <w:rPr>
          <w:rFonts w:hint="eastAsia"/>
          <w:u w:val="none"/>
          <w:lang w:val="en-US" w:eastAsia="zh-CN"/>
        </w:rPr>
        <w:t>，与△ABG相似的三角形有</w:t>
      </w:r>
      <w:r>
        <w:rPr>
          <w:rFonts w:hint="eastAsia"/>
          <w:u w:val="single"/>
          <w:lang w:val="en-US" w:eastAsia="zh-CN"/>
        </w:rPr>
        <w:t xml:space="preserve">      </w:t>
      </w:r>
      <w:r>
        <w:rPr>
          <w:rFonts w:hint="eastAsia"/>
          <w:u w:val="none"/>
          <w:lang w:val="en-US" w:eastAsia="zh-CN"/>
        </w:rPr>
        <w:t>个；</w:t>
      </w:r>
    </w:p>
    <w:p>
      <w:pPr>
        <w:widowControl w:val="0"/>
        <w:numPr>
          <w:ilvl w:val="0"/>
          <w:numId w:val="0"/>
        </w:numPr>
        <w:tabs>
          <w:tab w:val="left" w:pos="312"/>
        </w:tabs>
        <w:ind w:firstLine="420"/>
        <w:jc w:val="both"/>
        <w:rPr>
          <w:rFonts w:hint="default"/>
          <w:u w:val="none"/>
          <w:lang w:val="en-US" w:eastAsia="zh-CN"/>
        </w:rPr>
      </w:pPr>
      <w:r>
        <w:rPr>
          <w:rFonts w:hint="eastAsia"/>
          <w:lang w:val="en-US" w:eastAsia="zh-CN"/>
        </w:rPr>
        <w:t>（2）在图②中，AH</w:t>
      </w:r>
      <w:r>
        <w:rPr>
          <w:rFonts w:hint="eastAsia"/>
          <w:vertAlign w:val="superscript"/>
          <w:lang w:val="en-US" w:eastAsia="zh-CN"/>
        </w:rPr>
        <w:t>2</w:t>
      </w:r>
      <w:r>
        <w:rPr>
          <w:rFonts w:hint="eastAsia"/>
          <w:lang w:val="en-US" w:eastAsia="zh-CN"/>
        </w:rPr>
        <w:t>＝AE·</w:t>
      </w:r>
      <w:r>
        <w:rPr>
          <w:rFonts w:hint="eastAsia"/>
          <w:u w:val="single"/>
          <w:lang w:val="en-US" w:eastAsia="zh-CN"/>
        </w:rPr>
        <w:t xml:space="preserve">      </w:t>
      </w:r>
      <w:r>
        <w:rPr>
          <w:rFonts w:hint="eastAsia"/>
          <w:u w:val="none"/>
          <w:lang w:val="en-US" w:eastAsia="zh-CN"/>
        </w:rPr>
        <w:t>（从图②中选择一条线段填在空白处），并证明你的结论；</w:t>
      </w:r>
    </w:p>
    <w:p>
      <w:pPr>
        <w:widowControl w:val="0"/>
        <w:numPr>
          <w:ilvl w:val="0"/>
          <w:numId w:val="0"/>
        </w:numPr>
        <w:tabs>
          <w:tab w:val="left" w:pos="312"/>
        </w:tabs>
        <w:ind w:firstLine="420"/>
        <w:jc w:val="both"/>
        <w:rPr>
          <w:rFonts w:hint="default"/>
          <w:u w:val="none"/>
          <w:lang w:val="en-US" w:eastAsia="zh-CN"/>
        </w:rPr>
      </w:pPr>
      <w:r>
        <w:rPr>
          <w:rFonts w:hint="eastAsia"/>
          <w:lang w:val="en-US" w:eastAsia="zh-CN"/>
        </w:rPr>
        <w:t>（3）在图③中，△ABH为</w:t>
      </w:r>
      <w:r>
        <w:rPr>
          <w:rFonts w:hint="eastAsia"/>
          <w:u w:val="single"/>
          <w:lang w:val="en-US" w:eastAsia="zh-CN"/>
        </w:rPr>
        <w:t xml:space="preserve">       </w:t>
      </w:r>
      <w:r>
        <w:rPr>
          <w:rFonts w:hint="eastAsia"/>
          <w:u w:val="none"/>
          <w:lang w:val="en-US" w:eastAsia="zh-CN"/>
        </w:rPr>
        <w:t>三角形，设BM为x，则NH＝</w:t>
      </w:r>
      <w:r>
        <w:rPr>
          <w:rFonts w:hint="eastAsia"/>
          <w:u w:val="single"/>
          <w:lang w:val="en-US" w:eastAsia="zh-CN"/>
        </w:rPr>
        <w:t xml:space="preserve">              </w:t>
      </w:r>
      <w:r>
        <w:rPr>
          <w:rFonts w:hint="eastAsia"/>
          <w:u w:val="none"/>
          <w:lang w:val="en-US" w:eastAsia="zh-CN"/>
        </w:rPr>
        <w:t>（用含x的式子表示）；</w:t>
      </w:r>
    </w:p>
    <w:p>
      <w:pPr>
        <w:widowControl w:val="0"/>
        <w:numPr>
          <w:ilvl w:val="0"/>
          <w:numId w:val="0"/>
        </w:numPr>
        <w:tabs>
          <w:tab w:val="left" w:pos="312"/>
        </w:tabs>
        <w:jc w:val="both"/>
        <w:rPr>
          <w:rFonts w:hint="eastAsia"/>
          <w:lang w:val="en-US" w:eastAsia="zh-CN"/>
        </w:rPr>
      </w:pPr>
      <w:r>
        <w:rPr>
          <w:rFonts w:hint="eastAsia"/>
          <w:lang w:val="en-US" w:eastAsia="zh-CN"/>
        </w:rPr>
        <w:t>拓展延伸：</w:t>
      </w:r>
    </w:p>
    <w:p>
      <w:pPr>
        <w:widowControl w:val="0"/>
        <w:numPr>
          <w:ilvl w:val="0"/>
          <w:numId w:val="0"/>
        </w:numPr>
        <w:tabs>
          <w:tab w:val="left" w:pos="312"/>
        </w:tabs>
        <w:ind w:firstLine="420" w:firstLineChars="200"/>
        <w:jc w:val="both"/>
        <w:rPr>
          <w:rFonts w:hint="default"/>
          <w:u w:val="none"/>
          <w:lang w:val="en-US" w:eastAsia="zh-CN"/>
        </w:rPr>
      </w:pPr>
      <w:r>
        <w:rPr>
          <w:rFonts w:hint="eastAsia"/>
          <w:lang w:val="en-US" w:eastAsia="zh-CN"/>
        </w:rPr>
        <w:t>（4）在图④中，将△ABQ绕点B按顺时针方向旋转α（0°≤α≤180°），得到△A</w:t>
      </w:r>
      <w:r>
        <w:rPr>
          <w:rFonts w:hint="default"/>
          <w:lang w:val="en-US" w:eastAsia="zh-CN"/>
        </w:rPr>
        <w:t>’</w:t>
      </w:r>
      <w:r>
        <w:rPr>
          <w:rFonts w:hint="eastAsia"/>
          <w:lang w:val="en-US" w:eastAsia="zh-CN"/>
        </w:rPr>
        <w:t>BQ</w:t>
      </w:r>
      <w:r>
        <w:rPr>
          <w:rFonts w:hint="default"/>
          <w:lang w:val="en-US" w:eastAsia="zh-CN"/>
        </w:rPr>
        <w:t>’</w:t>
      </w:r>
      <w:r>
        <w:rPr>
          <w:rFonts w:hint="eastAsia"/>
          <w:lang w:val="en-US" w:eastAsia="zh-CN"/>
        </w:rPr>
        <w:t>，连接DQ</w:t>
      </w:r>
      <w:r>
        <w:rPr>
          <w:rFonts w:hint="default"/>
          <w:lang w:val="en-US" w:eastAsia="zh-CN"/>
        </w:rPr>
        <w:t>’</w:t>
      </w:r>
      <w:r>
        <w:rPr>
          <w:rFonts w:hint="eastAsia"/>
          <w:lang w:val="en-US" w:eastAsia="zh-CN"/>
        </w:rPr>
        <w:t>，则DQ</w:t>
      </w:r>
      <w:r>
        <w:rPr>
          <w:rFonts w:hint="default"/>
          <w:lang w:val="en-US" w:eastAsia="zh-CN"/>
        </w:rPr>
        <w:t>’</w:t>
      </w:r>
      <w:r>
        <w:rPr>
          <w:rFonts w:hint="eastAsia"/>
          <w:lang w:val="en-US" w:eastAsia="zh-CN"/>
        </w:rPr>
        <w:t>的最小值为</w:t>
      </w:r>
      <w:r>
        <w:rPr>
          <w:rFonts w:hint="eastAsia"/>
          <w:u w:val="single"/>
          <w:lang w:val="en-US" w:eastAsia="zh-CN"/>
        </w:rPr>
        <w:t xml:space="preserve">           </w:t>
      </w:r>
      <w:r>
        <w:rPr>
          <w:rFonts w:hint="eastAsia"/>
          <w:u w:val="none"/>
          <w:lang w:val="en-US" w:eastAsia="zh-CN"/>
        </w:rPr>
        <w:t>，当tan∠CBQ</w:t>
      </w:r>
      <w:r>
        <w:rPr>
          <w:rFonts w:hint="default"/>
          <w:u w:val="none"/>
          <w:lang w:val="en-US" w:eastAsia="zh-CN"/>
        </w:rPr>
        <w:t>’</w:t>
      </w:r>
      <w:r>
        <w:rPr>
          <w:rFonts w:hint="eastAsia"/>
          <w:u w:val="none"/>
          <w:lang w:val="en-US" w:eastAsia="zh-CN"/>
        </w:rPr>
        <w:t>＝</w:t>
      </w:r>
      <w:r>
        <w:rPr>
          <w:rFonts w:hint="eastAsia"/>
          <w:u w:val="single"/>
          <w:lang w:val="en-US" w:eastAsia="zh-CN"/>
        </w:rPr>
        <w:t xml:space="preserve">             </w:t>
      </w:r>
      <w:r>
        <w:rPr>
          <w:rFonts w:hint="eastAsia"/>
          <w:u w:val="none"/>
          <w:lang w:val="en-US" w:eastAsia="zh-CN"/>
        </w:rPr>
        <w:t>时，△DBQ</w:t>
      </w:r>
      <w:r>
        <w:rPr>
          <w:rFonts w:hint="default"/>
          <w:u w:val="none"/>
          <w:lang w:val="en-US" w:eastAsia="zh-CN"/>
        </w:rPr>
        <w:t>’</w:t>
      </w:r>
      <w:r>
        <w:rPr>
          <w:rFonts w:hint="eastAsia"/>
          <w:u w:val="none"/>
          <w:lang w:val="en-US" w:eastAsia="zh-CN"/>
        </w:rPr>
        <w:t>的面积最大值为</w:t>
      </w:r>
      <w:r>
        <w:rPr>
          <w:rFonts w:hint="eastAsia"/>
          <w:u w:val="single"/>
          <w:lang w:val="en-US" w:eastAsia="zh-CN"/>
        </w:rPr>
        <w:t xml:space="preserve">              </w:t>
      </w:r>
      <w:r>
        <w:rPr>
          <w:rFonts w:hint="eastAsia"/>
          <w:u w:val="none"/>
          <w:lang w:val="en-US" w:eastAsia="zh-CN"/>
        </w:rPr>
        <w:t>.</w:t>
      </w:r>
    </w:p>
    <w:p>
      <w:pPr>
        <w:widowControl w:val="0"/>
        <w:numPr>
          <w:ilvl w:val="0"/>
          <w:numId w:val="0"/>
        </w:numPr>
        <w:tabs>
          <w:tab w:val="left" w:pos="312"/>
        </w:tabs>
        <w:jc w:val="both"/>
        <w:rPr>
          <w:rFonts w:hint="eastAsia"/>
          <w:lang w:val="en-US" w:eastAsia="zh-CN"/>
        </w:rPr>
      </w:pPr>
    </w:p>
    <w:p>
      <w:pPr>
        <w:widowControl w:val="0"/>
        <w:numPr>
          <w:ilvl w:val="0"/>
          <w:numId w:val="0"/>
        </w:numPr>
        <w:tabs>
          <w:tab w:val="left" w:pos="312"/>
        </w:tabs>
        <w:jc w:val="both"/>
        <w:rPr>
          <w:rFonts w:hint="eastAsia"/>
          <w:lang w:val="en-US" w:eastAsia="zh-CN"/>
        </w:rPr>
      </w:pPr>
    </w:p>
    <w:p>
      <w:pPr>
        <w:widowControl w:val="0"/>
        <w:numPr>
          <w:ilvl w:val="0"/>
          <w:numId w:val="0"/>
        </w:numPr>
        <w:tabs>
          <w:tab w:val="left" w:pos="312"/>
        </w:tabs>
        <w:jc w:val="both"/>
        <w:rPr>
          <w:rFonts w:hint="eastAsia"/>
          <w:lang w:val="en-US" w:eastAsia="zh-CN"/>
        </w:rPr>
      </w:pPr>
    </w:p>
    <w:p>
      <w:pPr>
        <w:widowControl w:val="0"/>
        <w:numPr>
          <w:ilvl w:val="0"/>
          <w:numId w:val="0"/>
        </w:numPr>
        <w:tabs>
          <w:tab w:val="left" w:pos="312"/>
        </w:tabs>
        <w:jc w:val="both"/>
        <w:rPr>
          <w:rFonts w:hint="eastAsia"/>
          <w:lang w:val="en-US" w:eastAsia="zh-CN"/>
        </w:rPr>
      </w:pPr>
    </w:p>
    <w:p>
      <w:pPr>
        <w:widowControl w:val="0"/>
        <w:numPr>
          <w:ilvl w:val="0"/>
          <w:numId w:val="0"/>
        </w:numPr>
        <w:tabs>
          <w:tab w:val="left" w:pos="312"/>
        </w:tabs>
        <w:jc w:val="both"/>
        <w:rPr>
          <w:rFonts w:hint="eastAsia"/>
          <w:lang w:val="en-US" w:eastAsia="zh-CN"/>
        </w:rPr>
      </w:pPr>
    </w:p>
    <w:p>
      <w:pPr>
        <w:widowControl w:val="0"/>
        <w:numPr>
          <w:ilvl w:val="0"/>
          <w:numId w:val="0"/>
        </w:numPr>
        <w:tabs>
          <w:tab w:val="left" w:pos="312"/>
        </w:tabs>
        <w:jc w:val="both"/>
        <w:rPr>
          <w:rFonts w:hint="eastAsia"/>
          <w:lang w:val="en-US" w:eastAsia="zh-CN"/>
        </w:rPr>
      </w:pPr>
    </w:p>
    <w:p>
      <w:pPr>
        <w:widowControl w:val="0"/>
        <w:numPr>
          <w:ilvl w:val="0"/>
          <w:numId w:val="0"/>
        </w:numPr>
        <w:tabs>
          <w:tab w:val="left" w:pos="312"/>
        </w:tabs>
        <w:jc w:val="both"/>
        <w:rPr>
          <w:rFonts w:hint="eastAsia"/>
          <w:lang w:val="en-US" w:eastAsia="zh-CN"/>
        </w:rPr>
      </w:pPr>
    </w:p>
    <w:tbl>
      <w:tblPr>
        <w:tblStyle w:val="TableGrid"/>
        <w:tblpPr w:leftFromText="180" w:rightFromText="180" w:vertAnchor="text" w:horzAnchor="page" w:tblpX="1035" w:tblpY="234"/>
        <w:tblOverlap w:val="never"/>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10"/>
        <w:gridCol w:w="122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51"/>
        </w:trPr>
        <w:tc>
          <w:tcPr>
            <w:tcW w:w="910" w:type="dxa"/>
            <w:vAlign w:val="center"/>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得分</w:t>
            </w:r>
          </w:p>
        </w:tc>
        <w:tc>
          <w:tcPr>
            <w:tcW w:w="1220" w:type="dxa"/>
            <w:vAlign w:val="center"/>
          </w:tcPr>
          <w:p>
            <w:pPr>
              <w:numPr>
                <w:ilvl w:val="0"/>
                <w:numId w:val="0"/>
              </w:numPr>
              <w:jc w:val="center"/>
              <w:rPr>
                <w:rFonts w:ascii="宋体" w:eastAsia="宋体" w:hAnsi="宋体" w:cs="宋体" w:hint="default"/>
                <w:sz w:val="21"/>
                <w:szCs w:val="21"/>
                <w:vertAlign w:val="baseline"/>
                <w:lang w:val="en-US" w:eastAsia="zh-CN"/>
              </w:rPr>
            </w:pPr>
            <w:r>
              <w:rPr>
                <w:rFonts w:ascii="宋体" w:eastAsia="宋体" w:hAnsi="宋体" w:cs="宋体" w:hint="eastAsia"/>
                <w:sz w:val="21"/>
                <w:szCs w:val="21"/>
                <w:vertAlign w:val="baseline"/>
                <w:lang w:val="en-US" w:eastAsia="zh-CN"/>
              </w:rPr>
              <w:t>评卷人</w:t>
            </w:r>
          </w:p>
        </w:tc>
      </w:tr>
      <w:tr>
        <w:tblPrEx>
          <w:tblW w:w="0" w:type="auto"/>
          <w:tblInd w:w="0" w:type="dxa"/>
          <w:tblCellMar>
            <w:top w:w="0" w:type="dxa"/>
            <w:left w:w="108" w:type="dxa"/>
            <w:bottom w:w="0" w:type="dxa"/>
            <w:right w:w="108" w:type="dxa"/>
          </w:tblCellMar>
        </w:tblPrEx>
        <w:trPr>
          <w:trHeight w:val="353"/>
        </w:trPr>
        <w:tc>
          <w:tcPr>
            <w:tcW w:w="910" w:type="dxa"/>
          </w:tcPr>
          <w:p>
            <w:pPr>
              <w:numPr>
                <w:ilvl w:val="0"/>
                <w:numId w:val="0"/>
              </w:numPr>
              <w:jc w:val="center"/>
              <w:rPr>
                <w:rFonts w:ascii="宋体" w:eastAsia="宋体" w:hAnsi="宋体" w:cs="宋体" w:hint="default"/>
                <w:sz w:val="21"/>
                <w:szCs w:val="21"/>
                <w:vertAlign w:val="baseline"/>
                <w:lang w:val="en-US" w:eastAsia="zh-CN"/>
              </w:rPr>
            </w:pPr>
          </w:p>
        </w:tc>
        <w:tc>
          <w:tcPr>
            <w:tcW w:w="1220" w:type="dxa"/>
          </w:tcPr>
          <w:p>
            <w:pPr>
              <w:numPr>
                <w:ilvl w:val="0"/>
                <w:numId w:val="0"/>
              </w:numPr>
              <w:jc w:val="center"/>
              <w:rPr>
                <w:rFonts w:ascii="宋体" w:eastAsia="宋体" w:hAnsi="宋体" w:cs="宋体" w:hint="default"/>
                <w:sz w:val="21"/>
                <w:szCs w:val="21"/>
                <w:vertAlign w:val="baseline"/>
                <w:lang w:val="en-US" w:eastAsia="zh-CN"/>
              </w:rPr>
            </w:pPr>
          </w:p>
        </w:tc>
      </w:tr>
    </w:tbl>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3"/>
        </w:numPr>
        <w:jc w:val="both"/>
        <w:rPr>
          <w:rFonts w:hint="eastAsia"/>
          <w:lang w:val="en-US" w:eastAsia="zh-CN"/>
        </w:rPr>
      </w:pPr>
      <w:r>
        <w:rPr>
          <w:rFonts w:hint="eastAsia"/>
          <w:lang w:val="en-US" w:eastAsia="zh-CN"/>
        </w:rPr>
        <w:t>综合与探究（本小题满分14分）</w:t>
      </w:r>
    </w:p>
    <w:p>
      <w:pPr>
        <w:widowControl w:val="0"/>
        <w:numPr>
          <w:ilvl w:val="0"/>
          <w:numId w:val="0"/>
        </w:numPr>
        <w:tabs>
          <w:tab w:val="left" w:pos="312"/>
        </w:tabs>
        <w:jc w:val="both"/>
        <w:rPr>
          <w:rFonts w:hint="eastAsia"/>
          <w:lang w:val="en-US" w:eastAsia="zh-CN"/>
        </w:rPr>
      </w:pPr>
    </w:p>
    <w:p>
      <w:pPr>
        <w:widowControl w:val="0"/>
        <w:numPr>
          <w:ilvl w:val="0"/>
          <w:numId w:val="0"/>
        </w:numPr>
        <w:ind w:firstLine="420" w:firstLineChars="200"/>
        <w:jc w:val="both"/>
        <w:rPr>
          <w:rFonts w:hint="default"/>
          <w:lang w:val="en-US" w:eastAsia="zh-CN"/>
        </w:rPr>
      </w:pPr>
      <w:r>
        <w:rPr>
          <w:rFonts w:hint="eastAsia"/>
          <w:lang w:val="en-US" w:eastAsia="zh-CN"/>
        </w:rPr>
        <w:t>如图，已知抛物线y＝ax</w:t>
      </w:r>
      <w:r>
        <w:rPr>
          <w:rFonts w:hint="eastAsia"/>
          <w:vertAlign w:val="superscript"/>
          <w:lang w:val="en-US" w:eastAsia="zh-CN"/>
        </w:rPr>
        <w:t>2</w:t>
      </w:r>
      <w:r>
        <w:rPr>
          <w:rFonts w:hint="eastAsia"/>
          <w:lang w:val="en-US" w:eastAsia="zh-CN"/>
        </w:rPr>
        <w:t>＋bx＋3（a≠0）与x轴交于点A（1,0）和点B（－3,0），与y轴交于点C.</w:t>
      </w:r>
    </w:p>
    <w:p>
      <w:pPr>
        <w:widowControl w:val="0"/>
        <w:numPr>
          <w:ilvl w:val="0"/>
          <w:numId w:val="0"/>
        </w:numPr>
        <w:jc w:val="both"/>
        <w:rPr>
          <w:rFonts w:hint="default"/>
          <w:lang w:val="en-US" w:eastAsia="zh-CN"/>
        </w:rPr>
      </w:pPr>
      <w:r>
        <w:rPr>
          <w:rFonts w:hint="eastAsia"/>
          <w:lang w:val="en-US" w:eastAsia="zh-CN"/>
        </w:rPr>
        <w:t xml:space="preserve">    （1）求抛物线解析式；</w:t>
      </w:r>
    </w:p>
    <w:p>
      <w:pPr>
        <w:widowControl w:val="0"/>
        <w:numPr>
          <w:ilvl w:val="0"/>
          <w:numId w:val="0"/>
        </w:numPr>
        <w:ind w:firstLine="420" w:firstLineChars="200"/>
        <w:jc w:val="both"/>
        <w:rPr>
          <w:rFonts w:hint="default"/>
          <w:u w:val="none"/>
          <w:lang w:val="en-US" w:eastAsia="zh-CN"/>
        </w:rPr>
      </w:pPr>
      <w:r>
        <w:rPr>
          <w:rFonts w:hint="eastAsia"/>
          <w:lang w:val="en-US" w:eastAsia="zh-CN"/>
        </w:rPr>
        <w:t>（2）若M是抛物线对称轴上的一点，则△ACM周长的最小值为</w:t>
      </w:r>
      <w:r>
        <w:rPr>
          <w:rFonts w:hint="eastAsia"/>
          <w:u w:val="single"/>
          <w:lang w:val="en-US" w:eastAsia="zh-CN"/>
        </w:rPr>
        <w:t xml:space="preserve">              </w:t>
      </w:r>
      <w:r>
        <w:rPr>
          <w:rFonts w:hint="eastAsia"/>
          <w:u w:val="none"/>
          <w:lang w:val="en-US" w:eastAsia="zh-CN"/>
        </w:rPr>
        <w:t>；</w:t>
      </w:r>
    </w:p>
    <w:p>
      <w:pPr>
        <w:widowControl w:val="0"/>
        <w:numPr>
          <w:ilvl w:val="0"/>
          <w:numId w:val="0"/>
        </w:numPr>
        <w:ind w:firstLine="420" w:firstLineChars="200"/>
        <w:jc w:val="both"/>
        <w:rPr>
          <w:rFonts w:hint="default"/>
          <w:lang w:val="en-US" w:eastAsia="zh-CN"/>
        </w:rPr>
      </w:pPr>
      <w:r>
        <w:rPr>
          <w:rFonts w:hint="eastAsia"/>
          <w:lang w:val="en-US" w:eastAsia="zh-CN"/>
        </w:rPr>
        <w:t>（3）点N为第二象限抛物线上的动点，求△BCN面积的最大值及此时点N的坐标；</w:t>
      </w:r>
    </w:p>
    <w:p>
      <w:pPr>
        <w:widowControl w:val="0"/>
        <w:numPr>
          <w:ilvl w:val="0"/>
          <w:numId w:val="0"/>
        </w:numPr>
        <w:ind w:firstLine="420" w:firstLineChars="200"/>
        <w:jc w:val="both"/>
        <w:rPr>
          <w:rFonts w:hint="default"/>
          <w:lang w:val="en-US" w:eastAsia="zh-CN"/>
        </w:rPr>
      </w:pPr>
      <w:r>
        <w:rPr>
          <w:rFonts w:hint="eastAsia"/>
          <w:lang w:val="en-US" w:eastAsia="zh-CN"/>
        </w:rPr>
        <w:t>（4）点P是y轴上的一点，在坐标平面内存在点Q，使以A，C，P，Q为顶点的四边形是菱形，请直接写出点Q的坐标.</w:t>
      </w:r>
    </w:p>
    <w:p>
      <w:pPr>
        <w:widowControl w:val="0"/>
        <w:numPr>
          <w:ilvl w:val="0"/>
          <w:numId w:val="0"/>
        </w:numPr>
        <w:jc w:val="both"/>
        <w:rPr>
          <w:rFonts w:hint="eastAsia"/>
          <w:lang w:val="en-US" w:eastAsia="zh-CN"/>
        </w:rPr>
      </w:pPr>
      <w:r>
        <w:rPr>
          <w:rFonts w:hint="eastAsia"/>
          <w:lang w:val="en-US" w:eastAsia="zh-CN"/>
        </w:rPr>
        <w:t xml:space="preserve">                                                         </w:t>
      </w:r>
    </w:p>
    <w:p>
      <w:pPr>
        <w:widowControl w:val="0"/>
        <w:numPr>
          <w:ilvl w:val="0"/>
          <w:numId w:val="0"/>
        </w:numPr>
        <w:jc w:val="both"/>
        <w:rPr>
          <w:rFonts w:hint="eastAsia"/>
          <w:lang w:val="en-US" w:eastAsia="zh-CN"/>
        </w:rPr>
      </w:pPr>
    </w:p>
    <w:p>
      <w:pPr>
        <w:widowControl w:val="0"/>
        <w:numPr>
          <w:ilvl w:val="0"/>
          <w:numId w:val="0"/>
        </w:numPr>
        <w:jc w:val="both"/>
      </w:pPr>
      <w:r>
        <w:rPr>
          <w:rFonts w:hint="eastAsia"/>
          <w:lang w:val="en-US" w:eastAsia="zh-CN"/>
        </w:rPr>
        <w:t xml:space="preserve">                                             </w:t>
      </w:r>
      <w:r>
        <w:drawing>
          <wp:inline distT="0" distB="0" distL="114300" distR="114300">
            <wp:extent cx="2465070" cy="2160270"/>
            <wp:effectExtent l="0" t="0" r="11430" b="1143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039916" name="图片 2"/>
                    <pic:cNvPicPr>
                      <a:picLocks noChangeAspect="1"/>
                    </pic:cNvPicPr>
                  </pic:nvPicPr>
                  <pic:blipFill>
                    <a:blip xmlns:r="http://schemas.openxmlformats.org/officeDocument/2006/relationships" r:embed="rId40"/>
                    <a:srcRect l="28210" t="16910" r="41410" b="26518"/>
                    <a:stretch>
                      <a:fillRect/>
                    </a:stretch>
                  </pic:blipFill>
                  <pic:spPr>
                    <a:xfrm>
                      <a:off x="0" y="0"/>
                      <a:ext cx="2465070" cy="2160270"/>
                    </a:xfrm>
                    <a:prstGeom prst="rect">
                      <a:avLst/>
                    </a:prstGeom>
                    <a:noFill/>
                    <a:ln>
                      <a:noFill/>
                    </a:ln>
                  </pic:spPr>
                </pic:pic>
              </a:graphicData>
            </a:graphic>
          </wp:inline>
        </w:drawing>
      </w:r>
    </w:p>
    <w:p>
      <w:r>
        <w:br w:type="page"/>
      </w:r>
    </w:p>
    <w:p>
      <w:pPr>
        <w:jc w:val="center"/>
        <w:rPr>
          <w:rFonts w:ascii="黑体" w:eastAsia="黑体" w:hAnsi="黑体" w:cs="黑体" w:hint="eastAsia"/>
          <w:sz w:val="32"/>
          <w:szCs w:val="32"/>
          <w:lang w:val="en-US" w:eastAsia="zh-CN"/>
        </w:rPr>
      </w:pPr>
      <w:r>
        <w:rPr>
          <w:rFonts w:ascii="黑体" w:eastAsia="黑体" w:hAnsi="黑体" w:cs="黑体" w:hint="eastAsia"/>
          <w:sz w:val="32"/>
          <w:szCs w:val="32"/>
          <w:lang w:val="en-US" w:eastAsia="zh-CN"/>
        </w:rPr>
        <w:t>2021年富区初中学业模拟考试</w:t>
      </w:r>
    </w:p>
    <w:p>
      <w:pPr>
        <w:jc w:val="center"/>
        <w:rPr>
          <w:rFonts w:ascii="黑体" w:eastAsia="黑体" w:hAnsi="黑体" w:cs="黑体" w:hint="eastAsia"/>
          <w:sz w:val="32"/>
          <w:szCs w:val="32"/>
          <w:lang w:val="en-US" w:eastAsia="zh-CN"/>
        </w:rPr>
      </w:pPr>
      <w:r>
        <w:rPr>
          <w:rFonts w:ascii="黑体" w:eastAsia="黑体" w:hAnsi="黑体" w:cs="黑体" w:hint="eastAsia"/>
          <w:sz w:val="32"/>
          <w:szCs w:val="32"/>
          <w:lang w:val="en-US" w:eastAsia="zh-CN"/>
        </w:rPr>
        <w:t>数学试卷参考答案及评分说明</w:t>
      </w:r>
    </w:p>
    <w:p>
      <w:pPr>
        <w:numPr>
          <w:ilvl w:val="0"/>
          <w:numId w:val="0"/>
        </w:numPr>
        <w:jc w:val="both"/>
        <w:rPr>
          <w:rFonts w:ascii="宋体" w:eastAsia="宋体" w:hAnsi="宋体" w:cs="宋体" w:hint="default"/>
          <w:sz w:val="21"/>
          <w:szCs w:val="21"/>
          <w:lang w:val="en-US" w:eastAsia="zh-CN"/>
        </w:rPr>
      </w:pPr>
    </w:p>
    <w:p>
      <w:pPr>
        <w:numPr>
          <w:ilvl w:val="0"/>
          <w:numId w:val="2"/>
        </w:numPr>
        <w:rPr>
          <w:rFonts w:hint="eastAsia"/>
          <w:b/>
          <w:bCs/>
          <w:lang w:val="en-US" w:eastAsia="zh-CN"/>
        </w:rPr>
      </w:pPr>
      <w:r>
        <w:rPr>
          <w:rFonts w:hint="eastAsia"/>
          <w:b/>
          <w:bCs/>
          <w:lang w:val="en-US" w:eastAsia="zh-CN"/>
        </w:rPr>
        <w:t>选择题（每小题3分，满分30分）</w:t>
      </w:r>
    </w:p>
    <w:p>
      <w:pPr>
        <w:numPr>
          <w:ilvl w:val="0"/>
          <w:numId w:val="0"/>
        </w:numPr>
        <w:rPr>
          <w:rFonts w:hint="eastAsia"/>
          <w:lang w:val="en-US" w:eastAsia="zh-CN"/>
        </w:rPr>
      </w:pP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89"/>
        <w:gridCol w:w="889"/>
        <w:gridCol w:w="889"/>
        <w:gridCol w:w="889"/>
        <w:gridCol w:w="889"/>
        <w:gridCol w:w="889"/>
        <w:gridCol w:w="889"/>
        <w:gridCol w:w="889"/>
        <w:gridCol w:w="890"/>
        <w:gridCol w:w="89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889" w:type="dxa"/>
          </w:tcPr>
          <w:p>
            <w:pPr>
              <w:widowControl w:val="0"/>
              <w:numPr>
                <w:ilvl w:val="0"/>
                <w:numId w:val="0"/>
              </w:numPr>
              <w:jc w:val="center"/>
              <w:rPr>
                <w:rFonts w:hint="default"/>
                <w:vertAlign w:val="baseline"/>
                <w:lang w:val="en-US" w:eastAsia="zh-CN"/>
              </w:rPr>
            </w:pPr>
            <w:r>
              <w:rPr>
                <w:rFonts w:hint="eastAsia"/>
                <w:vertAlign w:val="baseline"/>
                <w:lang w:val="en-US" w:eastAsia="zh-CN"/>
              </w:rPr>
              <w:t>1</w:t>
            </w:r>
          </w:p>
        </w:tc>
        <w:tc>
          <w:tcPr>
            <w:tcW w:w="889" w:type="dxa"/>
          </w:tcPr>
          <w:p>
            <w:pPr>
              <w:widowControl w:val="0"/>
              <w:numPr>
                <w:ilvl w:val="0"/>
                <w:numId w:val="0"/>
              </w:numPr>
              <w:jc w:val="center"/>
              <w:rPr>
                <w:rFonts w:hint="default"/>
                <w:vertAlign w:val="baseline"/>
                <w:lang w:val="en-US" w:eastAsia="zh-CN"/>
              </w:rPr>
            </w:pPr>
            <w:r>
              <w:rPr>
                <w:rFonts w:hint="eastAsia"/>
                <w:vertAlign w:val="baseline"/>
                <w:lang w:val="en-US" w:eastAsia="zh-CN"/>
              </w:rPr>
              <w:t>2</w:t>
            </w:r>
          </w:p>
        </w:tc>
        <w:tc>
          <w:tcPr>
            <w:tcW w:w="889" w:type="dxa"/>
          </w:tcPr>
          <w:p>
            <w:pPr>
              <w:widowControl w:val="0"/>
              <w:numPr>
                <w:ilvl w:val="0"/>
                <w:numId w:val="0"/>
              </w:numPr>
              <w:jc w:val="center"/>
              <w:rPr>
                <w:rFonts w:hint="default"/>
                <w:vertAlign w:val="baseline"/>
                <w:lang w:val="en-US" w:eastAsia="zh-CN"/>
              </w:rPr>
            </w:pPr>
            <w:r>
              <w:rPr>
                <w:rFonts w:hint="eastAsia"/>
                <w:vertAlign w:val="baseline"/>
                <w:lang w:val="en-US" w:eastAsia="zh-CN"/>
              </w:rPr>
              <w:t>3</w:t>
            </w:r>
          </w:p>
        </w:tc>
        <w:tc>
          <w:tcPr>
            <w:tcW w:w="889" w:type="dxa"/>
          </w:tcPr>
          <w:p>
            <w:pPr>
              <w:widowControl w:val="0"/>
              <w:numPr>
                <w:ilvl w:val="0"/>
                <w:numId w:val="0"/>
              </w:numPr>
              <w:jc w:val="center"/>
              <w:rPr>
                <w:rFonts w:hint="default"/>
                <w:vertAlign w:val="baseline"/>
                <w:lang w:val="en-US" w:eastAsia="zh-CN"/>
              </w:rPr>
            </w:pPr>
            <w:r>
              <w:rPr>
                <w:rFonts w:hint="eastAsia"/>
                <w:vertAlign w:val="baseline"/>
                <w:lang w:val="en-US" w:eastAsia="zh-CN"/>
              </w:rPr>
              <w:t>4</w:t>
            </w:r>
          </w:p>
        </w:tc>
        <w:tc>
          <w:tcPr>
            <w:tcW w:w="889" w:type="dxa"/>
          </w:tcPr>
          <w:p>
            <w:pPr>
              <w:widowControl w:val="0"/>
              <w:numPr>
                <w:ilvl w:val="0"/>
                <w:numId w:val="0"/>
              </w:numPr>
              <w:jc w:val="center"/>
              <w:rPr>
                <w:rFonts w:hint="default"/>
                <w:vertAlign w:val="baseline"/>
                <w:lang w:val="en-US" w:eastAsia="zh-CN"/>
              </w:rPr>
            </w:pPr>
            <w:r>
              <w:rPr>
                <w:rFonts w:hint="eastAsia"/>
                <w:vertAlign w:val="baseline"/>
                <w:lang w:val="en-US" w:eastAsia="zh-CN"/>
              </w:rPr>
              <w:t>5</w:t>
            </w:r>
          </w:p>
        </w:tc>
        <w:tc>
          <w:tcPr>
            <w:tcW w:w="889" w:type="dxa"/>
          </w:tcPr>
          <w:p>
            <w:pPr>
              <w:widowControl w:val="0"/>
              <w:numPr>
                <w:ilvl w:val="0"/>
                <w:numId w:val="0"/>
              </w:numPr>
              <w:jc w:val="center"/>
              <w:rPr>
                <w:rFonts w:hint="default"/>
                <w:vertAlign w:val="baseline"/>
                <w:lang w:val="en-US" w:eastAsia="zh-CN"/>
              </w:rPr>
            </w:pPr>
            <w:r>
              <w:rPr>
                <w:rFonts w:hint="eastAsia"/>
                <w:vertAlign w:val="baseline"/>
                <w:lang w:val="en-US" w:eastAsia="zh-CN"/>
              </w:rPr>
              <w:t>6</w:t>
            </w:r>
          </w:p>
        </w:tc>
        <w:tc>
          <w:tcPr>
            <w:tcW w:w="889" w:type="dxa"/>
          </w:tcPr>
          <w:p>
            <w:pPr>
              <w:widowControl w:val="0"/>
              <w:numPr>
                <w:ilvl w:val="0"/>
                <w:numId w:val="0"/>
              </w:numPr>
              <w:jc w:val="center"/>
              <w:rPr>
                <w:rFonts w:hint="default"/>
                <w:vertAlign w:val="baseline"/>
                <w:lang w:val="en-US" w:eastAsia="zh-CN"/>
              </w:rPr>
            </w:pPr>
            <w:r>
              <w:rPr>
                <w:rFonts w:hint="eastAsia"/>
                <w:vertAlign w:val="baseline"/>
                <w:lang w:val="en-US" w:eastAsia="zh-CN"/>
              </w:rPr>
              <w:t>7</w:t>
            </w:r>
          </w:p>
        </w:tc>
        <w:tc>
          <w:tcPr>
            <w:tcW w:w="889" w:type="dxa"/>
          </w:tcPr>
          <w:p>
            <w:pPr>
              <w:widowControl w:val="0"/>
              <w:numPr>
                <w:ilvl w:val="0"/>
                <w:numId w:val="0"/>
              </w:numPr>
              <w:jc w:val="center"/>
              <w:rPr>
                <w:rFonts w:hint="default"/>
                <w:vertAlign w:val="baseline"/>
                <w:lang w:val="en-US" w:eastAsia="zh-CN"/>
              </w:rPr>
            </w:pPr>
            <w:r>
              <w:rPr>
                <w:rFonts w:hint="eastAsia"/>
                <w:vertAlign w:val="baseline"/>
                <w:lang w:val="en-US" w:eastAsia="zh-CN"/>
              </w:rPr>
              <w:t>8</w:t>
            </w:r>
          </w:p>
        </w:tc>
        <w:tc>
          <w:tcPr>
            <w:tcW w:w="890" w:type="dxa"/>
          </w:tcPr>
          <w:p>
            <w:pPr>
              <w:widowControl w:val="0"/>
              <w:numPr>
                <w:ilvl w:val="0"/>
                <w:numId w:val="0"/>
              </w:numPr>
              <w:jc w:val="center"/>
              <w:rPr>
                <w:rFonts w:hint="default"/>
                <w:vertAlign w:val="baseline"/>
                <w:lang w:val="en-US" w:eastAsia="zh-CN"/>
              </w:rPr>
            </w:pPr>
            <w:r>
              <w:rPr>
                <w:rFonts w:hint="eastAsia"/>
                <w:vertAlign w:val="baseline"/>
                <w:lang w:val="en-US" w:eastAsia="zh-CN"/>
              </w:rPr>
              <w:t>9</w:t>
            </w:r>
          </w:p>
        </w:tc>
        <w:tc>
          <w:tcPr>
            <w:tcW w:w="890" w:type="dxa"/>
          </w:tcPr>
          <w:p>
            <w:pPr>
              <w:widowControl w:val="0"/>
              <w:numPr>
                <w:ilvl w:val="0"/>
                <w:numId w:val="0"/>
              </w:numPr>
              <w:jc w:val="center"/>
              <w:rPr>
                <w:rFonts w:hint="default"/>
                <w:vertAlign w:val="baseline"/>
                <w:lang w:val="en-US" w:eastAsia="zh-CN"/>
              </w:rPr>
            </w:pPr>
            <w:r>
              <w:rPr>
                <w:rFonts w:hint="eastAsia"/>
                <w:vertAlign w:val="baseline"/>
                <w:lang w:val="en-US" w:eastAsia="zh-CN"/>
              </w:rPr>
              <w:t>10</w:t>
            </w:r>
          </w:p>
        </w:tc>
      </w:tr>
      <w:tr>
        <w:tblPrEx>
          <w:tblW w:w="0" w:type="auto"/>
          <w:tblInd w:w="0" w:type="dxa"/>
          <w:tblCellMar>
            <w:top w:w="0" w:type="dxa"/>
            <w:left w:w="108" w:type="dxa"/>
            <w:bottom w:w="0" w:type="dxa"/>
            <w:right w:w="108" w:type="dxa"/>
          </w:tblCellMar>
        </w:tblPrEx>
        <w:tc>
          <w:tcPr>
            <w:tcW w:w="889" w:type="dxa"/>
          </w:tcPr>
          <w:p>
            <w:pPr>
              <w:widowControl w:val="0"/>
              <w:numPr>
                <w:ilvl w:val="0"/>
                <w:numId w:val="0"/>
              </w:numPr>
              <w:jc w:val="center"/>
              <w:rPr>
                <w:rFonts w:hint="default"/>
                <w:vertAlign w:val="baseline"/>
                <w:lang w:val="en-US" w:eastAsia="zh-CN"/>
              </w:rPr>
            </w:pPr>
            <w:r>
              <w:rPr>
                <w:rFonts w:hint="eastAsia"/>
                <w:vertAlign w:val="baseline"/>
                <w:lang w:val="en-US" w:eastAsia="zh-CN"/>
              </w:rPr>
              <w:t>B</w:t>
            </w:r>
          </w:p>
        </w:tc>
        <w:tc>
          <w:tcPr>
            <w:tcW w:w="889" w:type="dxa"/>
          </w:tcPr>
          <w:p>
            <w:pPr>
              <w:widowControl w:val="0"/>
              <w:numPr>
                <w:ilvl w:val="0"/>
                <w:numId w:val="0"/>
              </w:numPr>
              <w:jc w:val="center"/>
              <w:rPr>
                <w:rFonts w:hint="default"/>
                <w:vertAlign w:val="baseline"/>
                <w:lang w:val="en-US" w:eastAsia="zh-CN"/>
              </w:rPr>
            </w:pPr>
            <w:r>
              <w:rPr>
                <w:rFonts w:hint="eastAsia"/>
                <w:vertAlign w:val="baseline"/>
                <w:lang w:val="en-US" w:eastAsia="zh-CN"/>
              </w:rPr>
              <w:t>B</w:t>
            </w:r>
          </w:p>
        </w:tc>
        <w:tc>
          <w:tcPr>
            <w:tcW w:w="889" w:type="dxa"/>
          </w:tcPr>
          <w:p>
            <w:pPr>
              <w:widowControl w:val="0"/>
              <w:numPr>
                <w:ilvl w:val="0"/>
                <w:numId w:val="0"/>
              </w:numPr>
              <w:jc w:val="center"/>
              <w:rPr>
                <w:rFonts w:hint="default"/>
                <w:vertAlign w:val="baseline"/>
                <w:lang w:val="en-US" w:eastAsia="zh-CN"/>
              </w:rPr>
            </w:pPr>
            <w:r>
              <w:rPr>
                <w:rFonts w:hint="eastAsia"/>
                <w:vertAlign w:val="baseline"/>
                <w:lang w:val="en-US" w:eastAsia="zh-CN"/>
              </w:rPr>
              <w:t>D</w:t>
            </w:r>
          </w:p>
        </w:tc>
        <w:tc>
          <w:tcPr>
            <w:tcW w:w="889" w:type="dxa"/>
          </w:tcPr>
          <w:p>
            <w:pPr>
              <w:widowControl w:val="0"/>
              <w:numPr>
                <w:ilvl w:val="0"/>
                <w:numId w:val="0"/>
              </w:numPr>
              <w:jc w:val="center"/>
              <w:rPr>
                <w:rFonts w:hint="default"/>
                <w:vertAlign w:val="baseline"/>
                <w:lang w:val="en-US" w:eastAsia="zh-CN"/>
              </w:rPr>
            </w:pPr>
            <w:r>
              <w:rPr>
                <w:rFonts w:hint="eastAsia"/>
                <w:vertAlign w:val="baseline"/>
                <w:lang w:val="en-US" w:eastAsia="zh-CN"/>
              </w:rPr>
              <w:t>A</w:t>
            </w:r>
          </w:p>
        </w:tc>
        <w:tc>
          <w:tcPr>
            <w:tcW w:w="889" w:type="dxa"/>
          </w:tcPr>
          <w:p>
            <w:pPr>
              <w:widowControl w:val="0"/>
              <w:numPr>
                <w:ilvl w:val="0"/>
                <w:numId w:val="0"/>
              </w:numPr>
              <w:jc w:val="center"/>
              <w:rPr>
                <w:rFonts w:hint="default"/>
                <w:vertAlign w:val="baseline"/>
                <w:lang w:val="en-US" w:eastAsia="zh-CN"/>
              </w:rPr>
            </w:pPr>
            <w:r>
              <w:rPr>
                <w:rFonts w:hint="eastAsia"/>
                <w:vertAlign w:val="baseline"/>
                <w:lang w:val="en-US" w:eastAsia="zh-CN"/>
              </w:rPr>
              <w:t>C</w:t>
            </w:r>
          </w:p>
        </w:tc>
        <w:tc>
          <w:tcPr>
            <w:tcW w:w="889" w:type="dxa"/>
          </w:tcPr>
          <w:p>
            <w:pPr>
              <w:widowControl w:val="0"/>
              <w:numPr>
                <w:ilvl w:val="0"/>
                <w:numId w:val="0"/>
              </w:numPr>
              <w:jc w:val="center"/>
              <w:rPr>
                <w:rFonts w:hint="default"/>
                <w:vertAlign w:val="baseline"/>
                <w:lang w:val="en-US" w:eastAsia="zh-CN"/>
              </w:rPr>
            </w:pPr>
            <w:r>
              <w:rPr>
                <w:rFonts w:hint="eastAsia"/>
                <w:vertAlign w:val="baseline"/>
                <w:lang w:val="en-US" w:eastAsia="zh-CN"/>
              </w:rPr>
              <w:t>D</w:t>
            </w:r>
          </w:p>
        </w:tc>
        <w:tc>
          <w:tcPr>
            <w:tcW w:w="889" w:type="dxa"/>
          </w:tcPr>
          <w:p>
            <w:pPr>
              <w:widowControl w:val="0"/>
              <w:numPr>
                <w:ilvl w:val="0"/>
                <w:numId w:val="0"/>
              </w:numPr>
              <w:jc w:val="center"/>
              <w:rPr>
                <w:rFonts w:hint="default"/>
                <w:vertAlign w:val="baseline"/>
                <w:lang w:val="en-US" w:eastAsia="zh-CN"/>
              </w:rPr>
            </w:pPr>
            <w:r>
              <w:rPr>
                <w:rFonts w:hint="eastAsia"/>
                <w:vertAlign w:val="baseline"/>
                <w:lang w:val="en-US" w:eastAsia="zh-CN"/>
              </w:rPr>
              <w:t>B</w:t>
            </w:r>
          </w:p>
        </w:tc>
        <w:tc>
          <w:tcPr>
            <w:tcW w:w="889" w:type="dxa"/>
          </w:tcPr>
          <w:p>
            <w:pPr>
              <w:widowControl w:val="0"/>
              <w:numPr>
                <w:ilvl w:val="0"/>
                <w:numId w:val="0"/>
              </w:numPr>
              <w:jc w:val="center"/>
              <w:rPr>
                <w:rFonts w:hint="default"/>
                <w:vertAlign w:val="baseline"/>
                <w:lang w:val="en-US" w:eastAsia="zh-CN"/>
              </w:rPr>
            </w:pPr>
            <w:r>
              <w:rPr>
                <w:rFonts w:hint="eastAsia"/>
                <w:vertAlign w:val="baseline"/>
                <w:lang w:val="en-US" w:eastAsia="zh-CN"/>
              </w:rPr>
              <w:t>B</w:t>
            </w:r>
          </w:p>
        </w:tc>
        <w:tc>
          <w:tcPr>
            <w:tcW w:w="890" w:type="dxa"/>
          </w:tcPr>
          <w:p>
            <w:pPr>
              <w:widowControl w:val="0"/>
              <w:numPr>
                <w:ilvl w:val="0"/>
                <w:numId w:val="0"/>
              </w:numPr>
              <w:jc w:val="center"/>
              <w:rPr>
                <w:rFonts w:hint="default"/>
                <w:vertAlign w:val="baseline"/>
                <w:lang w:val="en-US" w:eastAsia="zh-CN"/>
              </w:rPr>
            </w:pPr>
            <w:r>
              <w:rPr>
                <w:rFonts w:hint="eastAsia"/>
                <w:vertAlign w:val="baseline"/>
                <w:lang w:val="en-US" w:eastAsia="zh-CN"/>
              </w:rPr>
              <w:t>A</w:t>
            </w:r>
          </w:p>
        </w:tc>
        <w:tc>
          <w:tcPr>
            <w:tcW w:w="890" w:type="dxa"/>
          </w:tcPr>
          <w:p>
            <w:pPr>
              <w:widowControl w:val="0"/>
              <w:numPr>
                <w:ilvl w:val="0"/>
                <w:numId w:val="0"/>
              </w:numPr>
              <w:jc w:val="center"/>
              <w:rPr>
                <w:rFonts w:hint="default"/>
                <w:vertAlign w:val="baseline"/>
                <w:lang w:val="en-US" w:eastAsia="zh-CN"/>
              </w:rPr>
            </w:pPr>
            <w:r>
              <w:rPr>
                <w:rFonts w:hint="eastAsia"/>
                <w:vertAlign w:val="baseline"/>
                <w:lang w:val="en-US" w:eastAsia="zh-CN"/>
              </w:rPr>
              <w:t>C</w:t>
            </w:r>
          </w:p>
        </w:tc>
      </w:tr>
    </w:tbl>
    <w:p>
      <w:pPr>
        <w:numPr>
          <w:ilvl w:val="0"/>
          <w:numId w:val="0"/>
        </w:numPr>
        <w:jc w:val="both"/>
        <w:rPr>
          <w:rFonts w:ascii="宋体" w:eastAsia="宋体" w:hAnsi="宋体" w:cs="宋体" w:hint="default"/>
          <w:sz w:val="21"/>
          <w:szCs w:val="21"/>
          <w:lang w:val="en-US" w:eastAsia="zh-CN"/>
        </w:rPr>
      </w:pPr>
    </w:p>
    <w:p>
      <w:pPr>
        <w:numPr>
          <w:ilvl w:val="0"/>
          <w:numId w:val="2"/>
        </w:numPr>
        <w:rPr>
          <w:rFonts w:hint="default"/>
          <w:lang w:val="en-US" w:eastAsia="zh-CN"/>
        </w:rPr>
      </w:pPr>
      <w:r>
        <w:rPr>
          <w:rFonts w:hint="eastAsia"/>
          <w:b/>
          <w:bCs/>
          <w:lang w:val="en-US" w:eastAsia="zh-CN"/>
        </w:rPr>
        <w:t>填空题（每小题3分，满分21分）</w:t>
      </w:r>
    </w:p>
    <w:p>
      <w:pPr>
        <w:widowControl w:val="0"/>
        <w:numPr>
          <w:ilvl w:val="0"/>
          <w:numId w:val="0"/>
        </w:numPr>
        <w:jc w:val="both"/>
        <w:rPr>
          <w:rFonts w:hint="default"/>
          <w:lang w:val="en-US" w:eastAsia="zh-CN"/>
        </w:rPr>
      </w:pPr>
      <w:r>
        <w:rPr>
          <w:rFonts w:hint="eastAsia"/>
          <w:lang w:val="en-US" w:eastAsia="zh-CN"/>
        </w:rPr>
        <w:t>11. 1.36985×10</w:t>
      </w:r>
      <w:r>
        <w:rPr>
          <w:rFonts w:hint="eastAsia"/>
          <w:vertAlign w:val="superscript"/>
          <w:lang w:val="en-US" w:eastAsia="zh-CN"/>
        </w:rPr>
        <w:t>12</w:t>
      </w:r>
    </w:p>
    <w:p>
      <w:pPr>
        <w:widowControl w:val="0"/>
        <w:numPr>
          <w:ilvl w:val="0"/>
          <w:numId w:val="0"/>
        </w:numPr>
        <w:jc w:val="both"/>
        <w:rPr>
          <w:rFonts w:hint="default"/>
          <w:lang w:val="en-US" w:eastAsia="zh-CN"/>
        </w:rPr>
      </w:pPr>
      <w:r>
        <w:rPr>
          <w:rFonts w:hint="eastAsia"/>
          <w:lang w:val="en-US" w:eastAsia="zh-CN"/>
        </w:rPr>
        <w:t>12.AC＝BD 等</w:t>
      </w:r>
    </w:p>
    <w:p>
      <w:pPr>
        <w:widowControl w:val="0"/>
        <w:numPr>
          <w:ilvl w:val="0"/>
          <w:numId w:val="0"/>
        </w:numPr>
        <w:jc w:val="both"/>
        <w:rPr>
          <w:rFonts w:hint="default"/>
          <w:lang w:val="en-US" w:eastAsia="zh-CN"/>
        </w:rPr>
      </w:pPr>
      <w:r>
        <w:rPr>
          <w:rFonts w:hint="eastAsia"/>
          <w:lang w:val="en-US" w:eastAsia="zh-CN"/>
        </w:rPr>
        <w:t>13.4cm</w:t>
      </w:r>
    </w:p>
    <w:p>
      <w:pPr>
        <w:widowControl w:val="0"/>
        <w:numPr>
          <w:ilvl w:val="0"/>
          <w:numId w:val="0"/>
        </w:numPr>
        <w:jc w:val="both"/>
        <w:rPr>
          <w:rFonts w:hint="default"/>
          <w:lang w:val="en-US" w:eastAsia="zh-CN"/>
        </w:rPr>
      </w:pPr>
      <w:r>
        <w:rPr>
          <w:rFonts w:hint="eastAsia"/>
          <w:lang w:val="en-US" w:eastAsia="zh-CN"/>
        </w:rPr>
        <w:t>14.m≥－6且m≠﹣4</w:t>
      </w:r>
    </w:p>
    <w:p>
      <w:pPr>
        <w:widowControl w:val="0"/>
        <w:numPr>
          <w:ilvl w:val="0"/>
          <w:numId w:val="0"/>
        </w:numPr>
        <w:jc w:val="both"/>
        <w:rPr>
          <w:rFonts w:hint="default"/>
          <w:lang w:val="en-US" w:eastAsia="zh-CN"/>
        </w:rPr>
      </w:pPr>
      <w:r>
        <w:rPr>
          <w:rFonts w:hint="eastAsia"/>
          <w:lang w:val="en-US" w:eastAsia="zh-CN"/>
        </w:rPr>
        <w:t>15.</w:t>
      </w:r>
      <w:r>
        <w:rPr>
          <w:rFonts w:hint="eastAsia"/>
          <w:position w:val="-24"/>
          <w:lang w:val="en-US" w:eastAsia="zh-CN"/>
        </w:rPr>
        <w:object>
          <v:shape id="_x0000_i1036" type="#_x0000_t75" style="width:28pt;height:31.95pt" o:oleicon="f" o:ole="" coordsize="21600,21600" o:preferrelative="t" filled="f" stroked="f">
            <v:imagedata r:id="rId41" o:title=""/>
            <o:lock v:ext="edit" aspectratio="t"/>
            <w10:anchorlock/>
          </v:shape>
          <o:OLEObject Type="Embed" ProgID="Equation.KSEE3" ShapeID="_x0000_i1036" DrawAspect="Content" ObjectID="_1468075736" r:id="rId42"/>
        </w:object>
      </w:r>
    </w:p>
    <w:p>
      <w:pPr>
        <w:widowControl w:val="0"/>
        <w:numPr>
          <w:ilvl w:val="0"/>
          <w:numId w:val="0"/>
        </w:numPr>
        <w:jc w:val="both"/>
        <w:rPr>
          <w:rFonts w:hint="default"/>
          <w:lang w:val="en-US" w:eastAsia="zh-CN"/>
        </w:rPr>
      </w:pPr>
      <w:r>
        <w:rPr>
          <w:rFonts w:hint="eastAsia"/>
          <w:lang w:val="en-US" w:eastAsia="zh-CN"/>
        </w:rPr>
        <w:t>16.5或</w:t>
      </w:r>
      <m:oMath>
        <m:rad>
          <m:radPr>
            <m:degHide/>
            <m:ctrlPr>
              <w:rPr>
                <w:rFonts w:ascii="Cambria Math" w:hAnsi="Cambria Math"/>
                <w:i/>
                <w:lang w:val="en-US"/>
              </w:rPr>
            </m:ctrlPr>
          </m:radPr>
          <m:deg>
            <m:ctrlPr>
              <w:rPr>
                <w:rFonts w:ascii="Cambria Math" w:hAnsi="Cambria Math"/>
                <w:i/>
                <w:lang w:val="en-US"/>
              </w:rPr>
            </m:ctrlPr>
          </m:deg>
          <m:e>
            <m:ctrlPr>
              <w:rPr>
                <w:rFonts w:ascii="Cambria Math" w:hAnsi="Cambria Math"/>
                <w:i/>
                <w:lang w:val="en-US"/>
              </w:rPr>
            </m:ctrlPr>
            <m:r>
              <w:rPr>
                <w:rFonts w:ascii="Cambria Math" w:hAnsi="Cambria Math" w:hint="default"/>
                <w:lang w:val="en-US" w:eastAsia="zh-CN"/>
              </w:rPr>
              <m:t>13</m:t>
            </m:r>
          </m:e>
        </m:rad>
      </m:oMath>
    </w:p>
    <w:p>
      <w:pPr>
        <w:numPr>
          <w:ilvl w:val="0"/>
          <w:numId w:val="0"/>
        </w:numPr>
        <w:jc w:val="both"/>
        <w:rPr>
          <w:rFonts w:ascii="宋体" w:eastAsia="宋体" w:hAnsi="宋体" w:cs="宋体" w:hint="default"/>
          <w:sz w:val="21"/>
          <w:szCs w:val="21"/>
          <w:lang w:val="en-US" w:eastAsia="zh-CN"/>
        </w:rPr>
      </w:pPr>
      <w:r>
        <w:rPr>
          <w:rFonts w:ascii="宋体" w:eastAsia="宋体" w:hAnsi="宋体" w:cs="宋体" w:hint="eastAsia"/>
          <w:sz w:val="21"/>
          <w:szCs w:val="21"/>
          <w:lang w:val="en-US" w:eastAsia="zh-CN"/>
        </w:rPr>
        <w:t>17.</w:t>
      </w:r>
      <w:r>
        <w:rPr>
          <w:rFonts w:ascii="宋体" w:eastAsia="宋体" w:hAnsi="宋体" w:cs="宋体" w:hint="eastAsia"/>
          <w:position w:val="-22"/>
          <w:sz w:val="21"/>
          <w:szCs w:val="21"/>
          <w:lang w:val="en-US" w:eastAsia="zh-CN"/>
        </w:rPr>
        <w:object>
          <v:shape id="_x0000_i1037" type="#_x0000_t75" style="width:64pt;height:33pt" o:oleicon="f" o:ole="" coordsize="21600,21600" o:preferrelative="t" filled="f" stroked="f">
            <v:imagedata r:id="rId43" o:title=""/>
            <o:lock v:ext="edit" aspectratio="t"/>
            <w10:anchorlock/>
          </v:shape>
          <o:OLEObject Type="Embed" ProgID="Equation.KSEE3" ShapeID="_x0000_i1037" DrawAspect="Content" ObjectID="_1468075737" r:id="rId44"/>
        </w:object>
      </w:r>
    </w:p>
    <w:p>
      <w:pPr>
        <w:numPr>
          <w:ilvl w:val="0"/>
          <w:numId w:val="2"/>
        </w:numPr>
        <w:rPr>
          <w:rFonts w:hint="eastAsia"/>
          <w:lang w:val="en-US" w:eastAsia="zh-CN"/>
        </w:rPr>
      </w:pPr>
      <w:r>
        <w:rPr>
          <w:rFonts w:hint="eastAsia"/>
          <w:b/>
          <w:bCs/>
          <w:lang w:val="en-US" w:eastAsia="zh-CN"/>
        </w:rPr>
        <w:t>解答题（本题共7道大题，共69分）</w:t>
      </w:r>
    </w:p>
    <w:p>
      <w:pPr>
        <w:widowControl w:val="0"/>
        <w:numPr>
          <w:ilvl w:val="0"/>
          <w:numId w:val="0"/>
        </w:numPr>
        <w:jc w:val="both"/>
        <w:rPr>
          <w:rFonts w:hint="default"/>
          <w:lang w:val="en-US" w:eastAsia="zh-CN"/>
        </w:rPr>
      </w:pPr>
      <w:r>
        <w:rPr>
          <w:rFonts w:hint="eastAsia"/>
          <w:lang w:val="en-US" w:eastAsia="zh-CN"/>
        </w:rPr>
        <w:t>18.（本题共2个小题，第（1）题6分，第（2）题4分，共10分）</w:t>
      </w:r>
    </w:p>
    <w:p>
      <w:pPr>
        <w:widowControl w:val="0"/>
        <w:numPr>
          <w:ilvl w:val="0"/>
          <w:numId w:val="0"/>
        </w:numPr>
        <w:jc w:val="left"/>
        <w:rPr>
          <w:rFonts w:hint="eastAsia"/>
          <w:lang w:val="en-US" w:eastAsia="zh-CN"/>
        </w:rPr>
      </w:pPr>
      <w:r>
        <w:rPr>
          <w:rFonts w:hint="eastAsia"/>
          <w:lang w:val="en-US" w:eastAsia="zh-CN"/>
        </w:rPr>
        <w:t>（1）原式＝</w:t>
      </w:r>
      <w:r>
        <w:rPr>
          <w:rFonts w:hint="eastAsia"/>
          <w:position w:val="-8"/>
          <w:lang w:val="en-US" w:eastAsia="zh-CN"/>
        </w:rPr>
        <w:object>
          <v:shape id="_x0000_i1038" type="#_x0000_t75" style="width:87pt;height:18pt" o:oleicon="f" o:ole="" coordsize="21600,21600" o:preferrelative="t" filled="f" stroked="f">
            <v:imagedata r:id="rId45" o:title=""/>
            <o:lock v:ext="edit" aspectratio="t"/>
            <w10:anchorlock/>
          </v:shape>
          <o:OLEObject Type="Embed" ProgID="Equation.KSEE3" ShapeID="_x0000_i1038" DrawAspect="Content" ObjectID="_1468075738" r:id="rId46"/>
        </w:object>
      </w:r>
      <w:r>
        <w:rPr>
          <w:rFonts w:hint="eastAsia"/>
          <w:lang w:val="en-US" w:eastAsia="zh-CN"/>
        </w:rPr>
        <w:t>··················································（4分）</w:t>
      </w:r>
    </w:p>
    <w:p>
      <w:pPr>
        <w:widowControl w:val="0"/>
        <w:numPr>
          <w:ilvl w:val="0"/>
          <w:numId w:val="0"/>
        </w:numPr>
        <w:jc w:val="left"/>
        <w:rPr>
          <w:rFonts w:ascii="Cambria Math" w:hAnsi="Cambria Math" w:cstheme="minorBidi" w:hint="default"/>
          <w:i w:val="0"/>
          <w:kern w:val="2"/>
          <w:sz w:val="21"/>
          <w:szCs w:val="24"/>
          <w:lang w:val="en-US" w:eastAsia="zh-CN" w:bidi="ar-SA"/>
        </w:rPr>
      </w:pPr>
      <w:r>
        <w:rPr>
          <w:rFonts w:hint="eastAsia"/>
          <w:lang w:val="en-US" w:eastAsia="zh-CN"/>
        </w:rPr>
        <w:t xml:space="preserve">         ＝</w:t>
      </w:r>
      <w:r>
        <w:rPr>
          <w:rFonts w:hint="eastAsia"/>
          <w:position w:val="-8"/>
          <w:lang w:val="en-US" w:eastAsia="zh-CN"/>
        </w:rPr>
        <w:object>
          <v:shape id="_x0000_i1039" type="#_x0000_t75" style="width:37pt;height:18pt" o:oleicon="f" o:ole="" coordsize="21600,21600" o:preferrelative="t" filled="f" stroked="f">
            <v:imagedata r:id="rId47" o:title=""/>
            <o:lock v:ext="edit" aspectratio="t"/>
            <w10:anchorlock/>
          </v:shape>
          <o:OLEObject Type="Embed" ProgID="Equation.KSEE3" ShapeID="_x0000_i1039" DrawAspect="Content" ObjectID="_1468075739" r:id="rId48"/>
        </w:object>
      </w:r>
      <w:r>
        <w:rPr>
          <w:rFonts w:hint="eastAsia"/>
          <w:lang w:val="en-US" w:eastAsia="zh-CN"/>
        </w:rPr>
        <w:t>··························································（2分）</w:t>
      </w:r>
    </w:p>
    <w:p>
      <w:pPr>
        <w:widowControl w:val="0"/>
        <w:numPr>
          <w:ilvl w:val="0"/>
          <w:numId w:val="4"/>
        </w:numPr>
        <w:jc w:val="both"/>
        <w:rPr>
          <w:rFonts w:hint="eastAsia"/>
          <w:lang w:val="en-US" w:eastAsia="zh-CN"/>
        </w:rPr>
      </w:pPr>
      <w:r>
        <w:rPr>
          <w:rFonts w:hint="eastAsia"/>
          <w:lang w:val="en-US" w:eastAsia="zh-CN"/>
        </w:rPr>
        <w:t>原式＝a（x</w:t>
      </w:r>
      <w:r>
        <w:rPr>
          <w:rFonts w:hint="eastAsia"/>
          <w:vertAlign w:val="superscript"/>
          <w:lang w:val="en-US" w:eastAsia="zh-CN"/>
        </w:rPr>
        <w:t>2</w:t>
      </w:r>
      <w:r>
        <w:rPr>
          <w:rFonts w:hint="eastAsia"/>
          <w:lang w:val="en-US" w:eastAsia="zh-CN"/>
        </w:rPr>
        <w:t>－9x</w:t>
      </w:r>
      <w:r>
        <w:rPr>
          <w:rFonts w:hint="eastAsia"/>
          <w:vertAlign w:val="superscript"/>
          <w:lang w:val="en-US" w:eastAsia="zh-CN"/>
        </w:rPr>
        <w:t>2</w:t>
      </w:r>
      <w:r>
        <w:rPr>
          <w:rFonts w:hint="eastAsia"/>
          <w:lang w:val="en-US" w:eastAsia="zh-CN"/>
        </w:rPr>
        <w:t>）·······················································（2分）</w:t>
      </w:r>
    </w:p>
    <w:p>
      <w:pPr>
        <w:widowControl w:val="0"/>
        <w:numPr>
          <w:ilvl w:val="0"/>
          <w:numId w:val="0"/>
        </w:numPr>
        <w:ind w:firstLine="840" w:firstLineChars="400"/>
        <w:jc w:val="both"/>
        <w:rPr>
          <w:rFonts w:hint="default"/>
          <w:lang w:val="en-US" w:eastAsia="zh-CN"/>
        </w:rPr>
      </w:pPr>
      <w:r>
        <w:rPr>
          <w:rFonts w:hint="eastAsia"/>
          <w:lang w:val="en-US" w:eastAsia="zh-CN"/>
        </w:rPr>
        <w:t>＝a（x＋3y）（x－3y）···················································（2分）</w:t>
      </w:r>
    </w:p>
    <w:p>
      <w:pPr>
        <w:widowControl w:val="0"/>
        <w:numPr>
          <w:ilvl w:val="0"/>
          <w:numId w:val="3"/>
        </w:numPr>
        <w:jc w:val="both"/>
        <w:rPr>
          <w:rFonts w:hint="eastAsia"/>
          <w:lang w:val="en-US" w:eastAsia="zh-CN"/>
        </w:rPr>
      </w:pPr>
      <w:r>
        <w:rPr>
          <w:rFonts w:hint="eastAsia"/>
          <w:lang w:val="en-US" w:eastAsia="zh-CN"/>
        </w:rPr>
        <w:t>（本小题满分5分）</w:t>
      </w:r>
    </w:p>
    <w:p>
      <w:pPr>
        <w:widowControl w:val="0"/>
        <w:numPr>
          <w:ilvl w:val="0"/>
          <w:numId w:val="0"/>
        </w:numPr>
        <w:ind w:firstLine="420"/>
        <w:jc w:val="both"/>
        <w:rPr>
          <w:rFonts w:hint="eastAsia"/>
          <w:lang w:val="en-US" w:eastAsia="zh-CN"/>
        </w:rPr>
      </w:pPr>
      <w:r>
        <w:rPr>
          <w:rFonts w:hint="eastAsia"/>
          <w:lang w:val="en-US" w:eastAsia="zh-CN"/>
        </w:rPr>
        <w:t>2x</w:t>
      </w:r>
      <w:r>
        <w:rPr>
          <w:rFonts w:hint="eastAsia"/>
          <w:vertAlign w:val="superscript"/>
          <w:lang w:val="en-US" w:eastAsia="zh-CN"/>
        </w:rPr>
        <w:t>2</w:t>
      </w:r>
      <w:r>
        <w:rPr>
          <w:rFonts w:hint="eastAsia"/>
          <w:lang w:val="en-US" w:eastAsia="zh-CN"/>
        </w:rPr>
        <w:t>－3x＋1＝0····························································（1分）</w:t>
      </w:r>
    </w:p>
    <w:p>
      <w:pPr>
        <w:widowControl w:val="0"/>
        <w:numPr>
          <w:ilvl w:val="0"/>
          <w:numId w:val="0"/>
        </w:numPr>
        <w:ind w:firstLine="420"/>
        <w:jc w:val="both"/>
        <w:rPr>
          <w:rFonts w:hint="eastAsia"/>
          <w:lang w:val="en-US" w:eastAsia="zh-CN"/>
        </w:rPr>
      </w:pPr>
      <w:r>
        <w:rPr>
          <w:rFonts w:hint="eastAsia"/>
          <w:lang w:val="en-US" w:eastAsia="zh-CN"/>
        </w:rPr>
        <w:t>△＝b</w:t>
      </w:r>
      <w:r>
        <w:rPr>
          <w:rFonts w:hint="eastAsia"/>
          <w:vertAlign w:val="superscript"/>
          <w:lang w:val="en-US" w:eastAsia="zh-CN"/>
        </w:rPr>
        <w:t>2</w:t>
      </w:r>
      <w:r>
        <w:rPr>
          <w:rFonts w:hint="eastAsia"/>
          <w:lang w:val="en-US" w:eastAsia="zh-CN"/>
        </w:rPr>
        <w:t>－4ac＝1···························································（1分）</w:t>
      </w:r>
    </w:p>
    <w:p>
      <w:pPr>
        <w:widowControl w:val="0"/>
        <w:numPr>
          <w:ilvl w:val="0"/>
          <w:numId w:val="0"/>
        </w:numPr>
        <w:ind w:firstLine="420"/>
        <w:jc w:val="both"/>
        <w:rPr>
          <w:rFonts w:hint="default"/>
          <w:lang w:val="en-US" w:eastAsia="zh-CN"/>
        </w:rPr>
      </w:pPr>
      <w:r>
        <w:rPr>
          <w:rFonts w:hint="default"/>
          <w:position w:val="-22"/>
          <w:lang w:val="en-US" w:eastAsia="zh-CN"/>
        </w:rPr>
        <w:object>
          <v:shape id="_x0000_i1040" type="#_x0000_t75" style="width:96pt;height:31pt" o:oleicon="f" o:ole="" coordsize="21600,21600" o:preferrelative="t" filled="f" stroked="f">
            <v:imagedata r:id="rId49" o:title=""/>
            <o:lock v:ext="edit" aspectratio="t"/>
            <w10:anchorlock/>
          </v:shape>
          <o:OLEObject Type="Embed" ProgID="Equation.KSEE3" ShapeID="_x0000_i1040" DrawAspect="Content" ObjectID="_1468075740" r:id="rId50"/>
        </w:object>
      </w:r>
      <w:r>
        <w:rPr>
          <w:rFonts w:hint="eastAsia"/>
          <w:lang w:val="en-US" w:eastAsia="zh-CN"/>
        </w:rPr>
        <w:t>······················································（1分）</w:t>
      </w:r>
    </w:p>
    <w:p>
      <w:pPr>
        <w:widowControl w:val="0"/>
        <w:numPr>
          <w:ilvl w:val="0"/>
          <w:numId w:val="0"/>
        </w:numPr>
        <w:ind w:firstLine="420" w:firstLineChars="200"/>
        <w:jc w:val="both"/>
        <w:rPr>
          <w:rFonts w:hint="default"/>
          <w:lang w:val="en-US" w:eastAsia="zh-CN"/>
        </w:rPr>
      </w:pPr>
      <w:r>
        <w:rPr>
          <w:rFonts w:hint="eastAsia"/>
          <w:lang w:val="en-US" w:eastAsia="zh-CN"/>
        </w:rPr>
        <w:t>x</w:t>
      </w:r>
      <w:r>
        <w:rPr>
          <w:rFonts w:hint="eastAsia"/>
          <w:vertAlign w:val="subscript"/>
          <w:lang w:val="en-US" w:eastAsia="zh-CN"/>
        </w:rPr>
        <w:t>1</w:t>
      </w:r>
      <w:r>
        <w:rPr>
          <w:rFonts w:hint="eastAsia"/>
          <w:lang w:val="en-US" w:eastAsia="zh-CN"/>
        </w:rPr>
        <w:t>＝1   x</w:t>
      </w:r>
      <w:r>
        <w:rPr>
          <w:rFonts w:hint="eastAsia"/>
          <w:vertAlign w:val="subscript"/>
          <w:lang w:val="en-US" w:eastAsia="zh-CN"/>
        </w:rPr>
        <w:t>2</w:t>
      </w:r>
      <w:r>
        <w:rPr>
          <w:rFonts w:hint="eastAsia"/>
          <w:lang w:val="en-US" w:eastAsia="zh-CN"/>
        </w:rPr>
        <w:t>＝</w:t>
      </w:r>
      <m:oMath>
        <m:f>
          <m:fPr>
            <m:ctrlPr>
              <w:rPr>
                <w:rFonts w:ascii="Cambria Math" w:hAnsi="Cambria Math"/>
                <w:i/>
                <w:lang w:val="en-US"/>
              </w:rPr>
            </m:ctrlPr>
          </m:fPr>
          <m:num>
            <m:ctrlPr>
              <w:rPr>
                <w:rFonts w:ascii="Cambria Math" w:hAnsi="Cambria Math"/>
                <w:i/>
                <w:lang w:val="en-US"/>
              </w:rPr>
            </m:ctrlPr>
            <m:r>
              <w:rPr>
                <w:rFonts w:ascii="Cambria Math" w:hAnsi="Cambria Math" w:hint="default"/>
                <w:lang w:val="en-US" w:eastAsia="zh-CN"/>
              </w:rPr>
              <m:t>1</m:t>
            </m:r>
          </m:num>
          <m:den>
            <m:ctrlPr>
              <w:rPr>
                <w:rFonts w:ascii="Cambria Math" w:hAnsi="Cambria Math"/>
                <w:i/>
                <w:lang w:val="en-US"/>
              </w:rPr>
            </m:ctrlPr>
            <m:r>
              <w:rPr>
                <w:rFonts w:ascii="Cambria Math" w:hAnsi="Cambria Math" w:hint="default"/>
                <w:lang w:val="en-US" w:eastAsia="zh-CN"/>
              </w:rPr>
              <m:t>2</m:t>
            </m:r>
          </m:den>
        </m:f>
      </m:oMath>
      <w:r>
        <w:rPr>
          <w:rFonts w:hint="eastAsia"/>
          <w:lang w:val="en-US" w:eastAsia="zh-CN"/>
        </w:rPr>
        <w:t>····························································（2分）</w:t>
      </w:r>
    </w:p>
    <w:p>
      <w:pPr>
        <w:widowControl w:val="0"/>
        <w:numPr>
          <w:ilvl w:val="0"/>
          <w:numId w:val="0"/>
        </w:numPr>
        <w:jc w:val="both"/>
        <w:rPr>
          <w:rFonts w:hint="default"/>
          <w:lang w:val="en-US" w:eastAsia="zh-CN"/>
        </w:rPr>
      </w:pPr>
    </w:p>
    <w:p>
      <w:pPr>
        <w:widowControl w:val="0"/>
        <w:numPr>
          <w:ilvl w:val="0"/>
          <w:numId w:val="0"/>
        </w:numPr>
        <w:jc w:val="both"/>
        <w:rPr>
          <w:rFonts w:hint="default"/>
          <w:lang w:val="en-US" w:eastAsia="zh-CN"/>
        </w:rPr>
      </w:pPr>
    </w:p>
    <w:p>
      <w:pPr>
        <w:widowControl w:val="0"/>
        <w:numPr>
          <w:ilvl w:val="0"/>
          <w:numId w:val="3"/>
        </w:numPr>
        <w:jc w:val="both"/>
        <w:rPr>
          <w:rFonts w:hint="eastAsia"/>
          <w:lang w:val="en-US" w:eastAsia="zh-CN"/>
        </w:rPr>
      </w:pPr>
      <w:r>
        <w:rPr>
          <w:rFonts w:hint="eastAsia"/>
          <w:lang w:val="en-US" w:eastAsia="zh-CN"/>
        </w:rPr>
        <w:t>（本小题满分8分）</w:t>
      </w:r>
    </w:p>
    <w:p>
      <w:pPr>
        <w:widowControl w:val="0"/>
        <w:numPr>
          <w:ilvl w:val="0"/>
          <w:numId w:val="0"/>
        </w:numPr>
        <w:jc w:val="both"/>
        <w:rPr>
          <w:rFonts w:hint="default"/>
          <w:lang w:val="en-US" w:eastAsia="zh-CN"/>
        </w:rPr>
      </w:pPr>
      <w:r>
        <w:rPr>
          <w:rFonts w:hint="eastAsia"/>
          <w:lang w:val="en-US" w:eastAsia="zh-CN"/>
        </w:rPr>
        <w:t xml:space="preserve">  （1）14.4°·································································（2分）</w:t>
      </w:r>
    </w:p>
    <w:p>
      <w:pPr>
        <w:widowControl w:val="0"/>
        <w:numPr>
          <w:ilvl w:val="0"/>
          <w:numId w:val="0"/>
        </w:numPr>
        <w:ind w:firstLine="210" w:firstLineChars="100"/>
        <w:jc w:val="both"/>
        <w:rPr>
          <w:rFonts w:hint="eastAsia"/>
          <w:lang w:val="en-US" w:eastAsia="zh-CN"/>
        </w:rPr>
      </w:pPr>
      <w:r>
        <w:rPr>
          <w:rFonts w:hint="eastAsia"/>
          <w:lang w:val="en-US" w:eastAsia="zh-CN"/>
        </w:rPr>
        <w:t>（2）90人·································································（1分）</w:t>
      </w:r>
    </w:p>
    <w:p>
      <w:pPr>
        <w:widowControl w:val="0"/>
        <w:numPr>
          <w:ilvl w:val="0"/>
          <w:numId w:val="0"/>
        </w:numPr>
        <w:ind w:firstLine="420" w:firstLineChars="200"/>
        <w:jc w:val="both"/>
        <w:rPr>
          <w:rFonts w:hint="default"/>
          <w:lang w:val="en-US" w:eastAsia="zh-CN"/>
        </w:rPr>
      </w:pPr>
      <w:r>
        <w:rPr>
          <w:rFonts w:hint="eastAsia"/>
          <w:lang w:val="en-US" w:eastAsia="zh-CN"/>
        </w:rPr>
        <w:t>补全条形统计图，如图所示·················································（1分）</w:t>
      </w:r>
    </w:p>
    <w:p>
      <w:pPr>
        <w:widowControl w:val="0"/>
        <w:numPr>
          <w:ilvl w:val="0"/>
          <w:numId w:val="0"/>
        </w:numPr>
        <w:ind w:firstLine="210" w:firstLineChars="100"/>
        <w:jc w:val="both"/>
        <w:rPr>
          <w:rFonts w:hint="eastAsia"/>
          <w:lang w:val="en-US" w:eastAsia="zh-CN"/>
        </w:rPr>
      </w:pPr>
      <w:r>
        <w:rPr>
          <w:rFonts w:hint="default"/>
          <w:lang w:val="en-US"/>
        </w:rPr>
        <w:drawing>
          <wp:inline distT="0" distB="0" distL="114300" distR="114300">
            <wp:extent cx="1614805" cy="1440180"/>
            <wp:effectExtent l="0" t="0" r="4445" b="7620"/>
            <wp:docPr id="1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6974905" name="图片 6"/>
                    <pic:cNvPicPr>
                      <a:picLocks noChangeAspect="1"/>
                    </pic:cNvPicPr>
                  </pic:nvPicPr>
                  <pic:blipFill>
                    <a:blip xmlns:r="http://schemas.openxmlformats.org/officeDocument/2006/relationships" r:embed="rId51"/>
                    <a:stretch>
                      <a:fillRect/>
                    </a:stretch>
                  </pic:blipFill>
                  <pic:spPr>
                    <a:xfrm>
                      <a:off x="0" y="0"/>
                      <a:ext cx="1614805" cy="1440180"/>
                    </a:xfrm>
                    <a:prstGeom prst="rect">
                      <a:avLst/>
                    </a:prstGeom>
                    <a:noFill/>
                    <a:ln>
                      <a:noFill/>
                    </a:ln>
                  </pic:spPr>
                </pic:pic>
              </a:graphicData>
            </a:graphic>
          </wp:inline>
        </w:drawing>
      </w:r>
    </w:p>
    <w:p>
      <w:pPr>
        <w:widowControl w:val="0"/>
        <w:numPr>
          <w:ilvl w:val="0"/>
          <w:numId w:val="0"/>
        </w:numPr>
        <w:ind w:firstLine="210" w:firstLineChars="100"/>
        <w:jc w:val="both"/>
        <w:rPr>
          <w:rFonts w:hint="default"/>
          <w:lang w:val="en-US" w:eastAsia="zh-CN"/>
        </w:rPr>
      </w:pPr>
      <w:r>
        <w:rPr>
          <w:rFonts w:hint="eastAsia"/>
          <w:lang w:val="en-US" w:eastAsia="zh-CN"/>
        </w:rPr>
        <w:t>（3）2·····································································（2分）</w:t>
      </w:r>
    </w:p>
    <w:p>
      <w:pPr>
        <w:widowControl w:val="0"/>
        <w:numPr>
          <w:ilvl w:val="0"/>
          <w:numId w:val="0"/>
        </w:numPr>
        <w:ind w:firstLine="210" w:firstLineChars="100"/>
        <w:jc w:val="both"/>
        <w:rPr>
          <w:rFonts w:hint="eastAsia"/>
          <w:lang w:val="en-US" w:eastAsia="zh-CN"/>
        </w:rPr>
      </w:pPr>
      <w:r>
        <w:rPr>
          <w:rFonts w:hint="eastAsia"/>
          <w:lang w:val="en-US" w:eastAsia="zh-CN"/>
        </w:rPr>
        <w:t>（4）1200×</w:t>
      </w:r>
      <w:r>
        <w:rPr>
          <w:rFonts w:hint="eastAsia"/>
          <w:position w:val="-24"/>
          <w:lang w:val="en-US" w:eastAsia="zh-CN"/>
        </w:rPr>
        <w:object>
          <v:shape id="_x0000_i1041" type="#_x0000_t75" style="width:66pt;height:31.95pt" o:oleicon="f" o:ole="" coordsize="21600,21600" o:preferrelative="t" filled="f" stroked="f">
            <v:imagedata r:id="rId52" o:title=""/>
            <o:lock v:ext="edit" aspectratio="t"/>
            <w10:anchorlock/>
          </v:shape>
          <o:OLEObject Type="Embed" ProgID="Equation.KSEE3" ShapeID="_x0000_i1041" DrawAspect="Content" ObjectID="_1468075741" r:id="rId53"/>
        </w:object>
      </w:r>
      <w:r>
        <w:rPr>
          <w:rFonts w:hint="eastAsia"/>
          <w:lang w:val="en-US" w:eastAsia="zh-CN"/>
        </w:rPr>
        <w:t>＝96···············································（1分）</w:t>
      </w:r>
    </w:p>
    <w:p>
      <w:pPr>
        <w:widowControl w:val="0"/>
        <w:numPr>
          <w:ilvl w:val="0"/>
          <w:numId w:val="0"/>
        </w:numPr>
        <w:ind w:firstLine="630" w:firstLineChars="300"/>
        <w:jc w:val="both"/>
        <w:rPr>
          <w:rFonts w:hint="eastAsia"/>
          <w:lang w:val="en-US" w:eastAsia="zh-CN"/>
        </w:rPr>
      </w:pPr>
      <w:r>
        <w:rPr>
          <w:rFonts w:hint="eastAsia"/>
          <w:lang w:val="en-US" w:eastAsia="zh-CN"/>
        </w:rPr>
        <w:t>答：全区九年级学生中成绩为c等96人.····································（1分）</w:t>
      </w:r>
    </w:p>
    <w:p>
      <w:pPr>
        <w:widowControl w:val="0"/>
        <w:numPr>
          <w:ilvl w:val="0"/>
          <w:numId w:val="0"/>
        </w:numPr>
        <w:ind w:firstLine="630" w:firstLineChars="300"/>
        <w:jc w:val="both"/>
        <w:rPr>
          <w:rFonts w:hint="default"/>
          <w:lang w:val="en-US" w:eastAsia="zh-CN"/>
        </w:rPr>
      </w:pPr>
    </w:p>
    <w:p>
      <w:pPr>
        <w:widowControl w:val="0"/>
        <w:numPr>
          <w:ilvl w:val="0"/>
          <w:numId w:val="3"/>
        </w:numPr>
        <w:jc w:val="both"/>
        <w:rPr>
          <w:rFonts w:hint="default"/>
          <w:lang w:val="en-US" w:eastAsia="zh-CN"/>
        </w:rPr>
      </w:pPr>
      <w:r>
        <w:rPr>
          <w:rFonts w:hint="eastAsia"/>
          <w:lang w:val="en-US" w:eastAsia="zh-CN"/>
        </w:rPr>
        <w:t>（本小题满分10分）</w:t>
      </w:r>
    </w:p>
    <w:p>
      <w:pPr>
        <w:widowControl w:val="0"/>
        <w:numPr>
          <w:ilvl w:val="0"/>
          <w:numId w:val="5"/>
        </w:numPr>
        <w:jc w:val="both"/>
        <w:rPr>
          <w:rFonts w:hint="eastAsia"/>
          <w:lang w:val="en-US" w:eastAsia="zh-CN"/>
        </w:rPr>
      </w:pPr>
      <w:r>
        <w:rPr>
          <w:rFonts w:hint="eastAsia"/>
          <w:lang w:val="en-US" w:eastAsia="zh-CN"/>
        </w:rPr>
        <w:t>证明：连接OC</w:t>
      </w:r>
    </w:p>
    <w:p>
      <w:pPr>
        <w:widowControl w:val="0"/>
        <w:numPr>
          <w:ilvl w:val="0"/>
          <w:numId w:val="0"/>
        </w:numPr>
        <w:jc w:val="both"/>
        <w:rPr>
          <w:rFonts w:hint="eastAsia"/>
          <w:lang w:val="en-US" w:eastAsia="zh-CN"/>
        </w:rPr>
      </w:pPr>
      <w:r>
        <w:rPr>
          <w:rFonts w:hint="eastAsia"/>
          <w:lang w:val="en-US" w:eastAsia="zh-CN"/>
        </w:rPr>
        <w:t xml:space="preserve">           证出OC⊥AB·······················································（2分）</w:t>
      </w:r>
    </w:p>
    <w:p>
      <w:pPr>
        <w:widowControl w:val="0"/>
        <w:numPr>
          <w:ilvl w:val="0"/>
          <w:numId w:val="0"/>
        </w:numPr>
        <w:jc w:val="both"/>
        <w:rPr>
          <w:rFonts w:hint="eastAsia"/>
          <w:lang w:val="en-US" w:eastAsia="zh-CN"/>
        </w:rPr>
      </w:pPr>
      <w:r>
        <w:rPr>
          <w:rFonts w:hint="eastAsia"/>
          <w:lang w:val="en-US" w:eastAsia="zh-CN"/>
        </w:rPr>
        <w:t xml:space="preserve">           证出AB∥CE·······················································（2分）</w:t>
      </w:r>
    </w:p>
    <w:p>
      <w:pPr>
        <w:widowControl w:val="0"/>
        <w:numPr>
          <w:ilvl w:val="0"/>
          <w:numId w:val="0"/>
        </w:numPr>
        <w:jc w:val="both"/>
        <w:rPr>
          <w:rFonts w:hint="default"/>
          <w:lang w:val="en-US" w:eastAsia="zh-CN"/>
        </w:rPr>
      </w:pPr>
      <w:r>
        <w:rPr>
          <w:rFonts w:hint="eastAsia"/>
          <w:lang w:val="en-US" w:eastAsia="zh-CN"/>
        </w:rPr>
        <w:t xml:space="preserve">           ∴CE是⊙O的切线··················································（1分）</w:t>
      </w:r>
    </w:p>
    <w:p>
      <w:pPr>
        <w:widowControl w:val="0"/>
        <w:numPr>
          <w:ilvl w:val="0"/>
          <w:numId w:val="5"/>
        </w:numPr>
        <w:ind w:left="0" w:firstLine="0" w:leftChars="0" w:firstLineChars="0"/>
        <w:jc w:val="both"/>
        <w:rPr>
          <w:rFonts w:hint="eastAsia"/>
          <w:lang w:val="en-US" w:eastAsia="zh-CN"/>
        </w:rPr>
      </w:pPr>
      <w:r>
        <w:rPr>
          <w:rFonts w:hint="eastAsia"/>
          <w:lang w:val="en-US" w:eastAsia="zh-CN"/>
        </w:rPr>
        <w:t>解：连接AC</w:t>
      </w:r>
    </w:p>
    <w:p>
      <w:pPr>
        <w:widowControl w:val="0"/>
        <w:numPr>
          <w:ilvl w:val="0"/>
          <w:numId w:val="0"/>
        </w:numPr>
        <w:ind w:firstLine="1050" w:firstLineChars="500"/>
        <w:jc w:val="both"/>
        <w:rPr>
          <w:rFonts w:hint="eastAsia"/>
          <w:lang w:val="en-US" w:eastAsia="zh-CN"/>
        </w:rPr>
      </w:pPr>
      <w:r>
        <w:rPr>
          <w:rFonts w:hint="eastAsia"/>
          <w:lang w:val="en-US" w:eastAsia="zh-CN"/>
        </w:rPr>
        <w:t>证出EC＝9··························································（1分）</w:t>
      </w:r>
    </w:p>
    <w:p>
      <w:pPr>
        <w:widowControl w:val="0"/>
        <w:numPr>
          <w:ilvl w:val="0"/>
          <w:numId w:val="0"/>
        </w:numPr>
        <w:ind w:firstLine="1050" w:firstLineChars="500"/>
        <w:jc w:val="both"/>
        <w:rPr>
          <w:rFonts w:hint="eastAsia"/>
          <w:lang w:val="en-US" w:eastAsia="zh-CN"/>
        </w:rPr>
      </w:pPr>
      <w:r>
        <w:rPr>
          <w:rFonts w:hint="eastAsia"/>
          <w:lang w:val="en-US" w:eastAsia="zh-CN"/>
        </w:rPr>
        <w:t>证出△EAC∽△ECD··················································（2分）</w:t>
      </w:r>
    </w:p>
    <w:p>
      <w:pPr>
        <w:widowControl w:val="0"/>
        <w:numPr>
          <w:ilvl w:val="0"/>
          <w:numId w:val="0"/>
        </w:numPr>
        <w:ind w:firstLine="1050" w:firstLineChars="500"/>
        <w:jc w:val="both"/>
        <w:rPr>
          <w:rFonts w:hint="eastAsia"/>
          <w:lang w:val="en-US" w:eastAsia="zh-CN"/>
        </w:rPr>
      </w:pPr>
      <w:r>
        <w:rPr>
          <w:rFonts w:hint="eastAsia"/>
          <w:lang w:val="en-US" w:eastAsia="zh-CN"/>
        </w:rPr>
        <w:t>∴AD＝7.5··························································（2分）</w:t>
      </w:r>
    </w:p>
    <w:p>
      <w:pPr>
        <w:widowControl w:val="0"/>
        <w:numPr>
          <w:ilvl w:val="0"/>
          <w:numId w:val="0"/>
        </w:numPr>
        <w:ind w:firstLine="1050" w:firstLineChars="500"/>
        <w:jc w:val="both"/>
        <w:rPr>
          <w:rFonts w:hint="default"/>
          <w:lang w:val="en-US" w:eastAsia="zh-CN"/>
        </w:rPr>
      </w:pPr>
    </w:p>
    <w:p>
      <w:pPr>
        <w:widowControl w:val="0"/>
        <w:numPr>
          <w:ilvl w:val="0"/>
          <w:numId w:val="3"/>
        </w:numPr>
        <w:jc w:val="both"/>
        <w:rPr>
          <w:rFonts w:hint="eastAsia"/>
          <w:lang w:val="en-US" w:eastAsia="zh-CN"/>
        </w:rPr>
      </w:pPr>
      <w:r>
        <w:rPr>
          <w:rFonts w:hint="eastAsia"/>
          <w:lang w:val="en-US" w:eastAsia="zh-CN"/>
        </w:rPr>
        <w:t>（本小题满分10分）</w:t>
      </w:r>
    </w:p>
    <w:p>
      <w:pPr>
        <w:widowControl w:val="0"/>
        <w:numPr>
          <w:ilvl w:val="0"/>
          <w:numId w:val="0"/>
        </w:numPr>
        <w:ind w:firstLine="420" w:firstLineChars="200"/>
        <w:jc w:val="both"/>
        <w:rPr>
          <w:rFonts w:hint="default"/>
          <w:lang w:val="en-US" w:eastAsia="zh-CN"/>
        </w:rPr>
      </w:pPr>
      <w:r>
        <w:rPr>
          <w:rFonts w:hint="eastAsia"/>
          <w:lang w:val="en-US" w:eastAsia="zh-CN"/>
        </w:rPr>
        <w:t>（1）60，240·····························································（2分）</w:t>
      </w:r>
    </w:p>
    <w:p>
      <w:pPr>
        <w:widowControl w:val="0"/>
        <w:numPr>
          <w:ilvl w:val="0"/>
          <w:numId w:val="0"/>
        </w:numPr>
        <w:ind w:firstLine="420" w:firstLineChars="200"/>
        <w:jc w:val="both"/>
        <w:rPr>
          <w:rFonts w:hint="default"/>
          <w:lang w:val="en-US" w:eastAsia="zh-CN"/>
        </w:rPr>
      </w:pPr>
      <w:r>
        <w:rPr>
          <w:rFonts w:hint="eastAsia"/>
          <w:lang w:val="en-US" w:eastAsia="zh-CN"/>
        </w:rPr>
        <w:t>（2）y＝﹣90x＋810························································（4分）</w:t>
      </w:r>
    </w:p>
    <w:p>
      <w:pPr>
        <w:widowControl w:val="0"/>
        <w:numPr>
          <w:ilvl w:val="0"/>
          <w:numId w:val="0"/>
        </w:numPr>
        <w:ind w:firstLine="420" w:firstLineChars="200"/>
        <w:jc w:val="both"/>
        <w:rPr>
          <w:rFonts w:hint="eastAsia"/>
          <w:lang w:val="en-US" w:eastAsia="zh-CN"/>
        </w:rPr>
      </w:pPr>
      <w:r>
        <w:rPr>
          <w:rFonts w:hint="eastAsia"/>
          <w:lang w:val="en-US" w:eastAsia="zh-CN"/>
        </w:rPr>
        <w:t>（3）3.9小时或4.25小时或6.5小时或7.5小时.······························（4分）</w:t>
      </w:r>
    </w:p>
    <w:p>
      <w:pPr>
        <w:widowControl w:val="0"/>
        <w:numPr>
          <w:ilvl w:val="0"/>
          <w:numId w:val="0"/>
        </w:numPr>
        <w:ind w:firstLine="420" w:firstLineChars="200"/>
        <w:jc w:val="both"/>
        <w:rPr>
          <w:rFonts w:hint="default"/>
          <w:lang w:val="en-US" w:eastAsia="zh-CN"/>
        </w:rPr>
      </w:pPr>
    </w:p>
    <w:p>
      <w:pPr>
        <w:widowControl w:val="0"/>
        <w:numPr>
          <w:ilvl w:val="0"/>
          <w:numId w:val="3"/>
        </w:numPr>
        <w:jc w:val="both"/>
        <w:rPr>
          <w:rFonts w:hint="eastAsia"/>
          <w:lang w:val="en-US" w:eastAsia="zh-CN"/>
        </w:rPr>
      </w:pPr>
      <w:r>
        <w:rPr>
          <w:rFonts w:hint="eastAsia"/>
          <w:lang w:val="en-US" w:eastAsia="zh-CN"/>
        </w:rPr>
        <w:t>综合与实践（本小题满分12分）</w:t>
      </w:r>
    </w:p>
    <w:p>
      <w:pPr>
        <w:widowControl w:val="0"/>
        <w:numPr>
          <w:ilvl w:val="0"/>
          <w:numId w:val="0"/>
        </w:numPr>
        <w:tabs>
          <w:tab w:val="left" w:pos="312"/>
        </w:tabs>
        <w:jc w:val="both"/>
        <w:rPr>
          <w:rFonts w:hint="eastAsia"/>
          <w:lang w:val="en-US" w:eastAsia="zh-CN"/>
        </w:rPr>
      </w:pPr>
      <w:r>
        <w:rPr>
          <w:rFonts w:hint="eastAsia"/>
          <w:lang w:val="en-US" w:eastAsia="zh-CN"/>
        </w:rPr>
        <w:t>解决问题：</w:t>
      </w:r>
    </w:p>
    <w:p>
      <w:pPr>
        <w:widowControl w:val="0"/>
        <w:numPr>
          <w:ilvl w:val="0"/>
          <w:numId w:val="0"/>
        </w:numPr>
        <w:tabs>
          <w:tab w:val="left" w:pos="312"/>
        </w:tabs>
        <w:ind w:firstLine="420"/>
        <w:jc w:val="both"/>
        <w:rPr>
          <w:rFonts w:hint="default"/>
          <w:lang w:val="en-US" w:eastAsia="zh-CN"/>
        </w:rPr>
      </w:pPr>
      <w:r>
        <w:rPr>
          <w:rFonts w:hint="eastAsia"/>
          <w:lang w:val="en-US" w:eastAsia="zh-CN"/>
        </w:rPr>
        <w:t>（1）30°，6，4，7·····················································（4分）</w:t>
      </w:r>
    </w:p>
    <w:p>
      <w:pPr>
        <w:widowControl w:val="0"/>
        <w:numPr>
          <w:ilvl w:val="0"/>
          <w:numId w:val="0"/>
        </w:numPr>
        <w:tabs>
          <w:tab w:val="left" w:pos="312"/>
        </w:tabs>
        <w:ind w:firstLine="420"/>
        <w:jc w:val="both"/>
        <w:rPr>
          <w:rFonts w:hint="default"/>
          <w:lang w:val="en-US" w:eastAsia="zh-CN"/>
        </w:rPr>
      </w:pPr>
      <w:r>
        <w:rPr>
          <w:rFonts w:hint="eastAsia"/>
          <w:lang w:val="en-US" w:eastAsia="zh-CN"/>
        </w:rPr>
        <w:t>（2）AG（或CG），·······················································（1分）</w:t>
      </w:r>
    </w:p>
    <w:p>
      <w:pPr>
        <w:widowControl w:val="0"/>
        <w:numPr>
          <w:ilvl w:val="0"/>
          <w:numId w:val="0"/>
        </w:numPr>
        <w:tabs>
          <w:tab w:val="left" w:pos="312"/>
        </w:tabs>
        <w:ind w:firstLine="840" w:firstLineChars="400"/>
        <w:jc w:val="both"/>
        <w:rPr>
          <w:rFonts w:hint="default"/>
          <w:lang w:val="en-US" w:eastAsia="zh-CN"/>
        </w:rPr>
      </w:pPr>
      <w:r>
        <w:rPr>
          <w:rFonts w:hint="eastAsia"/>
          <w:lang w:val="en-US" w:eastAsia="zh-CN"/>
        </w:rPr>
        <w:t>证出△AEH∽△AHG··················································（2分）</w:t>
      </w:r>
    </w:p>
    <w:p>
      <w:pPr>
        <w:widowControl w:val="0"/>
        <w:numPr>
          <w:ilvl w:val="0"/>
          <w:numId w:val="0"/>
        </w:numPr>
        <w:tabs>
          <w:tab w:val="left" w:pos="312"/>
        </w:tabs>
        <w:ind w:firstLine="420"/>
        <w:jc w:val="both"/>
        <w:rPr>
          <w:rFonts w:hint="default"/>
          <w:lang w:val="en-US" w:eastAsia="zh-CN"/>
        </w:rPr>
      </w:pPr>
      <w:r>
        <w:rPr>
          <w:rFonts w:hint="eastAsia"/>
          <w:lang w:val="en-US" w:eastAsia="zh-CN"/>
        </w:rPr>
        <w:t>（3）等边，</w:t>
      </w:r>
      <m:oMath>
        <m:r>
          <m:rPr>
            <m:sty m:val="p"/>
          </m:rPr>
          <w:rPr>
            <w:rFonts w:ascii="Cambria Math" w:hAnsi="Cambria Math" w:cstheme="minorBidi" w:hint="default"/>
            <w:kern w:val="2"/>
            <w:sz w:val="21"/>
            <w:szCs w:val="24"/>
            <w:lang w:val="en-US" w:eastAsia="zh-CN" w:bidi="ar-SA"/>
          </w:rPr>
          <m:t>−</m:t>
        </m:r>
        <m:f>
          <m:fPr>
            <m:ctrlPr>
              <w:rPr>
                <w:rFonts w:ascii="Cambria Math" w:hAnsi="Cambria Math" w:cstheme="minorBidi" w:hint="default"/>
                <w:kern w:val="2"/>
                <w:sz w:val="21"/>
                <w:szCs w:val="24"/>
                <w:lang w:val="en-US" w:eastAsia="zh-CN" w:bidi="ar-SA"/>
              </w:rPr>
            </m:ctrlPr>
          </m:fPr>
          <m:num>
            <m:ctrlPr>
              <w:rPr>
                <w:rFonts w:ascii="Cambria Math" w:hAnsi="Cambria Math" w:cstheme="minorBidi" w:hint="default"/>
                <w:kern w:val="2"/>
                <w:sz w:val="21"/>
                <w:szCs w:val="24"/>
                <w:lang w:val="en-US" w:eastAsia="zh-CN" w:bidi="ar-SA"/>
              </w:rPr>
            </m:ctrlPr>
            <m:rad>
              <m:radPr>
                <m:degHide/>
                <m:ctrlPr>
                  <w:rPr>
                    <w:rFonts w:ascii="Cambria Math" w:hAnsi="Cambria Math" w:cstheme="minorBidi" w:hint="default"/>
                    <w:kern w:val="2"/>
                    <w:sz w:val="21"/>
                    <w:szCs w:val="24"/>
                    <w:lang w:val="en-US" w:eastAsia="zh-CN" w:bidi="ar-SA"/>
                  </w:rPr>
                </m:ctrlPr>
              </m:radPr>
              <m:deg>
                <m:ctrlPr>
                  <w:rPr>
                    <w:rFonts w:ascii="Cambria Math" w:hAnsi="Cambria Math" w:cstheme="minorBidi" w:hint="default"/>
                    <w:kern w:val="2"/>
                    <w:sz w:val="21"/>
                    <w:szCs w:val="24"/>
                    <w:lang w:val="en-US" w:eastAsia="zh-CN" w:bidi="ar-SA"/>
                  </w:rPr>
                </m:ctrlPr>
              </m:deg>
              <m:e>
                <m:ctrlPr>
                  <w:rPr>
                    <w:rFonts w:ascii="Cambria Math" w:hAnsi="Cambria Math" w:cstheme="minorBidi" w:hint="default"/>
                    <w:kern w:val="2"/>
                    <w:sz w:val="21"/>
                    <w:szCs w:val="24"/>
                    <w:lang w:val="en-US" w:eastAsia="zh-CN" w:bidi="ar-SA"/>
                  </w:rPr>
                </m:ctrlPr>
                <m:r>
                  <m:rPr>
                    <m:sty m:val="p"/>
                  </m:rPr>
                  <w:rPr>
                    <w:rFonts w:ascii="Cambria Math" w:hAnsi="Cambria Math" w:cstheme="minorBidi" w:hint="default"/>
                    <w:kern w:val="2"/>
                    <w:sz w:val="21"/>
                    <w:szCs w:val="24"/>
                    <w:lang w:val="en-US" w:eastAsia="zh-CN" w:bidi="ar-SA"/>
                  </w:rPr>
                  <m:t>3</m:t>
                </m:r>
              </m:e>
            </m:rad>
          </m:num>
          <m:den>
            <m:ctrlPr>
              <w:rPr>
                <w:rFonts w:ascii="Cambria Math" w:hAnsi="Cambria Math" w:cstheme="minorBidi" w:hint="default"/>
                <w:kern w:val="2"/>
                <w:sz w:val="21"/>
                <w:szCs w:val="24"/>
                <w:lang w:val="en-US" w:eastAsia="zh-CN" w:bidi="ar-SA"/>
              </w:rPr>
            </m:ctrlPr>
            <m:r>
              <m:rPr>
                <m:sty m:val="p"/>
              </m:rPr>
              <w:rPr>
                <w:rFonts w:ascii="Cambria Math" w:hAnsi="Cambria Math" w:cstheme="minorBidi" w:hint="default"/>
                <w:kern w:val="2"/>
                <w:sz w:val="21"/>
                <w:szCs w:val="24"/>
                <w:lang w:val="en-US" w:eastAsia="zh-CN" w:bidi="ar-SA"/>
              </w:rPr>
              <m:t>6</m:t>
            </m:r>
          </m:den>
        </m:f>
        <m:sSup>
          <m:sSupPr>
            <m:ctrlPr>
              <w:rPr>
                <w:rFonts w:ascii="Cambria Math" w:hAnsi="Cambria Math" w:cstheme="minorBidi" w:hint="default"/>
                <w:kern w:val="2"/>
                <w:sz w:val="21"/>
                <w:szCs w:val="24"/>
                <w:lang w:val="en-US" w:eastAsia="zh-CN" w:bidi="ar-SA"/>
              </w:rPr>
            </m:ctrlPr>
          </m:sSupPr>
          <m:e>
            <m:ctrlPr>
              <w:rPr>
                <w:rFonts w:ascii="Cambria Math" w:hAnsi="Cambria Math" w:cstheme="minorBidi" w:hint="default"/>
                <w:kern w:val="2"/>
                <w:sz w:val="21"/>
                <w:szCs w:val="24"/>
                <w:lang w:val="en-US" w:eastAsia="zh-CN" w:bidi="ar-SA"/>
              </w:rPr>
            </m:ctrlPr>
            <m:r>
              <m:rPr>
                <m:sty m:val="p"/>
              </m:rPr>
              <w:rPr>
                <w:rFonts w:ascii="Cambria Math" w:hAnsi="Cambria Math" w:cstheme="minorBidi" w:hint="default"/>
                <w:kern w:val="2"/>
                <w:sz w:val="21"/>
                <w:szCs w:val="24"/>
                <w:lang w:val="en-US" w:eastAsia="zh-CN" w:bidi="ar-SA"/>
              </w:rPr>
              <m:t>x</m:t>
            </m:r>
          </m:e>
          <m:sup>
            <m:ctrlPr>
              <w:rPr>
                <w:rFonts w:ascii="Cambria Math" w:hAnsi="Cambria Math" w:cstheme="minorBidi" w:hint="default"/>
                <w:kern w:val="2"/>
                <w:sz w:val="21"/>
                <w:szCs w:val="24"/>
                <w:lang w:val="en-US" w:eastAsia="zh-CN" w:bidi="ar-SA"/>
              </w:rPr>
            </m:ctrlPr>
            <m:r>
              <m:rPr>
                <m:sty m:val="p"/>
              </m:rPr>
              <w:rPr>
                <w:rFonts w:ascii="Cambria Math" w:hAnsi="Cambria Math" w:cstheme="minorBidi" w:hint="default"/>
                <w:kern w:val="2"/>
                <w:sz w:val="21"/>
                <w:szCs w:val="24"/>
                <w:lang w:val="en-US" w:eastAsia="zh-CN" w:bidi="ar-SA"/>
              </w:rPr>
              <m:t>2</m:t>
            </m:r>
          </m:sup>
        </m:sSup>
        <m:r>
          <m:rPr>
            <m:sty m:val="p"/>
          </m:rPr>
          <w:rPr>
            <w:rFonts w:ascii="Cambria Math" w:hAnsi="Cambria Math" w:cstheme="minorBidi" w:hint="default"/>
            <w:kern w:val="2"/>
            <w:sz w:val="21"/>
            <w:szCs w:val="24"/>
            <w:lang w:val="en-US" w:eastAsia="zh-CN" w:bidi="ar-SA"/>
          </w:rPr>
          <m:t>+x</m:t>
        </m:r>
      </m:oMath>
      <w:r>
        <w:rPr>
          <w:rFonts w:hint="eastAsia"/>
          <w:lang w:val="en-US" w:eastAsia="zh-CN"/>
        </w:rPr>
        <w:t>···················································（2分）</w:t>
      </w:r>
    </w:p>
    <w:p>
      <w:pPr>
        <w:widowControl w:val="0"/>
        <w:numPr>
          <w:ilvl w:val="0"/>
          <w:numId w:val="0"/>
        </w:numPr>
        <w:tabs>
          <w:tab w:val="left" w:pos="312"/>
        </w:tabs>
        <w:jc w:val="both"/>
        <w:rPr>
          <w:rFonts w:hint="eastAsia"/>
          <w:lang w:val="en-US" w:eastAsia="zh-CN"/>
        </w:rPr>
      </w:pPr>
    </w:p>
    <w:p>
      <w:pPr>
        <w:widowControl w:val="0"/>
        <w:numPr>
          <w:ilvl w:val="0"/>
          <w:numId w:val="0"/>
        </w:numPr>
        <w:tabs>
          <w:tab w:val="left" w:pos="312"/>
        </w:tabs>
        <w:jc w:val="both"/>
        <w:rPr>
          <w:rFonts w:hint="eastAsia"/>
          <w:lang w:val="en-US" w:eastAsia="zh-CN"/>
        </w:rPr>
      </w:pPr>
      <w:r>
        <w:rPr>
          <w:rFonts w:hint="eastAsia"/>
          <w:lang w:val="en-US" w:eastAsia="zh-CN"/>
        </w:rPr>
        <w:t>拓展延伸：</w:t>
      </w:r>
    </w:p>
    <w:p>
      <w:pPr>
        <w:widowControl w:val="0"/>
        <w:numPr>
          <w:ilvl w:val="0"/>
          <w:numId w:val="0"/>
        </w:numPr>
        <w:tabs>
          <w:tab w:val="left" w:pos="312"/>
        </w:tabs>
        <w:ind w:firstLine="420" w:firstLineChars="200"/>
        <w:jc w:val="both"/>
        <w:rPr>
          <w:rFonts w:eastAsiaTheme="minorEastAsia" w:hint="default"/>
          <w:lang w:val="en-US" w:eastAsia="zh-CN"/>
        </w:rPr>
      </w:pPr>
      <w:r>
        <w:rPr>
          <w:rFonts w:hint="eastAsia"/>
          <w:lang w:val="en-US" w:eastAsia="zh-CN"/>
        </w:rPr>
        <w:t>（4）3</w:t>
      </w:r>
      <m:oMath>
        <m:rad>
          <m:radPr>
            <m:degHide/>
            <m:ctrlPr>
              <w:rPr>
                <w:rFonts w:ascii="Cambria Math" w:hAnsi="Cambria Math"/>
                <w:i/>
                <w:lang w:val="en-US"/>
              </w:rPr>
            </m:ctrlPr>
          </m:radPr>
          <m:deg>
            <m:ctrlPr>
              <w:rPr>
                <w:rFonts w:ascii="Cambria Math" w:hAnsi="Cambria Math"/>
                <w:i/>
                <w:lang w:val="en-US"/>
              </w:rPr>
            </m:ctrlPr>
          </m:deg>
          <m:e>
            <m:ctrlPr>
              <w:rPr>
                <w:rFonts w:ascii="Cambria Math" w:hAnsi="Cambria Math"/>
                <w:i/>
                <w:lang w:val="en-US"/>
              </w:rPr>
            </m:ctrlPr>
            <m:r>
              <w:rPr>
                <w:rFonts w:ascii="Cambria Math" w:hAnsi="Cambria Math" w:hint="default"/>
                <w:lang w:val="en-US" w:eastAsia="zh-CN"/>
              </w:rPr>
              <m:t>3</m:t>
            </m:r>
          </m:e>
        </m:rad>
      </m:oMath>
      <w:r>
        <w:rPr>
          <w:rFonts w:hAnsi="Cambria Math" w:hint="eastAsia"/>
          <w:i w:val="0"/>
          <w:lang w:val="en-US" w:eastAsia="zh-CN"/>
        </w:rPr>
        <w:t>，</w:t>
      </w:r>
      <m:oMath>
        <m:rad>
          <m:radPr>
            <m:degHide/>
            <m:ctrlPr>
              <w:rPr>
                <w:rFonts w:ascii="Cambria Math" w:hAnsi="Cambria Math" w:hint="default"/>
                <w:i/>
                <w:lang w:val="en-US" w:eastAsia="zh-CN"/>
              </w:rPr>
            </m:ctrlPr>
          </m:radPr>
          <m:deg>
            <m:ctrlPr>
              <w:rPr>
                <w:rFonts w:ascii="Cambria Math" w:hAnsi="Cambria Math" w:hint="default"/>
                <w:i/>
                <w:lang w:val="en-US" w:eastAsia="zh-CN"/>
              </w:rPr>
            </m:ctrlPr>
          </m:deg>
          <m:e>
            <m:ctrlPr>
              <w:rPr>
                <w:rFonts w:ascii="Cambria Math" w:hAnsi="Cambria Math" w:hint="default"/>
                <w:i/>
                <w:lang w:val="en-US" w:eastAsia="zh-CN"/>
              </w:rPr>
            </m:ctrlPr>
            <m:r>
              <w:rPr>
                <w:rFonts w:ascii="Cambria Math" w:hAnsi="Cambria Math" w:hint="default"/>
                <w:lang w:val="en-US" w:eastAsia="zh-CN"/>
              </w:rPr>
              <m:t>3</m:t>
            </m:r>
          </m:e>
        </m:rad>
      </m:oMath>
      <w:r>
        <w:rPr>
          <w:rFonts w:hAnsi="Cambria Math" w:hint="eastAsia"/>
          <w:i w:val="0"/>
          <w:lang w:val="en-US" w:eastAsia="zh-CN"/>
        </w:rPr>
        <w:t>，6</w:t>
      </w:r>
      <w:r>
        <w:rPr>
          <w:rFonts w:hint="eastAsia"/>
          <w:lang w:val="en-US" w:eastAsia="zh-CN"/>
        </w:rPr>
        <w:t>························································（3分）</w:t>
      </w:r>
    </w:p>
    <w:p>
      <w:pPr>
        <w:widowControl w:val="0"/>
        <w:numPr>
          <w:ilvl w:val="0"/>
          <w:numId w:val="0"/>
        </w:numPr>
        <w:jc w:val="both"/>
        <w:rPr>
          <w:rFonts w:hint="default"/>
          <w:lang w:val="en-US" w:eastAsia="zh-CN"/>
        </w:rPr>
      </w:pPr>
    </w:p>
    <w:p>
      <w:pPr>
        <w:widowControl w:val="0"/>
        <w:numPr>
          <w:ilvl w:val="0"/>
          <w:numId w:val="3"/>
        </w:numPr>
        <w:jc w:val="both"/>
        <w:rPr>
          <w:rFonts w:hint="eastAsia"/>
          <w:lang w:val="en-US" w:eastAsia="zh-CN"/>
        </w:rPr>
      </w:pPr>
      <w:r>
        <w:rPr>
          <w:rFonts w:hint="eastAsia"/>
          <w:lang w:val="en-US" w:eastAsia="zh-CN"/>
        </w:rPr>
        <w:t>综合与探究（本小题满分14分）</w:t>
      </w:r>
    </w:p>
    <w:p>
      <w:pPr>
        <w:widowControl w:val="0"/>
        <w:numPr>
          <w:ilvl w:val="0"/>
          <w:numId w:val="0"/>
        </w:numPr>
        <w:tabs>
          <w:tab w:val="left" w:pos="312"/>
        </w:tabs>
        <w:jc w:val="both"/>
        <w:rPr>
          <w:rFonts w:hint="eastAsia"/>
          <w:lang w:val="en-US" w:eastAsia="zh-CN"/>
        </w:rPr>
      </w:pPr>
    </w:p>
    <w:p>
      <w:pPr>
        <w:widowControl w:val="0"/>
        <w:numPr>
          <w:ilvl w:val="0"/>
          <w:numId w:val="0"/>
        </w:numPr>
        <w:jc w:val="both"/>
        <w:rPr>
          <w:rFonts w:hint="default"/>
          <w:lang w:val="en-US" w:eastAsia="zh-CN"/>
        </w:rPr>
      </w:pPr>
      <w:r>
        <w:rPr>
          <w:rFonts w:hint="eastAsia"/>
          <w:lang w:val="en-US" w:eastAsia="zh-CN"/>
        </w:rPr>
        <w:t xml:space="preserve">    （1）y＝﹣x</w:t>
      </w:r>
      <w:r>
        <w:rPr>
          <w:rFonts w:hint="eastAsia"/>
          <w:vertAlign w:val="superscript"/>
          <w:lang w:val="en-US" w:eastAsia="zh-CN"/>
        </w:rPr>
        <w:t>2</w:t>
      </w:r>
      <w:r>
        <w:rPr>
          <w:rFonts w:hint="eastAsia"/>
          <w:lang w:val="en-US" w:eastAsia="zh-CN"/>
        </w:rPr>
        <w:t>﹣2x＋3·······················································（3分）</w:t>
      </w:r>
    </w:p>
    <w:p>
      <w:pPr>
        <w:widowControl w:val="0"/>
        <w:numPr>
          <w:ilvl w:val="0"/>
          <w:numId w:val="0"/>
        </w:numPr>
        <w:ind w:firstLine="420" w:firstLineChars="200"/>
        <w:jc w:val="both"/>
        <w:rPr>
          <w:rFonts w:hint="default"/>
          <w:u w:val="none"/>
          <w:lang w:val="en-US" w:eastAsia="zh-CN"/>
        </w:rPr>
      </w:pPr>
      <w:r>
        <w:rPr>
          <w:rFonts w:hint="eastAsia"/>
          <w:lang w:val="en-US" w:eastAsia="zh-CN"/>
        </w:rPr>
        <w:t>（2）</w:t>
      </w:r>
      <w:r>
        <w:rPr>
          <w:rFonts w:hint="eastAsia"/>
          <w:position w:val="-8"/>
          <w:lang w:val="en-US" w:eastAsia="zh-CN"/>
        </w:rPr>
        <w:object>
          <v:shape id="_x0000_i1042" type="#_x0000_t75" style="width:53pt;height:18pt" o:oleicon="f" o:ole="" coordsize="21600,21600" o:preferrelative="t" filled="f" stroked="f">
            <v:imagedata r:id="rId54" o:title=""/>
            <o:lock v:ext="edit" aspectratio="t"/>
            <w10:anchorlock/>
          </v:shape>
          <o:OLEObject Type="Embed" ProgID="Equation.KSEE3" ShapeID="_x0000_i1042" DrawAspect="Content" ObjectID="_1468075742" r:id="rId55"/>
        </w:object>
      </w:r>
      <w:r>
        <w:rPr>
          <w:rFonts w:hint="eastAsia"/>
          <w:lang w:val="en-US" w:eastAsia="zh-CN"/>
        </w:rPr>
        <w:t>··························································（2分）</w:t>
      </w:r>
    </w:p>
    <w:p>
      <w:pPr>
        <w:widowControl w:val="0"/>
        <w:numPr>
          <w:ilvl w:val="0"/>
          <w:numId w:val="0"/>
        </w:numPr>
        <w:ind w:firstLine="420" w:firstLineChars="200"/>
        <w:jc w:val="both"/>
        <w:rPr>
          <w:rFonts w:hint="eastAsia"/>
          <w:lang w:val="en-US" w:eastAsia="zh-CN"/>
        </w:rPr>
      </w:pPr>
      <w:r>
        <w:rPr>
          <w:rFonts w:hint="eastAsia"/>
          <w:lang w:val="en-US" w:eastAsia="zh-CN"/>
        </w:rPr>
        <w:t>（3）过点N作直线NE⊥x轴，交直线BC于点E</w:t>
      </w:r>
    </w:p>
    <w:p>
      <w:pPr>
        <w:widowControl w:val="0"/>
        <w:numPr>
          <w:ilvl w:val="0"/>
          <w:numId w:val="0"/>
        </w:numPr>
        <w:ind w:firstLine="420" w:firstLineChars="200"/>
        <w:jc w:val="both"/>
        <w:rPr>
          <w:rFonts w:hint="eastAsia"/>
          <w:lang w:val="en-US" w:eastAsia="zh-CN"/>
        </w:rPr>
      </w:pPr>
      <w:r>
        <w:rPr>
          <w:rFonts w:hint="eastAsia"/>
          <w:lang w:val="en-US" w:eastAsia="zh-CN"/>
        </w:rPr>
        <w:t xml:space="preserve">     直线BC解析式为y＝x＋3·············································（1分）</w:t>
      </w:r>
    </w:p>
    <w:p>
      <w:pPr>
        <w:widowControl w:val="0"/>
        <w:numPr>
          <w:ilvl w:val="0"/>
          <w:numId w:val="0"/>
        </w:numPr>
        <w:ind w:firstLine="420" w:firstLineChars="200"/>
        <w:jc w:val="both"/>
        <w:rPr>
          <w:rFonts w:hint="eastAsia"/>
          <w:lang w:val="en-US" w:eastAsia="zh-CN"/>
        </w:rPr>
      </w:pPr>
      <w:r>
        <w:rPr>
          <w:rFonts w:hint="eastAsia"/>
          <w:lang w:val="en-US" w:eastAsia="zh-CN"/>
        </w:rPr>
        <w:t xml:space="preserve">     设N（n，﹣n</w:t>
      </w:r>
      <w:r>
        <w:rPr>
          <w:rFonts w:hint="eastAsia"/>
          <w:vertAlign w:val="superscript"/>
          <w:lang w:val="en-US" w:eastAsia="zh-CN"/>
        </w:rPr>
        <w:t>2</w:t>
      </w:r>
      <w:r>
        <w:rPr>
          <w:rFonts w:hint="eastAsia"/>
          <w:lang w:val="en-US" w:eastAsia="zh-CN"/>
        </w:rPr>
        <w:t>－2n＋3），E（n，n＋3）</w:t>
      </w:r>
    </w:p>
    <w:p>
      <w:pPr>
        <w:widowControl w:val="0"/>
        <w:numPr>
          <w:ilvl w:val="0"/>
          <w:numId w:val="0"/>
        </w:numPr>
        <w:ind w:firstLine="420" w:firstLineChars="200"/>
        <w:jc w:val="both"/>
        <w:rPr>
          <w:rFonts w:hint="eastAsia"/>
          <w:lang w:val="en-US" w:eastAsia="zh-CN"/>
        </w:rPr>
      </w:pPr>
      <w:r>
        <w:rPr>
          <w:rFonts w:hint="eastAsia"/>
          <w:lang w:val="en-US" w:eastAsia="zh-CN"/>
        </w:rPr>
        <w:t xml:space="preserve">     ∴NE＝﹣n</w:t>
      </w:r>
      <w:r>
        <w:rPr>
          <w:rFonts w:hint="eastAsia"/>
          <w:vertAlign w:val="superscript"/>
          <w:lang w:val="en-US" w:eastAsia="zh-CN"/>
        </w:rPr>
        <w:t>2</w:t>
      </w:r>
      <w:r>
        <w:rPr>
          <w:rFonts w:hint="eastAsia"/>
          <w:lang w:val="en-US" w:eastAsia="zh-CN"/>
        </w:rPr>
        <w:t>－3n······················································（1分）</w:t>
      </w:r>
    </w:p>
    <w:p>
      <w:pPr>
        <w:widowControl w:val="0"/>
        <w:numPr>
          <w:ilvl w:val="0"/>
          <w:numId w:val="0"/>
        </w:numPr>
        <w:ind w:firstLine="420" w:firstLineChars="200"/>
        <w:jc w:val="both"/>
        <w:rPr>
          <w:rFonts w:hint="eastAsia"/>
          <w:lang w:val="en-US" w:eastAsia="zh-CN"/>
        </w:rPr>
      </w:pPr>
      <w:r>
        <w:rPr>
          <w:rFonts w:hint="eastAsia"/>
          <w:lang w:val="en-US" w:eastAsia="zh-CN"/>
        </w:rPr>
        <w:t xml:space="preserve">     S</w:t>
      </w:r>
      <w:r>
        <w:rPr>
          <w:rFonts w:hint="eastAsia"/>
          <w:vertAlign w:val="subscript"/>
          <w:lang w:val="en-US" w:eastAsia="zh-CN"/>
        </w:rPr>
        <w:t>△BCN</w:t>
      </w:r>
      <w:r>
        <w:rPr>
          <w:rFonts w:hint="eastAsia"/>
          <w:lang w:val="en-US" w:eastAsia="zh-CN"/>
        </w:rPr>
        <w:t>＝</w:t>
      </w:r>
      <w:r>
        <w:rPr>
          <w:rFonts w:hint="eastAsia"/>
          <w:position w:val="-22"/>
          <w:lang w:val="en-US" w:eastAsia="zh-CN"/>
        </w:rPr>
        <w:object>
          <v:shape id="_x0000_i1043" type="#_x0000_t75" style="width:58pt;height:31pt" o:oleicon="f" o:ole="" coordsize="21600,21600" o:preferrelative="t" filled="f" stroked="f">
            <v:imagedata r:id="rId56" o:title=""/>
            <o:lock v:ext="edit" aspectratio="t"/>
            <w10:anchorlock/>
          </v:shape>
          <o:OLEObject Type="Embed" ProgID="Equation.KSEE3" ShapeID="_x0000_i1043" DrawAspect="Content" ObjectID="_1468075743" r:id="rId57"/>
        </w:object>
      </w:r>
      <w:r>
        <w:rPr>
          <w:rFonts w:hint="eastAsia"/>
          <w:lang w:val="en-US" w:eastAsia="zh-CN"/>
        </w:rPr>
        <w:t>＝</w:t>
      </w:r>
      <w:r>
        <w:rPr>
          <w:rFonts w:hint="eastAsia"/>
          <w:position w:val="-24"/>
          <w:lang w:val="en-US" w:eastAsia="zh-CN"/>
        </w:rPr>
        <w:object>
          <v:shape id="_x0000_i1044" type="#_x0000_t75" style="width:87pt;height:31.95pt" o:oleicon="f" o:ole="" coordsize="21600,21600" o:preferrelative="t" filled="f" stroked="f">
            <v:imagedata r:id="rId58" o:title=""/>
            <o:lock v:ext="edit" aspectratio="t"/>
            <w10:anchorlock/>
          </v:shape>
          <o:OLEObject Type="Embed" ProgID="Equation.KSEE3" ShapeID="_x0000_i1044" DrawAspect="Content" ObjectID="_1468075744" r:id="rId59"/>
        </w:object>
      </w:r>
      <w:r>
        <w:rPr>
          <w:rFonts w:hint="eastAsia"/>
          <w:lang w:val="en-US" w:eastAsia="zh-CN"/>
        </w:rPr>
        <w:t>································（1分）</w:t>
      </w:r>
    </w:p>
    <w:p>
      <w:pPr>
        <w:widowControl w:val="0"/>
        <w:numPr>
          <w:ilvl w:val="0"/>
          <w:numId w:val="0"/>
        </w:numPr>
        <w:ind w:firstLine="840" w:firstLineChars="400"/>
        <w:jc w:val="both"/>
        <w:rPr>
          <w:rFonts w:hint="default"/>
          <w:lang w:val="en-US" w:eastAsia="zh-CN"/>
        </w:rPr>
      </w:pPr>
      <w:r>
        <w:rPr>
          <w:rFonts w:hint="eastAsia"/>
          <w:lang w:val="en-US" w:eastAsia="zh-CN"/>
        </w:rPr>
        <w:t>∴面积最大值</w:t>
      </w:r>
      <w:r>
        <w:rPr>
          <w:rFonts w:hint="eastAsia"/>
          <w:position w:val="-24"/>
          <w:lang w:val="en-US" w:eastAsia="zh-CN"/>
        </w:rPr>
        <w:object>
          <v:shape id="_x0000_i1045" type="#_x0000_t75" style="width:18pt;height:31.95pt" o:oleicon="f" o:ole="" coordsize="21600,21600" o:preferrelative="t" filled="f" stroked="f">
            <v:imagedata r:id="rId60" o:title=""/>
            <o:lock v:ext="edit" aspectratio="t"/>
            <w10:anchorlock/>
          </v:shape>
          <o:OLEObject Type="Embed" ProgID="Equation.KSEE3" ShapeID="_x0000_i1045" DrawAspect="Content" ObjectID="_1468075745" r:id="rId61"/>
        </w:object>
      </w:r>
      <w:r>
        <w:rPr>
          <w:rFonts w:hint="eastAsia"/>
          <w:lang w:val="en-US" w:eastAsia="zh-CN"/>
        </w:rPr>
        <w:t>，</w:t>
      </w:r>
      <w:r>
        <w:rPr>
          <w:rFonts w:hint="eastAsia"/>
          <w:position w:val="-22"/>
          <w:lang w:val="en-US" w:eastAsia="zh-CN"/>
        </w:rPr>
        <w:object>
          <v:shape id="_x0000_i1046" type="#_x0000_t75" style="width:56pt;height:31pt" o:oleicon="f" o:ole="" coordsize="21600,21600" o:preferrelative="t" filled="f" stroked="f">
            <v:imagedata r:id="rId62" o:title=""/>
            <o:lock v:ext="edit" aspectratio="t"/>
            <w10:anchorlock/>
          </v:shape>
          <o:OLEObject Type="Embed" ProgID="Equation.KSEE3" ShapeID="_x0000_i1046" DrawAspect="Content" ObjectID="_1468075746" r:id="rId63"/>
        </w:object>
      </w:r>
      <w:r>
        <w:rPr>
          <w:rFonts w:hint="eastAsia"/>
          <w:lang w:val="en-US" w:eastAsia="zh-CN"/>
        </w:rPr>
        <w:t>·········································（2分）</w:t>
      </w:r>
    </w:p>
    <w:p>
      <w:pPr>
        <w:widowControl w:val="0"/>
        <w:numPr>
          <w:ilvl w:val="0"/>
          <w:numId w:val="0"/>
        </w:numPr>
        <w:ind w:firstLine="420" w:firstLineChars="200"/>
        <w:jc w:val="both"/>
        <w:rPr>
          <w:rFonts w:hint="eastAsia"/>
          <w:lang w:val="en-US" w:eastAsia="zh-CN"/>
        </w:rPr>
      </w:pPr>
      <w:r>
        <w:rPr>
          <w:rFonts w:hint="eastAsia"/>
          <w:lang w:val="en-US" w:eastAsia="zh-CN"/>
        </w:rPr>
        <w:t>（4）（﹣1,0），（1，</w:t>
      </w:r>
      <m:oMath>
        <m:rad>
          <m:radPr>
            <m:degHide/>
            <m:ctrlPr>
              <w:rPr>
                <w:rFonts w:ascii="Cambria Math" w:hAnsi="Cambria Math"/>
                <w:i/>
                <w:lang w:val="en-US"/>
              </w:rPr>
            </m:ctrlPr>
          </m:radPr>
          <m:deg>
            <m:ctrlPr>
              <w:rPr>
                <w:rFonts w:ascii="Cambria Math" w:hAnsi="Cambria Math"/>
                <w:i/>
                <w:lang w:val="en-US"/>
              </w:rPr>
            </m:ctrlPr>
          </m:deg>
          <m:e>
            <m:ctrlPr>
              <w:rPr>
                <w:rFonts w:ascii="Cambria Math" w:hAnsi="Cambria Math"/>
                <w:i/>
                <w:lang w:val="en-US"/>
              </w:rPr>
            </m:ctrlPr>
            <m:r>
              <w:rPr>
                <w:rFonts w:ascii="Cambria Math" w:hAnsi="Cambria Math" w:hint="default"/>
                <w:lang w:val="en-US" w:eastAsia="zh-CN"/>
              </w:rPr>
              <m:t>10</m:t>
            </m:r>
          </m:e>
        </m:rad>
      </m:oMath>
      <w:r>
        <w:rPr>
          <w:rFonts w:hint="eastAsia"/>
          <w:lang w:val="en-US" w:eastAsia="zh-CN"/>
        </w:rPr>
        <w:t>），（1，﹣</w:t>
      </w:r>
      <m:oMath>
        <m:rad>
          <m:radPr>
            <m:degHide/>
            <m:ctrlPr>
              <w:rPr>
                <w:rFonts w:ascii="Cambria Math" w:hAnsi="Cambria Math"/>
                <w:i/>
                <w:lang w:val="en-US"/>
              </w:rPr>
            </m:ctrlPr>
          </m:radPr>
          <m:deg>
            <m:ctrlPr>
              <w:rPr>
                <w:rFonts w:ascii="Cambria Math" w:hAnsi="Cambria Math"/>
                <w:i/>
                <w:lang w:val="en-US"/>
              </w:rPr>
            </m:ctrlPr>
          </m:deg>
          <m:e>
            <m:ctrlPr>
              <w:rPr>
                <w:rFonts w:ascii="Cambria Math" w:hAnsi="Cambria Math"/>
                <w:i/>
                <w:lang w:val="en-US"/>
              </w:rPr>
            </m:ctrlPr>
            <m:r>
              <w:rPr>
                <w:rFonts w:ascii="Cambria Math" w:hAnsi="Cambria Math" w:hint="default"/>
                <w:lang w:val="en-US" w:eastAsia="zh-CN"/>
              </w:rPr>
              <m:t>10</m:t>
            </m:r>
          </m:e>
        </m:rad>
      </m:oMath>
      <w:r>
        <w:rPr>
          <w:rFonts w:hint="eastAsia"/>
          <w:lang w:val="en-US" w:eastAsia="zh-CN"/>
        </w:rPr>
        <w:t>），（1，</w:t>
      </w:r>
      <m:oMath>
        <m:f>
          <m:fPr>
            <m:ctrlPr>
              <w:rPr>
                <w:rFonts w:ascii="Cambria Math" w:hAnsi="Cambria Math"/>
                <w:i/>
                <w:lang w:val="en-US"/>
              </w:rPr>
            </m:ctrlPr>
          </m:fPr>
          <m:num>
            <m:ctrlPr>
              <w:rPr>
                <w:rFonts w:ascii="Cambria Math" w:hAnsi="Cambria Math"/>
                <w:i/>
                <w:lang w:val="en-US"/>
              </w:rPr>
            </m:ctrlPr>
            <m:r>
              <w:rPr>
                <w:rFonts w:ascii="Cambria Math" w:hAnsi="Cambria Math" w:hint="default"/>
                <w:lang w:val="en-US" w:eastAsia="zh-CN"/>
              </w:rPr>
              <m:t>5</m:t>
            </m:r>
          </m:num>
          <m:den>
            <m:ctrlPr>
              <w:rPr>
                <w:rFonts w:ascii="Cambria Math" w:hAnsi="Cambria Math"/>
                <w:i/>
                <w:lang w:val="en-US"/>
              </w:rPr>
            </m:ctrlPr>
            <m:r>
              <w:rPr>
                <w:rFonts w:ascii="Cambria Math" w:hAnsi="Cambria Math" w:hint="default"/>
                <w:lang w:val="en-US" w:eastAsia="zh-CN"/>
              </w:rPr>
              <m:t>3</m:t>
            </m:r>
          </m:den>
        </m:f>
      </m:oMath>
      <w:r>
        <w:rPr>
          <w:rFonts w:hint="eastAsia"/>
          <w:lang w:val="en-US" w:eastAsia="zh-CN"/>
        </w:rPr>
        <w:t>）·······························（4分）</w:t>
      </w:r>
    </w:p>
    <w:p>
      <w:pPr>
        <w:widowControl w:val="0"/>
        <w:numPr>
          <w:ilvl w:val="0"/>
          <w:numId w:val="0"/>
        </w:numPr>
        <w:ind w:firstLine="420" w:firstLineChars="200"/>
        <w:jc w:val="both"/>
        <w:rPr>
          <w:rFonts w:hint="eastAsia"/>
          <w:lang w:val="en-US" w:eastAsia="zh-CN"/>
        </w:rPr>
      </w:pPr>
    </w:p>
    <w:p>
      <w:pPr>
        <w:widowControl w:val="0"/>
        <w:numPr>
          <w:ilvl w:val="0"/>
          <w:numId w:val="0"/>
        </w:numPr>
        <w:ind w:firstLine="420" w:firstLineChars="200"/>
        <w:jc w:val="both"/>
        <w:rPr>
          <w:rFonts w:hint="default"/>
          <w:lang w:val="en-US" w:eastAsia="zh-CN"/>
        </w:rPr>
      </w:pPr>
      <w:r>
        <w:rPr>
          <w:rFonts w:hint="eastAsia"/>
          <w:lang w:val="en-US" w:eastAsia="zh-CN"/>
        </w:rPr>
        <w:t>说明：以上各题，若用其他方法作答，只要正确，依步骤可酌情给分.</w:t>
      </w:r>
    </w:p>
    <w:p>
      <w:pPr>
        <w:widowControl w:val="0"/>
        <w:numPr>
          <w:ilvl w:val="0"/>
          <w:numId w:val="0"/>
        </w:numPr>
        <w:jc w:val="both"/>
        <w:rPr>
          <w:rFonts w:hint="default"/>
          <w:lang w:val="en-US" w:eastAsia="zh-CN"/>
        </w:rPr>
      </w:pPr>
      <w:bookmarkStart w:id="0" w:name="_GoBack"/>
      <w:bookmarkEnd w:id="0"/>
    </w:p>
    <w:sectPr>
      <w:headerReference w:type="first" r:id="rId64"/>
      <w:pgSz w:w="10376" w:h="14685"/>
      <w:pgMar w:top="1134" w:right="850" w:bottom="1134" w:left="85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04800" cy="228600"/>
          <wp:wrapNone/>
          <wp:docPr id="10003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3296638"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5C72FDE"/>
    <w:multiLevelType w:val="singleLevel"/>
    <w:tmpl w:val="A5C72FDE"/>
    <w:lvl w:ilvl="0">
      <w:start w:val="2"/>
      <w:numFmt w:val="decimal"/>
      <w:suff w:val="nothing"/>
      <w:lvlText w:val="（%1）"/>
      <w:lvlJc w:val="left"/>
    </w:lvl>
  </w:abstractNum>
  <w:abstractNum w:abstractNumId="1">
    <w:nsid w:val="F229302C"/>
    <w:multiLevelType w:val="singleLevel"/>
    <w:tmpl w:val="F229302C"/>
    <w:lvl w:ilvl="0">
      <w:start w:val="1"/>
      <w:numFmt w:val="decimal"/>
      <w:lvlText w:val="%1."/>
      <w:lvlJc w:val="left"/>
      <w:pPr>
        <w:tabs>
          <w:tab w:val="left" w:pos="312"/>
        </w:tabs>
      </w:pPr>
    </w:lvl>
  </w:abstractNum>
  <w:abstractNum w:abstractNumId="2">
    <w:nsid w:val="46C824A4"/>
    <w:multiLevelType w:val="singleLevel"/>
    <w:tmpl w:val="46C824A4"/>
    <w:lvl w:ilvl="0">
      <w:start w:val="19"/>
      <w:numFmt w:val="decimal"/>
      <w:lvlText w:val="%1."/>
      <w:lvlJc w:val="left"/>
      <w:pPr>
        <w:tabs>
          <w:tab w:val="left" w:pos="312"/>
        </w:tabs>
      </w:pPr>
    </w:lvl>
  </w:abstractNum>
  <w:abstractNum w:abstractNumId="3">
    <w:nsid w:val="51E0CACB"/>
    <w:multiLevelType w:val="singleLevel"/>
    <w:tmpl w:val="51E0CACB"/>
    <w:lvl w:ilvl="0">
      <w:start w:val="1"/>
      <w:numFmt w:val="decimal"/>
      <w:suff w:val="nothing"/>
      <w:lvlText w:val="（%1）"/>
      <w:lvlJc w:val="left"/>
    </w:lvl>
  </w:abstractNum>
  <w:abstractNum w:abstractNumId="4">
    <w:nsid w:val="7E683FFD"/>
    <w:multiLevelType w:val="singleLevel"/>
    <w:tmpl w:val="7E683FFD"/>
    <w:lvl w:ilvl="0">
      <w:start w:val="1"/>
      <w:numFmt w:val="chineseCounting"/>
      <w:suff w:val="nothing"/>
      <w:lvlText w:val="%1、"/>
      <w:lvlJc w:val="left"/>
      <w:rPr>
        <w:rFonts w:hint="eastAsia"/>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F5401EE"/>
    <w:rsid w:val="017C1F56"/>
    <w:rsid w:val="02A40EF4"/>
    <w:rsid w:val="035D2820"/>
    <w:rsid w:val="03BA1573"/>
    <w:rsid w:val="04322157"/>
    <w:rsid w:val="04604DF8"/>
    <w:rsid w:val="054820D2"/>
    <w:rsid w:val="056C2CFA"/>
    <w:rsid w:val="061513CD"/>
    <w:rsid w:val="063545E6"/>
    <w:rsid w:val="0757396D"/>
    <w:rsid w:val="080F4AE7"/>
    <w:rsid w:val="087F5F5A"/>
    <w:rsid w:val="0A04402C"/>
    <w:rsid w:val="0A3A21A9"/>
    <w:rsid w:val="10481785"/>
    <w:rsid w:val="10C36B12"/>
    <w:rsid w:val="11B50978"/>
    <w:rsid w:val="11CB4C64"/>
    <w:rsid w:val="11E15962"/>
    <w:rsid w:val="11E74C4B"/>
    <w:rsid w:val="11FF4007"/>
    <w:rsid w:val="1226698E"/>
    <w:rsid w:val="1257210C"/>
    <w:rsid w:val="12EA527A"/>
    <w:rsid w:val="133C7B1F"/>
    <w:rsid w:val="13E8348E"/>
    <w:rsid w:val="140D43ED"/>
    <w:rsid w:val="159B41C3"/>
    <w:rsid w:val="162050CB"/>
    <w:rsid w:val="181B6124"/>
    <w:rsid w:val="188E4B7D"/>
    <w:rsid w:val="18B61BBA"/>
    <w:rsid w:val="190116A3"/>
    <w:rsid w:val="1AD02BEF"/>
    <w:rsid w:val="1AE123AB"/>
    <w:rsid w:val="1B6B1736"/>
    <w:rsid w:val="1BD813A8"/>
    <w:rsid w:val="1BE74CEC"/>
    <w:rsid w:val="1C4D7CCB"/>
    <w:rsid w:val="1D97284C"/>
    <w:rsid w:val="1DF44896"/>
    <w:rsid w:val="1E2C5BC9"/>
    <w:rsid w:val="1E816F90"/>
    <w:rsid w:val="1F444EB4"/>
    <w:rsid w:val="1F530E42"/>
    <w:rsid w:val="1F7C64BD"/>
    <w:rsid w:val="21A06DAA"/>
    <w:rsid w:val="23427F80"/>
    <w:rsid w:val="237058CF"/>
    <w:rsid w:val="255D7D9B"/>
    <w:rsid w:val="265958ED"/>
    <w:rsid w:val="27600167"/>
    <w:rsid w:val="29205AEC"/>
    <w:rsid w:val="29C759D9"/>
    <w:rsid w:val="2A6B4C7D"/>
    <w:rsid w:val="2A6F0B74"/>
    <w:rsid w:val="2B306760"/>
    <w:rsid w:val="2BA30F39"/>
    <w:rsid w:val="2BEB1A90"/>
    <w:rsid w:val="2C111F96"/>
    <w:rsid w:val="2C8B2938"/>
    <w:rsid w:val="2D321963"/>
    <w:rsid w:val="2E217DDB"/>
    <w:rsid w:val="2F1044F5"/>
    <w:rsid w:val="2F5401EE"/>
    <w:rsid w:val="2F655CD9"/>
    <w:rsid w:val="30AF4437"/>
    <w:rsid w:val="31BC2ED1"/>
    <w:rsid w:val="323232DE"/>
    <w:rsid w:val="326041BB"/>
    <w:rsid w:val="328C0C5F"/>
    <w:rsid w:val="33E853B0"/>
    <w:rsid w:val="35323F09"/>
    <w:rsid w:val="3618167C"/>
    <w:rsid w:val="36DA370B"/>
    <w:rsid w:val="374969EA"/>
    <w:rsid w:val="37FF1540"/>
    <w:rsid w:val="3806683E"/>
    <w:rsid w:val="384844EC"/>
    <w:rsid w:val="38C17AEA"/>
    <w:rsid w:val="391E39CC"/>
    <w:rsid w:val="393C7DC2"/>
    <w:rsid w:val="39B26ECA"/>
    <w:rsid w:val="39F26CC7"/>
    <w:rsid w:val="3B402520"/>
    <w:rsid w:val="3CB10F07"/>
    <w:rsid w:val="3CEA2AE4"/>
    <w:rsid w:val="3D201100"/>
    <w:rsid w:val="42981844"/>
    <w:rsid w:val="42C4649F"/>
    <w:rsid w:val="42D64162"/>
    <w:rsid w:val="430C1253"/>
    <w:rsid w:val="43660D02"/>
    <w:rsid w:val="436771A2"/>
    <w:rsid w:val="438A229E"/>
    <w:rsid w:val="43922045"/>
    <w:rsid w:val="4584085B"/>
    <w:rsid w:val="46384252"/>
    <w:rsid w:val="486A52F3"/>
    <w:rsid w:val="4A1958AE"/>
    <w:rsid w:val="4A5677C4"/>
    <w:rsid w:val="4A845E15"/>
    <w:rsid w:val="4B087243"/>
    <w:rsid w:val="4B4627F5"/>
    <w:rsid w:val="4C026B95"/>
    <w:rsid w:val="4DBB6E9C"/>
    <w:rsid w:val="4E4F50B5"/>
    <w:rsid w:val="4E803C61"/>
    <w:rsid w:val="4F5D7C4E"/>
    <w:rsid w:val="5248219A"/>
    <w:rsid w:val="527C03E2"/>
    <w:rsid w:val="553C0218"/>
    <w:rsid w:val="56EC6173"/>
    <w:rsid w:val="57051234"/>
    <w:rsid w:val="58706184"/>
    <w:rsid w:val="5CAF7BB0"/>
    <w:rsid w:val="5E320B42"/>
    <w:rsid w:val="5E53152F"/>
    <w:rsid w:val="5F9F1396"/>
    <w:rsid w:val="609C735F"/>
    <w:rsid w:val="61417633"/>
    <w:rsid w:val="61F546DF"/>
    <w:rsid w:val="61F975F8"/>
    <w:rsid w:val="620B0F9B"/>
    <w:rsid w:val="62377DE1"/>
    <w:rsid w:val="62565B4D"/>
    <w:rsid w:val="62B61928"/>
    <w:rsid w:val="64D9214F"/>
    <w:rsid w:val="64DE4958"/>
    <w:rsid w:val="65BB758D"/>
    <w:rsid w:val="66400669"/>
    <w:rsid w:val="66447492"/>
    <w:rsid w:val="66671A07"/>
    <w:rsid w:val="672B25BF"/>
    <w:rsid w:val="699E51C2"/>
    <w:rsid w:val="69A559C6"/>
    <w:rsid w:val="6B1B3A76"/>
    <w:rsid w:val="6B341839"/>
    <w:rsid w:val="6D0E52BE"/>
    <w:rsid w:val="6D270006"/>
    <w:rsid w:val="6D2C6173"/>
    <w:rsid w:val="6DC4538F"/>
    <w:rsid w:val="6EBD787B"/>
    <w:rsid w:val="6EC35CBF"/>
    <w:rsid w:val="6EE70395"/>
    <w:rsid w:val="6FB06875"/>
    <w:rsid w:val="71886D08"/>
    <w:rsid w:val="721356F8"/>
    <w:rsid w:val="73AA2374"/>
    <w:rsid w:val="74080DDC"/>
    <w:rsid w:val="76917D2A"/>
    <w:rsid w:val="771F311A"/>
    <w:rsid w:val="77E37144"/>
    <w:rsid w:val="77F638C9"/>
    <w:rsid w:val="78F84C31"/>
    <w:rsid w:val="7B5F306F"/>
    <w:rsid w:val="7C632D1E"/>
    <w:rsid w:val="7C7C66AD"/>
    <w:rsid w:val="7ED7020F"/>
    <w:rsid w:val="7F590FC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wmf" /><Relationship Id="rId11" Type="http://schemas.openxmlformats.org/officeDocument/2006/relationships/oleObject" Target="embeddings/oleObject3.bin" /><Relationship Id="rId12" Type="http://schemas.openxmlformats.org/officeDocument/2006/relationships/image" Target="media/image5.png" /><Relationship Id="rId13" Type="http://schemas.openxmlformats.org/officeDocument/2006/relationships/image" Target="media/image6.png" /><Relationship Id="rId14" Type="http://schemas.openxmlformats.org/officeDocument/2006/relationships/image" Target="media/image7.png" /><Relationship Id="rId15" Type="http://schemas.openxmlformats.org/officeDocument/2006/relationships/image" Target="media/image8.png" /><Relationship Id="rId16" Type="http://schemas.openxmlformats.org/officeDocument/2006/relationships/image" Target="media/image9.wmf" /><Relationship Id="rId17" Type="http://schemas.openxmlformats.org/officeDocument/2006/relationships/oleObject" Target="embeddings/oleObject4.bin" /><Relationship Id="rId18" Type="http://schemas.openxmlformats.org/officeDocument/2006/relationships/image" Target="media/image10.png" /><Relationship Id="rId19" Type="http://schemas.openxmlformats.org/officeDocument/2006/relationships/image" Target="media/image11.wmf" /><Relationship Id="rId2" Type="http://schemas.openxmlformats.org/officeDocument/2006/relationships/webSettings" Target="webSettings.xml" /><Relationship Id="rId20" Type="http://schemas.openxmlformats.org/officeDocument/2006/relationships/oleObject" Target="embeddings/oleObject5.bin" /><Relationship Id="rId21" Type="http://schemas.openxmlformats.org/officeDocument/2006/relationships/image" Target="media/image12.png" /><Relationship Id="rId22" Type="http://schemas.openxmlformats.org/officeDocument/2006/relationships/image" Target="media/image13.wmf" /><Relationship Id="rId23" Type="http://schemas.openxmlformats.org/officeDocument/2006/relationships/oleObject" Target="embeddings/oleObject6.bin" /><Relationship Id="rId24" Type="http://schemas.openxmlformats.org/officeDocument/2006/relationships/image" Target="media/image14.wmf" /><Relationship Id="rId25" Type="http://schemas.openxmlformats.org/officeDocument/2006/relationships/oleObject" Target="embeddings/oleObject7.bin" /><Relationship Id="rId26" Type="http://schemas.openxmlformats.org/officeDocument/2006/relationships/image" Target="media/image15.png" /><Relationship Id="rId27" Type="http://schemas.openxmlformats.org/officeDocument/2006/relationships/image" Target="media/image16.png" /><Relationship Id="rId28" Type="http://schemas.openxmlformats.org/officeDocument/2006/relationships/image" Target="media/image17.wmf" /><Relationship Id="rId29" Type="http://schemas.openxmlformats.org/officeDocument/2006/relationships/oleObject" Target="embeddings/oleObject8.bin" /><Relationship Id="rId3" Type="http://schemas.openxmlformats.org/officeDocument/2006/relationships/fontTable" Target="fontTable.xml" /><Relationship Id="rId30" Type="http://schemas.openxmlformats.org/officeDocument/2006/relationships/image" Target="media/image18.wmf" /><Relationship Id="rId31" Type="http://schemas.openxmlformats.org/officeDocument/2006/relationships/oleObject" Target="embeddings/oleObject9.bin" /><Relationship Id="rId32" Type="http://schemas.openxmlformats.org/officeDocument/2006/relationships/image" Target="media/image19.wmf" /><Relationship Id="rId33" Type="http://schemas.openxmlformats.org/officeDocument/2006/relationships/oleObject" Target="embeddings/oleObject10.bin" /><Relationship Id="rId34" Type="http://schemas.openxmlformats.org/officeDocument/2006/relationships/image" Target="media/image20.png" /><Relationship Id="rId35" Type="http://schemas.openxmlformats.org/officeDocument/2006/relationships/image" Target="media/image21.png" /><Relationship Id="rId36" Type="http://schemas.openxmlformats.org/officeDocument/2006/relationships/image" Target="media/image22.png" /><Relationship Id="rId37" Type="http://schemas.openxmlformats.org/officeDocument/2006/relationships/image" Target="media/image23.png" /><Relationship Id="rId38" Type="http://schemas.openxmlformats.org/officeDocument/2006/relationships/image" Target="media/image24.wmf" /><Relationship Id="rId39" Type="http://schemas.openxmlformats.org/officeDocument/2006/relationships/oleObject" Target="embeddings/oleObject11.bin" /><Relationship Id="rId4" Type="http://schemas.openxmlformats.org/officeDocument/2006/relationships/customXml" Target="../customXml/item1.xml" /><Relationship Id="rId40" Type="http://schemas.openxmlformats.org/officeDocument/2006/relationships/image" Target="media/image25.png" /><Relationship Id="rId41" Type="http://schemas.openxmlformats.org/officeDocument/2006/relationships/image" Target="media/image26.wmf" /><Relationship Id="rId42" Type="http://schemas.openxmlformats.org/officeDocument/2006/relationships/oleObject" Target="embeddings/oleObject12.bin" /><Relationship Id="rId43" Type="http://schemas.openxmlformats.org/officeDocument/2006/relationships/image" Target="media/image27.wmf" /><Relationship Id="rId44" Type="http://schemas.openxmlformats.org/officeDocument/2006/relationships/oleObject" Target="embeddings/oleObject13.bin" /><Relationship Id="rId45" Type="http://schemas.openxmlformats.org/officeDocument/2006/relationships/image" Target="media/image28.wmf" /><Relationship Id="rId46" Type="http://schemas.openxmlformats.org/officeDocument/2006/relationships/oleObject" Target="embeddings/oleObject14.bin" /><Relationship Id="rId47" Type="http://schemas.openxmlformats.org/officeDocument/2006/relationships/image" Target="media/image29.wmf" /><Relationship Id="rId48" Type="http://schemas.openxmlformats.org/officeDocument/2006/relationships/oleObject" Target="embeddings/oleObject15.bin" /><Relationship Id="rId49" Type="http://schemas.openxmlformats.org/officeDocument/2006/relationships/image" Target="media/image30.wmf" /><Relationship Id="rId5" Type="http://schemas.openxmlformats.org/officeDocument/2006/relationships/image" Target="media/image1.wmf" /><Relationship Id="rId50" Type="http://schemas.openxmlformats.org/officeDocument/2006/relationships/oleObject" Target="embeddings/oleObject16.bin" /><Relationship Id="rId51" Type="http://schemas.openxmlformats.org/officeDocument/2006/relationships/image" Target="media/image31.png" /><Relationship Id="rId52" Type="http://schemas.openxmlformats.org/officeDocument/2006/relationships/image" Target="media/image32.wmf" /><Relationship Id="rId53" Type="http://schemas.openxmlformats.org/officeDocument/2006/relationships/oleObject" Target="embeddings/oleObject17.bin" /><Relationship Id="rId54" Type="http://schemas.openxmlformats.org/officeDocument/2006/relationships/image" Target="media/image33.wmf" /><Relationship Id="rId55" Type="http://schemas.openxmlformats.org/officeDocument/2006/relationships/oleObject" Target="embeddings/oleObject18.bin" /><Relationship Id="rId56" Type="http://schemas.openxmlformats.org/officeDocument/2006/relationships/image" Target="media/image34.wmf" /><Relationship Id="rId57" Type="http://schemas.openxmlformats.org/officeDocument/2006/relationships/oleObject" Target="embeddings/oleObject19.bin" /><Relationship Id="rId58" Type="http://schemas.openxmlformats.org/officeDocument/2006/relationships/image" Target="media/image35.wmf" /><Relationship Id="rId59" Type="http://schemas.openxmlformats.org/officeDocument/2006/relationships/oleObject" Target="embeddings/oleObject20.bin" /><Relationship Id="rId6" Type="http://schemas.openxmlformats.org/officeDocument/2006/relationships/oleObject" Target="embeddings/oleObject1.bin" /><Relationship Id="rId60" Type="http://schemas.openxmlformats.org/officeDocument/2006/relationships/image" Target="media/image36.wmf" /><Relationship Id="rId61" Type="http://schemas.openxmlformats.org/officeDocument/2006/relationships/oleObject" Target="embeddings/oleObject21.bin" /><Relationship Id="rId62" Type="http://schemas.openxmlformats.org/officeDocument/2006/relationships/image" Target="media/image37.wmf" /><Relationship Id="rId63" Type="http://schemas.openxmlformats.org/officeDocument/2006/relationships/oleObject" Target="embeddings/oleObject22.bin" /><Relationship Id="rId64" Type="http://schemas.openxmlformats.org/officeDocument/2006/relationships/header" Target="header1.xml" /><Relationship Id="rId65" Type="http://schemas.openxmlformats.org/officeDocument/2006/relationships/theme" Target="theme/theme1.xml" /><Relationship Id="rId66" Type="http://schemas.openxmlformats.org/officeDocument/2006/relationships/numbering" Target="numbering.xml" /><Relationship Id="rId67" Type="http://schemas.openxmlformats.org/officeDocument/2006/relationships/styles" Target="styles.xml" /><Relationship Id="rId7" Type="http://schemas.openxmlformats.org/officeDocument/2006/relationships/image" Target="media/image2.wmf" /><Relationship Id="rId8" Type="http://schemas.openxmlformats.org/officeDocument/2006/relationships/oleObject" Target="embeddings/oleObject2.bin" /><Relationship Id="rId9" Type="http://schemas.openxmlformats.org/officeDocument/2006/relationships/image" Target="media/image3.png" /></Relationships>
</file>

<file path=word/_rels/header1.xml.rels>&#65279;<?xml version="1.0" encoding="utf-8" standalone="yes"?><Relationships xmlns="http://schemas.openxmlformats.org/package/2006/relationships"><Relationship Id="rId1" Type="http://schemas.openxmlformats.org/officeDocument/2006/relationships/image" Target="media/image38.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1</cp:revision>
  <dcterms:created xsi:type="dcterms:W3CDTF">2021-05-07T05:42:00Z</dcterms:created>
  <dcterms:modified xsi:type="dcterms:W3CDTF">2021-06-01T07:05:48Z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