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000000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10490200</wp:posOffset>
            </wp:positionH>
            <wp:positionV relativeFrom="topMargin">
              <wp:posOffset>11353800</wp:posOffset>
            </wp:positionV>
            <wp:extent cx="279400" cy="3683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5939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1" name="图片 1" descr="D:\我的文档\Tencent Files\759179273\FileRecv\MobileFile\扫描全能王CamScanner 2021-06-02 11.2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861065" name="Picture 1" descr="D:\我的文档\Tencent Files\759179273\FileRecv\MobileFile\扫描全能王CamScanner 2021-06-02 11.21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2" name="图片 2" descr="D:\我的文档\Tencent Files\759179273\FileRecv\MobileFile\扫描全能王CamScanner 2021-06-02 11.2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234487" name="Picture 2" descr="D:\我的文档\Tencent Files\759179273\FileRecv\MobileFile\扫描全能王CamScanner 2021-06-02 11.21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46967"/>
            <wp:effectExtent l="19050" t="0" r="2540" b="0"/>
            <wp:docPr id="3" name="图片 3" descr="D:\我的文档\Tencent Files\759179273\FileRecv\MobileFile\扫描全能王CamScanner 2021-06-02 11.2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756650" name="Picture 3" descr="D:\我的文档\Tencent Files\759179273\FileRecv\MobileFile\扫描全能王CamScanner 2021-06-02 11.21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44037"/>
            <wp:effectExtent l="19050" t="0" r="2540" b="0"/>
            <wp:docPr id="4" name="图片 4" descr="D:\我的文档\Tencent Files\759179273\FileRecv\MobileFile\扫描全能王CamScanner 2021-06-02 11.2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129328" name="Picture 4" descr="D:\我的文档\Tencent Files\759179273\FileRecv\MobileFile\扫描全能王CamScanner 2021-06-02 11.21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5" name="图片 5" descr="D:\我的文档\Tencent Files\759179273\FileRecv\MobileFile\扫描全能王CamScanner 2021-06-02 11.2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919286" name="Picture 5" descr="D:\我的文档\Tencent Files\759179273\FileRecv\MobileFile\扫描全能王CamScanner 2021-06-02 11.21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6" name="图片 6" descr="D:\我的文档\Tencent Files\759179273\FileRecv\MobileFile\扫描全能王CamScanner 2021-06-02 11.21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194257" name="Picture 6" descr="D:\我的文档\Tencent Files\759179273\FileRecv\MobileFile\扫描全能王CamScanner 2021-06-02 11.21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7" name="图片 7" descr="D:\我的文档\Tencent Files\759179273\FileRecv\MobileFile\扫描全能王CamScanner 2021-06-02 11.21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078226" name="Picture 7" descr="D:\我的文档\Tencent Files\759179273\FileRecv\MobileFile\扫描全能王CamScanner 2021-06-02 11.21_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8" name="图片 8" descr="D:\我的文档\Tencent Files\759179273\FileRecv\MobileFile\扫描全能王CamScanner 2021-06-02 11.2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068107" name="Picture 8" descr="D:\我的文档\Tencent Files\759179273\FileRecv\MobileFile\扫描全能王CamScanner 2021-06-02 11.21_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>
      <w:pPr>
        <w:rPr>
          <w:rFonts w:hint="eastAsia"/>
        </w:rPr>
      </w:pPr>
    </w:p>
    <w:p w:rsidR="002F7BBC" w:rsidP="002F7BBC">
      <w:pPr>
        <w:spacing w:line="520" w:lineRule="exact"/>
        <w:ind w:firstLine="1120" w:firstLineChars="400"/>
        <w:textAlignment w:val="baseline"/>
        <w:rPr>
          <w:rFonts w:ascii="Times New Roman" w:hAnsi="Times New Roman"/>
          <w:b/>
          <w:kern w:val="0"/>
          <w:sz w:val="28"/>
          <w:szCs w:val="28"/>
        </w:rPr>
      </w:pPr>
      <w:r>
        <w:rPr>
          <w:rFonts w:ascii="Times New Roman" w:hAnsi="Times New Roman"/>
          <w:b/>
          <w:kern w:val="0"/>
          <w:sz w:val="28"/>
          <w:szCs w:val="28"/>
        </w:rPr>
        <w:t>20</w:t>
      </w:r>
      <w:r>
        <w:rPr>
          <w:rFonts w:ascii="Times New Roman" w:hAnsi="Times New Roman" w:hint="eastAsia"/>
          <w:b/>
          <w:kern w:val="0"/>
          <w:sz w:val="28"/>
          <w:szCs w:val="28"/>
        </w:rPr>
        <w:t>20-</w:t>
      </w:r>
      <w:r>
        <w:rPr>
          <w:rFonts w:ascii="Times New Roman" w:hAnsi="Times New Roman"/>
          <w:b/>
          <w:kern w:val="0"/>
          <w:sz w:val="28"/>
          <w:szCs w:val="28"/>
        </w:rPr>
        <w:t>-20</w:t>
      </w:r>
      <w:r>
        <w:rPr>
          <w:rFonts w:ascii="Times New Roman" w:hAnsi="Times New Roman" w:hint="eastAsia"/>
          <w:b/>
          <w:kern w:val="0"/>
          <w:sz w:val="28"/>
          <w:szCs w:val="28"/>
        </w:rPr>
        <w:t>21</w:t>
      </w:r>
      <w:r>
        <w:rPr>
          <w:rFonts w:ascii="Times New Roman" w:hAnsi="Times New Roman"/>
          <w:b/>
          <w:kern w:val="0"/>
          <w:sz w:val="28"/>
          <w:szCs w:val="28"/>
        </w:rPr>
        <w:t>学年度九年级质量检测（</w:t>
      </w:r>
      <w:r>
        <w:rPr>
          <w:rFonts w:ascii="Times New Roman" w:hAnsi="Times New Roman" w:hint="eastAsia"/>
          <w:b/>
          <w:kern w:val="0"/>
          <w:sz w:val="28"/>
          <w:szCs w:val="28"/>
        </w:rPr>
        <w:t>五</w:t>
      </w:r>
      <w:r>
        <w:rPr>
          <w:rFonts w:ascii="Times New Roman" w:hAnsi="Times New Roman"/>
          <w:b/>
          <w:kern w:val="0"/>
          <w:sz w:val="28"/>
          <w:szCs w:val="28"/>
        </w:rPr>
        <w:t>模）</w:t>
      </w:r>
    </w:p>
    <w:p w:rsidR="002F7BBC" w:rsidP="002F7BBC">
      <w:pPr>
        <w:spacing w:line="520" w:lineRule="exact"/>
        <w:ind w:firstLine="2520" w:firstLineChars="900"/>
        <w:textAlignment w:val="baseline"/>
        <w:rPr>
          <w:kern w:val="0"/>
          <w:sz w:val="24"/>
          <w:szCs w:val="24"/>
        </w:rPr>
      </w:pPr>
      <w:r>
        <w:rPr>
          <w:rFonts w:ascii="Times New Roman" w:hAnsi="Times New Roman"/>
          <w:b/>
          <w:kern w:val="0"/>
          <w:sz w:val="28"/>
          <w:szCs w:val="28"/>
        </w:rPr>
        <w:t>英语检测试题</w:t>
      </w:r>
      <w:r>
        <w:rPr>
          <w:rFonts w:hAnsi="宋体" w:hint="eastAsia"/>
          <w:b/>
          <w:bCs/>
          <w:kern w:val="0"/>
          <w:sz w:val="28"/>
          <w:szCs w:val="28"/>
        </w:rPr>
        <w:t>答案</w:t>
      </w:r>
    </w:p>
    <w:p w:rsidR="002F7BBC" w:rsidP="002F7BBC">
      <w:pPr>
        <w:widowControl/>
        <w:jc w:val="left"/>
        <w:rPr>
          <w:rFonts w:hint="eastAsia"/>
          <w:kern w:val="0"/>
          <w:sz w:val="24"/>
          <w:szCs w:val="24"/>
        </w:rPr>
      </w:pPr>
      <w:r>
        <w:rPr>
          <w:b/>
          <w:bCs/>
          <w:kern w:val="0"/>
          <w:sz w:val="24"/>
          <w:szCs w:val="24"/>
        </w:rPr>
        <w:t>I.</w:t>
      </w:r>
      <w:r>
        <w:rPr>
          <w:kern w:val="0"/>
          <w:sz w:val="24"/>
          <w:szCs w:val="24"/>
        </w:rPr>
        <w:t xml:space="preserve">  </w:t>
      </w:r>
      <w:r>
        <w:rPr>
          <w:rFonts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kern w:val="0"/>
        </w:rPr>
        <w:t>1-5</w:t>
      </w:r>
      <w:r>
        <w:rPr>
          <w:rFonts w:ascii="Times New Roman" w:hAnsi="Times New Roman" w:cs="Times New Roman" w:hint="eastAsia"/>
        </w:rPr>
        <w:t>DABBA</w:t>
      </w:r>
      <w:r>
        <w:rPr>
          <w:rFonts w:hint="eastAsia"/>
        </w:rPr>
        <w:t xml:space="preserve">  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ascii="Times New Roman" w:hAnsi="Times New Roman" w:hint="eastAsia"/>
        </w:rPr>
        <w:t>6-10</w:t>
      </w:r>
      <w:r>
        <w:rPr>
          <w:rFonts w:ascii="Times New Roman" w:hAnsi="Times New Roman" w:cs="Times New Roman" w:hint="eastAsia"/>
        </w:rPr>
        <w:t>BCBCB</w:t>
      </w:r>
      <w:r>
        <w:rPr>
          <w:rFonts w:hint="eastAsia"/>
        </w:rPr>
        <w:t xml:space="preserve">    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ascii="Times New Roman" w:hAnsi="Times New Roman" w:cs="Times New Roman"/>
        </w:rPr>
        <w:t>11-15</w:t>
      </w:r>
      <w:r>
        <w:rPr>
          <w:rFonts w:ascii="Times New Roman" w:hAnsi="Times New Roman" w:cs="Times New Roman" w:hint="eastAsia"/>
        </w:rPr>
        <w:t>ABBBC</w:t>
      </w:r>
      <w:r>
        <w:rPr>
          <w:kern w:val="0"/>
          <w:sz w:val="24"/>
          <w:szCs w:val="24"/>
        </w:rPr>
        <w:t xml:space="preserve"> </w:t>
      </w:r>
    </w:p>
    <w:p w:rsidR="002F7BBC" w:rsidP="002F7BBC">
      <w:pPr>
        <w:widowControl/>
        <w:jc w:val="left"/>
        <w:rPr>
          <w:kern w:val="0"/>
          <w:sz w:val="24"/>
          <w:szCs w:val="24"/>
        </w:rPr>
      </w:pPr>
      <w:r>
        <w:rPr>
          <w:b/>
          <w:bCs/>
          <w:kern w:val="0"/>
          <w:sz w:val="24"/>
          <w:szCs w:val="24"/>
        </w:rPr>
        <w:t>II.</w:t>
      </w:r>
      <w:r>
        <w:rPr>
          <w:kern w:val="0"/>
          <w:sz w:val="24"/>
          <w:szCs w:val="24"/>
        </w:rPr>
        <w:t xml:space="preserve"> </w:t>
      </w:r>
      <w:r>
        <w:rPr>
          <w:rFonts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16-20 EDACF</w:t>
      </w:r>
    </w:p>
    <w:p w:rsidR="002F7BBC" w:rsidP="002F7BBC">
      <w:pPr>
        <w:widowControl/>
        <w:ind w:right="672" w:rightChars="336"/>
        <w:rPr>
          <w:kern w:val="0"/>
          <w:sz w:val="24"/>
          <w:szCs w:val="24"/>
        </w:rPr>
      </w:pPr>
      <w:r>
        <w:rPr>
          <w:b/>
          <w:bCs/>
          <w:kern w:val="0"/>
          <w:sz w:val="24"/>
          <w:szCs w:val="24"/>
        </w:rPr>
        <w:t>III.</w:t>
      </w:r>
      <w:r>
        <w:rPr>
          <w:kern w:val="0"/>
          <w:sz w:val="24"/>
          <w:szCs w:val="24"/>
        </w:rPr>
        <w:t xml:space="preserve"> </w:t>
      </w:r>
      <w:r>
        <w:rPr>
          <w:rFonts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21-25</w:t>
      </w:r>
      <w:r>
        <w:rPr>
          <w:rFonts w:ascii="Times New Roman" w:hAnsi="Times New Roman" w:cs="Times New Roman" w:hint="eastAsia"/>
          <w:kern w:val="0"/>
          <w:szCs w:val="21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 xml:space="preserve">BADCA   </w:t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>26-30</w:t>
      </w:r>
      <w:r>
        <w:rPr>
          <w:rFonts w:ascii="Times New Roman" w:hAnsi="Times New Roman" w:cs="Times New Roman" w:hint="eastAsia"/>
          <w:kern w:val="0"/>
          <w:szCs w:val="21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BDADB</w:t>
      </w:r>
    </w:p>
    <w:p w:rsidR="002F7BBC" w:rsidP="002F7BBC">
      <w:pPr>
        <w:pStyle w:val="ItemQDesc"/>
        <w:spacing w:line="260" w:lineRule="exact"/>
        <w:rPr>
          <w:rFonts w:hint="eastAsia"/>
          <w:sz w:val="24"/>
          <w:szCs w:val="24"/>
        </w:rPr>
      </w:pPr>
      <w:r>
        <w:rPr>
          <w:b/>
          <w:bCs/>
          <w:sz w:val="24"/>
          <w:szCs w:val="24"/>
        </w:rPr>
        <w:t>IV.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</w:t>
      </w:r>
      <w:r>
        <w:rPr>
          <w:rFonts w:ascii="Times New Roman" w:hAnsi="Times New Roman"/>
        </w:rPr>
        <w:t>31-35</w:t>
      </w:r>
      <w:r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/>
        </w:rPr>
        <w:t>DABDC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>6-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/>
        </w:rPr>
        <w:t>0 CAADB</w:t>
      </w:r>
      <w:r>
        <w:rPr>
          <w:rFonts w:hint="eastAsia"/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ab/>
      </w:r>
      <w:r>
        <w:rPr>
          <w:rFonts w:hint="eastAsia"/>
          <w:sz w:val="24"/>
          <w:szCs w:val="24"/>
        </w:rPr>
        <w:tab/>
      </w:r>
    </w:p>
    <w:p w:rsidR="002F7BBC" w:rsidP="002F7BBC">
      <w:pPr>
        <w:widowControl/>
        <w:ind w:firstLine="420" w:firstLineChars="200"/>
        <w:jc w:val="left"/>
        <w:rPr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Cs w:val="21"/>
        </w:rPr>
        <w:t>41-45 ADCDB</w:t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ab/>
        <w:t xml:space="preserve">       </w:t>
      </w:r>
      <w:r>
        <w:rPr>
          <w:rFonts w:hint="eastAsia"/>
          <w:kern w:val="0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 xml:space="preserve">46-50 </w:t>
      </w:r>
      <w:r>
        <w:rPr>
          <w:rFonts w:ascii="Times New Roman" w:hAnsi="Times New Roman" w:cs="Times New Roman"/>
          <w:kern w:val="0"/>
          <w:szCs w:val="21"/>
        </w:rPr>
        <w:t>DCCAC</w:t>
      </w:r>
    </w:p>
    <w:p w:rsidR="002F7BBC" w:rsidP="002F7BBC">
      <w:pPr>
        <w:widowControl/>
        <w:jc w:val="left"/>
        <w:rPr>
          <w:rFonts w:ascii="Times New Roman" w:hAnsi="Times New Roman"/>
          <w:kern w:val="0"/>
          <w:sz w:val="24"/>
          <w:szCs w:val="24"/>
        </w:rPr>
      </w:pPr>
    </w:p>
    <w:p w:rsidR="002F7BBC" w:rsidP="002F7BBC">
      <w:pPr>
        <w:widowControl/>
        <w:jc w:val="left"/>
        <w:rPr>
          <w:rFonts w:ascii="Times New Roman" w:hAnsi="Times New Roman" w:cs="Times New Roman" w:hint="eastAsia"/>
          <w:kern w:val="0"/>
          <w:szCs w:val="21"/>
        </w:rPr>
      </w:pPr>
      <w:r>
        <w:rPr>
          <w:rFonts w:ascii="Times New Roman" w:hAnsi="Times New Roman"/>
          <w:kern w:val="0"/>
          <w:sz w:val="24"/>
          <w:szCs w:val="24"/>
        </w:rPr>
        <w:t>V.</w:t>
      </w:r>
      <w:r>
        <w:rPr>
          <w:rFonts w:ascii="Times New Roman" w:hAnsi="Times New Roman" w:hint="eastAsia"/>
          <w:kern w:val="0"/>
          <w:sz w:val="24"/>
          <w:szCs w:val="24"/>
        </w:rPr>
        <w:t xml:space="preserve">  51.</w:t>
      </w:r>
      <w:r>
        <w:rPr>
          <w:rFonts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It’s a knife / It’s a kind of knife </w:t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52. What’s it used for 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 w:hint="eastAsia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53. What’s it made of</w:t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>54. Where was it made 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/>
        </w:rPr>
      </w:pPr>
      <w:r>
        <w:rPr>
          <w:rFonts w:ascii="Times New Roman" w:hAnsi="Times New Roman" w:cs="Times New Roman"/>
          <w:kern w:val="0"/>
          <w:szCs w:val="21"/>
        </w:rPr>
        <w:t>55. How much was it / What was the price of it</w:t>
      </w:r>
      <w:r>
        <w:rPr>
          <w:rFonts w:ascii="Times New Roman" w:hAnsi="Times New Roman"/>
        </w:rPr>
        <w:t xml:space="preserve"> </w:t>
      </w:r>
    </w:p>
    <w:p w:rsidR="002F7BBC" w:rsidP="002F7BBC">
      <w:pPr>
        <w:spacing w:line="320" w:lineRule="exact"/>
        <w:jc w:val="left"/>
        <w:textAlignment w:val="baseline"/>
        <w:rPr>
          <w:kern w:val="0"/>
          <w:sz w:val="24"/>
          <w:szCs w:val="24"/>
        </w:rPr>
      </w:pPr>
    </w:p>
    <w:p w:rsidR="002F7BBC" w:rsidP="002F7BBC">
      <w:pPr>
        <w:spacing w:line="320" w:lineRule="exact"/>
        <w:jc w:val="left"/>
        <w:textAlignment w:val="baseline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b/>
          <w:bCs/>
          <w:kern w:val="0"/>
          <w:sz w:val="24"/>
          <w:szCs w:val="24"/>
        </w:rPr>
        <w:t>VI.</w:t>
      </w:r>
      <w:r>
        <w:rPr>
          <w:kern w:val="0"/>
          <w:sz w:val="24"/>
          <w:szCs w:val="24"/>
        </w:rPr>
        <w:t xml:space="preserve"> </w:t>
      </w:r>
      <w:r>
        <w:rPr>
          <w:rFonts w:hint="eastAsia"/>
          <w:kern w:val="0"/>
          <w:sz w:val="24"/>
          <w:szCs w:val="24"/>
        </w:rPr>
        <w:tab/>
      </w:r>
      <w:r>
        <w:rPr>
          <w:rFonts w:ascii="Times New Roman" w:hAnsi="Times New Roman" w:cs="Times New Roman"/>
          <w:kern w:val="0"/>
        </w:rPr>
        <w:t xml:space="preserve">56. </w:t>
      </w:r>
      <w:r>
        <w:rPr>
          <w:rFonts w:ascii="Times New Roman" w:hAnsi="Times New Roman" w:cs="Times New Roman"/>
        </w:rPr>
        <w:t>put in more effort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ab/>
      </w:r>
      <w:r>
        <w:rPr>
          <w:rFonts w:ascii="Times New Roman" w:hAnsi="Times New Roman" w:cs="Times New Roman"/>
          <w:kern w:val="0"/>
          <w:sz w:val="24"/>
          <w:szCs w:val="24"/>
        </w:rPr>
        <w:tab/>
      </w:r>
    </w:p>
    <w:p w:rsidR="002F7BBC" w:rsidP="002F7BBC">
      <w:pPr>
        <w:widowControl/>
        <w:ind w:right="2" w:firstLine="420" w:rightChars="1" w:firstLineChars="200"/>
        <w:jc w:val="left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</w:rPr>
        <w:t xml:space="preserve">57. </w:t>
      </w:r>
      <w:r>
        <w:rPr>
          <w:rFonts w:ascii="Times New Roman" w:hAnsi="Times New Roman" w:cs="Times New Roman"/>
        </w:rPr>
        <w:t>take notes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 w:val="24"/>
          <w:szCs w:val="24"/>
        </w:rPr>
        <w:tab/>
        <w:t xml:space="preserve"> </w:t>
      </w:r>
    </w:p>
    <w:p w:rsidR="002F7BBC" w:rsidP="002F7BBC">
      <w:pPr>
        <w:widowControl/>
        <w:ind w:right="2" w:firstLine="420" w:rightChars="1" w:firstLineChars="200"/>
        <w:jc w:val="left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</w:rPr>
        <w:t xml:space="preserve">58. </w:t>
      </w:r>
      <w:r>
        <w:rPr>
          <w:rFonts w:ascii="Times New Roman" w:hAnsi="Times New Roman" w:cs="Times New Roman"/>
        </w:rPr>
        <w:t>have good luck</w:t>
      </w:r>
    </w:p>
    <w:p w:rsidR="002F7BBC" w:rsidP="002F7BBC">
      <w:pPr>
        <w:ind w:firstLine="110" w:firstLineChars="46"/>
        <w:rPr>
          <w:rFonts w:hint="eastAsia"/>
          <w:kern w:val="0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kern w:val="0"/>
        </w:rPr>
        <w:t>59.</w:t>
      </w:r>
      <w:r>
        <w:rPr>
          <w:kern w:val="0"/>
        </w:rPr>
        <w:t xml:space="preserve"> </w:t>
      </w:r>
      <w:r>
        <w:rPr>
          <w:rFonts w:ascii="Times New Roman" w:hAnsi="Times New Roman" w:cs="Times New Roman"/>
        </w:rPr>
        <w:t>take part in</w:t>
      </w:r>
      <w:r>
        <w:rPr>
          <w:rFonts w:hint="eastAsia"/>
          <w:kern w:val="0"/>
        </w:rPr>
        <w:t xml:space="preserve">  </w:t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ab/>
      </w:r>
      <w:r>
        <w:rPr>
          <w:rFonts w:hint="eastAsia"/>
          <w:kern w:val="0"/>
        </w:rPr>
        <w:tab/>
      </w:r>
    </w:p>
    <w:p w:rsidR="002F7BBC" w:rsidP="002F7BBC">
      <w:pPr>
        <w:pStyle w:val="PlainText"/>
        <w:ind w:firstLine="420" w:firstLineChars="200"/>
        <w:rPr>
          <w:rFonts w:hint="eastAsia"/>
          <w:kern w:val="0"/>
        </w:rPr>
      </w:pPr>
      <w:r>
        <w:rPr>
          <w:rFonts w:ascii="Times New Roman" w:hAnsi="Times New Roman"/>
          <w:kern w:val="0"/>
        </w:rPr>
        <w:t>60</w:t>
      </w:r>
      <w:r>
        <w:rPr>
          <w:rFonts w:ascii="Times New Roman" w:hAnsi="Times New Roman" w:hint="eastAsia"/>
          <w:kern w:val="0"/>
        </w:rPr>
        <w:t xml:space="preserve">. </w:t>
      </w:r>
      <w:r>
        <w:rPr>
          <w:rFonts w:ascii="Times New Roman" w:hAnsi="Times New Roman" w:cs="Times New Roman"/>
        </w:rPr>
        <w:t>so far</w:t>
      </w:r>
    </w:p>
    <w:p w:rsidR="002F7BBC" w:rsidP="002F7BBC">
      <w:pPr>
        <w:pStyle w:val="PlainText"/>
        <w:ind w:firstLine="420" w:firstLineChars="20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/>
          <w:kern w:val="0"/>
        </w:rPr>
        <w:t>61</w:t>
      </w:r>
      <w:r>
        <w:rPr>
          <w:rFonts w:hint="eastAsia"/>
          <w:kern w:val="0"/>
        </w:rPr>
        <w:t>.</w:t>
      </w:r>
      <w:r>
        <w:rPr>
          <w:rFonts w:ascii="Times New Roman" w:hAnsi="Times New Roman" w:cs="Times New Roman"/>
        </w:rPr>
        <w:t>Drinking milk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is good for our health.</w:t>
      </w:r>
    </w:p>
    <w:p w:rsidR="002F7BBC" w:rsidP="002F7BBC">
      <w:pPr>
        <w:pStyle w:val="PlainText"/>
        <w:ind w:firstLine="420" w:firstLineChars="200"/>
        <w:rPr>
          <w:kern w:val="0"/>
        </w:rPr>
      </w:pPr>
      <w:r>
        <w:rPr>
          <w:rFonts w:hint="eastAsia"/>
          <w:kern w:val="0"/>
        </w:rPr>
        <w:t>62.</w:t>
      </w:r>
      <w:r>
        <w:rPr>
          <w:rFonts w:ascii="Times New Roman" w:hAnsi="Times New Roman" w:cs="Times New Roman"/>
        </w:rPr>
        <w:t xml:space="preserve">Are ants </w:t>
      </w:r>
      <w:r>
        <w:rPr>
          <w:rFonts w:ascii="Times New Roman" w:hAnsi="Times New Roman" w:cs="Times New Roman"/>
          <w:bCs/>
        </w:rPr>
        <w:t>a kind of</w:t>
      </w:r>
      <w:r>
        <w:rPr>
          <w:rFonts w:ascii="Times New Roman" w:hAnsi="Times New Roman" w:cs="Times New Roman"/>
        </w:rPr>
        <w:t xml:space="preserve"> insect?</w:t>
      </w:r>
    </w:p>
    <w:p w:rsidR="002F7BBC" w:rsidP="002F7BBC">
      <w:pPr>
        <w:pStyle w:val="PlainText"/>
        <w:spacing w:line="320" w:lineRule="exact"/>
        <w:ind w:firstLine="420" w:firstLineChars="200"/>
        <w:jc w:val="left"/>
        <w:rPr>
          <w:rFonts w:hint="eastAsia"/>
        </w:rPr>
      </w:pPr>
      <w:r>
        <w:rPr>
          <w:rFonts w:ascii="Times New Roman" w:hAnsi="Times New Roman"/>
          <w:kern w:val="0"/>
        </w:rPr>
        <w:t>63</w:t>
      </w:r>
      <w:r>
        <w:rPr>
          <w:rFonts w:hint="eastAsia"/>
          <w:kern w:val="0"/>
        </w:rPr>
        <w:t>.</w:t>
      </w:r>
      <w:r>
        <w:rPr>
          <w:rFonts w:ascii="Times New Roman" w:hAnsi="Times New Roman" w:cs="Times New Roman"/>
        </w:rPr>
        <w:t>Do not be afraid to ask for help.</w:t>
      </w:r>
    </w:p>
    <w:p w:rsidR="002F7BBC" w:rsidP="002F7BBC">
      <w:pPr>
        <w:ind w:firstLine="420" w:firstLineChars="20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64</w:t>
      </w:r>
      <w:r>
        <w:rPr>
          <w:rFonts w:ascii="Times New Roman" w:eastAsia="宋体" w:hAnsi="Times New Roman"/>
          <w:szCs w:val="21"/>
        </w:rPr>
        <w:t>.</w:t>
      </w:r>
      <w:r>
        <w:rPr>
          <w:rFonts w:ascii="Times New Roman" w:eastAsia="宋体" w:hAnsi="Times New Roman" w:hint="eastAsia"/>
          <w:szCs w:val="21"/>
        </w:rPr>
        <w:t xml:space="preserve"> </w:t>
      </w:r>
      <w:r>
        <w:rPr>
          <w:rFonts w:ascii="Times New Roman" w:eastAsia="宋体" w:hAnsi="Times New Roman"/>
          <w:szCs w:val="21"/>
        </w:rPr>
        <w:t>一些人认为家庭作业是学生学习的一个重要部分。</w:t>
      </w:r>
    </w:p>
    <w:p w:rsidR="002F7BBC" w:rsidP="002F7BBC">
      <w:pPr>
        <w:spacing w:line="260" w:lineRule="exact"/>
        <w:ind w:right="2" w:firstLine="420" w:rightChars="1" w:firstLineChars="20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65</w:t>
      </w:r>
      <w:r>
        <w:rPr>
          <w:rFonts w:ascii="Times New Roman" w:eastAsia="宋体" w:hAnsi="Times New Roman"/>
          <w:szCs w:val="21"/>
        </w:rPr>
        <w:t>.</w:t>
      </w:r>
      <w:r>
        <w:rPr>
          <w:rFonts w:ascii="Times New Roman" w:eastAsia="宋体" w:hAnsi="Times New Roman" w:hint="eastAsia"/>
          <w:szCs w:val="21"/>
        </w:rPr>
        <w:t xml:space="preserve"> </w:t>
      </w:r>
      <w:r>
        <w:rPr>
          <w:rFonts w:ascii="Times New Roman" w:eastAsia="宋体" w:hAnsi="Times New Roman"/>
          <w:szCs w:val="21"/>
        </w:rPr>
        <w:t>他们认为</w:t>
      </w:r>
      <w:r>
        <w:rPr>
          <w:rFonts w:ascii="Times New Roman" w:eastAsia="宋体" w:hAnsi="Times New Roman"/>
          <w:b/>
          <w:bCs/>
          <w:szCs w:val="21"/>
        </w:rPr>
        <w:t>家庭作业</w:t>
      </w:r>
      <w:r>
        <w:rPr>
          <w:rFonts w:ascii="Times New Roman" w:eastAsia="宋体" w:hAnsi="Times New Roman"/>
          <w:szCs w:val="21"/>
        </w:rPr>
        <w:t>给孩子们太多的压力。</w:t>
      </w:r>
    </w:p>
    <w:p w:rsidR="002F7BBC" w:rsidP="002F7BBC">
      <w:pPr>
        <w:widowControl/>
        <w:jc w:val="left"/>
        <w:rPr>
          <w:rFonts w:ascii="Times New Roman" w:hAnsi="Times New Roman" w:cs="Times New Roman"/>
          <w:kern w:val="0"/>
          <w:szCs w:val="21"/>
        </w:rPr>
      </w:pPr>
      <w:r>
        <w:rPr>
          <w:b/>
          <w:bCs/>
          <w:kern w:val="0"/>
          <w:sz w:val="24"/>
          <w:szCs w:val="24"/>
        </w:rPr>
        <w:t>VII.</w:t>
      </w:r>
      <w:r>
        <w:rPr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 xml:space="preserve">66. memory </w:t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ab/>
        <w:t xml:space="preserve">67. wear  </w:t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ab/>
        <w:t xml:space="preserve">68. for  </w:t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 xml:space="preserve">69. head  </w:t>
      </w:r>
      <w:r>
        <w:rPr>
          <w:rFonts w:ascii="Times New Roman" w:hAnsi="Times New Roman" w:cs="Times New Roman"/>
          <w:kern w:val="0"/>
          <w:szCs w:val="21"/>
        </w:rPr>
        <w:tab/>
        <w:t>70. them</w:t>
      </w:r>
    </w:p>
    <w:p w:rsidR="002F7BBC" w:rsidP="002F7BBC">
      <w:pPr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 w:cs="Times New Roman"/>
          <w:kern w:val="0"/>
          <w:szCs w:val="21"/>
        </w:rPr>
        <w:t xml:space="preserve">71. healthy  </w:t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ab/>
        <w:t xml:space="preserve">72. protect   </w:t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 xml:space="preserve">73. collected  </w:t>
      </w:r>
      <w:r>
        <w:rPr>
          <w:rFonts w:ascii="Times New Roman" w:hAnsi="Times New Roman" w:cs="Times New Roman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/>
          <w:kern w:val="0"/>
          <w:szCs w:val="21"/>
        </w:rPr>
        <w:t xml:space="preserve">74. after   </w:t>
      </w:r>
      <w:r>
        <w:rPr>
          <w:rFonts w:ascii="Times New Roman" w:hAnsi="Times New Roman" w:cs="Times New Roman"/>
          <w:kern w:val="0"/>
          <w:szCs w:val="21"/>
        </w:rPr>
        <w:tab/>
        <w:t>75. places</w:t>
      </w:r>
    </w:p>
    <w:p w:rsidR="002F7BBC" w:rsidP="002F7BBC">
      <w:pPr>
        <w:widowControl/>
        <w:jc w:val="left"/>
        <w:rPr>
          <w:rFonts w:ascii="Times New Roman" w:hAnsi="Times New Roman" w:cs="Times New Roman" w:hint="eastAsia"/>
          <w:kern w:val="0"/>
          <w:szCs w:val="21"/>
        </w:rPr>
      </w:pPr>
      <w:r>
        <w:rPr>
          <w:b/>
          <w:bCs/>
          <w:kern w:val="0"/>
          <w:sz w:val="24"/>
          <w:szCs w:val="24"/>
        </w:rPr>
        <w:t>VIII.</w:t>
      </w:r>
      <w:r>
        <w:rPr>
          <w:rFonts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kern w:val="0"/>
          <w:szCs w:val="21"/>
        </w:rPr>
        <w:t>7</w:t>
      </w:r>
      <w:r>
        <w:rPr>
          <w:rFonts w:ascii="Times New Roman" w:hAnsi="Times New Roman" w:cs="Times New Roman"/>
          <w:kern w:val="0"/>
          <w:szCs w:val="21"/>
        </w:rPr>
        <w:t>6. Language skills and social skills. </w:t>
      </w:r>
      <w:r>
        <w:rPr>
          <w:rFonts w:ascii="Times New Roman" w:hAnsi="Times New Roman" w:cs="Times New Roman" w:hint="eastAsia"/>
          <w:kern w:val="0"/>
          <w:szCs w:val="21"/>
        </w:rPr>
        <w:t xml:space="preserve">          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7</w:t>
      </w:r>
      <w:r>
        <w:rPr>
          <w:rFonts w:ascii="Times New Roman" w:hAnsi="Times New Roman" w:cs="Times New Roman"/>
          <w:kern w:val="0"/>
          <w:szCs w:val="21"/>
        </w:rPr>
        <w:t xml:space="preserve">7. 11%.     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7</w:t>
      </w:r>
      <w:r>
        <w:rPr>
          <w:rFonts w:ascii="Times New Roman" w:hAnsi="Times New Roman" w:cs="Times New Roman"/>
          <w:kern w:val="0"/>
          <w:szCs w:val="21"/>
        </w:rPr>
        <w:t>8. Nonfiction.  </w:t>
      </w:r>
    </w:p>
    <w:p w:rsidR="002F7BBC" w:rsidP="002F7BBC">
      <w:pPr>
        <w:ind w:firstLine="420" w:firstLineChars="200"/>
        <w:rPr>
          <w:rFonts w:ascii="Times New Roman" w:hAnsi="Times New Roman" w:cs="Times New Roman" w:hint="eastAsia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7</w:t>
      </w:r>
      <w:r>
        <w:rPr>
          <w:rFonts w:ascii="Times New Roman" w:hAnsi="Times New Roman" w:cs="Times New Roman"/>
          <w:kern w:val="0"/>
          <w:szCs w:val="21"/>
        </w:rPr>
        <w:t>9. Yes, they have.  </w:t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  <w:r>
        <w:rPr>
          <w:rFonts w:ascii="Times New Roman" w:hAnsi="Times New Roman" w:cs="Times New Roman" w:hint="eastAsia"/>
          <w:kern w:val="0"/>
          <w:szCs w:val="21"/>
        </w:rPr>
        <w:tab/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>8</w:t>
      </w:r>
      <w:r>
        <w:rPr>
          <w:rFonts w:ascii="Times New Roman" w:hAnsi="Times New Roman" w:cs="Times New Roman"/>
          <w:kern w:val="0"/>
          <w:szCs w:val="21"/>
        </w:rPr>
        <w:t>0. </w:t>
      </w:r>
      <w:r>
        <w:rPr>
          <w:rFonts w:ascii="Times New Roman" w:hAnsi="Times New Roman" w:cs="Times New Roman" w:hint="eastAsia"/>
          <w:kern w:val="0"/>
          <w:szCs w:val="21"/>
        </w:rPr>
        <w:t xml:space="preserve"> </w:t>
      </w:r>
      <w:r>
        <w:rPr>
          <w:rFonts w:ascii="Times New Roman" w:hAnsi="Times New Roman" w:cs="Times New Roman" w:hint="eastAsia"/>
          <w:kern w:val="0"/>
          <w:szCs w:val="21"/>
        </w:rPr>
        <w:t>答案略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 xml:space="preserve">81. </w:t>
      </w:r>
      <w:r>
        <w:rPr>
          <w:rFonts w:ascii="Times New Roman" w:hAnsi="Times New Roman" w:cs="Times New Roman"/>
          <w:kern w:val="0"/>
          <w:szCs w:val="21"/>
        </w:rPr>
        <w:t>in modern life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 xml:space="preserve">82. </w:t>
      </w:r>
      <w:r>
        <w:rPr>
          <w:rFonts w:ascii="Times New Roman" w:hAnsi="Times New Roman" w:cs="Times New Roman"/>
          <w:kern w:val="0"/>
          <w:szCs w:val="21"/>
        </w:rPr>
        <w:t xml:space="preserve">Keep your voice down 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 xml:space="preserve">83. </w:t>
      </w:r>
      <w:r>
        <w:rPr>
          <w:rFonts w:ascii="Times New Roman" w:hAnsi="Times New Roman" w:cs="Times New Roman"/>
          <w:kern w:val="0"/>
          <w:szCs w:val="21"/>
        </w:rPr>
        <w:t>Don't make or answer a call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 xml:space="preserve">84. </w:t>
      </w:r>
      <w:r>
        <w:rPr>
          <w:rFonts w:ascii="Times New Roman" w:hAnsi="Times New Roman" w:cs="Times New Roman"/>
          <w:kern w:val="0"/>
          <w:szCs w:val="21"/>
        </w:rPr>
        <w:t>Subway</w:t>
      </w:r>
      <w:r>
        <w:rPr>
          <w:rFonts w:ascii="Times New Roman" w:hAnsi="Times New Roman" w:cs="Times New Roman" w:hint="eastAsia"/>
          <w:kern w:val="0"/>
          <w:szCs w:val="21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passengers</w:t>
      </w:r>
    </w:p>
    <w:p w:rsidR="002F7BBC" w:rsidP="002F7BBC">
      <w:pPr>
        <w:widowControl/>
        <w:ind w:firstLine="420" w:firstLineChars="200"/>
        <w:jc w:val="left"/>
        <w:rPr>
          <w:rFonts w:ascii="Times New Roman" w:hAnsi="Times New Roman" w:cs="Times New Roman"/>
          <w:kern w:val="0"/>
          <w:szCs w:val="21"/>
        </w:rPr>
      </w:pPr>
      <w:r>
        <w:rPr>
          <w:rFonts w:ascii="Times New Roman" w:hAnsi="Times New Roman" w:cs="Times New Roman" w:hint="eastAsia"/>
          <w:kern w:val="0"/>
          <w:szCs w:val="21"/>
        </w:rPr>
        <w:t xml:space="preserve">85. </w:t>
      </w:r>
      <w:r>
        <w:rPr>
          <w:rFonts w:ascii="Times New Roman" w:hAnsi="Times New Roman" w:cs="Times New Roman"/>
          <w:kern w:val="0"/>
          <w:szCs w:val="21"/>
        </w:rPr>
        <w:t>Don't lie across the subway seats</w:t>
      </w:r>
    </w:p>
    <w:p w:rsidR="002F7BBC"/>
    <w:sectPr>
      <w:headerReference w:type="firs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28600"/>
          <wp:wrapNone/>
          <wp:docPr id="100009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8635132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F7BBC"/>
    <w:rsid w:val="002F7BBC"/>
    <w:rsid w:val="00537AF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2F7B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2F7BBC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2F7B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2F7BBC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2F7BBC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2F7BBC"/>
    <w:rPr>
      <w:sz w:val="18"/>
      <w:szCs w:val="18"/>
    </w:rPr>
  </w:style>
  <w:style w:type="character" w:customStyle="1" w:styleId="Char2">
    <w:name w:val="纯文本 Char"/>
    <w:basedOn w:val="DefaultParagraphFont"/>
    <w:link w:val="PlainText"/>
    <w:uiPriority w:val="99"/>
    <w:rsid w:val="002F7BBC"/>
    <w:rPr>
      <w:rFonts w:ascii="宋体" w:hAnsi="Courier New"/>
      <w:lang w:bidi="sa-IN"/>
    </w:rPr>
  </w:style>
  <w:style w:type="paragraph" w:styleId="PlainText">
    <w:name w:val="Plain Text"/>
    <w:basedOn w:val="Normal"/>
    <w:link w:val="Char2"/>
    <w:uiPriority w:val="99"/>
    <w:qFormat/>
    <w:rsid w:val="002F7BBC"/>
    <w:rPr>
      <w:rFonts w:ascii="宋体" w:hAnsi="Courier New"/>
      <w:lang w:bidi="sa-IN"/>
    </w:rPr>
  </w:style>
  <w:style w:type="character" w:customStyle="1" w:styleId="Char10">
    <w:name w:val="纯文本 Char1"/>
    <w:basedOn w:val="DefaultParagraphFont"/>
    <w:link w:val="PlainText"/>
    <w:uiPriority w:val="99"/>
    <w:semiHidden/>
    <w:rsid w:val="002F7BBC"/>
    <w:rPr>
      <w:rFonts w:ascii="宋体" w:eastAsia="宋体" w:hAnsi="Courier New" w:cs="Courier New"/>
      <w:szCs w:val="21"/>
    </w:rPr>
  </w:style>
  <w:style w:type="paragraph" w:customStyle="1" w:styleId="ItemQDesc">
    <w:name w:val="ItemQDesc"/>
    <w:basedOn w:val="Normal"/>
    <w:rsid w:val="002F7BBC"/>
    <w:pPr>
      <w:widowControl/>
      <w:spacing w:line="312" w:lineRule="auto"/>
    </w:pPr>
    <w:rPr>
      <w:rFonts w:ascii="Calibri" w:eastAsia="宋体" w:hAnsi="Calibri" w:cs="Times New Roman"/>
      <w:kern w:val="0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156</Words>
  <Characters>894</Characters>
  <Application>Microsoft Office Word</Application>
  <DocSecurity>0</DocSecurity>
  <Lines>7</Lines>
  <Paragraphs>2</Paragraphs>
  <ScaleCrop>false</ScaleCrop>
  <Company>xz</Company>
  <LinksUpToDate>false</LinksUpToDate>
  <CharactersWithSpaces>1048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xz</dc:creator>
  <cp:lastModifiedBy>xz</cp:lastModifiedBy>
  <cp:revision>2</cp:revision>
  <dcterms:created xsi:type="dcterms:W3CDTF">2021-06-02T05:51:00Z</dcterms:created>
  <dcterms:modified xsi:type="dcterms:W3CDTF">2021-06-02T05:55:00Z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