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12306300</wp:posOffset>
            </wp:positionH>
            <wp:positionV relativeFrom="topMargin">
              <wp:posOffset>10922000</wp:posOffset>
            </wp:positionV>
            <wp:extent cx="457200" cy="3302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6172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16545"/>
            <wp:effectExtent l="0" t="0" r="12700" b="8255"/>
            <wp:docPr id="4" name="图片 4" descr="雅礼实验中学初中毕业学业水平考试模拟卷化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315609" name="图片 4" descr="雅礼实验中学初中毕业学业水平考试模拟卷化学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7955" b="1023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1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807960"/>
            <wp:effectExtent l="0" t="0" r="12700" b="2540"/>
            <wp:docPr id="3" name="图片 3" descr="雅礼实验中学初中毕业学业水平考试模拟卷化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675002" name="图片 3" descr="雅礼实验中学初中毕业学业水平考试模拟卷化学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7774" b="1129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0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74025"/>
            <wp:effectExtent l="0" t="0" r="12700" b="3175"/>
            <wp:docPr id="2" name="图片 2" descr="雅礼实验中学初中毕业学业水平考试模拟卷化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1504371" name="图片 2" descr="雅礼实验中学初中毕业学业水平考试模拟卷化学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12297" b="1182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7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498715"/>
            <wp:effectExtent l="0" t="0" r="12700" b="6985"/>
            <wp:docPr id="1" name="图片 1" descr="雅礼实验中学初中毕业学业水平考试模拟卷化学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760884" name="图片 1" descr="雅礼实验中学初中毕业学业水平考试模拟卷化学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4702" b="1102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49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3573145"/>
            <wp:effectExtent l="0" t="0" r="12700" b="8255"/>
            <wp:docPr id="11" name="图片 11" descr="答案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494753" name="图片 11" descr="答案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13561" t="46437" b="1593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357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35365"/>
            <wp:effectExtent l="0" t="0" r="12700" b="13335"/>
            <wp:docPr id="10" name="图片 10" descr="答案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577091" name="图片 10" descr="答案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14884" b="1046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2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60647FD"/>
    <w:rsid w:val="360647FD"/>
    <w:rsid w:val="477F1B09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2021-06-07T08:32:00Z</dcterms:created>
  <dcterms:modified xsi:type="dcterms:W3CDTF">2021-06-07T08:39:35Z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