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贵阳市南明区2021学年初中毕业模拟考试试题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30"/>
          <w:szCs w:val="30"/>
        </w:rPr>
        <w:t>化学</w:t>
      </w:r>
      <w:r>
        <w:rPr>
          <w:rFonts w:hint="eastAsia"/>
          <w:sz w:val="28"/>
          <w:szCs w:val="28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121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121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非选择题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（1）蔬菜   （2）导热性    保持铁锅表面干燥     （3）耐磨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CuSO</w:t>
      </w:r>
      <w:r>
        <w:rPr>
          <w:rFonts w:hint="eastAsia"/>
          <w:vertAlign w:val="subscript"/>
          <w:lang w:val="en-US" w:eastAsia="zh-CN"/>
        </w:rPr>
        <w:t>4</w:t>
      </w:r>
      <w:r>
        <w:rPr>
          <w:rFonts w:hint="eastAsia"/>
          <w:lang w:val="en-US" w:eastAsia="zh-CN"/>
        </w:rPr>
        <w:t>+Ca(OH)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=Cu(OH)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ascii="Arial" w:hAnsi="Arial" w:cs="Arial" w:hint="default"/>
          <w:lang w:val="en-US" w:eastAsia="zh-CN"/>
        </w:rPr>
        <w:t>↓</w:t>
      </w:r>
      <w:r>
        <w:rPr>
          <w:rFonts w:hint="eastAsia"/>
          <w:lang w:val="en-US" w:eastAsia="zh-CN"/>
        </w:rPr>
        <w:t>+CaSO</w:t>
      </w:r>
      <w:r>
        <w:rPr>
          <w:rFonts w:hint="eastAsia"/>
          <w:vertAlign w:val="subscript"/>
          <w:lang w:val="en-US" w:eastAsia="zh-CN"/>
        </w:rPr>
        <w:t>4</w:t>
      </w:r>
      <w:r>
        <w:rPr>
          <w:rFonts w:hint="eastAsia"/>
          <w:lang w:val="en-US" w:eastAsia="zh-CN"/>
        </w:rPr>
        <w:t xml:space="preserve">   Cu(OH)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难溶于水    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1445895</wp:posOffset>
            </wp:positionH>
            <wp:positionV relativeFrom="paragraph">
              <wp:posOffset>47625</wp:posOffset>
            </wp:positionV>
            <wp:extent cx="680720" cy="525145"/>
            <wp:effectExtent l="0" t="0" r="5080" b="8255"/>
            <wp:wrapSquare wrapText="bothSides"/>
            <wp:docPr id="6" name="图片 6" descr="bbed345da64f5e2b5da6452a7286c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663212" name="图片 6" descr="bbed345da64f5e2b5da6452a7286c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0720" cy="525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= 1 \* GB3 \* MERGEFORMAT </w:instrText>
      </w:r>
      <w:r>
        <w:rPr>
          <w:rFonts w:hint="eastAsia"/>
          <w:lang w:val="en-US" w:eastAsia="zh-CN"/>
        </w:rPr>
        <w:fldChar w:fldCharType="separate"/>
      </w:r>
      <w:r>
        <w:t>①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C和D      B和C   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= 2 \* GB3 \* MERGEFORMAT </w:instrText>
      </w:r>
      <w:r>
        <w:rPr>
          <w:rFonts w:hint="eastAsia"/>
          <w:lang w:val="en-US" w:eastAsia="zh-CN"/>
        </w:rPr>
        <w:fldChar w:fldCharType="separate"/>
      </w:r>
      <w:r>
        <w:t>②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Mg</w:t>
      </w:r>
      <w:r>
        <w:rPr>
          <w:rFonts w:hint="eastAsia"/>
          <w:vertAlign w:val="superscript"/>
          <w:lang w:val="en-US" w:eastAsia="zh-CN"/>
        </w:rPr>
        <w:t>2+</w:t>
      </w:r>
      <w:r>
        <w:rPr>
          <w:rFonts w:hint="eastAsia"/>
          <w:lang w:val="en-US" w:eastAsia="zh-CN"/>
        </w:rPr>
        <w:t xml:space="preserve">     O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652780</wp:posOffset>
                </wp:positionH>
                <wp:positionV relativeFrom="paragraph">
                  <wp:posOffset>199390</wp:posOffset>
                </wp:positionV>
                <wp:extent cx="996950" cy="529590"/>
                <wp:effectExtent l="6350" t="6350" r="25400" b="1651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996950" cy="529590"/>
                          <a:chOff x="5327" y="7371"/>
                          <a:chExt cx="1570" cy="834"/>
                        </a:xfrm>
                      </wpg:grpSpPr>
                      <wps:wsp xmlns:wps="http://schemas.microsoft.com/office/word/2010/wordprocessingShape">
                        <wps:cNvPr id="32" name="矩形 32"/>
                        <wps:cNvSpPr/>
                        <wps:spPr>
                          <a:xfrm>
                            <a:off x="5327" y="7371"/>
                            <a:ext cx="1571" cy="83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g:grpSp>
                        <wpg:cNvPr id="71" name="组合 71"/>
                        <wpg:cNvGrpSpPr/>
                        <wpg:grpSpPr>
                          <a:xfrm>
                            <a:off x="5561" y="7924"/>
                            <a:ext cx="276" cy="168"/>
                            <a:chOff x="8928" y="30624"/>
                            <a:chExt cx="276" cy="168"/>
                          </a:xfrm>
                        </wpg:grpSpPr>
                        <wps:wsp xmlns:wps="http://schemas.microsoft.com/office/word/2010/wordprocessingShape">
                          <wps:cNvPr id="69" name="椭圆 69"/>
                          <wps:cNvSpPr/>
                          <wps:spPr>
                            <a:xfrm>
                              <a:off x="8928" y="30624"/>
                              <a:ext cx="144" cy="156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 xmlns:wps="http://schemas.microsoft.com/office/word/2010/wordprocessingShape">
                          <wps:cNvPr id="70" name="椭圆 70"/>
                          <wps:cNvSpPr/>
                          <wps:spPr>
                            <a:xfrm>
                              <a:off x="9060" y="30636"/>
                              <a:ext cx="144" cy="156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</wpg:grpSp>
                      <wpg:grpSp>
                        <wpg:cNvPr id="7" name="组合 7"/>
                        <wpg:cNvGrpSpPr/>
                        <wpg:grpSpPr>
                          <a:xfrm>
                            <a:off x="5553" y="7704"/>
                            <a:ext cx="276" cy="168"/>
                            <a:chOff x="8928" y="30624"/>
                            <a:chExt cx="276" cy="168"/>
                          </a:xfrm>
                        </wpg:grpSpPr>
                        <wps:wsp xmlns:wps="http://schemas.microsoft.com/office/word/2010/wordprocessingShape">
                          <wps:cNvPr id="8" name="椭圆 69"/>
                          <wps:cNvSpPr/>
                          <wps:spPr>
                            <a:xfrm>
                              <a:off x="8928" y="30624"/>
                              <a:ext cx="144" cy="156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 xmlns:wps="http://schemas.microsoft.com/office/word/2010/wordprocessingShape">
                          <wps:cNvPr id="9" name="椭圆 70"/>
                          <wps:cNvSpPr/>
                          <wps:spPr>
                            <a:xfrm>
                              <a:off x="9060" y="30636"/>
                              <a:ext cx="144" cy="156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</wpg:grpSp>
                      <wpg:grpSp>
                        <wpg:cNvPr id="10" name="组合 10"/>
                        <wpg:cNvGrpSpPr/>
                        <wpg:grpSpPr>
                          <a:xfrm>
                            <a:off x="5598" y="7477"/>
                            <a:ext cx="276" cy="168"/>
                            <a:chOff x="8928" y="30624"/>
                            <a:chExt cx="276" cy="168"/>
                          </a:xfrm>
                        </wpg:grpSpPr>
                        <wps:wsp xmlns:wps="http://schemas.microsoft.com/office/word/2010/wordprocessingShape">
                          <wps:cNvPr id="11" name="椭圆 69"/>
                          <wps:cNvSpPr/>
                          <wps:spPr>
                            <a:xfrm>
                              <a:off x="8928" y="30624"/>
                              <a:ext cx="144" cy="156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 xmlns:wps="http://schemas.microsoft.com/office/word/2010/wordprocessingShape">
                          <wps:cNvPr id="12" name="椭圆 70"/>
                          <wps:cNvSpPr/>
                          <wps:spPr>
                            <a:xfrm>
                              <a:off x="9060" y="30636"/>
                              <a:ext cx="144" cy="156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</wpg:grpSp>
                      <pic:pic xmlns:pic="http://schemas.openxmlformats.org/drawingml/2006/picture">
                        <pic:nvPicPr>
                          <pic:cNvPr id="40" name="图片 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rcRect l="39718" t="33524" r="52482" b="43809"/>
                          <a:stretch>
                            <a:fillRect/>
                          </a:stretch>
                        </pic:blipFill>
                        <pic:spPr>
                          <a:xfrm>
                            <a:off x="6200" y="7668"/>
                            <a:ext cx="656" cy="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78.5pt;height:41.7pt;margin-top:15.7pt;margin-left:51.4pt;mso-height-relative:page;mso-width-relative:page;position:absolute;z-index:251660288" coordorigin="5327,7371" coordsize="1570,834">
                <o:lock v:ext="edit" aspectratio="f"/>
                <v:rect id="_x0000_s1026" o:spid="_x0000_s1026" style="width:1571;height:834;left:5327;position:absolute;top:7371;v-text-anchor:middle" coordsize="21600,21600" filled="f" stroked="t" strokecolor="#41719c">
                  <v:stroke joinstyle="miter"/>
                  <o:lock v:ext="edit" aspectratio="f"/>
                </v:rect>
                <v:group id="_x0000_s1026" o:spid="_x0000_s1027" style="width:276;height:168;left:5561;position:absolute;top:7924" coordorigin="8928,30624" coordsize="276,168">
                  <o:lock v:ext="edit" aspectratio="f"/>
                  <v:oval id="_x0000_s1026" o:spid="_x0000_s1028" style="width:144;height:156;left:8928;position:absolute;top:30624;v-text-anchor:middle" coordsize="21600,21600" filled="f" stroked="t" strokecolor="black">
                    <v:stroke joinstyle="miter"/>
                    <o:lock v:ext="edit" aspectratio="f"/>
                  </v:oval>
                  <v:oval id="_x0000_s1026" o:spid="_x0000_s1029" style="width:144;height:156;left:9060;position:absolute;top:30636;v-text-anchor:middle" coordsize="21600,21600" filled="f" stroked="t" strokecolor="black">
                    <v:stroke joinstyle="miter"/>
                    <o:lock v:ext="edit" aspectratio="f"/>
                  </v:oval>
                </v:group>
                <v:group id="_x0000_s1026" o:spid="_x0000_s1030" style="width:276;height:168;left:5553;position:absolute;top:7704" coordorigin="8928,30624" coordsize="276,168">
                  <o:lock v:ext="edit" aspectratio="f"/>
                  <v:oval id="椭圆 69" o:spid="_x0000_s1031" style="width:144;height:156;left:8928;position:absolute;top:30624;v-text-anchor:middle" coordsize="21600,21600" filled="f" stroked="t" strokecolor="black">
                    <v:stroke joinstyle="miter"/>
                    <o:lock v:ext="edit" aspectratio="f"/>
                  </v:oval>
                  <v:oval id="椭圆 70" o:spid="_x0000_s1032" style="width:144;height:156;left:9060;position:absolute;top:30636;v-text-anchor:middle" coordsize="21600,21600" filled="f" stroked="t" strokecolor="black">
                    <v:stroke joinstyle="miter"/>
                    <o:lock v:ext="edit" aspectratio="f"/>
                  </v:oval>
                </v:group>
                <v:group id="_x0000_s1026" o:spid="_x0000_s1033" style="width:276;height:168;left:5598;position:absolute;top:7477" coordorigin="8928,30624" coordsize="276,168">
                  <o:lock v:ext="edit" aspectratio="f"/>
                  <v:oval id="椭圆 69" o:spid="_x0000_s1034" style="width:144;height:156;left:8928;position:absolute;top:30624;v-text-anchor:middle" coordsize="21600,21600" filled="f" stroked="t" strokecolor="black">
                    <v:stroke joinstyle="miter"/>
                    <o:lock v:ext="edit" aspectratio="f"/>
                  </v:oval>
                  <v:oval id="椭圆 70" o:spid="_x0000_s1035" style="width:144;height:156;left:9060;position:absolute;top:30636;v-text-anchor:middle" coordsize="21600,21600" filled="f" stroked="t" strokecolor="black">
                    <v:stroke joinstyle="miter"/>
                    <o:lock v:ext="edit" aspectratio="f"/>
                  </v:oval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2" o:spid="_x0000_s1036" type="#_x0000_t75" style="width:656;height:357;left:6200;position:absolute;top:7668" coordsize="21600,21600" o:preferrelative="t" filled="f" stroked="f">
                  <v:imagedata r:id="rId6" o:title="" croptop="21970f" cropbottom="28711f" cropleft="26030f" cropright="34395f"/>
                  <o:lock v:ext="edit" aspectratio="t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分子破裂成原子，原子重新组合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>（4）产生气泡      两者溶液中都含有的CO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vertAlign w:val="superscript"/>
          <w:lang w:val="en-US" w:eastAsia="zh-CN"/>
        </w:rPr>
        <w:t>2-</w:t>
      </w:r>
      <w:r>
        <w:rPr>
          <w:rFonts w:hint="eastAsia"/>
          <w:vertAlign w:val="baseline"/>
          <w:lang w:val="en-US" w:eastAsia="zh-CN"/>
        </w:rPr>
        <w:t>，能与酸反应产生C0</w:t>
      </w:r>
      <w:r>
        <w:rPr>
          <w:rFonts w:hint="eastAsia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= 4 \* GB3 \* MERGEFORMAT </w:instrText>
      </w:r>
      <w:r>
        <w:rPr>
          <w:rFonts w:hint="eastAsia"/>
          <w:lang w:val="en-US" w:eastAsia="zh-CN"/>
        </w:rPr>
        <w:fldChar w:fldCharType="separate"/>
      </w:r>
      <w:r>
        <w:t>④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取少量河水于试管中，加入肥皂水，振荡，若出现较多浮渣，为硬水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fldChar w:fldCharType="begin"/>
      </w:r>
      <w:r>
        <w:rPr>
          <w:rFonts w:hint="default"/>
          <w:color w:val="auto"/>
          <w:lang w:val="en-US" w:eastAsia="zh-CN"/>
        </w:rPr>
        <w:instrText xml:space="preserve"> = 1 \* GB3 \* MERGEFORMAT </w:instrText>
      </w:r>
      <w:r>
        <w:rPr>
          <w:rFonts w:hint="default"/>
          <w:color w:val="auto"/>
          <w:lang w:val="en-US" w:eastAsia="zh-CN"/>
        </w:rPr>
        <w:fldChar w:fldCharType="separate"/>
      </w:r>
      <w:r>
        <w:t>①</w:t>
      </w:r>
      <w:r>
        <w:rPr>
          <w:rFonts w:hint="default"/>
          <w:color w:val="auto"/>
          <w:lang w:val="en-US" w:eastAsia="zh-CN"/>
        </w:rPr>
        <w:fldChar w:fldCharType="end"/>
      </w:r>
      <w:r>
        <w:rPr>
          <w:rFonts w:hint="eastAsia"/>
          <w:color w:val="auto"/>
          <w:lang w:val="en-US" w:eastAsia="zh-CN"/>
        </w:rPr>
        <w:t xml:space="preserve">小于    </w:t>
      </w:r>
      <w:r>
        <w:rPr>
          <w:rFonts w:hint="eastAsia"/>
          <w:color w:val="auto"/>
          <w:lang w:val="en-US" w:eastAsia="zh-CN"/>
        </w:rPr>
        <w:fldChar w:fldCharType="begin"/>
      </w:r>
      <w:r>
        <w:rPr>
          <w:rFonts w:hint="eastAsia"/>
          <w:color w:val="auto"/>
          <w:lang w:val="en-US" w:eastAsia="zh-CN"/>
        </w:rPr>
        <w:instrText xml:space="preserve"> = 2 \* GB3 \* MERGEFORMAT </w:instrText>
      </w:r>
      <w:r>
        <w:rPr>
          <w:rFonts w:hint="eastAsia"/>
          <w:color w:val="auto"/>
          <w:lang w:val="en-US" w:eastAsia="zh-CN"/>
        </w:rPr>
        <w:fldChar w:fldCharType="separate"/>
      </w:r>
      <w:r>
        <w:t>②</w:t>
      </w:r>
      <w:r>
        <w:rPr>
          <w:rFonts w:hint="eastAsia"/>
          <w:color w:val="auto"/>
          <w:lang w:val="en-US" w:eastAsia="zh-CN"/>
        </w:rPr>
        <w:fldChar w:fldCharType="end"/>
      </w:r>
      <w:r>
        <w:rPr>
          <w:rFonts w:hint="eastAsia"/>
          <w:color w:val="auto"/>
          <w:lang w:val="en-US" w:eastAsia="zh-CN"/>
        </w:rPr>
        <w:t>B      28.6%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10.（1）CaCO</w:t>
      </w:r>
      <w:r>
        <w:rPr>
          <w:rFonts w:hint="eastAsia"/>
          <w:color w:val="auto"/>
          <w:vertAlign w:val="subscript"/>
          <w:lang w:val="en-US" w:eastAsia="zh-CN"/>
        </w:rPr>
        <w:t>3</w:t>
      </w:r>
      <w:r>
        <w:rPr>
          <w:rFonts w:hint="eastAsia"/>
          <w:color w:val="auto"/>
          <w:lang w:val="en-US" w:eastAsia="zh-CN"/>
        </w:rPr>
        <w:t>+2HCl=CaCl</w:t>
      </w:r>
      <w:r>
        <w:rPr>
          <w:rFonts w:hint="eastAsia"/>
          <w:color w:val="auto"/>
          <w:vertAlign w:val="subscript"/>
          <w:lang w:val="en-US" w:eastAsia="zh-CN"/>
        </w:rPr>
        <w:t>2</w:t>
      </w:r>
      <w:r>
        <w:rPr>
          <w:rFonts w:hint="eastAsia"/>
          <w:color w:val="auto"/>
          <w:lang w:val="en-US" w:eastAsia="zh-CN"/>
        </w:rPr>
        <w:t>+H</w:t>
      </w:r>
      <w:r>
        <w:rPr>
          <w:rFonts w:hint="eastAsia"/>
          <w:color w:val="auto"/>
          <w:vertAlign w:val="subscript"/>
          <w:lang w:val="en-US" w:eastAsia="zh-CN"/>
        </w:rPr>
        <w:t>2</w:t>
      </w:r>
      <w:r>
        <w:rPr>
          <w:rFonts w:hint="eastAsia"/>
          <w:color w:val="auto"/>
          <w:lang w:val="en-US" w:eastAsia="zh-CN"/>
        </w:rPr>
        <w:t>O+CO</w:t>
      </w:r>
      <w:r>
        <w:rPr>
          <w:rFonts w:hint="eastAsia"/>
          <w:color w:val="auto"/>
          <w:vertAlign w:val="subscript"/>
          <w:lang w:val="en-US" w:eastAsia="zh-CN"/>
        </w:rPr>
        <w:t>2</w:t>
      </w:r>
      <w:r>
        <w:rPr>
          <w:rFonts w:ascii="Arial" w:hAnsi="Arial" w:cs="Arial" w:hint="default"/>
          <w:color w:val="auto"/>
          <w:lang w:val="en-US" w:eastAsia="zh-CN"/>
        </w:rPr>
        <w:t>↑</w:t>
      </w:r>
      <w:r>
        <w:rPr>
          <w:rFonts w:hint="eastAsia"/>
          <w:color w:val="auto"/>
          <w:lang w:val="en-US" w:eastAsia="zh-CN"/>
        </w:rPr>
        <w:t>,   a   将燃着的木条放在b处，若木条熄灭则集满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Arial" w:hAnsi="Arial" w:cs="Arial" w:hint="eastAsia"/>
          <w:color w:val="auto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22860</wp:posOffset>
                </wp:positionV>
                <wp:extent cx="2406015" cy="332740"/>
                <wp:effectExtent l="0" t="0" r="13335" b="1016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714500" y="7173595"/>
                          <a:ext cx="2406015" cy="332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  <w:object>
                                <v:shape id="_x0000_i1040" type="#_x0000_t75" alt="学科网(www.zxxk.com)--教育资源门户，提供试题试卷、教案、课件、教学论文、素材等各类教学资源库下载，还有大量丰富的教学资讯！" style="width:172.75pt;height:14.4pt" o:oleicon="f" o:ole="" coordsize="21600,21600" o:preferrelative="t" filled="f" stroked="f">
                                  <v:imagedata r:id="rId7" o:title="eqIdfde1f271789542ffaaf1d2421b34b4db"/>
                                  <o:lock v:ext="edit" aspectratio="t"/>
                                  <w10:anchorlock/>
                                </v:shape>
                                <o:OLEObject Type="Embed" ProgID="Equation.DSMT4" ShapeID="_x0000_i1040" DrawAspect="Content" ObjectID="_1468075725" r:id="rId8"/>
                              </w:objec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  <w:object>
                                <v:shape id="_x0000_i1041" type="#_x0000_t75" alt="学科网(www.zxxk.com)--教育资源门户，提供试题试卷、教案、课件、教学论文、素材等各类教学资源库下载，还有大量丰富的教学资讯！" style="width:165.75pt;height:33.75pt" o:oleicon="f" o:ole="" coordsize="21600,21600" o:preferrelative="t" filled="f" stroked="f">
                                  <v:stroke joinstyle="miter"/>
                                  <v:imagedata r:id="rId9" o:title="eqId897f58514dc44c959f36af5b060a3676"/>
                                  <o:lock v:ext="edit" aspectratio="t"/>
                                  <w10:anchorlock/>
                                </v:shape>
                                <o:OLEObject Type="Embed" ProgID="Equation.DSMT4" ShapeID="_x0000_i1041" DrawAspect="Content" ObjectID="_1468075726" r:id="rId10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37" type="#_x0000_t202" style="width:189.45pt;height:26.2pt;margin-top:1.8pt;margin-left:45pt;mso-height-relative:page;mso-width-relative:page;position:absolute;z-index:251662336" coordsize="21600,21600" filled="t" fillcolor="white" stroked="f">
                <o:lock v:ext="edit" aspectratio="f"/>
                <v:textbox>
                  <w:txbxContent>
                    <w:p>
                      <w:object>
                        <v:shape id="_x0000_i1038" type="#_x0000_t75" alt="学科网(www.zxxk.com)--教育资源门户，提供试题试卷、教案、课件、教学论文、素材等各类教学资源库下载，还有大量丰富的教学资讯！" style="width:172.75pt;height:14.4pt" o:oleicon="f" o:ole="" coordsize="21600,21600" o:preferrelative="t" filled="f" stroked="f">
                          <v:imagedata r:id="rId7" o:title="eqIdfde1f271789542ffaaf1d2421b34b4db"/>
                          <o:lock v:ext="edit" aspectratio="t"/>
                          <w10:anchorlock/>
                        </v:shape>
                        <o:OLEObject Type="Embed" ProgID="Equation.DSMT4" ShapeID="_x0000_i1038" DrawAspect="Content" ObjectID="_1468075727" r:id="rId11"/>
                      </w:object>
                      <w:object>
                        <v:shape id="_x0000_i1039" type="#_x0000_t75" alt="学科网(www.zxxk.com)--教育资源门户，提供试题试卷、教案、课件、教学论文、素材等各类教学资源库下载，还有大量丰富的教学资讯！" style="width:165.75pt;height:33.75pt" o:oleicon="f" o:ole="" coordsize="21600,21600" o:preferrelative="t" filled="f" stroked="f">
                          <v:stroke joinstyle="miter"/>
                          <v:imagedata r:id="rId9" o:title="eqId897f58514dc44c959f36af5b060a3676"/>
                          <o:lock v:ext="edit" aspectratio="t"/>
                          <w10:anchorlock/>
                        </v:shape>
                        <o:OLEObject Type="Embed" ProgID="Equation.DSMT4" ShapeID="_x0000_i1039" DrawAspect="Content" ObjectID="_1468075728" r:id="rId12"/>
                      </w:object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auto"/>
          <w:lang w:val="en-US" w:eastAsia="zh-CN"/>
        </w:rPr>
        <w:t xml:space="preserve">A                                   </w:t>
      </w:r>
      <w:r>
        <w:rPr>
          <w:rFonts w:ascii="Arial" w:hAnsi="Arial" w:cs="Arial" w:hint="eastAsia"/>
          <w:color w:val="auto"/>
          <w:lang w:val="en-US" w:eastAsia="zh-CN"/>
        </w:rPr>
        <w:t xml:space="preserve">    </w:t>
      </w:r>
      <w:r>
        <w:rPr>
          <w:rFonts w:ascii="Arial" w:hAnsi="Arial" w:cs="Arial" w:hint="eastAsia"/>
          <w:color w:val="auto"/>
          <w:lang w:val="en-US" w:eastAsia="zh-CN"/>
        </w:rPr>
        <w:tab/>
      </w:r>
      <w:r>
        <w:rPr>
          <w:rFonts w:ascii="Arial" w:hAnsi="Arial" w:cs="Arial" w:hint="eastAsia"/>
          <w:color w:val="auto"/>
          <w:lang w:val="en-US" w:eastAsia="zh-CN"/>
        </w:rPr>
        <w:t xml:space="preserve">  分解反应       C中充满水，并在a口处放置量筒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Arial" w:hAnsi="Arial" w:cs="Arial" w:hint="eastAsia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（2）可燃物需要温度达到着火点    可燃物需要与氧气接触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Arial" w:hAnsi="Arial" w:cs="Arial" w:hint="default"/>
          <w:color w:val="auto"/>
          <w:vertAlign w:val="baseline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（3）不可行，木炭燃烧除生成CO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2</w:t>
      </w:r>
      <w:r>
        <w:rPr>
          <w:rFonts w:ascii="Arial" w:hAnsi="Arial" w:cs="Arial" w:hint="eastAsia"/>
          <w:color w:val="auto"/>
          <w:lang w:val="en-US" w:eastAsia="zh-CN"/>
        </w:rPr>
        <w:t>外，还可能生成CO</w:t>
      </w:r>
      <w:r>
        <w:rPr>
          <w:rFonts w:ascii="Arial" w:hAnsi="Arial" w:cs="Arial" w:hint="eastAsia"/>
          <w:color w:val="auto"/>
          <w:vertAlign w:val="baseline"/>
          <w:lang w:val="en-US" w:eastAsia="zh-CN"/>
        </w:rPr>
        <w:t>，导致结论不准确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  <w:tab w:val="left" w:pos="56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11.（1）将该物质放在火上灼烧，若没有变化，为金</w:t>
      </w:r>
      <w:r>
        <w:rPr>
          <w:rFonts w:ascii="Arial" w:hAnsi="Arial" w:cs="Arial" w:hint="eastAsia"/>
          <w:color w:val="auto"/>
          <w:lang w:val="en-US" w:eastAsia="zh-CN"/>
        </w:rPr>
        <w:tab/>
      </w:r>
      <w:r>
        <w:rPr>
          <w:rFonts w:ascii="Arial" w:hAnsi="Arial" w:cs="Arial" w:hint="eastAsia"/>
          <w:color w:val="auto"/>
          <w:lang w:val="en-US" w:eastAsia="zh-CN"/>
        </w:rPr>
        <w:t xml:space="preserve">高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Arial" w:hAnsi="Arial" w:cs="Arial" w:hint="eastAsia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（2）</w:t>
      </w:r>
      <w:r>
        <w:rPr>
          <w:rFonts w:ascii="Arial" w:hAnsi="Arial" w:cs="Arial" w:hint="eastAsia"/>
          <w:color w:val="auto"/>
          <w:lang w:val="en-US" w:eastAsia="zh-CN"/>
        </w:rPr>
        <w:fldChar w:fldCharType="begin"/>
      </w:r>
      <w:r>
        <w:rPr>
          <w:rFonts w:ascii="Arial" w:hAnsi="Arial" w:cs="Arial" w:hint="eastAsia"/>
          <w:color w:val="auto"/>
          <w:lang w:val="en-US" w:eastAsia="zh-CN"/>
        </w:rPr>
        <w:instrText xml:space="preserve"> = 1 \* ROMAN \* MERGEFORMAT </w:instrText>
      </w:r>
      <w:r>
        <w:rPr>
          <w:rFonts w:ascii="Arial" w:hAnsi="Arial" w:cs="Arial" w:hint="eastAsia"/>
          <w:color w:val="auto"/>
          <w:lang w:val="en-US" w:eastAsia="zh-CN"/>
        </w:rPr>
        <w:fldChar w:fldCharType="separate"/>
      </w:r>
      <w:r>
        <w:t>I</w:t>
      </w:r>
      <w:r>
        <w:rPr>
          <w:rFonts w:ascii="Arial" w:hAnsi="Arial" w:cs="Arial" w:hint="eastAsia"/>
          <w:color w:val="auto"/>
          <w:lang w:val="en-US" w:eastAsia="zh-CN"/>
        </w:rPr>
        <w:fldChar w:fldCharType="end"/>
      </w:r>
      <w:r>
        <w:rPr>
          <w:rFonts w:ascii="Arial" w:hAnsi="Arial" w:cs="Arial" w:hint="eastAsia"/>
          <w:color w:val="auto"/>
          <w:lang w:val="en-US" w:eastAsia="zh-CN"/>
        </w:rPr>
        <w:t xml:space="preserve">. </w:t>
      </w:r>
      <w:r>
        <w:rPr>
          <w:rFonts w:ascii="Times New Roman" w:hAnsi="Times New Roman"/>
          <w:color w:val="auto"/>
        </w:rPr>
        <w:t>Fe+</w:t>
      </w:r>
      <w:r>
        <w:rPr>
          <w:rFonts w:ascii="Times New Roman" w:hAnsi="Times New Roman" w:hint="eastAsia"/>
          <w:color w:val="auto"/>
          <w:lang w:val="en-US" w:eastAsia="zh-CN"/>
        </w:rPr>
        <w:t>2</w:t>
      </w:r>
      <w:r>
        <w:rPr>
          <w:rFonts w:ascii="Times New Roman" w:hAnsi="Times New Roman"/>
          <w:color w:val="auto"/>
        </w:rPr>
        <w:t>HCl═2FeCl</w:t>
      </w:r>
      <w:r>
        <w:rPr>
          <w:rFonts w:ascii="Times New Roman" w:hAnsi="Times New Roman" w:hint="eastAsia"/>
          <w:color w:val="auto"/>
          <w:vertAlign w:val="subscript"/>
          <w:lang w:val="en-US" w:eastAsia="zh-CN"/>
        </w:rPr>
        <w:t>2</w:t>
      </w:r>
      <w:r>
        <w:rPr>
          <w:rFonts w:ascii="Times New Roman" w:hAnsi="Times New Roman"/>
          <w:color w:val="auto"/>
        </w:rPr>
        <w:t>+H</w:t>
      </w:r>
      <w:r>
        <w:rPr>
          <w:rFonts w:ascii="Times New Roman" w:hAnsi="Times New Roman"/>
          <w:color w:val="auto"/>
          <w:vertAlign w:val="subscript"/>
        </w:rPr>
        <w:t>2</w:t>
      </w:r>
      <w:r>
        <w:rPr>
          <w:rFonts w:ascii="Arial" w:hAnsi="Arial" w:cs="Arial" w:hint="default"/>
          <w:color w:val="auto"/>
          <w:vertAlign w:val="baseline"/>
        </w:rPr>
        <w:t>↑</w:t>
      </w:r>
      <w:r>
        <w:rPr>
          <w:rFonts w:ascii="Arial" w:hAnsi="Arial" w:cs="Arial" w:hint="eastAsia"/>
          <w:color w:val="auto"/>
          <w:lang w:val="en-US" w:eastAsia="zh-CN"/>
        </w:rPr>
        <w:t>（或</w:t>
      </w:r>
      <w:r>
        <w:rPr>
          <w:rFonts w:ascii="Times New Roman" w:hAnsi="Times New Roman"/>
          <w:color w:val="auto"/>
        </w:rPr>
        <w:t>Fe+</w:t>
      </w:r>
      <w:r>
        <w:rPr>
          <w:rFonts w:ascii="Times New Roman" w:hAnsi="Times New Roman" w:hint="eastAsia"/>
          <w:color w:val="auto"/>
          <w:lang w:val="en-US" w:eastAsia="zh-CN"/>
        </w:rPr>
        <w:t>CuSO4</w:t>
      </w:r>
      <w:r>
        <w:rPr>
          <w:rFonts w:ascii="Times New Roman" w:hAnsi="Times New Roman"/>
          <w:color w:val="auto"/>
        </w:rPr>
        <w:t>═Fe</w:t>
      </w:r>
      <w:r>
        <w:rPr>
          <w:rFonts w:ascii="Times New Roman" w:hAnsi="Times New Roman" w:hint="eastAsia"/>
          <w:color w:val="auto"/>
          <w:lang w:val="en-US" w:eastAsia="zh-CN"/>
        </w:rPr>
        <w:t>SO4</w:t>
      </w:r>
      <w:r>
        <w:rPr>
          <w:rFonts w:ascii="Times New Roman" w:hAnsi="Times New Roman"/>
          <w:color w:val="auto"/>
        </w:rPr>
        <w:t>+</w:t>
      </w:r>
      <w:r>
        <w:rPr>
          <w:rFonts w:ascii="Times New Roman" w:hAnsi="Times New Roman" w:hint="eastAsia"/>
          <w:color w:val="auto"/>
          <w:lang w:val="en-US" w:eastAsia="zh-CN"/>
        </w:rPr>
        <w:t>Cu</w:t>
      </w:r>
      <w:r>
        <w:rPr>
          <w:rFonts w:ascii="Arial" w:hAnsi="Arial" w:cs="Arial" w:hint="eastAsia"/>
          <w:color w:val="auto"/>
          <w:lang w:val="en-US" w:eastAsia="zh-CN"/>
        </w:rPr>
        <w:t xml:space="preserve">）       产生大量气泡，黑色粉末中出现红色固体 （黑色固体中出现红色固体，溶液由蓝色变为浅绿色）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fldChar w:fldCharType="begin"/>
      </w:r>
      <w:r>
        <w:rPr>
          <w:rFonts w:ascii="Arial" w:hAnsi="Arial" w:cs="Arial" w:hint="eastAsia"/>
          <w:color w:val="auto"/>
          <w:lang w:val="en-US" w:eastAsia="zh-CN"/>
        </w:rPr>
        <w:instrText xml:space="preserve"> = 2 \* ROMAN \* MERGEFORMAT </w:instrText>
      </w:r>
      <w:r>
        <w:rPr>
          <w:rFonts w:ascii="Arial" w:hAnsi="Arial" w:cs="Arial" w:hint="eastAsia"/>
          <w:color w:val="auto"/>
          <w:lang w:val="en-US" w:eastAsia="zh-CN"/>
        </w:rPr>
        <w:fldChar w:fldCharType="separate"/>
      </w:r>
      <w:r>
        <w:t>II</w:t>
      </w:r>
      <w:r>
        <w:rPr>
          <w:rFonts w:ascii="Arial" w:hAnsi="Arial" w:cs="Arial" w:hint="eastAsia"/>
          <w:color w:val="auto"/>
          <w:lang w:val="en-US" w:eastAsia="zh-CN"/>
        </w:rPr>
        <w:fldChar w:fldCharType="end"/>
      </w:r>
      <w:r>
        <w:rPr>
          <w:rFonts w:ascii="Arial" w:hAnsi="Arial" w:cs="Arial" w:hint="eastAsia"/>
          <w:color w:val="auto"/>
          <w:lang w:val="en-US" w:eastAsia="zh-CN"/>
        </w:rPr>
        <w:t>. 黑色粉末中出现红色固体     ZnCl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2</w:t>
      </w:r>
      <w:r>
        <w:rPr>
          <w:rFonts w:ascii="Arial" w:hAnsi="Arial" w:cs="Arial" w:hint="eastAsia"/>
          <w:color w:val="auto"/>
          <w:lang w:val="en-US" w:eastAsia="zh-CN"/>
        </w:rPr>
        <w:t>和FeCl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fldChar w:fldCharType="begin"/>
      </w:r>
      <w:r>
        <w:rPr>
          <w:rFonts w:ascii="Arial" w:hAnsi="Arial" w:cs="Arial" w:hint="eastAsia"/>
          <w:color w:val="auto"/>
          <w:lang w:val="en-US" w:eastAsia="zh-CN"/>
        </w:rPr>
        <w:instrText xml:space="preserve"> = 3 \* ROMAN \* MERGEFORMAT </w:instrText>
      </w:r>
      <w:r>
        <w:rPr>
          <w:rFonts w:ascii="Arial" w:hAnsi="Arial" w:cs="Arial" w:hint="eastAsia"/>
          <w:color w:val="auto"/>
          <w:lang w:val="en-US" w:eastAsia="zh-CN"/>
        </w:rPr>
        <w:fldChar w:fldCharType="separate"/>
      </w:r>
      <w:r>
        <w:t>III</w:t>
      </w:r>
      <w:r>
        <w:rPr>
          <w:rFonts w:ascii="Arial" w:hAnsi="Arial" w:cs="Arial" w:hint="eastAsia"/>
          <w:color w:val="auto"/>
          <w:lang w:val="en-US" w:eastAsia="zh-CN"/>
        </w:rPr>
        <w:fldChar w:fldCharType="end"/>
      </w:r>
      <w:r>
        <w:rPr>
          <w:rFonts w:ascii="Arial" w:hAnsi="Arial" w:cs="Arial" w:hint="eastAsia"/>
          <w:color w:val="auto"/>
          <w:lang w:val="en-US" w:eastAsia="zh-CN"/>
        </w:rPr>
        <w:t>. 在步骤</w:t>
      </w:r>
      <w:r>
        <w:rPr>
          <w:rFonts w:ascii="Arial" w:hAnsi="Arial" w:cs="Arial" w:hint="eastAsia"/>
          <w:color w:val="auto"/>
          <w:lang w:val="en-US" w:eastAsia="zh-CN"/>
        </w:rPr>
        <w:fldChar w:fldCharType="begin"/>
      </w:r>
      <w:r>
        <w:rPr>
          <w:rFonts w:ascii="Arial" w:hAnsi="Arial" w:cs="Arial" w:hint="eastAsia"/>
          <w:color w:val="auto"/>
          <w:lang w:val="en-US" w:eastAsia="zh-CN"/>
        </w:rPr>
        <w:instrText xml:space="preserve"> = 1 \* GB3 \* MERGEFORMAT </w:instrText>
      </w:r>
      <w:r>
        <w:rPr>
          <w:rFonts w:ascii="Arial" w:hAnsi="Arial" w:cs="Arial" w:hint="eastAsia"/>
          <w:color w:val="auto"/>
          <w:lang w:val="en-US" w:eastAsia="zh-CN"/>
        </w:rPr>
        <w:fldChar w:fldCharType="separate"/>
      </w:r>
      <w:r>
        <w:t>①</w:t>
      </w:r>
      <w:r>
        <w:rPr>
          <w:rFonts w:ascii="Arial" w:hAnsi="Arial" w:cs="Arial" w:hint="eastAsia"/>
          <w:color w:val="auto"/>
          <w:lang w:val="en-US" w:eastAsia="zh-CN"/>
        </w:rPr>
        <w:fldChar w:fldCharType="end"/>
      </w:r>
      <w:r>
        <w:rPr>
          <w:rFonts w:ascii="Arial" w:hAnsi="Arial" w:cs="Arial" w:hint="eastAsia"/>
          <w:color w:val="auto"/>
          <w:lang w:val="en-US" w:eastAsia="zh-CN"/>
        </w:rPr>
        <w:t>中加入足量的Zn，在步骤</w:t>
      </w:r>
      <w:r>
        <w:rPr>
          <w:rFonts w:ascii="Arial" w:hAnsi="Arial" w:cs="Arial" w:hint="eastAsia"/>
          <w:color w:val="auto"/>
          <w:lang w:val="en-US" w:eastAsia="zh-CN"/>
        </w:rPr>
        <w:fldChar w:fldCharType="begin"/>
      </w:r>
      <w:r>
        <w:rPr>
          <w:rFonts w:ascii="Arial" w:hAnsi="Arial" w:cs="Arial" w:hint="eastAsia"/>
          <w:color w:val="auto"/>
          <w:lang w:val="en-US" w:eastAsia="zh-CN"/>
        </w:rPr>
        <w:instrText xml:space="preserve"> = 2 \* GB3 \* MERGEFORMAT </w:instrText>
      </w:r>
      <w:r>
        <w:rPr>
          <w:rFonts w:ascii="Arial" w:hAnsi="Arial" w:cs="Arial" w:hint="eastAsia"/>
          <w:color w:val="auto"/>
          <w:lang w:val="en-US" w:eastAsia="zh-CN"/>
        </w:rPr>
        <w:fldChar w:fldCharType="separate"/>
      </w:r>
      <w:r>
        <w:t>②</w:t>
      </w:r>
      <w:r>
        <w:rPr>
          <w:rFonts w:ascii="Arial" w:hAnsi="Arial" w:cs="Arial" w:hint="eastAsia"/>
          <w:color w:val="auto"/>
          <w:lang w:val="en-US" w:eastAsia="zh-CN"/>
        </w:rPr>
        <w:fldChar w:fldCharType="end"/>
      </w:r>
      <w:r>
        <w:rPr>
          <w:rFonts w:ascii="Arial" w:hAnsi="Arial" w:cs="Arial" w:hint="eastAsia"/>
          <w:color w:val="auto"/>
          <w:lang w:val="en-US" w:eastAsia="zh-CN"/>
        </w:rPr>
        <w:t>中加入稀盐酸至无气泡产生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Arial" w:hAnsi="Arial" w:cs="Arial" w:hint="eastAsia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12.（1）Cu(OH)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2</w:t>
      </w:r>
      <w:r>
        <w:rPr>
          <w:rFonts w:ascii="Arial" w:hAnsi="Arial" w:cs="Arial" w:hint="eastAsia"/>
          <w:color w:val="auto"/>
          <w:lang w:val="en-US" w:eastAsia="zh-CN"/>
        </w:rPr>
        <w:t>+H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2</w:t>
      </w:r>
      <w:r>
        <w:rPr>
          <w:rFonts w:ascii="Arial" w:hAnsi="Arial" w:cs="Arial" w:hint="eastAsia"/>
          <w:color w:val="auto"/>
          <w:lang w:val="en-US" w:eastAsia="zh-CN"/>
        </w:rPr>
        <w:t>SO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4</w:t>
      </w:r>
      <w:r>
        <w:rPr>
          <w:rFonts w:ascii="Arial" w:hAnsi="Arial" w:cs="Arial" w:hint="eastAsia"/>
          <w:color w:val="auto"/>
          <w:lang w:val="en-US" w:eastAsia="zh-CN"/>
        </w:rPr>
        <w:t>=CuSO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4</w:t>
      </w:r>
      <w:r>
        <w:rPr>
          <w:rFonts w:ascii="Arial" w:hAnsi="Arial" w:cs="Arial" w:hint="eastAsia"/>
          <w:color w:val="auto"/>
          <w:lang w:val="en-US" w:eastAsia="zh-CN"/>
        </w:rPr>
        <w:t>+2H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2</w:t>
      </w:r>
      <w:r>
        <w:rPr>
          <w:rFonts w:ascii="Arial" w:hAnsi="Arial" w:cs="Arial" w:hint="eastAsia"/>
          <w:color w:val="auto"/>
          <w:lang w:val="en-US" w:eastAsia="zh-CN"/>
        </w:rPr>
        <w:t xml:space="preserve">O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（2）产生蓝色沉淀      蓝色固体消失，溶液由无色变为蓝色</w:t>
      </w:r>
      <w:r>
        <w:rPr>
          <w:rFonts w:ascii="Arial" w:hAnsi="Arial" w:cs="Arial" w:hint="eastAsia"/>
          <w:color w:val="5B9BD5" w:themeColor="accent1"/>
          <w:lang w:val="en-US" w:eastAsia="zh-CN"/>
          <w14:textFill>
            <w14:solidFill>
              <w14:schemeClr w14:val="accent1"/>
            </w14:solidFill>
          </w14:textFill>
        </w:rPr>
        <w:t xml:space="preserve">   </w:t>
      </w:r>
      <w:r>
        <w:rPr>
          <w:rFonts w:ascii="Arial" w:hAnsi="Arial" w:cs="Arial" w:hint="eastAsia"/>
          <w:color w:val="auto"/>
          <w:lang w:val="en-US" w:eastAsia="zh-CN"/>
        </w:rPr>
        <w:t xml:space="preserve"> Cu(OH)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2</w:t>
      </w:r>
      <w:r>
        <w:rPr>
          <w:rFonts w:ascii="Arial" w:hAnsi="Arial" w:cs="Arial" w:hint="eastAsia"/>
          <w:color w:val="auto"/>
          <w:lang w:val="en-US" w:eastAsia="zh-CN"/>
        </w:rPr>
        <w:t>+2HCl=CuCl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2</w:t>
      </w:r>
      <w:r>
        <w:rPr>
          <w:rFonts w:ascii="Arial" w:hAnsi="Arial" w:cs="Arial" w:hint="eastAsia"/>
          <w:color w:val="auto"/>
          <w:lang w:val="en-US" w:eastAsia="zh-CN"/>
        </w:rPr>
        <w:t>+2H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2</w:t>
      </w:r>
      <w:r>
        <w:rPr>
          <w:rFonts w:ascii="Arial" w:hAnsi="Arial" w:cs="Arial" w:hint="eastAsia"/>
          <w:color w:val="auto"/>
          <w:lang w:val="en-US" w:eastAsia="zh-CN"/>
        </w:rPr>
        <w:t>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Arial" w:hAnsi="Arial" w:cs="Arial" w:hint="eastAsia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（3）Ba(OH)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2</w:t>
      </w:r>
      <w:r>
        <w:rPr>
          <w:rFonts w:ascii="Arial" w:hAnsi="Arial" w:cs="Arial" w:hint="eastAsia"/>
          <w:color w:val="auto"/>
          <w:lang w:val="en-US" w:eastAsia="zh-CN"/>
        </w:rPr>
        <w:t>+2HCl=BaCl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2</w:t>
      </w:r>
      <w:r>
        <w:rPr>
          <w:rFonts w:ascii="Arial" w:hAnsi="Arial" w:cs="Arial" w:hint="eastAsia"/>
          <w:color w:val="auto"/>
          <w:lang w:val="en-US" w:eastAsia="zh-CN"/>
        </w:rPr>
        <w:t>+2H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2</w:t>
      </w:r>
      <w:r>
        <w:rPr>
          <w:rFonts w:ascii="Arial" w:hAnsi="Arial" w:cs="Arial" w:hint="eastAsia"/>
          <w:color w:val="auto"/>
          <w:lang w:val="en-US" w:eastAsia="zh-CN"/>
        </w:rPr>
        <w:t>O   BaCl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2</w:t>
      </w:r>
      <w:r>
        <w:rPr>
          <w:rFonts w:ascii="Arial" w:hAnsi="Arial" w:cs="Arial" w:hint="eastAsia"/>
          <w:color w:val="auto"/>
          <w:lang w:val="en-US" w:eastAsia="zh-CN"/>
        </w:rPr>
        <w:t>+MgSO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4</w:t>
      </w:r>
      <w:r>
        <w:rPr>
          <w:rFonts w:ascii="Arial" w:hAnsi="Arial" w:cs="Arial" w:hint="eastAsia"/>
          <w:color w:val="auto"/>
          <w:lang w:val="en-US" w:eastAsia="zh-CN"/>
        </w:rPr>
        <w:t>=BaSO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4</w:t>
      </w:r>
      <w:r>
        <w:rPr>
          <w:rFonts w:ascii="Arial" w:hAnsi="Arial" w:cs="Arial" w:hint="default"/>
          <w:color w:val="auto"/>
          <w:lang w:val="en-US" w:eastAsia="zh-CN"/>
        </w:rPr>
        <w:t>↓</w:t>
      </w:r>
      <w:r>
        <w:rPr>
          <w:rFonts w:ascii="Arial" w:hAnsi="Arial" w:cs="Arial" w:hint="eastAsia"/>
          <w:color w:val="auto"/>
          <w:lang w:val="en-US" w:eastAsia="zh-CN"/>
        </w:rPr>
        <w:t>+MgCl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Arial" w:hAnsi="Arial" w:cs="Arial" w:hint="eastAsia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（4）BaCl</w:t>
      </w:r>
      <w:r>
        <w:rPr>
          <w:rFonts w:ascii="Arial" w:hAnsi="Arial" w:cs="Arial" w:hint="eastAsia"/>
          <w:color w:val="auto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Arial" w:hAnsi="Arial" w:cs="Arial" w:hint="eastAsia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（5）a点对应的沉淀质量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Arial" w:hAnsi="Arial" w:cs="Arial" w:hint="default"/>
          <w:color w:val="auto"/>
          <w:lang w:val="en-US" w:eastAsia="zh-CN"/>
        </w:rPr>
      </w:pPr>
      <w:r>
        <w:rPr>
          <w:rFonts w:ascii="Arial" w:hAnsi="Arial" w:cs="Arial" w:hint="eastAsia"/>
          <w:color w:val="auto"/>
          <w:lang w:val="en-US" w:eastAsia="zh-CN"/>
        </w:rPr>
        <w:t>13.19.6%</w:t>
      </w:r>
    </w:p>
    <w:sectPr>
      <w:headerReference w:type="first" r:id="rId13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wrapNone/>
          <wp:docPr id="10003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792905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1B5B342"/>
    <w:multiLevelType w:val="singleLevel"/>
    <w:tmpl w:val="81B5B342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7FC3372"/>
    <w:multiLevelType w:val="singleLevel"/>
    <w:tmpl w:val="97FC337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905AF3C"/>
    <w:multiLevelType w:val="singleLevel"/>
    <w:tmpl w:val="C905AF3C"/>
    <w:lvl w:ilvl="0">
      <w:start w:val="2"/>
      <w:numFmt w:val="decimal"/>
      <w:suff w:val="nothing"/>
      <w:lvlText w:val="（%1）"/>
      <w:lvlJc w:val="left"/>
    </w:lvl>
  </w:abstractNum>
  <w:abstractNum w:abstractNumId="3">
    <w:nsid w:val="FD19EE5B"/>
    <w:multiLevelType w:val="singleLevel"/>
    <w:tmpl w:val="FD19EE5B"/>
    <w:lvl w:ilvl="0">
      <w:start w:val="4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B462ECC"/>
    <w:rsid w:val="03330171"/>
    <w:rsid w:val="14F754BD"/>
    <w:rsid w:val="1B462ECC"/>
    <w:rsid w:val="1CBB6BAB"/>
    <w:rsid w:val="1E2237F4"/>
    <w:rsid w:val="205048C9"/>
    <w:rsid w:val="236D198C"/>
    <w:rsid w:val="245942BC"/>
    <w:rsid w:val="26EB7ED4"/>
    <w:rsid w:val="2D4F6BE2"/>
    <w:rsid w:val="2D8212C0"/>
    <w:rsid w:val="2F1D0AA7"/>
    <w:rsid w:val="34F61D89"/>
    <w:rsid w:val="43F04E25"/>
    <w:rsid w:val="43FA49A2"/>
    <w:rsid w:val="46037EBE"/>
    <w:rsid w:val="476E78D5"/>
    <w:rsid w:val="48B744D7"/>
    <w:rsid w:val="48EE774F"/>
    <w:rsid w:val="50292B25"/>
    <w:rsid w:val="5E133828"/>
    <w:rsid w:val="60F72CF4"/>
    <w:rsid w:val="64CC1DBA"/>
    <w:rsid w:val="6F656749"/>
    <w:rsid w:val="70D64794"/>
    <w:rsid w:val="71CB5C56"/>
    <w:rsid w:val="74100EB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oleObject" Target="embeddings/oleObject3.bin" /><Relationship Id="rId12" Type="http://schemas.openxmlformats.org/officeDocument/2006/relationships/oleObject" Target="embeddings/oleObject4.bin" /><Relationship Id="rId13" Type="http://schemas.openxmlformats.org/officeDocument/2006/relationships/header" Target="head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oleObject" Target="embeddings/oleObject1.bin" /><Relationship Id="rId9" Type="http://schemas.openxmlformats.org/officeDocument/2006/relationships/image" Target="media/image4.w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MyPC</dc:creator>
  <cp:lastModifiedBy>MyPC</cp:lastModifiedBy>
  <cp:revision>1</cp:revision>
  <dcterms:created xsi:type="dcterms:W3CDTF">2021-04-30T11:49:00Z</dcterms:created>
  <dcterms:modified xsi:type="dcterms:W3CDTF">2021-05-04T14:02:28Z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