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bCs/>
          <w:sz w:val="30"/>
        </w:rPr>
      </w:pPr>
      <w:r>
        <w:rPr>
          <w:rFonts w:hAnsi="宋体"/>
          <w:bCs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11290300</wp:posOffset>
            </wp:positionV>
            <wp:extent cx="419100" cy="3556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/>
          <w:bCs/>
          <w:sz w:val="28"/>
        </w:rPr>
        <w:t>北京市第四十三中学</w:t>
      </w:r>
      <w:r>
        <w:rPr>
          <w:bCs/>
          <w:sz w:val="28"/>
        </w:rPr>
        <w:t>20</w:t>
      </w:r>
      <w:r>
        <w:rPr>
          <w:rFonts w:hint="eastAsia"/>
          <w:bCs/>
          <w:sz w:val="28"/>
        </w:rPr>
        <w:t>20</w:t>
      </w:r>
      <w:r>
        <w:rPr>
          <w:bCs/>
          <w:sz w:val="28"/>
        </w:rPr>
        <w:t>—20</w:t>
      </w:r>
      <w:r>
        <w:rPr>
          <w:rFonts w:hint="eastAsia"/>
          <w:bCs/>
          <w:sz w:val="28"/>
        </w:rPr>
        <w:t>21</w:t>
      </w:r>
      <w:r>
        <w:rPr>
          <w:rFonts w:hAnsi="宋体"/>
          <w:bCs/>
          <w:sz w:val="28"/>
        </w:rPr>
        <w:t>学年度第</w:t>
      </w:r>
      <w:r>
        <w:rPr>
          <w:rFonts w:hint="eastAsia" w:hAnsi="宋体"/>
          <w:bCs/>
          <w:sz w:val="28"/>
        </w:rPr>
        <w:t>二</w:t>
      </w:r>
      <w:r>
        <w:rPr>
          <w:rFonts w:hAnsi="宋体"/>
          <w:bCs/>
          <w:sz w:val="28"/>
        </w:rPr>
        <w:t>学期期中试卷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rFonts w:hAnsi="宋体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八</w:t>
      </w:r>
      <w:r>
        <w:rPr>
          <w:b/>
          <w:bCs/>
          <w:sz w:val="44"/>
          <w:szCs w:val="44"/>
        </w:rPr>
        <w:t>年级</w:t>
      </w:r>
      <w:r>
        <w:rPr>
          <w:rFonts w:hint="eastAsia"/>
          <w:b/>
          <w:bCs/>
          <w:sz w:val="44"/>
          <w:szCs w:val="44"/>
        </w:rPr>
        <w:t>语文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rFonts w:hAnsi="宋体"/>
          <w:b/>
          <w:bCs/>
          <w:sz w:val="22"/>
          <w:szCs w:val="20"/>
        </w:rPr>
      </w:pPr>
      <w:r>
        <w:rPr>
          <w:rFonts w:hint="eastAsia" w:hAnsi="宋体"/>
          <w:b/>
          <w:bCs/>
          <w:sz w:val="22"/>
          <w:szCs w:val="20"/>
        </w:rPr>
        <w:t>班级________ 姓名______  学号______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szCs w:val="21"/>
        </w:rPr>
      </w:pPr>
      <w:r>
        <w:rPr>
          <w:rFonts w:hint="eastAsia" w:ascii="楷体_GB2312" w:eastAsia="楷体_GB2312"/>
          <w:color w:val="000000"/>
          <w:sz w:val="24"/>
        </w:rPr>
        <w:t>试卷满分</w:t>
      </w:r>
      <w:r>
        <w:rPr>
          <w:rFonts w:eastAsia="楷体_GB2312"/>
          <w:color w:val="000000"/>
          <w:sz w:val="24"/>
        </w:rPr>
        <w:t>：100分  考试时间：</w:t>
      </w:r>
      <w:r>
        <w:rPr>
          <w:rFonts w:hint="eastAsia" w:eastAsia="楷体_GB2312"/>
          <w:color w:val="000000"/>
          <w:sz w:val="24"/>
        </w:rPr>
        <w:t>120</w:t>
      </w:r>
      <w:r>
        <w:rPr>
          <w:rFonts w:hint="eastAsia" w:ascii="楷体_GB2312" w:eastAsia="楷体_GB2312"/>
          <w:color w:val="000000"/>
          <w:sz w:val="24"/>
        </w:rPr>
        <w:t>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  <w:r>
        <w:rPr>
          <w:rFonts w:hint="eastAsia" w:ascii="黑体" w:hAnsi="黑体" w:eastAsia="黑体" w:cs="Arial"/>
          <w:bCs/>
          <w:color w:val="191919"/>
          <w:sz w:val="24"/>
          <w:shd w:val="clear" w:color="auto" w:fill="FFFFFF"/>
        </w:rPr>
        <w:t>一、基础·</w:t>
      </w:r>
      <w:r>
        <w:rPr>
          <w:rFonts w:ascii="黑体" w:hAnsi="黑体" w:eastAsia="黑体" w:cs="Arial"/>
          <w:bCs/>
          <w:color w:val="191919"/>
          <w:sz w:val="24"/>
          <w:shd w:val="clear" w:color="auto" w:fill="FFFFFF"/>
        </w:rPr>
        <w:t>运用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（共15分）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  <w:r>
        <w:rPr>
          <w:rFonts w:ascii="宋体" w:hAnsi="宋体" w:eastAsia="宋体" w:cs="Arial"/>
          <w:color w:val="191919"/>
          <w:sz w:val="24"/>
          <w:shd w:val="clear" w:color="auto" w:fill="FFFFFF"/>
        </w:rPr>
        <w:t>9月28日是孔子诞辰日，校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学生会拟组织</w:t>
      </w:r>
      <w:r>
        <w:rPr>
          <w:rFonts w:hint="eastAsia" w:ascii="宋体" w:hAnsi="宋体" w:eastAsia="宋体"/>
          <w:sz w:val="24"/>
        </w:rPr>
        <w:t>“大哉孔子”系列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纪念</w:t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t>活动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。请</w:t>
      </w:r>
      <w:bookmarkStart w:id="0" w:name="_GoBack"/>
      <w:bookmarkEnd w:id="0"/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你协助完成</w:t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t>下列任务。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学生会组织部负责筹备</w:t>
      </w:r>
      <w:r>
        <w:rPr>
          <w:rFonts w:ascii="宋体" w:hAnsi="宋体" w:eastAsia="宋体"/>
          <w:sz w:val="24"/>
        </w:rPr>
        <w:t>校园</w:t>
      </w:r>
      <w:r>
        <w:rPr>
          <w:rFonts w:hint="eastAsia" w:ascii="宋体" w:hAnsi="宋体" w:eastAsia="宋体"/>
          <w:sz w:val="24"/>
        </w:rPr>
        <w:t>展馆展览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准备</w:t>
      </w:r>
      <w:r>
        <w:rPr>
          <w:rFonts w:ascii="宋体" w:hAnsi="宋体" w:eastAsia="宋体"/>
          <w:sz w:val="24"/>
        </w:rPr>
        <w:t>呈现</w:t>
      </w:r>
      <w:r>
        <w:rPr>
          <w:rFonts w:hint="eastAsia" w:ascii="宋体" w:hAnsi="宋体" w:eastAsia="宋体"/>
          <w:sz w:val="24"/>
        </w:rPr>
        <w:t>三个</w:t>
      </w:r>
      <w:r>
        <w:rPr>
          <w:rFonts w:ascii="宋体" w:hAnsi="宋体" w:eastAsia="宋体"/>
          <w:sz w:val="24"/>
        </w:rPr>
        <w:t>单元</w:t>
      </w:r>
      <w:r>
        <w:rPr>
          <w:rFonts w:hint="eastAsia" w:ascii="宋体" w:hAnsi="宋体" w:eastAsia="宋体"/>
          <w:sz w:val="24"/>
        </w:rPr>
        <w:t>，聘请</w:t>
      </w:r>
      <w:r>
        <w:rPr>
          <w:rFonts w:ascii="宋体" w:hAnsi="宋体" w:eastAsia="宋体"/>
          <w:sz w:val="24"/>
        </w:rPr>
        <w:t>你为</w:t>
      </w:r>
      <w:r>
        <w:rPr>
          <w:rFonts w:hint="eastAsia" w:ascii="宋体" w:hAnsi="宋体" w:eastAsia="宋体"/>
          <w:sz w:val="24"/>
        </w:rPr>
        <w:t>活动讲解员</w:t>
      </w:r>
      <w:r>
        <w:rPr>
          <w:rFonts w:ascii="宋体" w:hAnsi="宋体" w:eastAsia="宋体"/>
          <w:sz w:val="24"/>
        </w:rPr>
        <w:t>。</w:t>
      </w:r>
      <w:r>
        <w:rPr>
          <w:rFonts w:hint="eastAsia" w:ascii="宋体" w:hAnsi="宋体" w:eastAsia="宋体"/>
          <w:sz w:val="24"/>
        </w:rPr>
        <w:t>阅读</w:t>
      </w:r>
      <w:r>
        <w:rPr>
          <w:rFonts w:ascii="宋体" w:hAnsi="宋体" w:eastAsia="宋体"/>
          <w:sz w:val="24"/>
        </w:rPr>
        <w:t>文段，完成</w:t>
      </w:r>
      <w:r>
        <w:rPr>
          <w:rFonts w:hint="eastAsia" w:ascii="宋体" w:hAnsi="宋体" w:eastAsia="宋体"/>
          <w:sz w:val="24"/>
        </w:rPr>
        <w:t>1-3</w:t>
      </w:r>
      <w:r>
        <w:rPr>
          <w:rFonts w:ascii="宋体" w:hAnsi="宋体" w:eastAsia="宋体"/>
          <w:sz w:val="24"/>
        </w:rPr>
        <w:t>题</w:t>
      </w:r>
      <w:r>
        <w:rPr>
          <w:rFonts w:hint="eastAsia" w:ascii="宋体" w:hAnsi="宋体" w:eastAsia="宋体"/>
          <w:sz w:val="24"/>
        </w:rPr>
        <w:t>。（共</w:t>
      </w:r>
      <w:r>
        <w:rPr>
          <w:rFonts w:ascii="宋体" w:hAnsi="宋体" w:eastAsia="宋体"/>
          <w:sz w:val="24"/>
        </w:rPr>
        <w:t>6</w:t>
      </w:r>
      <w:r>
        <w:rPr>
          <w:rFonts w:hint="eastAsia" w:ascii="宋体" w:hAnsi="宋体" w:eastAsia="宋体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                        </w:t>
      </w:r>
      <w:r>
        <w:rPr>
          <w:rFonts w:hint="eastAsia" w:ascii="宋体" w:hAnsi="宋体" w:eastAsia="宋体"/>
          <w:sz w:val="24"/>
        </w:rPr>
        <w:t>第一单元  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黄海之滨，泰山岩岩，大河汤汤。山东地区早在数十万年前就有了人类活动的踪迹，是中华文明重要的</w:t>
      </w:r>
      <w:r>
        <w:rPr>
          <w:rFonts w:hint="eastAsia" w:ascii="宋体" w:hAnsi="宋体" w:eastAsia="宋体"/>
          <w:b/>
          <w:sz w:val="24"/>
        </w:rPr>
        <w:t>【甲】（发源地/发祥地）</w:t>
      </w:r>
      <w:r>
        <w:rPr>
          <w:rFonts w:hint="eastAsia" w:ascii="宋体" w:hAnsi="宋体" w:eastAsia="宋体"/>
          <w:sz w:val="24"/>
        </w:rPr>
        <w:t>之一。西周初年，周公旦建立鲁国。即使在诸侯争霸、礼崩乐坏的春秋时期，鲁国仍较多地保存了西周的礼乐制度。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480" w:firstLineChars="145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第二单元  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孔子是伟大的思想家、教育家，儒家学派的创始人。他少年立志向学，青年【乙】</w:t>
      </w:r>
      <w:r>
        <w:rPr>
          <w:rFonts w:hint="eastAsia" w:ascii="宋体" w:hAnsi="宋体" w:eastAsia="宋体"/>
          <w:b/>
          <w:sz w:val="24"/>
        </w:rPr>
        <w:t>游周适齐</w:t>
      </w:r>
      <w:r>
        <w:rPr>
          <w:rFonts w:hint="eastAsia" w:ascii="宋体" w:hAnsi="宋体" w:eastAsia="宋体"/>
          <w:sz w:val="24"/>
        </w:rPr>
        <w:t>，壮年出仕谋政，周游列国，晚年归鲁兴学，纂订六经。由少及壮，由壮至老，孔子以仁者爱人的情怀，以知其不可为而为之的勇气，为理想毕生奋斗。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480" w:firstLineChars="145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第三单元  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从治学弘道到教书育人，从人生哲学到治国理政，从反思历史到认识万物，孔子的思想博大精深，孔子的影响持久深远。他以“仁”为核心，以“礼”为规范，引导人们建设一个美好的大同世界。孔子创立的儒家思想体系是中国历史与文化的结晶，是中国传统文化的主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ascii="宋体" w:hAnsi="宋体" w:eastAsia="宋体"/>
          <w:sz w:val="24"/>
        </w:rPr>
        <w:t>请</w:t>
      </w:r>
      <w:r>
        <w:rPr>
          <w:rFonts w:hint="eastAsia" w:ascii="宋体" w:hAnsi="宋体" w:eastAsia="宋体"/>
          <w:sz w:val="24"/>
        </w:rPr>
        <w:t>根据</w:t>
      </w:r>
      <w:r>
        <w:rPr>
          <w:rFonts w:ascii="宋体" w:hAnsi="宋体" w:eastAsia="宋体"/>
          <w:sz w:val="24"/>
        </w:rPr>
        <w:t>三个单元的内容</w:t>
      </w:r>
      <w:r>
        <w:rPr>
          <w:rFonts w:hint="eastAsia" w:ascii="宋体" w:hAnsi="宋体" w:eastAsia="宋体"/>
          <w:sz w:val="24"/>
        </w:rPr>
        <w:t>提示，分别确定</w:t>
      </w:r>
      <w:r>
        <w:rPr>
          <w:rFonts w:ascii="宋体" w:hAnsi="宋体" w:eastAsia="宋体"/>
          <w:sz w:val="24"/>
        </w:rPr>
        <w:t>每一个单元的</w:t>
      </w:r>
      <w:r>
        <w:rPr>
          <w:rFonts w:hint="eastAsia" w:ascii="宋体" w:hAnsi="宋体" w:eastAsia="宋体"/>
          <w:sz w:val="24"/>
        </w:rPr>
        <w:t>主题词</w:t>
      </w:r>
      <w:r>
        <w:rPr>
          <w:rFonts w:ascii="宋体" w:hAnsi="宋体" w:eastAsia="宋体"/>
          <w:sz w:val="24"/>
        </w:rPr>
        <w:t>，最合适的一项</w:t>
      </w:r>
      <w:r>
        <w:rPr>
          <w:rFonts w:hint="eastAsia" w:ascii="宋体" w:hAnsi="宋体" w:eastAsia="宋体"/>
          <w:sz w:val="24"/>
        </w:rPr>
        <w:t>是</w:t>
      </w:r>
      <w:r>
        <w:rPr>
          <w:rFonts w:ascii="宋体" w:hAnsi="宋体" w:eastAsia="宋体"/>
          <w:sz w:val="24"/>
        </w:rPr>
        <w:t>（</w:t>
      </w:r>
      <w:r>
        <w:rPr>
          <w:rFonts w:hint="eastAsia" w:ascii="宋体" w:hAnsi="宋体" w:eastAsia="宋体"/>
          <w:sz w:val="24"/>
        </w:rPr>
        <w:t>2分</w:t>
      </w:r>
      <w:r>
        <w:rPr>
          <w:rFonts w:ascii="宋体" w:hAnsi="宋体" w:eastAsia="宋体"/>
          <w:sz w:val="24"/>
        </w:rPr>
        <w:t>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firstLine="638" w:firstLineChars="266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孔子的故里  孔子的勇气  孔子</w:t>
      </w:r>
      <w:r>
        <w:rPr>
          <w:rFonts w:ascii="宋体" w:hAnsi="宋体" w:eastAsia="宋体"/>
          <w:sz w:val="24"/>
        </w:rPr>
        <w:t>的</w:t>
      </w:r>
      <w:r>
        <w:rPr>
          <w:rFonts w:hint="eastAsia" w:ascii="宋体" w:hAnsi="宋体" w:eastAsia="宋体"/>
          <w:sz w:val="24"/>
        </w:rPr>
        <w:t xml:space="preserve">智慧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firstLine="638" w:firstLineChars="266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孔子的故里  孔子的</w:t>
      </w:r>
      <w:r>
        <w:rPr>
          <w:rFonts w:ascii="宋体" w:hAnsi="宋体" w:eastAsia="宋体"/>
          <w:sz w:val="24"/>
        </w:rPr>
        <w:t>一</w:t>
      </w:r>
      <w:r>
        <w:rPr>
          <w:rFonts w:hint="eastAsia" w:ascii="宋体" w:hAnsi="宋体" w:eastAsia="宋体"/>
          <w:sz w:val="24"/>
        </w:rPr>
        <w:t>生  孔子</w:t>
      </w:r>
      <w:r>
        <w:rPr>
          <w:rFonts w:ascii="宋体" w:hAnsi="宋体" w:eastAsia="宋体"/>
          <w:sz w:val="24"/>
        </w:rPr>
        <w:t>的</w:t>
      </w:r>
      <w:r>
        <w:rPr>
          <w:rFonts w:hint="eastAsia" w:ascii="宋体" w:hAnsi="宋体" w:eastAsia="宋体"/>
          <w:sz w:val="24"/>
        </w:rPr>
        <w:t>影响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firstLine="638" w:firstLineChars="266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孔子的</w:t>
      </w:r>
      <w:r>
        <w:rPr>
          <w:rFonts w:ascii="宋体" w:hAnsi="宋体" w:eastAsia="宋体"/>
          <w:sz w:val="24"/>
        </w:rPr>
        <w:t>时代</w:t>
      </w:r>
      <w:r>
        <w:rPr>
          <w:rFonts w:hint="eastAsia" w:ascii="宋体" w:hAnsi="宋体" w:eastAsia="宋体"/>
          <w:sz w:val="24"/>
        </w:rPr>
        <w:t xml:space="preserve">  孔子的勇气  孔子</w:t>
      </w:r>
      <w:r>
        <w:rPr>
          <w:rFonts w:ascii="宋体" w:hAnsi="宋体" w:eastAsia="宋体"/>
          <w:sz w:val="24"/>
        </w:rPr>
        <w:t>的</w:t>
      </w:r>
      <w:r>
        <w:rPr>
          <w:rFonts w:hint="eastAsia" w:ascii="宋体" w:hAnsi="宋体" w:eastAsia="宋体"/>
          <w:sz w:val="24"/>
        </w:rPr>
        <w:t>智慧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firstLine="638" w:firstLineChars="266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孔子的</w:t>
      </w:r>
      <w:r>
        <w:rPr>
          <w:rFonts w:ascii="宋体" w:hAnsi="宋体" w:eastAsia="宋体"/>
          <w:sz w:val="24"/>
        </w:rPr>
        <w:t>时代</w:t>
      </w:r>
      <w:r>
        <w:rPr>
          <w:rFonts w:hint="eastAsia" w:ascii="宋体" w:hAnsi="宋体" w:eastAsia="宋体"/>
          <w:sz w:val="24"/>
        </w:rPr>
        <w:t xml:space="preserve">  孔子的</w:t>
      </w:r>
      <w:r>
        <w:rPr>
          <w:rFonts w:ascii="宋体" w:hAnsi="宋体" w:eastAsia="宋体"/>
          <w:sz w:val="24"/>
        </w:rPr>
        <w:t>一生</w:t>
      </w:r>
      <w:r>
        <w:rPr>
          <w:rFonts w:hint="eastAsia" w:ascii="宋体" w:hAnsi="宋体" w:eastAsia="宋体"/>
          <w:sz w:val="24"/>
        </w:rPr>
        <w:t xml:space="preserve">  孔子的影响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2布展</w:t>
      </w:r>
      <w:r>
        <w:rPr>
          <w:rFonts w:ascii="宋体" w:hAnsi="宋体" w:eastAsia="宋体"/>
          <w:sz w:val="24"/>
        </w:rPr>
        <w:t>编辑对【</w:t>
      </w:r>
      <w:r>
        <w:rPr>
          <w:rFonts w:hint="eastAsia" w:ascii="宋体" w:hAnsi="宋体" w:eastAsia="宋体"/>
          <w:sz w:val="24"/>
        </w:rPr>
        <w:t>甲</w:t>
      </w:r>
      <w:r>
        <w:rPr>
          <w:rFonts w:ascii="宋体" w:hAnsi="宋体" w:eastAsia="宋体"/>
          <w:sz w:val="24"/>
        </w:rPr>
        <w:t>】</w:t>
      </w:r>
      <w:r>
        <w:rPr>
          <w:rFonts w:hint="eastAsia" w:ascii="宋体" w:hAnsi="宋体" w:eastAsia="宋体"/>
          <w:sz w:val="24"/>
        </w:rPr>
        <w:t>处是写</w:t>
      </w:r>
      <w:r>
        <w:rPr>
          <w:rFonts w:ascii="宋体" w:hAnsi="宋体" w:eastAsia="宋体"/>
          <w:sz w:val="24"/>
        </w:rPr>
        <w:t>“</w:t>
      </w:r>
      <w:r>
        <w:rPr>
          <w:rFonts w:hint="eastAsia" w:ascii="宋体" w:hAnsi="宋体" w:eastAsia="宋体"/>
          <w:sz w:val="24"/>
        </w:rPr>
        <w:t>发源地</w:t>
      </w:r>
      <w:r>
        <w:rPr>
          <w:rFonts w:ascii="宋体" w:hAnsi="宋体" w:eastAsia="宋体"/>
          <w:sz w:val="24"/>
        </w:rPr>
        <w:t>”</w:t>
      </w:r>
      <w:r>
        <w:rPr>
          <w:rFonts w:hint="eastAsia" w:ascii="宋体" w:hAnsi="宋体" w:eastAsia="宋体"/>
          <w:sz w:val="24"/>
        </w:rPr>
        <w:t>还是</w:t>
      </w:r>
      <w:r>
        <w:rPr>
          <w:rFonts w:ascii="宋体" w:hAnsi="宋体" w:eastAsia="宋体"/>
          <w:sz w:val="24"/>
        </w:rPr>
        <w:t>“</w:t>
      </w:r>
      <w:r>
        <w:rPr>
          <w:rFonts w:hint="eastAsia" w:ascii="宋体" w:hAnsi="宋体" w:eastAsia="宋体"/>
          <w:sz w:val="24"/>
        </w:rPr>
        <w:t>发祥地</w:t>
      </w:r>
      <w:r>
        <w:rPr>
          <w:rFonts w:ascii="宋体" w:hAnsi="宋体" w:eastAsia="宋体"/>
          <w:sz w:val="24"/>
        </w:rPr>
        <w:t>”</w:t>
      </w:r>
      <w:r>
        <w:rPr>
          <w:rFonts w:hint="eastAsia" w:ascii="宋体" w:hAnsi="宋体" w:eastAsia="宋体"/>
          <w:sz w:val="24"/>
        </w:rPr>
        <w:t>琢磨</w:t>
      </w:r>
      <w:r>
        <w:rPr>
          <w:rFonts w:ascii="宋体" w:hAnsi="宋体" w:eastAsia="宋体"/>
          <w:sz w:val="24"/>
        </w:rPr>
        <w:t>不定，</w:t>
      </w:r>
      <w:r>
        <w:rPr>
          <w:rFonts w:hint="eastAsia" w:ascii="宋体" w:hAnsi="宋体" w:eastAsia="宋体"/>
          <w:sz w:val="24"/>
        </w:rPr>
        <w:t>你认为下列</w:t>
      </w:r>
      <w:r>
        <w:rPr>
          <w:rFonts w:ascii="宋体" w:hAnsi="宋体" w:eastAsia="宋体"/>
          <w:sz w:val="24"/>
        </w:rPr>
        <w:t>选项中</w:t>
      </w:r>
      <w:r>
        <w:rPr>
          <w:rFonts w:hint="eastAsia" w:ascii="宋体" w:hAnsi="宋体" w:eastAsia="宋体"/>
          <w:sz w:val="24"/>
        </w:rPr>
        <w:t>选词及</w:t>
      </w:r>
      <w:r>
        <w:rPr>
          <w:rFonts w:ascii="宋体" w:hAnsi="宋体" w:eastAsia="宋体"/>
          <w:sz w:val="24"/>
        </w:rPr>
        <w:t>理由都正确的一</w:t>
      </w:r>
      <w:r>
        <w:rPr>
          <w:rFonts w:hint="eastAsia" w:ascii="宋体" w:hAnsi="宋体" w:eastAsia="宋体"/>
          <w:sz w:val="24"/>
        </w:rPr>
        <w:t>项是</w:t>
      </w:r>
      <w:r>
        <w:rPr>
          <w:rFonts w:ascii="宋体" w:hAnsi="宋体" w:eastAsia="宋体"/>
          <w:sz w:val="24"/>
        </w:rPr>
        <w:t>（</w:t>
      </w:r>
      <w:r>
        <w:rPr>
          <w:rFonts w:hint="eastAsia" w:ascii="宋体" w:hAnsi="宋体" w:eastAsia="宋体"/>
          <w:sz w:val="24"/>
        </w:rPr>
        <w:t>2分</w:t>
      </w:r>
      <w:r>
        <w:rPr>
          <w:rFonts w:ascii="宋体" w:hAnsi="宋体" w:eastAsia="宋体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A.【甲】处</w:t>
      </w:r>
      <w:r>
        <w:rPr>
          <w:rFonts w:ascii="宋体" w:hAnsi="宋体" w:eastAsia="宋体"/>
          <w:sz w:val="24"/>
        </w:rPr>
        <w:t>应该</w:t>
      </w:r>
      <w:r>
        <w:rPr>
          <w:rFonts w:hint="eastAsia" w:ascii="宋体" w:hAnsi="宋体" w:eastAsia="宋体"/>
          <w:sz w:val="24"/>
        </w:rPr>
        <w:t>选择“发源地”，它</w:t>
      </w:r>
      <w:r>
        <w:rPr>
          <w:rFonts w:ascii="宋体" w:hAnsi="宋体" w:eastAsia="宋体"/>
          <w:sz w:val="24"/>
        </w:rPr>
        <w:t>指</w:t>
      </w:r>
      <w:r>
        <w:rPr>
          <w:rFonts w:hint="eastAsia" w:ascii="宋体" w:hAnsi="宋体" w:eastAsia="宋体"/>
          <w:sz w:val="24"/>
        </w:rPr>
        <w:t>水</w:t>
      </w:r>
      <w:r>
        <w:rPr>
          <w:rFonts w:ascii="宋体" w:hAnsi="宋体" w:eastAsia="宋体"/>
          <w:sz w:val="24"/>
        </w:rPr>
        <w:t>流出的地方</w:t>
      </w:r>
      <w:r>
        <w:rPr>
          <w:rFonts w:hint="eastAsia" w:ascii="宋体" w:hAnsi="宋体" w:eastAsia="宋体"/>
          <w:sz w:val="24"/>
        </w:rPr>
        <w:t>。</w:t>
      </w:r>
      <w:r>
        <w:rPr>
          <w:rFonts w:ascii="宋体" w:hAnsi="宋体" w:eastAsia="宋体"/>
          <w:sz w:val="24"/>
        </w:rPr>
        <w:t>前文提到了“</w:t>
      </w:r>
      <w:r>
        <w:rPr>
          <w:rFonts w:hint="eastAsia" w:ascii="宋体" w:hAnsi="宋体" w:eastAsia="宋体"/>
          <w:sz w:val="24"/>
        </w:rPr>
        <w:t>黄海</w:t>
      </w:r>
      <w:r>
        <w:rPr>
          <w:rFonts w:ascii="宋体" w:hAnsi="宋体" w:eastAsia="宋体"/>
          <w:sz w:val="24"/>
        </w:rPr>
        <w:t>之滨”“</w:t>
      </w:r>
      <w:r>
        <w:rPr>
          <w:rFonts w:hint="eastAsia" w:ascii="宋体" w:hAnsi="宋体" w:eastAsia="宋体"/>
          <w:sz w:val="24"/>
        </w:rPr>
        <w:t>大河</w:t>
      </w:r>
      <w:r>
        <w:rPr>
          <w:rFonts w:ascii="宋体" w:hAnsi="宋体" w:eastAsia="宋体"/>
          <w:sz w:val="24"/>
        </w:rPr>
        <w:t>汤汤”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有水就有</w:t>
      </w:r>
      <w:r>
        <w:rPr>
          <w:rFonts w:hint="eastAsia" w:ascii="宋体" w:hAnsi="宋体" w:eastAsia="宋体"/>
          <w:sz w:val="24"/>
        </w:rPr>
        <w:t>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/>
          <w:sz w:val="24"/>
        </w:rPr>
        <w:t>B.【甲】处</w:t>
      </w:r>
      <w:r>
        <w:rPr>
          <w:rFonts w:ascii="宋体" w:hAnsi="宋体" w:eastAsia="宋体"/>
          <w:sz w:val="24"/>
        </w:rPr>
        <w:t>应该</w:t>
      </w:r>
      <w:r>
        <w:rPr>
          <w:rFonts w:hint="eastAsia" w:ascii="宋体" w:hAnsi="宋体" w:eastAsia="宋体"/>
          <w:sz w:val="24"/>
        </w:rPr>
        <w:t>选择“发源地”，它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借指事物发端、起源的所在。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山东地区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数十万年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前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就已经有了人类的活动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踪迹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，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时间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久远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，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可做开端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 w:cs="Arial"/>
          <w:color w:val="000000"/>
          <w:sz w:val="24"/>
          <w:shd w:val="clear" w:color="auto" w:fill="FFFFFF"/>
        </w:rPr>
        <w:t>C.</w:t>
      </w:r>
      <w:r>
        <w:rPr>
          <w:rFonts w:hint="eastAsia" w:ascii="宋体" w:hAnsi="宋体" w:eastAsia="宋体"/>
          <w:sz w:val="24"/>
        </w:rPr>
        <w:t>【甲】处</w:t>
      </w:r>
      <w:r>
        <w:rPr>
          <w:rFonts w:ascii="宋体" w:hAnsi="宋体" w:eastAsia="宋体"/>
          <w:sz w:val="24"/>
        </w:rPr>
        <w:t>应该</w:t>
      </w:r>
      <w:r>
        <w:rPr>
          <w:rFonts w:hint="eastAsia" w:ascii="宋体" w:hAnsi="宋体" w:eastAsia="宋体"/>
          <w:sz w:val="24"/>
        </w:rPr>
        <w:t>选择“发祥地”，它指</w:t>
      </w:r>
      <w:r>
        <w:rPr>
          <w:rFonts w:ascii="宋体" w:hAnsi="宋体" w:eastAsia="宋体"/>
          <w:sz w:val="24"/>
        </w:rPr>
        <w:t>帝王兴起的地方</w:t>
      </w:r>
      <w:r>
        <w:rPr>
          <w:rFonts w:hint="eastAsia" w:ascii="宋体" w:hAnsi="宋体" w:eastAsia="宋体"/>
          <w:sz w:val="24"/>
        </w:rPr>
        <w:t>。后句</w:t>
      </w:r>
      <w:r>
        <w:rPr>
          <w:rFonts w:ascii="宋体" w:hAnsi="宋体" w:eastAsia="宋体"/>
          <w:sz w:val="24"/>
        </w:rPr>
        <w:t>提到</w:t>
      </w:r>
      <w:r>
        <w:rPr>
          <w:rFonts w:hint="eastAsia" w:ascii="宋体" w:hAnsi="宋体" w:eastAsia="宋体"/>
          <w:sz w:val="24"/>
        </w:rPr>
        <w:t>鲁国建立</w:t>
      </w:r>
      <w:r>
        <w:rPr>
          <w:rFonts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</w:rPr>
        <w:t>诸侯争霸，帝王由此</w:t>
      </w:r>
      <w:r>
        <w:rPr>
          <w:rFonts w:ascii="宋体" w:hAnsi="宋体" w:eastAsia="宋体"/>
          <w:sz w:val="24"/>
        </w:rPr>
        <w:t>兴起</w:t>
      </w:r>
      <w:r>
        <w:rPr>
          <w:rFonts w:hint="eastAsia"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/>
          <w:sz w:val="24"/>
        </w:rPr>
        <w:t>D.【甲】处</w:t>
      </w:r>
      <w:r>
        <w:rPr>
          <w:rFonts w:ascii="宋体" w:hAnsi="宋体" w:eastAsia="宋体"/>
          <w:sz w:val="24"/>
        </w:rPr>
        <w:t>应该选择“</w:t>
      </w:r>
      <w:r>
        <w:rPr>
          <w:rFonts w:hint="eastAsia" w:ascii="宋体" w:hAnsi="宋体" w:eastAsia="宋体"/>
          <w:sz w:val="24"/>
        </w:rPr>
        <w:t>发祥地</w:t>
      </w:r>
      <w:r>
        <w:rPr>
          <w:rFonts w:ascii="宋体" w:hAnsi="宋体" w:eastAsia="宋体"/>
          <w:sz w:val="24"/>
        </w:rPr>
        <w:t>”</w:t>
      </w:r>
      <w:r>
        <w:rPr>
          <w:rFonts w:hint="eastAsia" w:ascii="宋体" w:hAnsi="宋体" w:eastAsia="宋体"/>
          <w:sz w:val="24"/>
        </w:rPr>
        <w:t>，它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指文化等起源的地方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。山东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地区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早期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的人类活动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踪迹与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中华文化密切相关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3你考虑到参观者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对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【乙】处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“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游周适齐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”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的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意思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可能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不太理解，查字典得知“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适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”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字的三个义项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：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begin"/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instrText xml:space="preserve">= 1 \* GB3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separate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①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符合，适合；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begin"/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instrText xml:space="preserve">= 2 \* GB3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separate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②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去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，往；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begin"/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instrText xml:space="preserve">= 3 \* GB3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instrText xml:space="preserve"> </w:instrTex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separate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③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归向。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请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根据字典义及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文段内容，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你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认为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“游周适齐”在这里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的意思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是______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。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（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2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0" w:hanging="240" w:hangingChars="1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0" w:hanging="240" w:hangingChars="1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4.学生会宣传</w:t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t>部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征集</w:t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t>书法作品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，负责的同学对上交的四幅作品作出了评价，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  <w:em w:val="dot"/>
        </w:rPr>
        <w:t>不恰当</w:t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t>的一项是</w:t>
      </w:r>
      <w:r>
        <w:rPr>
          <w:rFonts w:hint="eastAsia" w:ascii="宋体" w:hAnsi="宋体" w:eastAsia="宋体" w:cs="Arial"/>
          <w:color w:val="191919"/>
          <w:sz w:val="24"/>
          <w:shd w:val="clear" w:color="auto" w:fill="FFFFFF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  <w:r>
        <w:rPr>
          <w:rFonts w:ascii="宋体" w:hAnsi="宋体" w:eastAsia="宋体" w:cs="Arial"/>
          <w:color w:val="191919"/>
          <w:sz w:val="24"/>
          <w:shd w:val="clear" w:color="auto" w:fill="FFFFFF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1308100</wp:posOffset>
            </wp:positionH>
            <wp:positionV relativeFrom="paragraph">
              <wp:posOffset>113665</wp:posOffset>
            </wp:positionV>
            <wp:extent cx="880110" cy="1857375"/>
            <wp:effectExtent l="0" t="0" r="8890" b="9525"/>
            <wp:wrapTight wrapText="bothSides">
              <wp:wrapPolygon>
                <wp:start x="0" y="0"/>
                <wp:lineTo x="0" y="21415"/>
                <wp:lineTo x="21195" y="21415"/>
                <wp:lineTo x="21195" y="0"/>
                <wp:lineTo x="0" y="0"/>
              </wp:wrapPolygon>
            </wp:wrapTight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76200</wp:posOffset>
            </wp:positionV>
            <wp:extent cx="782320" cy="1891665"/>
            <wp:effectExtent l="0" t="0" r="5080" b="0"/>
            <wp:wrapTight wrapText="bothSides">
              <wp:wrapPolygon>
                <wp:start x="0" y="0"/>
                <wp:lineTo x="0" y="21462"/>
                <wp:lineTo x="21390" y="21462"/>
                <wp:lineTo x="21390" y="0"/>
                <wp:lineTo x="0" y="0"/>
              </wp:wrapPolygon>
            </wp:wrapTight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3954780</wp:posOffset>
            </wp:positionH>
            <wp:positionV relativeFrom="paragraph">
              <wp:posOffset>128905</wp:posOffset>
            </wp:positionV>
            <wp:extent cx="829945" cy="1901190"/>
            <wp:effectExtent l="0" t="0" r="8255" b="3810"/>
            <wp:wrapTight wrapText="bothSides">
              <wp:wrapPolygon>
                <wp:start x="0" y="0"/>
                <wp:lineTo x="0" y="21499"/>
                <wp:lineTo x="21154" y="21499"/>
                <wp:lineTo x="21154" y="0"/>
                <wp:lineTo x="0" y="0"/>
              </wp:wrapPolygon>
            </wp:wrapTight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190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Arial"/>
          <w:color w:val="191919"/>
          <w:sz w:val="24"/>
          <w:shd w:val="clear" w:color="auto" w:fill="FFFFFF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63500</wp:posOffset>
            </wp:positionV>
            <wp:extent cx="885825" cy="1903730"/>
            <wp:effectExtent l="0" t="0" r="28575" b="39370"/>
            <wp:wrapTight wrapText="bothSides">
              <wp:wrapPolygon>
                <wp:start x="0" y="0"/>
                <wp:lineTo x="0" y="21470"/>
                <wp:lineTo x="21368" y="21470"/>
                <wp:lineTo x="21368" y="0"/>
                <wp:lineTo x="0" y="0"/>
              </wp:wrapPolygon>
            </wp:wrapTight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Arial"/>
          <w:color w:val="191919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第一幅     </w:t>
      </w: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 xml:space="preserve">   第二幅      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第三幅           第四幅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A.第一幅作品</w:t>
      </w:r>
      <w:r>
        <w:rPr>
          <w:rFonts w:ascii="宋体" w:hAnsi="宋体" w:eastAsia="宋体"/>
          <w:sz w:val="24"/>
        </w:rPr>
        <w:t>属于篆书</w:t>
      </w:r>
      <w:r>
        <w:rPr>
          <w:rFonts w:hint="eastAsia" w:ascii="宋体" w:hAnsi="宋体" w:eastAsia="宋体"/>
          <w:sz w:val="24"/>
        </w:rPr>
        <w:t>，笔画</w:t>
      </w:r>
      <w:r>
        <w:rPr>
          <w:rFonts w:ascii="宋体" w:hAnsi="宋体" w:eastAsia="宋体"/>
          <w:sz w:val="24"/>
        </w:rPr>
        <w:t>圆润，体正势</w:t>
      </w:r>
      <w:r>
        <w:rPr>
          <w:rFonts w:hint="eastAsia" w:ascii="宋体" w:hAnsi="宋体" w:eastAsia="宋体"/>
          <w:sz w:val="24"/>
        </w:rPr>
        <w:t>圆</w:t>
      </w:r>
      <w:r>
        <w:rPr>
          <w:rFonts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B.</w:t>
      </w:r>
      <w:r>
        <w:rPr>
          <w:rFonts w:hint="eastAsia" w:ascii="宋体" w:hAnsi="宋体" w:eastAsia="宋体"/>
          <w:sz w:val="24"/>
        </w:rPr>
        <w:t>第二幅作品属于隶书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蚕头雁尾</w:t>
      </w:r>
      <w:r>
        <w:rPr>
          <w:rFonts w:ascii="宋体" w:hAnsi="宋体" w:eastAsia="宋体"/>
          <w:sz w:val="24"/>
        </w:rPr>
        <w:t>，字体方正。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C.</w:t>
      </w:r>
      <w:r>
        <w:rPr>
          <w:rFonts w:hint="eastAsia" w:ascii="宋体" w:hAnsi="宋体" w:eastAsia="宋体"/>
          <w:sz w:val="24"/>
        </w:rPr>
        <w:t>第三幅作品属于楷书，笔画平直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字体方正</w:t>
      </w:r>
      <w:r>
        <w:rPr>
          <w:rFonts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D.</w:t>
      </w:r>
      <w:r>
        <w:rPr>
          <w:rFonts w:hint="eastAsia" w:ascii="宋体" w:hAnsi="宋体" w:eastAsia="宋体"/>
          <w:sz w:val="24"/>
        </w:rPr>
        <w:t>第四幅作品属于行书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结构简省，端庄</w:t>
      </w:r>
      <w:r>
        <w:rPr>
          <w:rFonts w:ascii="宋体" w:hAnsi="宋体" w:eastAsia="宋体"/>
          <w:sz w:val="24"/>
        </w:rPr>
        <w:t>流畅</w:t>
      </w:r>
      <w:r>
        <w:rPr>
          <w:rFonts w:hint="eastAsia"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45" w:leftChars="50" w:hanging="240" w:hangingChars="100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学生会社团部</w:t>
      </w:r>
      <w:r>
        <w:rPr>
          <w:rFonts w:ascii="宋体" w:hAnsi="宋体" w:eastAsia="宋体"/>
          <w:sz w:val="24"/>
        </w:rPr>
        <w:t>策划</w:t>
      </w:r>
      <w:r>
        <w:rPr>
          <w:rFonts w:hint="eastAsia" w:ascii="宋体" w:hAnsi="宋体" w:eastAsia="宋体"/>
          <w:sz w:val="24"/>
        </w:rPr>
        <w:t>了“学生</w:t>
      </w:r>
      <w:r>
        <w:rPr>
          <w:rFonts w:ascii="宋体" w:hAnsi="宋体" w:eastAsia="宋体"/>
          <w:sz w:val="24"/>
        </w:rPr>
        <w:t>大讲堂</w:t>
      </w:r>
      <w:r>
        <w:rPr>
          <w:rFonts w:hint="eastAsia" w:ascii="宋体" w:hAnsi="宋体" w:eastAsia="宋体"/>
          <w:sz w:val="24"/>
        </w:rPr>
        <w:t>”活动</w:t>
      </w:r>
      <w:r>
        <w:rPr>
          <w:rFonts w:ascii="宋体" w:hAnsi="宋体" w:eastAsia="宋体"/>
          <w:sz w:val="24"/>
        </w:rPr>
        <w:t>。</w:t>
      </w:r>
      <w:r>
        <w:rPr>
          <w:rFonts w:hint="eastAsia" w:ascii="宋体" w:hAnsi="宋体" w:eastAsia="宋体"/>
          <w:sz w:val="24"/>
        </w:rPr>
        <w:t>请你阅读</w:t>
      </w:r>
      <w:r>
        <w:rPr>
          <w:rFonts w:ascii="宋体" w:hAnsi="宋体" w:eastAsia="宋体"/>
          <w:sz w:val="24"/>
        </w:rPr>
        <w:t>主讲</w:t>
      </w:r>
      <w:r>
        <w:rPr>
          <w:rFonts w:hint="eastAsia" w:ascii="宋体" w:hAnsi="宋体" w:eastAsia="宋体"/>
          <w:sz w:val="24"/>
        </w:rPr>
        <w:t>同学</w:t>
      </w:r>
      <w:r>
        <w:rPr>
          <w:rFonts w:ascii="宋体" w:hAnsi="宋体" w:eastAsia="宋体"/>
          <w:sz w:val="24"/>
        </w:rPr>
        <w:t>的</w:t>
      </w:r>
      <w:r>
        <w:rPr>
          <w:rFonts w:hint="eastAsia" w:ascii="宋体" w:hAnsi="宋体" w:eastAsia="宋体"/>
          <w:sz w:val="24"/>
        </w:rPr>
        <w:t>发言稿节选，完成5-6题</w:t>
      </w:r>
      <w:r>
        <w:rPr>
          <w:rFonts w:ascii="宋体" w:hAnsi="宋体" w:eastAsia="宋体"/>
          <w:sz w:val="24"/>
        </w:rPr>
        <w:t>。</w:t>
      </w:r>
      <w:r>
        <w:rPr>
          <w:rFonts w:hint="eastAsia" w:ascii="宋体" w:hAnsi="宋体" w:eastAsia="宋体"/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08"/>
        <w:textAlignment w:val="auto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孔子十分重视礼</w:t>
      </w:r>
      <w:r>
        <w:rPr>
          <w:rFonts w:hint="eastAsia" w:ascii="楷体" w:hAnsi="楷体" w:eastAsia="楷体"/>
          <w:sz w:val="24"/>
        </w:rPr>
        <w:t>，推崇</w:t>
      </w:r>
      <w:r>
        <w:rPr>
          <w:rFonts w:ascii="楷体" w:hAnsi="楷体" w:eastAsia="楷体"/>
          <w:sz w:val="24"/>
        </w:rPr>
        <w:t>礼</w:t>
      </w:r>
      <w:r>
        <w:rPr>
          <w:rFonts w:hint="eastAsia" w:ascii="楷体" w:hAnsi="楷体" w:eastAsia="楷体"/>
          <w:sz w:val="24"/>
        </w:rPr>
        <w:t>。孔子说：“不能以礼让为国，如礼何</w:t>
      </w:r>
      <w:r>
        <w:rPr>
          <w:rFonts w:ascii="楷体" w:hAnsi="楷体" w:eastAsia="楷体"/>
          <w:sz w:val="24"/>
        </w:rPr>
        <w:t>?”“上</w:t>
      </w:r>
      <w:r>
        <w:rPr>
          <w:rFonts w:ascii="黑体" w:hAnsi="黑体" w:eastAsia="黑体"/>
          <w:sz w:val="24"/>
          <w:em w:val="dot"/>
        </w:rPr>
        <w:t>好</w:t>
      </w:r>
      <w:r>
        <w:rPr>
          <w:rFonts w:ascii="楷体" w:hAnsi="楷体" w:eastAsia="楷体"/>
          <w:sz w:val="24"/>
        </w:rPr>
        <w:t>礼，则民莫敢不敬。”</w:t>
      </w:r>
      <w:r>
        <w:rPr>
          <w:rFonts w:hint="eastAsia" w:ascii="楷体" w:hAnsi="楷体" w:eastAsia="楷体"/>
          <w:sz w:val="24"/>
        </w:rPr>
        <w:t>对于民众个体说，礼也十分重要。孔子教育儿子孔鲤“不学礼，无以立”，还教育自己最得意的弟子颜渊：“非礼勿视，非礼勿听，非礼勿言，非礼勿动。” 孔子本人对礼仪是身体力行的。《论语·乡党》不惜纸墨着力刻画了孔子在交谈、坐卧、站立、行走、乘车、寝食、服饰、出使外国、接待贵宾、与友交往、馈赠礼品等方面遵循礼仪、执行礼仪的“</w:t>
      </w:r>
      <w:r>
        <w:rPr>
          <w:rFonts w:ascii="楷体" w:hAnsi="楷体" w:eastAsia="楷体"/>
          <w:sz w:val="24"/>
        </w:rPr>
        <w:t>尚礼</w:t>
      </w:r>
      <w:r>
        <w:rPr>
          <w:rFonts w:hint="eastAsia" w:ascii="楷体" w:hAnsi="楷体" w:eastAsia="楷体"/>
          <w:sz w:val="24"/>
        </w:rPr>
        <w:t>”形象。我们从这篇记</w:t>
      </w:r>
      <w:r>
        <w:rPr>
          <w:rFonts w:hint="eastAsia" w:ascii="黑体" w:hAnsi="黑体" w:eastAsia="黑体"/>
          <w:sz w:val="24"/>
          <w:em w:val="dot"/>
        </w:rPr>
        <w:t>载</w:t>
      </w:r>
      <w:r>
        <w:rPr>
          <w:rFonts w:hint="eastAsia" w:ascii="楷体" w:hAnsi="楷体" w:eastAsia="楷体"/>
          <w:sz w:val="24"/>
        </w:rPr>
        <w:t>中感受到孔子确实是彬彬有礼、气质不凡的仁人君子。由此</w:t>
      </w:r>
      <w:r>
        <w:rPr>
          <w:rFonts w:ascii="楷体" w:hAnsi="楷体" w:eastAsia="楷体"/>
          <w:sz w:val="24"/>
        </w:rPr>
        <w:t>可见，</w:t>
      </w:r>
      <w:r>
        <w:rPr>
          <w:rFonts w:ascii="楷体" w:hAnsi="楷体" w:eastAsia="楷体"/>
          <w:sz w:val="24"/>
          <w:u w:val="single"/>
        </w:rPr>
        <w:t>孔子</w:t>
      </w:r>
      <w:r>
        <w:rPr>
          <w:rFonts w:hint="eastAsia" w:ascii="楷体" w:hAnsi="楷体" w:eastAsia="楷体"/>
          <w:sz w:val="24"/>
          <w:u w:val="single"/>
        </w:rPr>
        <w:t>认为礼</w:t>
      </w:r>
      <w:r>
        <w:rPr>
          <w:rFonts w:ascii="楷体" w:hAnsi="楷体" w:eastAsia="楷体"/>
          <w:sz w:val="24"/>
          <w:u w:val="single"/>
        </w:rPr>
        <w:t>于人</w:t>
      </w:r>
      <w:r>
        <w:rPr>
          <w:rFonts w:hint="eastAsia" w:ascii="楷体" w:hAnsi="楷体" w:eastAsia="楷体"/>
          <w:sz w:val="24"/>
          <w:u w:val="single"/>
        </w:rPr>
        <w:t>、于</w:t>
      </w:r>
      <w:r>
        <w:rPr>
          <w:rFonts w:ascii="楷体" w:hAnsi="楷体" w:eastAsia="楷体"/>
          <w:sz w:val="24"/>
          <w:u w:val="single"/>
        </w:rPr>
        <w:t>己</w:t>
      </w:r>
      <w:r>
        <w:rPr>
          <w:rFonts w:hint="eastAsia" w:ascii="楷体" w:hAnsi="楷体" w:eastAsia="楷体"/>
          <w:sz w:val="24"/>
          <w:u w:val="single"/>
        </w:rPr>
        <w:t>都</w:t>
      </w:r>
      <w:r>
        <w:rPr>
          <w:rFonts w:ascii="楷体" w:hAnsi="楷体" w:eastAsia="楷体"/>
          <w:sz w:val="24"/>
          <w:u w:val="single"/>
        </w:rPr>
        <w:t>非常重要。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5主讲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同学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对</w:t>
      </w:r>
      <w:r>
        <w:rPr>
          <w:rFonts w:hint="eastAsia" w:ascii="宋体" w:hAnsi="宋体" w:eastAsia="宋体"/>
          <w:sz w:val="24"/>
        </w:rPr>
        <w:t>文段</w:t>
      </w:r>
      <w:r>
        <w:rPr>
          <w:rFonts w:ascii="宋体" w:hAnsi="宋体" w:eastAsia="宋体"/>
          <w:sz w:val="24"/>
        </w:rPr>
        <w:t>中两个加点字</w:t>
      </w:r>
      <w:r>
        <w:rPr>
          <w:rFonts w:hint="eastAsia" w:ascii="宋体" w:hAnsi="宋体" w:eastAsia="宋体"/>
          <w:sz w:val="24"/>
        </w:rPr>
        <w:t>的</w:t>
      </w:r>
      <w:r>
        <w:rPr>
          <w:rFonts w:ascii="宋体" w:hAnsi="宋体" w:eastAsia="宋体"/>
          <w:sz w:val="24"/>
        </w:rPr>
        <w:t>读音</w:t>
      </w:r>
      <w:r>
        <w:rPr>
          <w:rFonts w:hint="eastAsia" w:ascii="宋体" w:hAnsi="宋体" w:eastAsia="宋体"/>
          <w:sz w:val="24"/>
        </w:rPr>
        <w:t>拿不准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你认为读音</w:t>
      </w:r>
      <w:r>
        <w:rPr>
          <w:rFonts w:ascii="宋体" w:hAnsi="宋体" w:eastAsia="宋体"/>
          <w:sz w:val="24"/>
        </w:rPr>
        <w:t>全正确的一项</w:t>
      </w:r>
      <w:r>
        <w:rPr>
          <w:rFonts w:hint="eastAsia" w:ascii="宋体" w:hAnsi="宋体" w:eastAsia="宋体"/>
          <w:sz w:val="24"/>
        </w:rPr>
        <w:t>是</w:t>
      </w:r>
      <w:r>
        <w:rPr>
          <w:rFonts w:ascii="宋体" w:hAnsi="宋体" w:eastAsia="宋体"/>
          <w:sz w:val="24"/>
        </w:rPr>
        <w:t>（1</w:t>
      </w:r>
      <w:r>
        <w:rPr>
          <w:rFonts w:hint="eastAsia" w:ascii="宋体" w:hAnsi="宋体" w:eastAsia="宋体"/>
          <w:sz w:val="24"/>
        </w:rPr>
        <w:t>分</w:t>
      </w:r>
      <w:r>
        <w:rPr>
          <w:rFonts w:ascii="宋体" w:hAnsi="宋体" w:eastAsia="宋体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00" w:firstLineChars="250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ascii="宋体" w:hAnsi="宋体" w:eastAsia="宋体" w:cs="Arial"/>
          <w:color w:val="000000"/>
          <w:sz w:val="24"/>
          <w:shd w:val="clear" w:color="auto" w:fill="FFFFFF"/>
        </w:rPr>
        <w:t>A.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好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（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hǎo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）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载（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zǎi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）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 xml:space="preserve">    B.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好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（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hǎo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）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载（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zài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00" w:firstLineChars="250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ascii="宋体" w:hAnsi="宋体" w:eastAsia="宋体" w:cs="Arial"/>
          <w:sz w:val="24"/>
          <w:shd w:val="clear" w:color="auto" w:fill="FFFFFF"/>
        </w:rPr>
        <w:t>C.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好</w:t>
      </w:r>
      <w:r>
        <w:rPr>
          <w:rFonts w:hint="eastAsia" w:ascii="宋体" w:hAnsi="宋体" w:eastAsia="宋体" w:cs="Arial"/>
          <w:sz w:val="24"/>
          <w:shd w:val="clear" w:color="auto" w:fill="FFFFFF"/>
        </w:rPr>
        <w:t>（h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ào</w:t>
      </w:r>
      <w:r>
        <w:rPr>
          <w:rFonts w:hint="eastAsia" w:ascii="宋体" w:hAnsi="宋体" w:eastAsia="宋体" w:cs="Arial"/>
          <w:sz w:val="24"/>
          <w:shd w:val="clear" w:color="auto" w:fill="FFFFFF"/>
        </w:rPr>
        <w:t>）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载（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zǎi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）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 xml:space="preserve">    </w:t>
      </w:r>
      <w:r>
        <w:rPr>
          <w:rFonts w:ascii="宋体" w:hAnsi="宋体" w:eastAsia="宋体" w:cs="Arial"/>
          <w:sz w:val="24"/>
          <w:shd w:val="clear" w:color="auto" w:fill="FFFFFF"/>
        </w:rPr>
        <w:t>D.</w:t>
      </w:r>
      <w:r>
        <w:rPr>
          <w:rFonts w:hint="eastAsia" w:ascii="宋体" w:hAnsi="宋体" w:eastAsia="宋体" w:cs="Arial"/>
          <w:sz w:val="24"/>
          <w:shd w:val="clear" w:color="auto" w:fill="FFFFFF"/>
        </w:rPr>
        <w:t>好</w:t>
      </w:r>
      <w:r>
        <w:rPr>
          <w:rFonts w:ascii="宋体" w:hAnsi="宋体" w:eastAsia="宋体" w:cs="Arial"/>
          <w:sz w:val="24"/>
          <w:shd w:val="clear" w:color="auto" w:fill="FFFFFF"/>
        </w:rPr>
        <w:t>（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hào</w:t>
      </w:r>
      <w:r>
        <w:rPr>
          <w:rFonts w:ascii="宋体" w:hAnsi="宋体" w:eastAsia="宋体" w:cs="Arial"/>
          <w:sz w:val="24"/>
          <w:shd w:val="clear" w:color="auto" w:fill="FFFFFF"/>
        </w:rPr>
        <w:t>）</w:t>
      </w:r>
      <w:r>
        <w:rPr>
          <w:rFonts w:hint="eastAsia" w:ascii="宋体" w:hAnsi="宋体" w:eastAsia="宋体" w:cs="Arial"/>
          <w:sz w:val="24"/>
          <w:shd w:val="clear" w:color="auto" w:fill="FFFFFF"/>
        </w:rPr>
        <w:t xml:space="preserve"> 载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（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zài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6</w:t>
      </w:r>
      <w:r>
        <w:rPr>
          <w:rFonts w:hint="eastAsia" w:ascii="宋体" w:hAnsi="宋体" w:eastAsia="宋体"/>
          <w:sz w:val="24"/>
        </w:rPr>
        <w:t>画线</w:t>
      </w:r>
      <w:r>
        <w:rPr>
          <w:rFonts w:ascii="宋体" w:hAnsi="宋体" w:eastAsia="宋体"/>
          <w:sz w:val="24"/>
        </w:rPr>
        <w:t>句</w:t>
      </w:r>
      <w:r>
        <w:rPr>
          <w:rFonts w:hint="eastAsia" w:ascii="宋体" w:hAnsi="宋体" w:eastAsia="宋体"/>
          <w:sz w:val="24"/>
        </w:rPr>
        <w:t>作为</w:t>
      </w:r>
      <w:r>
        <w:rPr>
          <w:rFonts w:ascii="宋体" w:hAnsi="宋体" w:eastAsia="宋体"/>
          <w:sz w:val="24"/>
        </w:rPr>
        <w:t>段落的</w:t>
      </w:r>
      <w:r>
        <w:rPr>
          <w:rFonts w:hint="eastAsia" w:ascii="宋体" w:hAnsi="宋体" w:eastAsia="宋体"/>
          <w:sz w:val="24"/>
        </w:rPr>
        <w:t>总结句，表达</w:t>
      </w:r>
      <w:r>
        <w:rPr>
          <w:rFonts w:ascii="宋体" w:hAnsi="宋体" w:eastAsia="宋体"/>
          <w:sz w:val="24"/>
        </w:rPr>
        <w:t>欠妥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请你帮助修改。</w:t>
      </w:r>
      <w:r>
        <w:rPr>
          <w:rFonts w:hint="eastAsia" w:ascii="宋体" w:hAnsi="宋体" w:eastAsia="宋体"/>
          <w:sz w:val="24"/>
        </w:rPr>
        <w:t>（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08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答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：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0" w:hanging="240" w:hangingChars="100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7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学生会外联部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的同学想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在</w:t>
      </w:r>
      <w:r>
        <w:rPr>
          <w:rFonts w:hint="eastAsia" w:ascii="宋体" w:hAnsi="宋体" w:eastAsia="宋体"/>
          <w:sz w:val="24"/>
        </w:rPr>
        <w:t>“大哉孔子”展留言簿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封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面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上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写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一副对联，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你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认为在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上联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横线处填入词语，最恰当的一项是（1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分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上联</w:t>
      </w:r>
      <w:r>
        <w:rPr>
          <w:rFonts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</w:rPr>
        <w:t>________德配天地</w:t>
      </w:r>
      <w:r>
        <w:rPr>
          <w:rFonts w:ascii="宋体" w:hAnsi="宋体" w:eastAsia="宋体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下联</w:t>
      </w:r>
      <w:r>
        <w:rPr>
          <w:rFonts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</w:rPr>
        <w:t xml:space="preserve">益智崇义道冠古今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Arial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   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A.为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仁尚礼        B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.崇尚礼仪     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C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仁礼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为重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    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 xml:space="preserve"> D</w:t>
      </w:r>
      <w:r>
        <w:rPr>
          <w:rFonts w:ascii="宋体" w:hAnsi="宋体" w:eastAsia="宋体" w:cs="Arial"/>
          <w:color w:val="000000"/>
          <w:sz w:val="24"/>
          <w:shd w:val="clear" w:color="auto" w:fill="FFFFFF"/>
        </w:rPr>
        <w:t>.</w:t>
      </w:r>
      <w:r>
        <w:rPr>
          <w:rFonts w:hint="eastAsia" w:ascii="宋体" w:hAnsi="宋体" w:eastAsia="宋体" w:cs="Arial"/>
          <w:color w:val="000000"/>
          <w:sz w:val="24"/>
          <w:shd w:val="clear" w:color="auto" w:fill="FFFFFF"/>
        </w:rPr>
        <w:t>亘古仁爱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0" w:hanging="240" w:hangingChars="100"/>
        <w:textAlignment w:val="auto"/>
        <w:rPr>
          <w:rFonts w:ascii="宋体" w:hAnsi="宋体" w:eastAsia="宋体" w:cs="Arial"/>
          <w:sz w:val="24"/>
          <w:shd w:val="clear" w:color="auto" w:fill="FFFFFF"/>
        </w:rPr>
      </w:pPr>
      <w:r>
        <w:rPr>
          <w:rFonts w:hint="eastAsia" w:ascii="宋体" w:hAnsi="宋体" w:eastAsia="宋体" w:cs="Arial"/>
          <w:sz w:val="24"/>
          <w:shd w:val="clear" w:color="auto" w:fill="FFFFFF"/>
        </w:rPr>
        <w:t>8</w:t>
      </w:r>
      <w:r>
        <w:rPr>
          <w:rFonts w:ascii="宋体" w:hAnsi="宋体" w:eastAsia="宋体" w:cs="Arial"/>
          <w:sz w:val="24"/>
          <w:shd w:val="clear" w:color="auto" w:fill="FFFFFF"/>
        </w:rPr>
        <w:t>.</w:t>
      </w:r>
      <w:r>
        <w:rPr>
          <w:rFonts w:hint="eastAsia" w:ascii="宋体" w:hAnsi="宋体" w:eastAsia="宋体" w:cs="Arial"/>
          <w:sz w:val="24"/>
          <w:shd w:val="clear" w:color="auto" w:fill="FFFFFF"/>
        </w:rPr>
        <w:t>学生会国际部</w:t>
      </w:r>
      <w:r>
        <w:rPr>
          <w:rFonts w:ascii="宋体" w:hAnsi="宋体" w:eastAsia="宋体" w:cs="Arial"/>
          <w:sz w:val="24"/>
          <w:shd w:val="clear" w:color="auto" w:fill="FFFFFF"/>
        </w:rPr>
        <w:t>的同学</w:t>
      </w:r>
      <w:r>
        <w:rPr>
          <w:rFonts w:hint="eastAsia" w:ascii="宋体" w:hAnsi="宋体" w:eastAsia="宋体" w:cs="Arial"/>
          <w:sz w:val="24"/>
          <w:shd w:val="clear" w:color="auto" w:fill="FFFFFF"/>
        </w:rPr>
        <w:t>为</w:t>
      </w:r>
      <w:r>
        <w:rPr>
          <w:rFonts w:ascii="宋体" w:hAnsi="宋体" w:eastAsia="宋体" w:cs="Arial"/>
          <w:sz w:val="24"/>
          <w:shd w:val="clear" w:color="auto" w:fill="FFFFFF"/>
        </w:rPr>
        <w:t>本次活动撰写了结束语，</w:t>
      </w:r>
      <w:r>
        <w:rPr>
          <w:rFonts w:hint="eastAsia" w:ascii="宋体" w:hAnsi="宋体" w:eastAsia="宋体" w:cs="Arial"/>
          <w:sz w:val="24"/>
          <w:shd w:val="clear" w:color="auto" w:fill="FFFFFF"/>
        </w:rPr>
        <w:t>布展编辑</w:t>
      </w:r>
      <w:r>
        <w:rPr>
          <w:rFonts w:ascii="宋体" w:hAnsi="宋体" w:eastAsia="宋体" w:cs="Arial"/>
          <w:sz w:val="24"/>
          <w:shd w:val="clear" w:color="auto" w:fill="FFFFFF"/>
        </w:rPr>
        <w:t>提出了以下四条</w:t>
      </w:r>
      <w:r>
        <w:rPr>
          <w:rFonts w:hint="eastAsia" w:ascii="宋体" w:hAnsi="宋体" w:eastAsia="宋体" w:cs="Arial"/>
          <w:sz w:val="24"/>
          <w:shd w:val="clear" w:color="auto" w:fill="FFFFFF"/>
        </w:rPr>
        <w:t>看法</w:t>
      </w:r>
      <w:r>
        <w:rPr>
          <w:rFonts w:ascii="宋体" w:hAnsi="宋体" w:eastAsia="宋体" w:cs="Arial"/>
          <w:sz w:val="24"/>
          <w:shd w:val="clear" w:color="auto" w:fill="FFFFFF"/>
        </w:rPr>
        <w:t>，</w:t>
      </w:r>
      <w:r>
        <w:rPr>
          <w:rFonts w:hint="eastAsia" w:ascii="宋体" w:hAnsi="宋体" w:eastAsia="宋体" w:cs="Arial"/>
          <w:sz w:val="24"/>
          <w:shd w:val="clear" w:color="auto" w:fill="FFFFFF"/>
        </w:rPr>
        <w:t>其中</w:t>
      </w:r>
      <w:r>
        <w:rPr>
          <w:rFonts w:hint="eastAsia" w:ascii="宋体" w:hAnsi="宋体" w:eastAsia="宋体" w:cs="Arial"/>
          <w:sz w:val="24"/>
          <w:shd w:val="clear" w:color="auto" w:fill="FFFFFF"/>
          <w:em w:val="dot"/>
        </w:rPr>
        <w:t>不正确</w:t>
      </w:r>
      <w:r>
        <w:rPr>
          <w:rFonts w:ascii="宋体" w:hAnsi="宋体" w:eastAsia="宋体" w:cs="Arial"/>
          <w:sz w:val="24"/>
          <w:shd w:val="clear" w:color="auto" w:fill="FFFFFF"/>
        </w:rPr>
        <w:t>的一项是（</w:t>
      </w:r>
      <w:r>
        <w:rPr>
          <w:rFonts w:hint="eastAsia" w:ascii="宋体" w:hAnsi="宋体" w:eastAsia="宋体" w:cs="Arial"/>
          <w:sz w:val="24"/>
          <w:shd w:val="clear" w:color="auto" w:fill="FFFFFF"/>
        </w:rPr>
        <w:t>2分</w:t>
      </w:r>
      <w:r>
        <w:rPr>
          <w:rFonts w:ascii="宋体" w:hAnsi="宋体" w:eastAsia="宋体" w:cs="Arial"/>
          <w:sz w:val="24"/>
          <w:shd w:val="clear" w:color="auto" w:fill="FFFFFF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leftChars="100"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Arial"/>
          <w:sz w:val="24"/>
          <w:shd w:val="clear" w:color="auto" w:fill="FFFFFF"/>
        </w:rPr>
        <w:t>【甲】</w:t>
      </w:r>
      <w:r>
        <w:rPr>
          <w:rFonts w:hint="eastAsia" w:ascii="宋体" w:hAnsi="宋体" w:eastAsia="宋体" w:cs="Arial"/>
          <w:sz w:val="24"/>
          <w:u w:val="single"/>
          <w:shd w:val="clear" w:color="auto" w:fill="FFFFFF"/>
        </w:rPr>
        <w:t>“养</w:t>
      </w:r>
      <w:r>
        <w:rPr>
          <w:rFonts w:ascii="宋体" w:hAnsi="宋体" w:eastAsia="宋体" w:cs="Arial"/>
          <w:sz w:val="24"/>
          <w:u w:val="single"/>
          <w:shd w:val="clear" w:color="auto" w:fill="FFFFFF"/>
        </w:rPr>
        <w:t>其根，</w:t>
      </w:r>
      <w:r>
        <w:rPr>
          <w:rFonts w:hint="eastAsia" w:ascii="宋体" w:hAnsi="宋体" w:eastAsia="宋体" w:cs="Arial"/>
          <w:sz w:val="24"/>
          <w:u w:val="single"/>
          <w:shd w:val="clear" w:color="auto" w:fill="FFFFFF"/>
        </w:rPr>
        <w:t>伺</w:t>
      </w:r>
      <w:r>
        <w:rPr>
          <w:rFonts w:ascii="宋体" w:hAnsi="宋体" w:eastAsia="宋体" w:cs="Arial"/>
          <w:sz w:val="24"/>
          <w:u w:val="single"/>
          <w:shd w:val="clear" w:color="auto" w:fill="FFFFFF"/>
        </w:rPr>
        <w:t>其果</w:t>
      </w:r>
      <w:r>
        <w:rPr>
          <w:rFonts w:hint="eastAsia" w:ascii="宋体" w:hAnsi="宋体" w:eastAsia="宋体" w:cs="Arial"/>
          <w:sz w:val="24"/>
          <w:u w:val="single"/>
          <w:shd w:val="clear" w:color="auto" w:fill="FFFFFF"/>
        </w:rPr>
        <w:t>”</w:t>
      </w:r>
      <w:r>
        <w:rPr>
          <w:rFonts w:hint="eastAsia" w:ascii="宋体" w:hAnsi="宋体" w:eastAsia="宋体" w:cs="Arial"/>
          <w:sz w:val="24"/>
          <w:shd w:val="clear" w:color="auto" w:fill="FFFFFF"/>
        </w:rPr>
        <w:t>，孔子</w:t>
      </w:r>
      <w:r>
        <w:rPr>
          <w:rFonts w:ascii="宋体" w:hAnsi="宋体" w:eastAsia="宋体" w:cs="Arial"/>
          <w:sz w:val="24"/>
          <w:shd w:val="clear" w:color="auto" w:fill="FFFFFF"/>
        </w:rPr>
        <w:t>创立的儒家文化</w:t>
      </w:r>
      <w:r>
        <w:rPr>
          <w:rFonts w:hint="eastAsia" w:ascii="宋体" w:hAnsi="宋体" w:eastAsia="宋体" w:cs="Arial"/>
          <w:sz w:val="24"/>
          <w:shd w:val="clear" w:color="auto" w:fill="FFFFFF"/>
        </w:rPr>
        <w:t>，是中国传统文化的重要组成部分，浸润和滋养着世世代代的华夏子孙。【乙】</w:t>
      </w:r>
      <w:r>
        <w:rPr>
          <w:rFonts w:hint="eastAsia" w:ascii="宋体" w:hAnsi="宋体" w:eastAsia="宋体"/>
          <w:sz w:val="24"/>
        </w:rPr>
        <w:t>作为</w:t>
      </w:r>
      <w:r>
        <w:rPr>
          <w:rFonts w:ascii="宋体" w:hAnsi="宋体" w:eastAsia="宋体"/>
          <w:sz w:val="24"/>
        </w:rPr>
        <w:t>学生，在学习文化课的同时，应坚持</w:t>
      </w:r>
      <w:r>
        <w:rPr>
          <w:rFonts w:hint="eastAsia" w:ascii="宋体" w:hAnsi="宋体" w:eastAsia="宋体"/>
          <w:sz w:val="24"/>
        </w:rPr>
        <w:t>“古为今用”的</w:t>
      </w:r>
      <w:r>
        <w:rPr>
          <w:rFonts w:ascii="宋体" w:hAnsi="宋体" w:eastAsia="宋体"/>
          <w:sz w:val="24"/>
        </w:rPr>
        <w:t>原则，吸取儒家文化精髓</w:t>
      </w:r>
      <w:r>
        <w:rPr>
          <w:rFonts w:hint="eastAsia" w:ascii="宋体" w:hAnsi="宋体" w:eastAsia="宋体"/>
          <w:sz w:val="24"/>
        </w:rPr>
        <w:t>。【丙】观</w:t>
      </w:r>
      <w:r>
        <w:rPr>
          <w:rFonts w:ascii="宋体" w:hAnsi="宋体" w:eastAsia="宋体"/>
          <w:sz w:val="24"/>
        </w:rPr>
        <w:t>孔子</w:t>
      </w:r>
      <w:r>
        <w:rPr>
          <w:rFonts w:hint="eastAsia" w:ascii="宋体" w:hAnsi="宋体" w:eastAsia="宋体"/>
          <w:sz w:val="24"/>
        </w:rPr>
        <w:t>文化</w:t>
      </w:r>
      <w:r>
        <w:rPr>
          <w:rFonts w:ascii="宋体" w:hAnsi="宋体" w:eastAsia="宋体"/>
          <w:sz w:val="24"/>
        </w:rPr>
        <w:t>展览，</w:t>
      </w:r>
      <w:r>
        <w:rPr>
          <w:rFonts w:hint="eastAsia" w:ascii="宋体" w:hAnsi="宋体" w:eastAsia="宋体"/>
          <w:sz w:val="24"/>
        </w:rPr>
        <w:t>拓宽</w:t>
      </w:r>
      <w:r>
        <w:rPr>
          <w:rFonts w:ascii="宋体" w:hAnsi="宋体" w:eastAsia="宋体"/>
          <w:sz w:val="24"/>
        </w:rPr>
        <w:t>视野；读孔子文化书籍</w:t>
      </w:r>
      <w:r>
        <w:rPr>
          <w:rFonts w:hint="eastAsia" w:ascii="宋体" w:hAnsi="宋体" w:eastAsia="宋体"/>
          <w:sz w:val="24"/>
        </w:rPr>
        <w:t>，增长</w:t>
      </w:r>
      <w:r>
        <w:rPr>
          <w:rFonts w:ascii="宋体" w:hAnsi="宋体" w:eastAsia="宋体"/>
          <w:sz w:val="24"/>
        </w:rPr>
        <w:t>智慧</w:t>
      </w:r>
      <w:r>
        <w:rPr>
          <w:rFonts w:hint="eastAsia" w:ascii="宋体" w:hAnsi="宋体" w:eastAsia="宋体"/>
          <w:sz w:val="24"/>
        </w:rPr>
        <w:t>；</w:t>
      </w:r>
      <w:r>
        <w:rPr>
          <w:rFonts w:ascii="宋体" w:hAnsi="宋体" w:eastAsia="宋体"/>
          <w:sz w:val="24"/>
        </w:rPr>
        <w:t>悟</w:t>
      </w:r>
      <w:r>
        <w:rPr>
          <w:rFonts w:hint="eastAsia" w:ascii="宋体" w:hAnsi="宋体" w:eastAsia="宋体"/>
          <w:sz w:val="24"/>
        </w:rPr>
        <w:t>孔子</w:t>
      </w:r>
      <w:r>
        <w:rPr>
          <w:rFonts w:ascii="宋体" w:hAnsi="宋体" w:eastAsia="宋体"/>
          <w:sz w:val="24"/>
        </w:rPr>
        <w:t>文化内涵，提升品位。</w:t>
      </w:r>
      <w:r>
        <w:rPr>
          <w:rFonts w:hint="eastAsia" w:ascii="宋体" w:hAnsi="宋体" w:eastAsia="宋体"/>
          <w:sz w:val="24"/>
        </w:rPr>
        <w:t>【丁】总之</w:t>
      </w:r>
      <w:r>
        <w:rPr>
          <w:rFonts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</w:rPr>
        <w:t>我们既要</w:t>
      </w:r>
      <w:r>
        <w:rPr>
          <w:rFonts w:ascii="宋体" w:hAnsi="宋体" w:eastAsia="宋体"/>
          <w:sz w:val="24"/>
        </w:rPr>
        <w:t>继承传统文化，</w:t>
      </w:r>
      <w:r>
        <w:rPr>
          <w:rFonts w:hint="eastAsia" w:ascii="宋体" w:hAnsi="宋体" w:eastAsia="宋体"/>
          <w:sz w:val="24"/>
        </w:rPr>
        <w:t>又要</w:t>
      </w:r>
      <w:r>
        <w:rPr>
          <w:rFonts w:ascii="宋体" w:hAnsi="宋体" w:eastAsia="宋体"/>
          <w:sz w:val="24"/>
        </w:rPr>
        <w:t>让传统文化在当代</w:t>
      </w:r>
      <w:r>
        <w:rPr>
          <w:rFonts w:hint="eastAsia" w:ascii="宋体" w:hAnsi="宋体" w:eastAsia="宋体"/>
          <w:sz w:val="24"/>
        </w:rPr>
        <w:t>焕发光彩！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</w:t>
      </w:r>
      <w:r>
        <w:rPr>
          <w:rFonts w:hint="eastAsia" w:ascii="宋体" w:hAnsi="宋体" w:eastAsia="宋体" w:cs="Arial"/>
          <w:sz w:val="24"/>
          <w:shd w:val="clear" w:color="auto" w:fill="FFFFFF"/>
        </w:rPr>
        <w:t>【甲】句“养</w:t>
      </w:r>
      <w:r>
        <w:rPr>
          <w:rFonts w:ascii="宋体" w:hAnsi="宋体" w:eastAsia="宋体" w:cs="Arial"/>
          <w:sz w:val="24"/>
          <w:shd w:val="clear" w:color="auto" w:fill="FFFFFF"/>
        </w:rPr>
        <w:t>其根，</w:t>
      </w:r>
      <w:r>
        <w:rPr>
          <w:rFonts w:hint="eastAsia" w:ascii="宋体" w:hAnsi="宋体" w:eastAsia="宋体" w:cs="Arial"/>
          <w:sz w:val="24"/>
          <w:shd w:val="clear" w:color="auto" w:fill="FFFFFF"/>
        </w:rPr>
        <w:t>伺</w:t>
      </w:r>
      <w:r>
        <w:rPr>
          <w:rFonts w:ascii="宋体" w:hAnsi="宋体" w:eastAsia="宋体" w:cs="Arial"/>
          <w:sz w:val="24"/>
          <w:shd w:val="clear" w:color="auto" w:fill="FFFFFF"/>
        </w:rPr>
        <w:t>其果</w:t>
      </w:r>
      <w:r>
        <w:rPr>
          <w:rFonts w:hint="eastAsia" w:ascii="宋体" w:hAnsi="宋体" w:eastAsia="宋体" w:cs="Arial"/>
          <w:sz w:val="24"/>
          <w:shd w:val="clear" w:color="auto" w:fill="FFFFFF"/>
        </w:rPr>
        <w:t>”中</w:t>
      </w:r>
      <w:r>
        <w:rPr>
          <w:rFonts w:ascii="宋体" w:hAnsi="宋体" w:eastAsia="宋体" w:cs="Arial"/>
          <w:sz w:val="24"/>
          <w:shd w:val="clear" w:color="auto" w:fill="FFFFFF"/>
        </w:rPr>
        <w:t>“</w:t>
      </w:r>
      <w:r>
        <w:rPr>
          <w:rFonts w:hint="eastAsia" w:ascii="宋体" w:hAnsi="宋体" w:eastAsia="宋体" w:cs="Arial"/>
          <w:sz w:val="24"/>
          <w:shd w:val="clear" w:color="auto" w:fill="FFFFFF"/>
        </w:rPr>
        <w:t>伺</w:t>
      </w:r>
      <w:r>
        <w:rPr>
          <w:rFonts w:ascii="宋体" w:hAnsi="宋体" w:eastAsia="宋体" w:cs="Arial"/>
          <w:sz w:val="24"/>
          <w:shd w:val="clear" w:color="auto" w:fill="FFFFFF"/>
        </w:rPr>
        <w:t>”应</w:t>
      </w:r>
      <w:r>
        <w:rPr>
          <w:rFonts w:hint="eastAsia" w:ascii="宋体" w:hAnsi="宋体" w:eastAsia="宋体" w:cs="Arial"/>
          <w:sz w:val="24"/>
          <w:shd w:val="clear" w:color="auto" w:fill="FFFFFF"/>
        </w:rPr>
        <w:t>改为</w:t>
      </w:r>
      <w:r>
        <w:rPr>
          <w:rFonts w:ascii="宋体" w:hAnsi="宋体" w:eastAsia="宋体" w:cs="Arial"/>
          <w:sz w:val="24"/>
          <w:shd w:val="clear" w:color="auto" w:fill="FFFFFF"/>
        </w:rPr>
        <w:t>“</w:t>
      </w:r>
      <w:r>
        <w:rPr>
          <w:rFonts w:hint="eastAsia" w:ascii="宋体" w:hAnsi="宋体" w:eastAsia="宋体" w:cs="Arial"/>
          <w:sz w:val="24"/>
          <w:shd w:val="clear" w:color="auto" w:fill="FFFFFF"/>
        </w:rPr>
        <w:t>俟</w:t>
      </w:r>
      <w:r>
        <w:rPr>
          <w:rFonts w:ascii="宋体" w:hAnsi="宋体" w:eastAsia="宋体" w:cs="Arial"/>
          <w:sz w:val="24"/>
          <w:shd w:val="clear" w:color="auto" w:fill="FFFFFF"/>
        </w:rPr>
        <w:t>”</w:t>
      </w:r>
      <w:r>
        <w:rPr>
          <w:rFonts w:hint="eastAsia" w:ascii="宋体" w:hAnsi="宋体" w:eastAsia="宋体" w:cs="Arial"/>
          <w:sz w:val="24"/>
          <w:shd w:val="clear" w:color="auto" w:fill="FFFFFF"/>
        </w:rPr>
        <w:t>，是</w:t>
      </w:r>
      <w:r>
        <w:rPr>
          <w:rFonts w:ascii="宋体" w:hAnsi="宋体" w:eastAsia="宋体" w:cs="Arial"/>
          <w:sz w:val="24"/>
          <w:shd w:val="clear" w:color="auto" w:fill="FFFFFF"/>
        </w:rPr>
        <w:t>“</w:t>
      </w:r>
      <w:r>
        <w:rPr>
          <w:rFonts w:hint="eastAsia" w:ascii="宋体" w:hAnsi="宋体" w:eastAsia="宋体" w:cs="Arial"/>
          <w:sz w:val="24"/>
          <w:shd w:val="clear" w:color="auto" w:fill="FFFFFF"/>
        </w:rPr>
        <w:t>等待</w:t>
      </w:r>
      <w:r>
        <w:rPr>
          <w:rFonts w:ascii="宋体" w:hAnsi="宋体" w:eastAsia="宋体" w:cs="Arial"/>
          <w:sz w:val="24"/>
          <w:shd w:val="clear" w:color="auto" w:fill="FFFFFF"/>
        </w:rPr>
        <w:t>”</w:t>
      </w:r>
      <w:r>
        <w:rPr>
          <w:rFonts w:hint="eastAsia" w:ascii="宋体" w:hAnsi="宋体" w:eastAsia="宋体" w:cs="Arial"/>
          <w:sz w:val="24"/>
          <w:shd w:val="clear" w:color="auto" w:fill="FFFFFF"/>
        </w:rPr>
        <w:t>的</w:t>
      </w:r>
      <w:r>
        <w:rPr>
          <w:rFonts w:ascii="宋体" w:hAnsi="宋体" w:eastAsia="宋体" w:cs="Arial"/>
          <w:sz w:val="24"/>
          <w:shd w:val="clear" w:color="auto" w:fill="FFFFFF"/>
        </w:rPr>
        <w:t>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B.</w:t>
      </w:r>
      <w:r>
        <w:rPr>
          <w:rFonts w:hint="eastAsia" w:ascii="宋体" w:hAnsi="宋体" w:eastAsia="宋体" w:cs="Arial"/>
          <w:sz w:val="24"/>
          <w:shd w:val="clear" w:color="auto" w:fill="FFFFFF"/>
        </w:rPr>
        <w:t>【乙】句“</w:t>
      </w:r>
      <w:r>
        <w:rPr>
          <w:rFonts w:hint="eastAsia" w:ascii="宋体" w:hAnsi="宋体" w:eastAsia="宋体"/>
          <w:sz w:val="24"/>
        </w:rPr>
        <w:t>古为今用</w:t>
      </w:r>
      <w:r>
        <w:rPr>
          <w:rFonts w:hint="eastAsia" w:ascii="宋体" w:hAnsi="宋体" w:eastAsia="宋体" w:cs="Arial"/>
          <w:sz w:val="24"/>
          <w:shd w:val="clear" w:color="auto" w:fill="FFFFFF"/>
        </w:rPr>
        <w:t>”</w:t>
      </w:r>
      <w:r>
        <w:rPr>
          <w:rFonts w:hint="eastAsia" w:ascii="宋体" w:hAnsi="宋体" w:eastAsia="宋体"/>
          <w:sz w:val="24"/>
        </w:rPr>
        <w:t>的</w:t>
      </w:r>
      <w:r>
        <w:rPr>
          <w:rFonts w:ascii="宋体" w:hAnsi="宋体" w:eastAsia="宋体"/>
          <w:sz w:val="24"/>
        </w:rPr>
        <w:t>引号，</w:t>
      </w:r>
      <w:r>
        <w:rPr>
          <w:rFonts w:hint="eastAsia" w:ascii="宋体" w:hAnsi="宋体" w:eastAsia="宋体"/>
          <w:sz w:val="24"/>
        </w:rPr>
        <w:t>是对吸取</w:t>
      </w:r>
      <w:r>
        <w:rPr>
          <w:rFonts w:ascii="宋体" w:hAnsi="宋体" w:eastAsia="宋体"/>
          <w:sz w:val="24"/>
        </w:rPr>
        <w:t>儒家文化精髓的</w:t>
      </w:r>
      <w:r>
        <w:rPr>
          <w:rFonts w:hint="eastAsia" w:ascii="宋体" w:hAnsi="宋体" w:eastAsia="宋体"/>
          <w:sz w:val="24"/>
        </w:rPr>
        <w:t>原则进行</w:t>
      </w:r>
      <w:r>
        <w:rPr>
          <w:rFonts w:ascii="宋体" w:hAnsi="宋体" w:eastAsia="宋体"/>
          <w:sz w:val="24"/>
        </w:rPr>
        <w:t>强调</w:t>
      </w:r>
      <w:r>
        <w:rPr>
          <w:rFonts w:ascii="宋体" w:hAnsi="宋体" w:eastAsia="宋体" w:cs="Arial"/>
          <w:sz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C.</w:t>
      </w:r>
      <w:r>
        <w:rPr>
          <w:rFonts w:hint="eastAsia" w:ascii="宋体" w:hAnsi="宋体" w:eastAsia="宋体"/>
          <w:sz w:val="24"/>
        </w:rPr>
        <w:t>【丙】句运用排比</w:t>
      </w:r>
      <w:r>
        <w:rPr>
          <w:rFonts w:ascii="宋体" w:hAnsi="宋体" w:eastAsia="宋体"/>
          <w:sz w:val="24"/>
        </w:rPr>
        <w:t>的修辞</w:t>
      </w:r>
      <w:r>
        <w:rPr>
          <w:rFonts w:hint="eastAsia" w:ascii="宋体" w:hAnsi="宋体" w:eastAsia="宋体"/>
          <w:sz w:val="24"/>
        </w:rPr>
        <w:t>方法，突</w:t>
      </w:r>
      <w:r>
        <w:rPr>
          <w:rFonts w:ascii="宋体" w:hAnsi="宋体" w:eastAsia="宋体"/>
          <w:sz w:val="24"/>
        </w:rPr>
        <w:t>出了</w:t>
      </w:r>
      <w:r>
        <w:rPr>
          <w:rFonts w:hint="eastAsia" w:ascii="宋体" w:hAnsi="宋体" w:eastAsia="宋体"/>
          <w:sz w:val="24"/>
        </w:rPr>
        <w:t>参加</w:t>
      </w:r>
      <w:r>
        <w:rPr>
          <w:rFonts w:ascii="宋体" w:hAnsi="宋体" w:eastAsia="宋体"/>
          <w:sz w:val="24"/>
        </w:rPr>
        <w:t>本次</w:t>
      </w:r>
      <w:r>
        <w:rPr>
          <w:rFonts w:hint="eastAsia" w:ascii="宋体" w:hAnsi="宋体" w:eastAsia="宋体"/>
          <w:sz w:val="24"/>
        </w:rPr>
        <w:t>系列</w:t>
      </w:r>
      <w:r>
        <w:rPr>
          <w:rFonts w:ascii="宋体" w:hAnsi="宋体" w:eastAsia="宋体"/>
          <w:sz w:val="24"/>
        </w:rPr>
        <w:t>纪念活动的益处</w:t>
      </w:r>
      <w:r>
        <w:rPr>
          <w:rFonts w:hint="eastAsia"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D.</w:t>
      </w:r>
      <w:r>
        <w:rPr>
          <w:rFonts w:hint="eastAsia" w:ascii="宋体" w:hAnsi="宋体" w:eastAsia="宋体"/>
          <w:sz w:val="24"/>
        </w:rPr>
        <w:t>【丁】句</w:t>
      </w:r>
      <w:r>
        <w:rPr>
          <w:rFonts w:ascii="宋体" w:hAnsi="宋体" w:eastAsia="宋体"/>
          <w:sz w:val="24"/>
        </w:rPr>
        <w:t>关联词语“</w:t>
      </w:r>
      <w:r>
        <w:rPr>
          <w:rFonts w:hint="eastAsia" w:ascii="宋体" w:hAnsi="宋体" w:eastAsia="宋体"/>
          <w:sz w:val="24"/>
        </w:rPr>
        <w:t>既……又……</w:t>
      </w:r>
      <w:r>
        <w:rPr>
          <w:rFonts w:ascii="宋体" w:hAnsi="宋体" w:eastAsia="宋体"/>
          <w:sz w:val="24"/>
        </w:rPr>
        <w:t>”</w:t>
      </w:r>
      <w:r>
        <w:rPr>
          <w:rFonts w:hint="eastAsia" w:ascii="宋体" w:hAnsi="宋体" w:eastAsia="宋体"/>
          <w:sz w:val="24"/>
        </w:rPr>
        <w:t>使用有误</w:t>
      </w:r>
      <w:r>
        <w:rPr>
          <w:rFonts w:ascii="宋体" w:hAnsi="宋体" w:eastAsia="宋体"/>
          <w:sz w:val="24"/>
        </w:rPr>
        <w:t>，应</w:t>
      </w:r>
      <w:r>
        <w:rPr>
          <w:rFonts w:hint="eastAsia" w:ascii="宋体" w:hAnsi="宋体" w:eastAsia="宋体"/>
          <w:sz w:val="24"/>
        </w:rPr>
        <w:t>改为</w:t>
      </w:r>
      <w:r>
        <w:rPr>
          <w:rFonts w:ascii="宋体" w:hAnsi="宋体" w:eastAsia="宋体"/>
          <w:sz w:val="24"/>
        </w:rPr>
        <w:t>“</w:t>
      </w:r>
      <w:r>
        <w:rPr>
          <w:rFonts w:hint="eastAsia" w:ascii="宋体" w:hAnsi="宋体" w:eastAsia="宋体"/>
          <w:sz w:val="24"/>
        </w:rPr>
        <w:t>既然……就……</w:t>
      </w:r>
      <w:r>
        <w:rPr>
          <w:rFonts w:ascii="宋体" w:hAnsi="宋体" w:eastAsia="宋体"/>
          <w:sz w:val="24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下面文学常识搭配不正确的一项是（1分）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《社戏》——鲁迅——《呐喊》——小说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《回延安》——贺敬之——《贺敬之诗选》——陕北民歌“信天游”形式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《恐龙无处不有》——阿西莫夫——《新疆域》——英国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《蒹葭》——《诗经·秦风》——“风”为各地的民歌民谣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古诗文阅读（共21分）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默写（7分）</w:t>
      </w:r>
    </w:p>
    <w:p>
      <w:pPr>
        <w:keepNext w:val="0"/>
        <w:keepLines w:val="0"/>
        <w:pageBreakBefore w:val="0"/>
        <w:tabs>
          <w:tab w:val="left" w:pos="540"/>
          <w:tab w:val="left" w:pos="2772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textAlignment w:val="auto"/>
        <w:rPr>
          <w:rFonts w:ascii="宋体" w:hAnsi="宋体"/>
          <w:sz w:val="24"/>
          <w:lang w:val="zh-CN"/>
        </w:rPr>
      </w:pPr>
      <w:r>
        <w:rPr>
          <w:rFonts w:hint="eastAsia"/>
          <w:color w:val="000000"/>
          <w:sz w:val="24"/>
        </w:rPr>
        <w:t>10._____________</w:t>
      </w:r>
      <w:r>
        <w:rPr>
          <w:rFonts w:hint="eastAsia" w:ascii="宋体" w:hAnsi="宋体"/>
          <w:sz w:val="24"/>
          <w:lang w:val="zh-CN"/>
        </w:rPr>
        <w:t xml:space="preserve">，天涯若比邻。  </w:t>
      </w:r>
      <w:r>
        <w:rPr>
          <w:rFonts w:hint="eastAsia" w:ascii="宋体" w:hAnsi="宋体"/>
          <w:sz w:val="24"/>
        </w:rPr>
        <w:t>11</w:t>
      </w:r>
      <w:r>
        <w:rPr>
          <w:rFonts w:hint="eastAsia"/>
          <w:color w:val="000000"/>
          <w:sz w:val="24"/>
        </w:rPr>
        <w:t>____________</w:t>
      </w:r>
      <w:r>
        <w:rPr>
          <w:rFonts w:hint="eastAsia" w:ascii="宋体" w:hAnsi="宋体"/>
          <w:sz w:val="24"/>
          <w:lang w:val="zh-CN"/>
        </w:rPr>
        <w:t xml:space="preserve">，大庇天下寒士俱欢颜！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eastAsia="宋体"/>
          <w:color w:val="1E1E1E"/>
          <w:sz w:val="24"/>
        </w:rPr>
      </w:pPr>
      <w:r>
        <w:rPr>
          <w:rFonts w:hint="eastAsia" w:ascii="宋体" w:hAnsi="宋体" w:cs="宋体"/>
          <w:sz w:val="24"/>
        </w:rPr>
        <w:t>12___________，琴瑟友之。    13</w:t>
      </w:r>
      <w:r>
        <w:rPr>
          <w:rFonts w:hint="eastAsia" w:ascii="宋体" w:eastAsia="宋体"/>
          <w:color w:val="1E1E1E"/>
          <w:sz w:val="24"/>
        </w:rPr>
        <w:t>听妇前致词：__________。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eastAsia="宋体"/>
          <w:color w:val="1E1E1E"/>
          <w:sz w:val="24"/>
        </w:rPr>
      </w:pPr>
      <w:r>
        <w:rPr>
          <w:rFonts w:hint="eastAsia" w:ascii="宋体" w:eastAsia="宋体"/>
          <w:color w:val="1E1E1E"/>
          <w:sz w:val="24"/>
        </w:rPr>
        <w:t xml:space="preserve">14.蒹葭采采，___________。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eastAsia="宋体"/>
          <w:color w:val="1E1E1E"/>
          <w:sz w:val="24"/>
        </w:rPr>
      </w:pPr>
      <w:r>
        <w:rPr>
          <w:rFonts w:hint="eastAsia" w:ascii="宋体" w:hAnsi="宋体" w:cs="宋体"/>
          <w:sz w:val="24"/>
        </w:rPr>
        <w:t>15.</w:t>
      </w:r>
      <w:r>
        <w:rPr>
          <w:rFonts w:hint="eastAsia" w:ascii="宋体" w:eastAsia="宋体"/>
          <w:sz w:val="24"/>
        </w:rPr>
        <w:t>《</w:t>
      </w:r>
      <w:r>
        <w:rPr>
          <w:rFonts w:hint="eastAsia" w:ascii="宋体" w:eastAsia="宋体"/>
          <w:color w:val="1E1E1E"/>
          <w:spacing w:val="-3"/>
          <w:sz w:val="24"/>
        </w:rPr>
        <w:t>桃</w:t>
      </w:r>
      <w:r>
        <w:rPr>
          <w:rFonts w:hint="eastAsia" w:ascii="宋体" w:eastAsia="宋体"/>
          <w:color w:val="1E1E1E"/>
          <w:sz w:val="24"/>
        </w:rPr>
        <w:t>花</w:t>
      </w:r>
      <w:r>
        <w:rPr>
          <w:rFonts w:hint="eastAsia" w:ascii="宋体" w:eastAsia="宋体"/>
          <w:color w:val="1E1E1E"/>
          <w:spacing w:val="-3"/>
          <w:sz w:val="24"/>
        </w:rPr>
        <w:t>源记</w:t>
      </w:r>
      <w:r>
        <w:rPr>
          <w:rFonts w:hint="eastAsia" w:ascii="宋体" w:eastAsia="宋体"/>
          <w:color w:val="1E1E1E"/>
          <w:spacing w:val="-15"/>
          <w:sz w:val="24"/>
        </w:rPr>
        <w:t>》</w:t>
      </w:r>
      <w:r>
        <w:rPr>
          <w:rFonts w:hint="eastAsia" w:ascii="宋体" w:eastAsia="宋体"/>
          <w:color w:val="1E1E1E"/>
          <w:spacing w:val="-3"/>
          <w:sz w:val="24"/>
        </w:rPr>
        <w:t>中</w:t>
      </w:r>
      <w:r>
        <w:rPr>
          <w:rFonts w:hint="eastAsia" w:ascii="宋体" w:eastAsia="宋体"/>
          <w:color w:val="1E1E1E"/>
          <w:spacing w:val="-15"/>
          <w:sz w:val="24"/>
        </w:rPr>
        <w:t>，</w:t>
      </w:r>
      <w:r>
        <w:rPr>
          <w:rFonts w:hint="eastAsia" w:ascii="宋体" w:eastAsia="宋体"/>
          <w:color w:val="1E1E1E"/>
          <w:spacing w:val="-3"/>
          <w:sz w:val="24"/>
        </w:rPr>
        <w:t>通过</w:t>
      </w:r>
      <w:r>
        <w:rPr>
          <w:rFonts w:hint="eastAsia" w:ascii="宋体" w:eastAsia="宋体"/>
          <w:color w:val="1E1E1E"/>
          <w:sz w:val="24"/>
        </w:rPr>
        <w:t>选取</w:t>
      </w:r>
      <w:r>
        <w:rPr>
          <w:rFonts w:hint="eastAsia" w:ascii="宋体" w:eastAsia="宋体"/>
          <w:color w:val="1E1E1E"/>
          <w:spacing w:val="-3"/>
          <w:sz w:val="24"/>
        </w:rPr>
        <w:t>两</w:t>
      </w:r>
      <w:r>
        <w:rPr>
          <w:rFonts w:hint="eastAsia" w:ascii="宋体" w:eastAsia="宋体"/>
          <w:color w:val="1E1E1E"/>
          <w:sz w:val="24"/>
        </w:rPr>
        <w:t>个</w:t>
      </w:r>
      <w:r>
        <w:rPr>
          <w:rFonts w:hint="eastAsia" w:ascii="宋体" w:eastAsia="宋体"/>
          <w:color w:val="1E1E1E"/>
          <w:spacing w:val="-3"/>
          <w:sz w:val="24"/>
        </w:rPr>
        <w:t>不</w:t>
      </w:r>
      <w:r>
        <w:rPr>
          <w:rFonts w:hint="eastAsia" w:ascii="宋体" w:eastAsia="宋体"/>
          <w:color w:val="1E1E1E"/>
          <w:sz w:val="24"/>
        </w:rPr>
        <w:t>同</w:t>
      </w:r>
      <w:r>
        <w:rPr>
          <w:rFonts w:hint="eastAsia" w:ascii="宋体" w:eastAsia="宋体"/>
          <w:color w:val="1E1E1E"/>
          <w:spacing w:val="-3"/>
          <w:sz w:val="24"/>
        </w:rPr>
        <w:t>年</w:t>
      </w:r>
      <w:r>
        <w:rPr>
          <w:rFonts w:hint="eastAsia" w:ascii="宋体" w:hAnsi="宋体" w:cs="宋体"/>
          <w:sz w:val="24"/>
        </w:rPr>
        <w:t>龄段</w:t>
      </w:r>
      <w:r>
        <w:rPr>
          <w:rFonts w:hint="eastAsia" w:ascii="宋体" w:eastAsia="宋体"/>
          <w:color w:val="1E1E1E"/>
          <w:sz w:val="24"/>
        </w:rPr>
        <w:t>的</w:t>
      </w:r>
      <w:r>
        <w:rPr>
          <w:rFonts w:hint="eastAsia" w:ascii="宋体" w:eastAsia="宋体"/>
          <w:color w:val="1E1E1E"/>
          <w:spacing w:val="-3"/>
          <w:sz w:val="24"/>
        </w:rPr>
        <w:t>人</w:t>
      </w:r>
      <w:r>
        <w:rPr>
          <w:rFonts w:hint="eastAsia" w:ascii="宋体" w:eastAsia="宋体"/>
          <w:color w:val="1E1E1E"/>
          <w:sz w:val="24"/>
        </w:rPr>
        <w:t>来表</w:t>
      </w:r>
      <w:r>
        <w:rPr>
          <w:rFonts w:hint="eastAsia" w:ascii="宋体" w:eastAsia="宋体"/>
          <w:color w:val="1E1E1E"/>
          <w:spacing w:val="-3"/>
          <w:sz w:val="24"/>
        </w:rPr>
        <w:t>现</w:t>
      </w:r>
      <w:r>
        <w:rPr>
          <w:rFonts w:hint="eastAsia" w:ascii="宋体" w:eastAsia="宋体"/>
          <w:color w:val="1E1E1E"/>
          <w:sz w:val="24"/>
        </w:rPr>
        <w:t>桃</w:t>
      </w:r>
      <w:r>
        <w:rPr>
          <w:rFonts w:hint="eastAsia" w:ascii="宋体" w:eastAsia="宋体"/>
          <w:color w:val="1E1E1E"/>
          <w:spacing w:val="-3"/>
          <w:sz w:val="24"/>
        </w:rPr>
        <w:t>花</w:t>
      </w:r>
      <w:r>
        <w:rPr>
          <w:rFonts w:hint="eastAsia" w:ascii="宋体" w:eastAsia="宋体"/>
          <w:color w:val="1E1E1E"/>
          <w:sz w:val="24"/>
        </w:rPr>
        <w:t>源</w:t>
      </w:r>
      <w:r>
        <w:rPr>
          <w:rFonts w:hint="eastAsia" w:ascii="宋体" w:eastAsia="宋体"/>
          <w:color w:val="1E1E1E"/>
          <w:spacing w:val="-3"/>
          <w:sz w:val="24"/>
        </w:rPr>
        <w:t>中</w:t>
      </w:r>
      <w:r>
        <w:rPr>
          <w:rFonts w:hint="eastAsia" w:ascii="宋体" w:eastAsia="宋体"/>
          <w:color w:val="1E1E1E"/>
          <w:sz w:val="24"/>
        </w:rPr>
        <w:t>人</w:t>
      </w:r>
      <w:r>
        <w:rPr>
          <w:rFonts w:hint="eastAsia" w:ascii="宋体" w:eastAsia="宋体"/>
          <w:color w:val="1E1E1E"/>
          <w:spacing w:val="-3"/>
          <w:sz w:val="24"/>
        </w:rPr>
        <w:t>们</w:t>
      </w:r>
      <w:r>
        <w:rPr>
          <w:rFonts w:hint="eastAsia" w:ascii="宋体" w:eastAsia="宋体"/>
          <w:color w:val="1E1E1E"/>
          <w:sz w:val="24"/>
        </w:rPr>
        <w:t>生</w:t>
      </w:r>
      <w:r>
        <w:rPr>
          <w:rFonts w:hint="eastAsia" w:ascii="宋体" w:eastAsia="宋体"/>
          <w:color w:val="1E1E1E"/>
          <w:spacing w:val="-3"/>
          <w:sz w:val="24"/>
        </w:rPr>
        <w:t>活</w:t>
      </w:r>
      <w:r>
        <w:rPr>
          <w:rFonts w:hint="eastAsia" w:ascii="宋体" w:eastAsia="宋体"/>
          <w:color w:val="1E1E1E"/>
          <w:sz w:val="24"/>
        </w:rPr>
        <w:t>安乐</w:t>
      </w:r>
      <w:r>
        <w:rPr>
          <w:rFonts w:hint="eastAsia" w:ascii="宋体" w:eastAsia="宋体"/>
          <w:color w:val="1E1E1E"/>
          <w:spacing w:val="-3"/>
          <w:sz w:val="24"/>
        </w:rPr>
        <w:t>自</w:t>
      </w:r>
      <w:r>
        <w:rPr>
          <w:rFonts w:hint="eastAsia" w:ascii="宋体" w:eastAsia="宋体"/>
          <w:color w:val="1E1E1E"/>
          <w:sz w:val="24"/>
        </w:rPr>
        <w:t>在</w:t>
      </w:r>
      <w:r>
        <w:rPr>
          <w:rFonts w:hint="eastAsia" w:ascii="宋体" w:eastAsia="宋体"/>
          <w:color w:val="1E1E1E"/>
          <w:spacing w:val="-3"/>
          <w:sz w:val="24"/>
        </w:rPr>
        <w:t>的句</w:t>
      </w:r>
      <w:r>
        <w:rPr>
          <w:rFonts w:hint="eastAsia" w:ascii="宋体" w:eastAsia="宋体"/>
          <w:color w:val="1E1E1E"/>
          <w:sz w:val="24"/>
        </w:rPr>
        <w:t>子是</w:t>
      </w:r>
      <w:r>
        <w:rPr>
          <w:rFonts w:ascii="Times New Roman" w:eastAsia="Times New Roman"/>
          <w:color w:val="1E1E1E"/>
          <w:sz w:val="24"/>
          <w:u w:val="single" w:color="1E1E1E"/>
        </w:rPr>
        <w:t xml:space="preserve"> </w:t>
      </w:r>
      <w:r>
        <w:rPr>
          <w:rFonts w:hint="eastAsia" w:ascii="Times New Roman" w:eastAsia="Times New Roman"/>
          <w:color w:val="1E1E1E"/>
          <w:sz w:val="24"/>
          <w:u w:val="single" w:color="1E1E1E"/>
        </w:rPr>
        <w:t xml:space="preserve">         </w:t>
      </w:r>
      <w:r>
        <w:rPr>
          <w:rFonts w:hint="eastAsia" w:ascii="宋体" w:eastAsia="宋体"/>
          <w:color w:val="1E1E1E"/>
          <w:sz w:val="24"/>
        </w:rPr>
        <w:t>，_____________。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(二)阅读</w:t>
      </w:r>
      <w:r>
        <w:rPr>
          <w:rFonts w:ascii="宋体" w:hAnsi="宋体" w:eastAsia="宋体"/>
          <w:sz w:val="24"/>
        </w:rPr>
        <w:t>《</w:t>
      </w:r>
      <w:r>
        <w:rPr>
          <w:rFonts w:hint="eastAsia" w:ascii="宋体" w:hAnsi="宋体" w:eastAsia="宋体"/>
          <w:sz w:val="24"/>
        </w:rPr>
        <w:t>卖</w:t>
      </w:r>
      <w:r>
        <w:rPr>
          <w:rFonts w:ascii="宋体" w:hAnsi="宋体" w:eastAsia="宋体"/>
          <w:sz w:val="24"/>
        </w:rPr>
        <w:t>炭翁》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完成</w:t>
      </w:r>
      <w:r>
        <w:rPr>
          <w:rFonts w:hint="eastAsia" w:ascii="宋体" w:hAnsi="宋体" w:eastAsia="宋体"/>
          <w:sz w:val="24"/>
        </w:rPr>
        <w:t xml:space="preserve">16 </w:t>
      </w:r>
      <w:r>
        <w:rPr>
          <w:rFonts w:ascii="宋体" w:hAnsi="宋体" w:eastAsia="宋体"/>
          <w:sz w:val="24"/>
        </w:rPr>
        <w:t>-</w:t>
      </w:r>
      <w:r>
        <w:rPr>
          <w:rFonts w:hint="eastAsia" w:ascii="宋体" w:hAnsi="宋体" w:eastAsia="宋体"/>
          <w:sz w:val="24"/>
        </w:rPr>
        <w:t>17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题</w:t>
      </w:r>
      <w:r>
        <w:rPr>
          <w:rFonts w:ascii="宋体" w:hAnsi="宋体" w:eastAsia="宋体"/>
          <w:sz w:val="24"/>
        </w:rPr>
        <w:t>（</w:t>
      </w:r>
      <w:r>
        <w:rPr>
          <w:rFonts w:hint="eastAsia" w:ascii="宋体" w:hAnsi="宋体" w:eastAsia="宋体"/>
          <w:sz w:val="24"/>
        </w:rPr>
        <w:t>4分</w:t>
      </w:r>
      <w:r>
        <w:rPr>
          <w:rFonts w:ascii="宋体" w:hAnsi="宋体" w:eastAsia="宋体"/>
          <w:sz w:val="24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center"/>
        <w:textAlignment w:val="auto"/>
        <w:rPr>
          <w:rFonts w:ascii="楷体" w:hAnsi="楷体" w:eastAsia="楷体" w:cs="Arial"/>
          <w:b w:val="0"/>
          <w:color w:val="000000"/>
          <w:sz w:val="24"/>
          <w:szCs w:val="24"/>
        </w:rPr>
      </w:pPr>
      <w:r>
        <w:rPr>
          <w:rFonts w:ascii="楷体" w:hAnsi="楷体" w:eastAsia="楷体" w:cs="Arial"/>
          <w:b w:val="0"/>
          <w:color w:val="000000"/>
          <w:sz w:val="24"/>
          <w:szCs w:val="24"/>
        </w:rPr>
        <w:t>卖</w:t>
      </w:r>
      <w:r>
        <w:rPr>
          <w:rFonts w:hint="eastAsia" w:ascii="楷体" w:hAnsi="楷体" w:eastAsia="楷体" w:cs="Arial"/>
          <w:b w:val="0"/>
          <w:color w:val="000000"/>
          <w:sz w:val="24"/>
          <w:szCs w:val="24"/>
        </w:rPr>
        <w:t xml:space="preserve">  </w:t>
      </w:r>
      <w:r>
        <w:rPr>
          <w:rFonts w:ascii="楷体" w:hAnsi="楷体" w:eastAsia="楷体" w:cs="Arial"/>
          <w:b w:val="0"/>
          <w:color w:val="000000"/>
          <w:sz w:val="24"/>
          <w:szCs w:val="24"/>
        </w:rPr>
        <w:t>炭</w:t>
      </w:r>
      <w:r>
        <w:rPr>
          <w:rFonts w:hint="eastAsia" w:ascii="楷体" w:hAnsi="楷体" w:eastAsia="楷体" w:cs="Arial"/>
          <w:b w:val="0"/>
          <w:color w:val="000000"/>
          <w:sz w:val="24"/>
          <w:szCs w:val="24"/>
        </w:rPr>
        <w:t xml:space="preserve"> </w:t>
      </w:r>
      <w:r>
        <w:rPr>
          <w:rFonts w:ascii="楷体" w:hAnsi="楷体" w:eastAsia="楷体" w:cs="Arial"/>
          <w:b w:val="0"/>
          <w:color w:val="000000"/>
          <w:sz w:val="24"/>
          <w:szCs w:val="24"/>
        </w:rPr>
        <w:t xml:space="preserve"> 翁</w:t>
      </w:r>
      <w:r>
        <w:rPr>
          <w:rFonts w:hint="eastAsia" w:ascii="楷体" w:hAnsi="楷体" w:eastAsia="楷体" w:cs="Arial"/>
          <w:b w:val="0"/>
          <w:color w:val="000000"/>
          <w:sz w:val="24"/>
          <w:szCs w:val="24"/>
        </w:rPr>
        <w:t xml:space="preserve">        </w:t>
      </w:r>
      <w:r>
        <w:rPr>
          <w:rFonts w:ascii="楷体" w:hAnsi="楷体" w:eastAsia="楷体" w:cs="Arial"/>
          <w:b w:val="0"/>
          <w:color w:val="000000"/>
          <w:sz w:val="24"/>
          <w:szCs w:val="24"/>
        </w:rPr>
        <w:t>白居易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textAlignment w:val="auto"/>
        <w:rPr>
          <w:rFonts w:ascii="楷体" w:hAnsi="楷体" w:eastAsia="楷体" w:cs="Arial"/>
          <w:b w:val="0"/>
          <w:bCs w:val="0"/>
          <w:color w:val="0E2208"/>
          <w:sz w:val="24"/>
          <w:szCs w:val="24"/>
        </w:rPr>
      </w:pPr>
      <w:r>
        <w:rPr>
          <w:rFonts w:hint="eastAsia" w:ascii="楷体" w:hAnsi="楷体" w:eastAsia="楷体" w:cs="Arial"/>
          <w:b w:val="0"/>
          <w:color w:val="000000"/>
          <w:sz w:val="24"/>
          <w:szCs w:val="24"/>
        </w:rPr>
        <w:t xml:space="preserve">    </w:t>
      </w:r>
      <w:r>
        <w:rPr>
          <w:rFonts w:ascii="楷体" w:hAnsi="楷体" w:eastAsia="楷体" w:cs="Arial"/>
          <w:b w:val="0"/>
          <w:bCs w:val="0"/>
          <w:color w:val="0E2208"/>
          <w:sz w:val="24"/>
          <w:szCs w:val="24"/>
        </w:rPr>
        <w:t>卖炭翁</w:t>
      </w:r>
      <w:r>
        <w:rPr>
          <w:rFonts w:hint="eastAsia" w:ascii="楷体" w:hAnsi="楷体" w:eastAsia="楷体" w:cs="Arial"/>
          <w:b w:val="0"/>
          <w:bCs w:val="0"/>
          <w:color w:val="0E2208"/>
          <w:sz w:val="24"/>
          <w:szCs w:val="24"/>
        </w:rPr>
        <w:t>，</w:t>
      </w:r>
      <w:r>
        <w:rPr>
          <w:rFonts w:ascii="楷体" w:hAnsi="楷体" w:eastAsia="楷体" w:cs="Arial"/>
          <w:b w:val="0"/>
          <w:bCs w:val="0"/>
          <w:color w:val="0E2208"/>
          <w:sz w:val="24"/>
          <w:szCs w:val="24"/>
        </w:rPr>
        <w:t>伐薪烧炭南山中。</w:t>
      </w:r>
      <w:r>
        <w:rPr>
          <w:rFonts w:ascii="Calibri" w:hAnsi="Calibri" w:eastAsia="楷体" w:cs="Calibri"/>
          <w:b w:val="0"/>
          <w:bCs w:val="0"/>
          <w:color w:val="0E2208"/>
          <w:sz w:val="24"/>
          <w:szCs w:val="24"/>
        </w:rPr>
        <w:t> </w:t>
      </w:r>
      <w:r>
        <w:rPr>
          <w:rFonts w:ascii="楷体" w:hAnsi="楷体" w:eastAsia="楷体" w:cs="Arial"/>
          <w:b w:val="0"/>
          <w:bCs w:val="0"/>
          <w:color w:val="0E2208"/>
          <w:sz w:val="24"/>
          <w:szCs w:val="24"/>
        </w:rPr>
        <w:t>满面尘灰烟火色，两鬓苍苍十指黑。卖炭得钱何所营？身上衣裳口中食。可怜身上衣正单，心忧炭贱愿天寒。夜来城外一尺雪，晓驾炭车辗冰辙。牛困人饥日已高，市南门外泥中歇。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480" w:firstLineChars="200"/>
        <w:textAlignment w:val="auto"/>
        <w:rPr>
          <w:rFonts w:ascii="楷体" w:hAnsi="楷体" w:eastAsia="楷体" w:cs="Arial"/>
          <w:color w:val="0E2208"/>
        </w:rPr>
      </w:pPr>
      <w:r>
        <w:rPr>
          <w:rFonts w:ascii="楷体" w:hAnsi="楷体" w:eastAsia="楷体" w:cs="Arial"/>
          <w:color w:val="0E2208"/>
        </w:rPr>
        <w:t>翩翩两骑来是谁？黄衣使者白衫儿。手把文书口称敕，回车叱牛牵向北。一车炭，千余斤，宫使驱将惜不得。半匹红</w:t>
      </w:r>
      <w:r>
        <w:rPr>
          <w:rFonts w:hint="eastAsia" w:ascii="楷体" w:hAnsi="楷体" w:eastAsia="楷体" w:cs="Arial"/>
          <w:color w:val="0E2208"/>
        </w:rPr>
        <w:t>纱</w:t>
      </w:r>
      <w:r>
        <w:rPr>
          <w:rFonts w:ascii="楷体" w:hAnsi="楷体" w:eastAsia="楷体" w:cs="Arial"/>
          <w:color w:val="0E2208"/>
        </w:rPr>
        <w:t>一丈绫，系向牛头充炭直。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16.下列对诗歌的理解与分析，不正确的一项是（2分）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8" w:firstLineChars="91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A、</w:t>
      </w:r>
      <w:r>
        <w:rPr>
          <w:rFonts w:ascii="宋体" w:hAnsi="宋体" w:eastAsia="宋体"/>
          <w:sz w:val="24"/>
        </w:rPr>
        <w:t>“卖炭翁，伐薪烧炭南山中”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强调了卖炭翁劳动生活十分艰辛；</w:t>
      </w:r>
      <w:r>
        <w:rPr>
          <w:rFonts w:ascii="宋体" w:hAnsi="宋体" w:eastAsia="宋体"/>
          <w:sz w:val="24"/>
        </w:rPr>
        <w:t>“满面尘灰烟火色，两鬓苍苍十指黑”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体现了卖炭翁劳作的辛苦</w:t>
      </w:r>
      <w:r>
        <w:rPr>
          <w:rFonts w:ascii="宋体" w:hAnsi="宋体" w:eastAsia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8" w:firstLineChars="91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B、</w:t>
      </w:r>
      <w:r>
        <w:rPr>
          <w:rFonts w:ascii="宋体" w:hAnsi="宋体" w:eastAsia="宋体"/>
          <w:sz w:val="24"/>
        </w:rPr>
        <w:t>全诗完整地记述了卖炭老人烧炭、运炭和卖炭的经过，刻画了卖炭翁饱受压榨、欺凌但敢于反抗的人物形象。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8" w:firstLineChars="91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C、“把”、“称”、“叱”、“牵”，几个简洁而有力的动词，形象地描绘出宫使如狼似虎般的蛮横掠夺。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8" w:firstLineChars="91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D．这首诗反映了唐朝统治阶层剥削、压迫人民的社会现实，表达了对劳动人民的深切同情。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17.“翩翩两骑来是谁?黄衣使者白衫儿”一句运用了什么描写手法？表现了宫使怎样的形象？（2分</w:t>
      </w:r>
      <w:r>
        <w:rPr>
          <w:rFonts w:ascii="宋体" w:hAnsi="宋体" w:eastAsia="宋体"/>
          <w:b/>
          <w:bCs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680" w:firstLineChars="700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(三）阅读【甲】【乙】两段文字，完成18—21题。（共10分）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00" w:firstLineChars="250"/>
        <w:jc w:val="center"/>
        <w:textAlignment w:val="auto"/>
        <w:rPr>
          <w:rFonts w:asciiTheme="minorEastAsia" w:hAnsiTheme="minorEastAsia"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Theme="minorEastAsia" w:hAnsiTheme="minorEastAsia"/>
          <w:sz w:val="24"/>
        </w:rPr>
        <w:t>甲】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潭中鱼可百许头，皆若空游无所依。日光下澈，影布石上，佁然不动；俶尔远逝，往来翕忽，似与游者相乐。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潭西南而望，斗折蛇行，明灭可见。其岸势犬牙差互，不可知其源。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Theme="minorEastAsia" w:hAnsiTheme="minorEastAsia"/>
          <w:sz w:val="24"/>
        </w:rPr>
      </w:pPr>
      <w:r>
        <w:rPr>
          <w:rFonts w:hint="eastAsia" w:ascii="楷体" w:hAnsi="楷体" w:eastAsia="楷体"/>
          <w:sz w:val="24"/>
        </w:rPr>
        <w:t xml:space="preserve">坐潭上，四面竹树环合，寂寥无人，凄神寒骨，悄怆幽邃。以其境过清，不可久居，乃记之而去。       </w:t>
      </w:r>
      <w:r>
        <w:rPr>
          <w:rFonts w:hint="eastAsia" w:asciiTheme="minorEastAsia" w:hAnsiTheme="minorEastAsia"/>
          <w:sz w:val="24"/>
        </w:rPr>
        <w:t>（柳宗元《小石潭记》节选）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sz w:val="24"/>
        </w:rPr>
      </w:pPr>
      <w:r>
        <w:rPr>
          <w:rFonts w:hint="eastAsia"/>
          <w:sz w:val="24"/>
        </w:rPr>
        <w:t>【乙】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asciiTheme="minorEastAsia" w:hAnsiTheme="minorEastAsia"/>
          <w:sz w:val="24"/>
        </w:rPr>
      </w:pPr>
      <w:r>
        <w:rPr>
          <w:rFonts w:hint="eastAsia" w:ascii="楷体" w:hAnsi="楷体" w:eastAsia="楷体"/>
          <w:sz w:val="24"/>
        </w:rPr>
        <w:t>自西山道口径北</w:t>
      </w:r>
      <w:r>
        <w:rPr>
          <w:rFonts w:hint="eastAsia" w:ascii="宋体" w:hAnsi="宋体"/>
          <w:sz w:val="24"/>
          <w:vertAlign w:val="superscript"/>
        </w:rPr>
        <w:t>①</w:t>
      </w:r>
      <w:r>
        <w:rPr>
          <w:rFonts w:hint="eastAsia" w:ascii="楷体" w:hAnsi="楷体" w:eastAsia="楷体"/>
          <w:sz w:val="24"/>
        </w:rPr>
        <w:t>，逾黄茅岭而下，有二道：其一西出，寻之无所得；其一少</w:t>
      </w:r>
      <w:r>
        <w:rPr>
          <w:rFonts w:hint="eastAsia" w:ascii="宋体" w:hAnsi="宋体"/>
          <w:sz w:val="24"/>
          <w:vertAlign w:val="superscript"/>
        </w:rPr>
        <w:t>②</w:t>
      </w:r>
      <w:r>
        <w:rPr>
          <w:rFonts w:hint="eastAsia" w:ascii="楷体" w:hAnsi="楷体" w:eastAsia="楷体"/>
          <w:sz w:val="24"/>
        </w:rPr>
        <w:t>北而东，不过四十丈，土断而川</w:t>
      </w:r>
      <w:r>
        <w:rPr>
          <w:rFonts w:hint="eastAsia" w:ascii="宋体" w:hAnsi="宋体"/>
          <w:sz w:val="24"/>
          <w:vertAlign w:val="superscript"/>
        </w:rPr>
        <w:t>③</w:t>
      </w:r>
      <w:r>
        <w:rPr>
          <w:rFonts w:hint="eastAsia" w:ascii="楷体" w:hAnsi="楷体" w:eastAsia="楷体"/>
          <w:sz w:val="24"/>
        </w:rPr>
        <w:t>分，有积石横当其垠。其上为睥睨</w:t>
      </w:r>
      <w:r>
        <w:rPr>
          <w:rFonts w:hint="eastAsia" w:ascii="宋体" w:hAnsi="宋体"/>
          <w:sz w:val="24"/>
          <w:vertAlign w:val="superscript"/>
        </w:rPr>
        <w:t>④</w:t>
      </w:r>
      <w:r>
        <w:rPr>
          <w:rFonts w:hint="eastAsia" w:ascii="宋体" w:hAnsi="宋体"/>
          <w:sz w:val="24"/>
        </w:rPr>
        <w:t>、</w:t>
      </w:r>
      <w:r>
        <w:rPr>
          <w:rFonts w:hint="eastAsia" w:ascii="楷体" w:hAnsi="楷体" w:eastAsia="楷体"/>
          <w:sz w:val="24"/>
        </w:rPr>
        <w:t>梁欐</w:t>
      </w:r>
      <w:r>
        <w:rPr>
          <w:rFonts w:hint="eastAsia" w:ascii="宋体" w:hAnsi="宋体"/>
          <w:sz w:val="24"/>
          <w:vertAlign w:val="superscript"/>
        </w:rPr>
        <w:t>⑤</w:t>
      </w:r>
      <w:r>
        <w:rPr>
          <w:rFonts w:hint="eastAsia" w:ascii="楷体" w:hAnsi="楷体" w:eastAsia="楷体"/>
          <w:sz w:val="24"/>
        </w:rPr>
        <w:t>之形；其旁出堡坞</w:t>
      </w:r>
      <w:r>
        <w:rPr>
          <w:rFonts w:hint="eastAsia" w:ascii="宋体" w:hAnsi="宋体"/>
          <w:sz w:val="24"/>
          <w:vertAlign w:val="superscript"/>
        </w:rPr>
        <w:t>⑥</w:t>
      </w:r>
      <w:r>
        <w:rPr>
          <w:rFonts w:hint="eastAsia" w:ascii="楷体" w:hAnsi="楷体" w:eastAsia="楷体"/>
          <w:sz w:val="24"/>
        </w:rPr>
        <w:t>，有若门焉，窥之正黑，投以小石，洞然</w:t>
      </w:r>
      <w:r>
        <w:rPr>
          <w:rFonts w:hint="eastAsia" w:ascii="宋体" w:hAnsi="宋体"/>
          <w:sz w:val="24"/>
          <w:vertAlign w:val="superscript"/>
        </w:rPr>
        <w:t>⑦</w:t>
      </w:r>
      <w:r>
        <w:rPr>
          <w:rFonts w:hint="eastAsia" w:ascii="楷体" w:hAnsi="楷体" w:eastAsia="楷体"/>
          <w:sz w:val="24"/>
        </w:rPr>
        <w:t>有水声，其响之激越，良久乃已。环之可上，望甚远。无土壤而生嘉树美箭</w:t>
      </w:r>
      <w:r>
        <w:rPr>
          <w:rFonts w:hint="eastAsia" w:ascii="宋体" w:hAnsi="宋体"/>
          <w:sz w:val="24"/>
          <w:vertAlign w:val="superscript"/>
        </w:rPr>
        <w:t>⑧</w:t>
      </w:r>
      <w:r>
        <w:rPr>
          <w:rFonts w:hint="eastAsia" w:ascii="楷体" w:hAnsi="楷体" w:eastAsia="楷体"/>
          <w:sz w:val="24"/>
        </w:rPr>
        <w:t>，益奇而坚，其疏数</w:t>
      </w:r>
      <w:r>
        <w:rPr>
          <w:rFonts w:hint="eastAsia" w:ascii="宋体" w:hAnsi="宋体"/>
          <w:sz w:val="24"/>
          <w:vertAlign w:val="superscript"/>
        </w:rPr>
        <w:t>⑨</w:t>
      </w:r>
      <w:r>
        <w:rPr>
          <w:rFonts w:hint="eastAsia" w:ascii="楷体" w:hAnsi="楷体" w:eastAsia="楷体"/>
          <w:sz w:val="24"/>
        </w:rPr>
        <w:t>偃</w:t>
      </w:r>
      <w:r>
        <w:rPr>
          <w:rFonts w:hint="eastAsia" w:ascii="宋体" w:hAnsi="宋体"/>
          <w:sz w:val="24"/>
          <w:vertAlign w:val="superscript"/>
        </w:rPr>
        <w:t>⑩</w:t>
      </w:r>
      <w:r>
        <w:rPr>
          <w:rFonts w:hint="eastAsia" w:ascii="楷体" w:hAnsi="楷体" w:eastAsia="楷体"/>
          <w:sz w:val="24"/>
        </w:rPr>
        <w:t>仰，类智者所施设也。</w:t>
      </w:r>
      <w:r>
        <w:rPr>
          <w:rFonts w:hint="eastAsia" w:asciiTheme="minorEastAsia" w:hAnsiTheme="minorEastAsia"/>
          <w:sz w:val="24"/>
        </w:rPr>
        <w:t>（柳宗元《小石城山记》节选）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仿宋" w:hAnsi="仿宋" w:eastAsia="仿宋"/>
          <w:sz w:val="20"/>
          <w:szCs w:val="20"/>
          <w:u w:val="single"/>
        </w:rPr>
      </w:pPr>
      <w:r>
        <w:rPr>
          <w:rFonts w:hint="eastAsia" w:ascii="仿宋" w:hAnsi="仿宋" w:eastAsia="仿宋"/>
          <w:sz w:val="20"/>
          <w:szCs w:val="20"/>
          <w:u w:val="single"/>
        </w:rPr>
        <w:t>【注】①[径北]一直往北。②[少（shāo）]通“稍”。③[川] 河水。④[睥睨（pì nì）]城墙上如齿状的矮墙。⑤[梁欐（lì）]栋梁，这里指架支着的梁栋。⑥[堡坞（wù）]小城堡，此处是指由山石天然形成的。⑦[洞然]深深的样子。⑧[箭]指竹子。⑨[数（cù）]密。⑩[偃（yǎn）]倒伏。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18.下列各句中加点词意思相同的一项是（   ）(2分)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A、全石以</w:t>
      </w:r>
      <w:r>
        <w:rPr>
          <w:rFonts w:hint="eastAsia" w:ascii="宋体" w:hAnsi="宋体" w:eastAsia="宋体" w:cs="宋体"/>
          <w:sz w:val="24"/>
          <w:em w:val="dot"/>
        </w:rPr>
        <w:t>为</w:t>
      </w:r>
      <w:r>
        <w:rPr>
          <w:rFonts w:hint="eastAsia" w:ascii="宋体" w:hAnsi="宋体" w:eastAsia="宋体" w:cs="宋体"/>
          <w:sz w:val="24"/>
        </w:rPr>
        <w:t>底/其上</w:t>
      </w:r>
      <w:r>
        <w:rPr>
          <w:rFonts w:hint="eastAsia" w:ascii="宋体" w:hAnsi="宋体" w:eastAsia="宋体" w:cs="宋体"/>
          <w:sz w:val="24"/>
          <w:em w:val="dot"/>
        </w:rPr>
        <w:t>为</w:t>
      </w:r>
      <w:r>
        <w:rPr>
          <w:rFonts w:hint="eastAsia" w:ascii="宋体" w:hAnsi="宋体" w:eastAsia="宋体" w:cs="宋体"/>
          <w:sz w:val="24"/>
        </w:rPr>
        <w:t>睥睨          B.明灭可</w:t>
      </w:r>
      <w:r>
        <w:rPr>
          <w:rFonts w:hint="eastAsia" w:ascii="宋体" w:hAnsi="宋体" w:eastAsia="宋体" w:cs="宋体"/>
          <w:sz w:val="24"/>
          <w:em w:val="dot"/>
        </w:rPr>
        <w:t>见</w:t>
      </w:r>
      <w:r>
        <w:rPr>
          <w:rFonts w:hint="eastAsia" w:ascii="宋体" w:hAnsi="宋体" w:eastAsia="宋体" w:cs="宋体"/>
          <w:sz w:val="24"/>
        </w:rPr>
        <w:t xml:space="preserve"> /</w:t>
      </w:r>
      <w:r>
        <w:rPr>
          <w:rFonts w:hint="eastAsia" w:ascii="宋体" w:hAnsi="宋体" w:eastAsia="宋体" w:cs="宋体"/>
          <w:sz w:val="24"/>
          <w:em w:val="dot"/>
        </w:rPr>
        <w:t>见</w:t>
      </w:r>
      <w:r>
        <w:rPr>
          <w:rFonts w:hint="eastAsia" w:ascii="宋体" w:hAnsi="宋体" w:eastAsia="宋体" w:cs="宋体"/>
          <w:sz w:val="24"/>
        </w:rPr>
        <w:t>渔人，乃大惊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 w:eastAsia="宋体" w:cs="宋体"/>
          <w:sz w:val="24"/>
        </w:rPr>
      </w:pPr>
      <w:r>
        <w:rPr>
          <w:rFonts w:hint="eastAsia"/>
          <w:sz w:val="24"/>
        </w:rPr>
        <w:t>C、环之</w:t>
      </w:r>
      <w:r>
        <w:rPr>
          <w:rFonts w:hint="eastAsia"/>
          <w:sz w:val="24"/>
          <w:em w:val="dot"/>
        </w:rPr>
        <w:t>可</w:t>
      </w:r>
      <w:r>
        <w:rPr>
          <w:rFonts w:hint="eastAsia"/>
          <w:sz w:val="24"/>
        </w:rPr>
        <w:t>上/鱼</w:t>
      </w:r>
      <w:r>
        <w:rPr>
          <w:rFonts w:hint="eastAsia"/>
          <w:sz w:val="24"/>
          <w:em w:val="dot"/>
        </w:rPr>
        <w:t>可</w:t>
      </w:r>
      <w:r>
        <w:rPr>
          <w:rFonts w:hint="eastAsia"/>
          <w:sz w:val="24"/>
        </w:rPr>
        <w:t>百许头</w:t>
      </w:r>
      <w:r>
        <w:rPr>
          <w:rFonts w:hint="eastAsia"/>
          <w:sz w:val="24"/>
          <w:em w:val="dot"/>
        </w:rPr>
        <w:t xml:space="preserve">            </w:t>
      </w:r>
      <w:r>
        <w:rPr>
          <w:rFonts w:hint="eastAsia"/>
          <w:sz w:val="24"/>
        </w:rPr>
        <w:t>D、伐竹取</w:t>
      </w:r>
      <w:r>
        <w:rPr>
          <w:rFonts w:hint="eastAsia"/>
          <w:sz w:val="24"/>
          <w:em w:val="dot"/>
        </w:rPr>
        <w:t>道</w:t>
      </w:r>
      <w:r>
        <w:rPr>
          <w:rFonts w:hint="eastAsia"/>
          <w:sz w:val="24"/>
        </w:rPr>
        <w:t>/</w:t>
      </w:r>
      <w:r>
        <w:rPr>
          <w:rFonts w:hint="eastAsia" w:ascii="宋体" w:hAnsi="宋体" w:eastAsia="宋体" w:cs="宋体"/>
          <w:sz w:val="24"/>
        </w:rPr>
        <w:t>不足为外人</w:t>
      </w:r>
      <w:r>
        <w:rPr>
          <w:rFonts w:hint="eastAsia" w:ascii="宋体" w:hAnsi="宋体" w:eastAsia="宋体" w:cs="宋体"/>
          <w:sz w:val="24"/>
          <w:em w:val="dot"/>
        </w:rPr>
        <w:t>道</w:t>
      </w:r>
      <w:r>
        <w:rPr>
          <w:rFonts w:hint="eastAsia" w:ascii="宋体" w:hAnsi="宋体" w:eastAsia="宋体" w:cs="宋体"/>
          <w:sz w:val="24"/>
        </w:rPr>
        <w:t>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19.</w:t>
      </w:r>
      <w:r>
        <w:rPr>
          <w:rFonts w:ascii="宋体" w:hAnsi="宋体" w:eastAsia="宋体" w:cs="宋体"/>
          <w:sz w:val="24"/>
        </w:rPr>
        <w:t>下列句子中</w:t>
      </w:r>
      <w:r>
        <w:rPr>
          <w:rFonts w:hint="eastAsia" w:ascii="宋体" w:hAnsi="宋体" w:eastAsia="宋体" w:cs="宋体"/>
          <w:sz w:val="24"/>
        </w:rPr>
        <w:t>，加点</w:t>
      </w:r>
      <w:r>
        <w:rPr>
          <w:rFonts w:ascii="宋体" w:hAnsi="宋体" w:eastAsia="宋体" w:cs="宋体"/>
          <w:sz w:val="24"/>
        </w:rPr>
        <w:t>词语</w:t>
      </w:r>
      <w:r>
        <w:rPr>
          <w:rFonts w:hint="eastAsia" w:ascii="宋体" w:hAnsi="宋体" w:eastAsia="宋体" w:cs="宋体"/>
          <w:sz w:val="24"/>
        </w:rPr>
        <w:t>在翻译上没</w:t>
      </w:r>
      <w:r>
        <w:rPr>
          <w:rFonts w:ascii="宋体" w:hAnsi="宋体" w:eastAsia="宋体" w:cs="宋体"/>
          <w:sz w:val="24"/>
        </w:rPr>
        <w:t>有变化的一项是(   )</w:t>
      </w:r>
      <w:r>
        <w:rPr>
          <w:rFonts w:hint="eastAsia" w:ascii="宋体" w:hAnsi="宋体" w:eastAsia="宋体" w:cs="宋体"/>
          <w:sz w:val="24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A.</w:t>
      </w:r>
      <w:r>
        <w:rPr>
          <w:rFonts w:ascii="宋体" w:hAnsi="宋体" w:eastAsia="宋体" w:cs="宋体"/>
          <w:sz w:val="24"/>
          <w:em w:val="dot"/>
        </w:rPr>
        <w:t>斗</w:t>
      </w:r>
      <w:r>
        <w:rPr>
          <w:rFonts w:ascii="宋体" w:hAnsi="宋体" w:eastAsia="宋体" w:cs="宋体"/>
          <w:sz w:val="24"/>
        </w:rPr>
        <w:t>折</w:t>
      </w:r>
      <w:r>
        <w:rPr>
          <w:rFonts w:ascii="宋体" w:hAnsi="宋体" w:eastAsia="宋体" w:cs="宋体"/>
          <w:sz w:val="24"/>
          <w:em w:val="dot"/>
        </w:rPr>
        <w:t>蛇</w:t>
      </w:r>
      <w:r>
        <w:rPr>
          <w:rFonts w:ascii="宋体" w:hAnsi="宋体" w:eastAsia="宋体" w:cs="宋体"/>
          <w:sz w:val="24"/>
        </w:rPr>
        <w:t>行,明灭可见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ascii="宋体" w:hAnsi="宋体" w:eastAsia="宋体" w:cs="宋体"/>
          <w:sz w:val="24"/>
        </w:rPr>
        <w:t>B.阡陌</w:t>
      </w:r>
      <w:r>
        <w:rPr>
          <w:rFonts w:ascii="宋体" w:hAnsi="宋体" w:eastAsia="宋体" w:cs="宋体"/>
          <w:sz w:val="24"/>
          <w:em w:val="dot"/>
        </w:rPr>
        <w:t>交通</w:t>
      </w:r>
      <w:r>
        <w:rPr>
          <w:rFonts w:ascii="宋体" w:hAnsi="宋体" w:eastAsia="宋体" w:cs="宋体"/>
          <w:sz w:val="24"/>
        </w:rPr>
        <w:t>,鸡犬相闻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</w:t>
      </w:r>
      <w:r>
        <w:rPr>
          <w:rFonts w:hint="eastAsia" w:ascii="宋体" w:hAnsi="宋体" w:eastAsia="宋体" w:cs="宋体"/>
          <w:sz w:val="24"/>
          <w:em w:val="dot"/>
        </w:rPr>
        <w:t>往来</w:t>
      </w:r>
      <w:r>
        <w:rPr>
          <w:rFonts w:hint="eastAsia" w:ascii="宋体" w:hAnsi="宋体" w:eastAsia="宋体" w:cs="宋体"/>
          <w:sz w:val="24"/>
        </w:rPr>
        <w:t>翕忽             D.</w:t>
      </w:r>
      <w:r>
        <w:rPr>
          <w:rFonts w:ascii="宋体" w:hAnsi="宋体" w:eastAsia="宋体" w:cs="宋体"/>
          <w:sz w:val="24"/>
          <w:em w:val="dot"/>
        </w:rPr>
        <w:t>凄</w:t>
      </w:r>
      <w:r>
        <w:rPr>
          <w:rFonts w:ascii="宋体" w:hAnsi="宋体" w:eastAsia="宋体" w:cs="宋体"/>
          <w:sz w:val="24"/>
        </w:rPr>
        <w:t>神</w:t>
      </w:r>
      <w:r>
        <w:rPr>
          <w:rFonts w:ascii="宋体" w:hAnsi="宋体" w:eastAsia="宋体" w:cs="宋体"/>
          <w:sz w:val="24"/>
          <w:em w:val="dot"/>
        </w:rPr>
        <w:t>寒</w:t>
      </w:r>
      <w:r>
        <w:rPr>
          <w:rFonts w:ascii="宋体" w:hAnsi="宋体" w:eastAsia="宋体" w:cs="宋体"/>
          <w:sz w:val="24"/>
        </w:rPr>
        <w:t>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Theme="minorEastAsia" w:hAnsiTheme="minorEastAsia"/>
          <w:sz w:val="24"/>
          <w:szCs w:val="32"/>
        </w:rPr>
      </w:pPr>
      <w:r>
        <w:rPr>
          <w:rFonts w:hint="eastAsia" w:asciiTheme="minorEastAsia" w:hAnsiTheme="minorEastAsia"/>
          <w:sz w:val="24"/>
          <w:szCs w:val="32"/>
        </w:rPr>
        <w:t>20.翻译文中两处画线语句，并依据上下文对其作出进一步理解，不完全正确的一项是（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【A】</w:t>
      </w:r>
      <w:r>
        <w:rPr>
          <w:sz w:val="24"/>
        </w:rPr>
        <w:t>青树翠蔓，蒙络摇缀，参差披拂。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 xml:space="preserve"> 翻译</w:t>
      </w:r>
      <w:r>
        <w:rPr>
          <w:rFonts w:hint="eastAsia"/>
          <w:sz w:val="24"/>
        </w:rPr>
        <w:t>：青葱的树木，翠绿的藤蔓，遮盖缠绕，摇动牵连，参差不齐，随风飘拂。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理解</w:t>
      </w:r>
      <w:r>
        <w:rPr>
          <w:rFonts w:hint="eastAsia"/>
          <w:sz w:val="24"/>
        </w:rPr>
        <w:t>：这句话写出了小石潭周围的环境，“青”“翠”写颜色，“蒙络摇缀”“参差披拂”写形貌动态。寥寥数语，清雅之景如在眼前。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【B】四面竹树环合，寂寥无人，凄神寒骨，悄怆幽邃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翻译</w:t>
      </w:r>
      <w:r>
        <w:rPr>
          <w:rFonts w:hint="eastAsia"/>
          <w:sz w:val="24"/>
        </w:rPr>
        <w:t>：四周有竹子和树林围绕着，寂静寥落空无一人，使人感到心情悲伤，寒气透骨，凄凉而幽深。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理解</w:t>
      </w:r>
      <w:r>
        <w:rPr>
          <w:rFonts w:hint="eastAsia"/>
          <w:sz w:val="24"/>
        </w:rPr>
        <w:t>：这句话不仅高度概括了潭中氛围以及环境清幽的特点，也含蓄地表达了作者忧伤、悲凉的心境，是全文的点睛之笔。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【C】</w:t>
      </w:r>
      <w:r>
        <w:rPr>
          <w:sz w:val="24"/>
        </w:rPr>
        <w:t>以其境过清，不可久居，乃记之而去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翻译</w:t>
      </w:r>
      <w:r>
        <w:rPr>
          <w:rFonts w:hint="eastAsia"/>
          <w:sz w:val="24"/>
        </w:rPr>
        <w:t>：</w:t>
      </w:r>
      <w:r>
        <w:rPr>
          <w:sz w:val="24"/>
        </w:rPr>
        <w:t>因为这里环境过于凄清，不可以在这里永远居住，才题字离去。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理解</w:t>
      </w:r>
      <w:r>
        <w:rPr>
          <w:rFonts w:hint="eastAsia"/>
          <w:sz w:val="24"/>
        </w:rPr>
        <w:t xml:space="preserve">：作者被贬，心中自然忧伤凄苦，而寄情山水正是为了摆脱忧伤的心情。但这种从自然景物中得到的快乐是短暂的，一经凄清环境的触发，忧伤凄苦的心情就会流露出来。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Theme="minorEastAsia" w:hAnsiTheme="minorEastAsia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21.</w:t>
      </w:r>
      <w:r>
        <w:rPr>
          <w:rFonts w:hint="eastAsia" w:asciiTheme="minorEastAsia" w:hAnsiTheme="minorEastAsia"/>
          <w:sz w:val="24"/>
        </w:rPr>
        <w:t>甲、乙两文</w:t>
      </w:r>
      <w:r>
        <w:rPr>
          <w:rFonts w:hint="eastAsia" w:cs="宋体" w:asciiTheme="minorEastAsia" w:hAnsiTheme="minorEastAsia"/>
          <w:color w:val="000000"/>
          <w:sz w:val="24"/>
        </w:rPr>
        <w:t>都是</w:t>
      </w:r>
      <w:r>
        <w:rPr>
          <w:sz w:val="24"/>
        </w:rPr>
        <w:t>以作者的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>①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</w:rPr>
        <w:t>为线索，记叙了亲身经历</w:t>
      </w:r>
      <w:r>
        <w:rPr>
          <w:rFonts w:hint="eastAsia"/>
          <w:sz w:val="24"/>
        </w:rPr>
        <w:t>的</w:t>
      </w:r>
      <w:r>
        <w:rPr>
          <w:sz w:val="24"/>
        </w:rPr>
        <w:t>山川景物</w:t>
      </w:r>
      <w:r>
        <w:rPr>
          <w:rFonts w:hint="eastAsia" w:cs="宋体" w:asciiTheme="minorEastAsia" w:hAnsiTheme="minorEastAsia"/>
          <w:color w:val="000000"/>
          <w:sz w:val="24"/>
        </w:rPr>
        <w:t>。 “小石潭”和“小石城山”都是被遗弃于</w:t>
      </w:r>
      <w:r>
        <w:rPr>
          <w:rFonts w:hint="eastAsia" w:cs="宋体" w:asciiTheme="minorEastAsia" w:hAnsiTheme="minorEastAsia"/>
          <w:color w:val="000000"/>
          <w:sz w:val="24"/>
          <w:u w:val="single"/>
        </w:rPr>
        <w:t xml:space="preserve">  ②  </w:t>
      </w:r>
      <w:r>
        <w:rPr>
          <w:rFonts w:hint="eastAsia" w:cs="宋体" w:asciiTheme="minorEastAsia" w:hAnsiTheme="minorEastAsia"/>
          <w:color w:val="000000"/>
          <w:sz w:val="24"/>
        </w:rPr>
        <w:t>的美好风物，但作者从这些无人关注、无人欣赏的山水发现它们奇异之美：甲文中“小石潭”的“奇”在“全石以为底”，乙文中“小石城山”的“奇”在“</w:t>
      </w:r>
      <w:r>
        <w:rPr>
          <w:rFonts w:hint="eastAsia" w:cs="宋体" w:asciiTheme="minorEastAsia" w:hAnsiTheme="minorEastAsia"/>
          <w:color w:val="000000"/>
          <w:sz w:val="24"/>
          <w:u w:val="single"/>
        </w:rPr>
        <w:t xml:space="preserve">   ③ ”</w:t>
      </w:r>
      <w:r>
        <w:rPr>
          <w:rFonts w:hint="eastAsia" w:cs="宋体" w:asciiTheme="minorEastAsia" w:hAnsiTheme="minorEastAsia"/>
          <w:color w:val="000000"/>
          <w:sz w:val="24"/>
        </w:rPr>
        <w:t>。作者借助山水来比喻自己，抒发</w:t>
      </w:r>
      <w:r>
        <w:rPr>
          <w:rFonts w:hint="eastAsia" w:cs="宋体" w:asciiTheme="minorEastAsia" w:hAnsiTheme="minorEastAsia"/>
          <w:color w:val="000000"/>
          <w:sz w:val="24"/>
          <w:u w:val="single"/>
        </w:rPr>
        <w:t xml:space="preserve">  ④  </w:t>
      </w:r>
      <w:r>
        <w:rPr>
          <w:rFonts w:hint="eastAsia" w:cs="宋体" w:asciiTheme="minorEastAsia" w:hAnsiTheme="minorEastAsia"/>
          <w:color w:val="000000"/>
          <w:sz w:val="24"/>
        </w:rPr>
        <w:t>。（</w:t>
      </w:r>
      <w:r>
        <w:rPr>
          <w:rFonts w:hint="eastAsia" w:ascii="宋体" w:hAnsi="宋体" w:cs="宋体"/>
          <w:color w:val="000000"/>
          <w:sz w:val="24"/>
        </w:rPr>
        <w:t>①②④空用自己话回答，③空用原文回答）</w:t>
      </w:r>
      <w:r>
        <w:rPr>
          <w:rFonts w:hint="eastAsia" w:cs="宋体" w:asciiTheme="minorEastAsia" w:hAnsiTheme="minorEastAsia"/>
          <w:color w:val="000000"/>
          <w:sz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240" w:lineRule="auto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名著阅读（5分）：</w:t>
      </w:r>
      <w:r>
        <w:rPr>
          <w:b/>
          <w:bCs/>
          <w:sz w:val="24"/>
        </w:rPr>
        <w:t>依据下面提供的信息，回答后面的问题。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sz w:val="24"/>
        </w:rPr>
      </w:pPr>
      <w:r>
        <w:rPr>
          <w:rFonts w:hint="eastAsia" w:ascii="楷体" w:hAnsi="楷体" w:eastAsia="楷体" w:cs="楷体"/>
          <w:sz w:val="24"/>
        </w:rPr>
        <w:t>有件小事要和你谈谈。你写信封为什么老是这么不neat（干净）？日常琐事要做得neat（干净），等于弹琴要讲究干净是一样的。我始终认为做人的作风应当是一致的，否则就是不调和；而从事艺术的人应当最恨不调和。我这回附上一小方纸，还比你用的信封小一些，照样能写得很宽绰。你能不能注意一下呢？以此类推，一切小事养成这种neat（干净）的习惯，对你的艺术无形……中也有好处。因为无论如何细小不足道的事，都反映出一个人的意识与性情。修改小习惯，就等于修改自己的意识与性情。所谓学习，不一定限于书本或是某种技术；否则随时随地都该学习这句话，又怎么讲呢？我想你每次接到我的信，连寄书谱的大包，总该有个印象，觉得我的字都写得整整齐齐、清楚明白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22.上文出自《_________》，这是父亲写给儿子_______（名字）的信，</w:t>
      </w:r>
      <w:r>
        <w:rPr>
          <w:sz w:val="24"/>
        </w:rPr>
        <w:t>从</w:t>
      </w:r>
      <w:r>
        <w:rPr>
          <w:rFonts w:hint="eastAsia"/>
          <w:sz w:val="24"/>
        </w:rPr>
        <w:t>这封信</w:t>
      </w:r>
      <w:r>
        <w:rPr>
          <w:sz w:val="24"/>
        </w:rPr>
        <w:t>中可以看出</w:t>
      </w:r>
      <w:r>
        <w:rPr>
          <w:rFonts w:hint="eastAsia"/>
          <w:sz w:val="24"/>
        </w:rPr>
        <w:t>这位父亲是</w:t>
      </w:r>
      <w:r>
        <w:rPr>
          <w:sz w:val="24"/>
        </w:rPr>
        <w:t>一个</w:t>
      </w:r>
      <w:r>
        <w:rPr>
          <w:rFonts w:hint="eastAsia"/>
          <w:sz w:val="24"/>
        </w:rPr>
        <w:t>_____________的</w:t>
      </w:r>
      <w:r>
        <w:rPr>
          <w:sz w:val="24"/>
        </w:rPr>
        <w:t>父亲</w:t>
      </w:r>
      <w:r>
        <w:rPr>
          <w:rFonts w:hint="eastAsia"/>
          <w:sz w:val="24"/>
        </w:rPr>
        <w:t>。</w:t>
      </w: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sz w:val="24"/>
        </w:rPr>
        <w:t>分）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23</w:t>
      </w:r>
      <w:r>
        <w:rPr>
          <w:sz w:val="24"/>
        </w:rPr>
        <w:t>结合自身成长经历，谈谈</w:t>
      </w:r>
      <w:r>
        <w:rPr>
          <w:rFonts w:hint="eastAsia"/>
          <w:sz w:val="24"/>
        </w:rPr>
        <w:t>这整本书</w:t>
      </w:r>
      <w:r>
        <w:rPr>
          <w:sz w:val="24"/>
        </w:rPr>
        <w:t>对你有哪些启发?（</w:t>
      </w:r>
      <w:r>
        <w:rPr>
          <w:rFonts w:hint="eastAsia"/>
          <w:sz w:val="24"/>
        </w:rPr>
        <w:t>2</w:t>
      </w:r>
      <w:r>
        <w:rPr>
          <w:sz w:val="24"/>
        </w:rPr>
        <w:t xml:space="preserve">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现代文阅读（共19分）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kern w:val="0"/>
          <w:sz w:val="24"/>
          <w:u w:val="single"/>
        </w:rPr>
      </w:pPr>
      <w:r>
        <w:rPr>
          <w:rFonts w:eastAsia="黑体"/>
          <w:bCs/>
          <w:sz w:val="24"/>
        </w:rPr>
        <w:t>（一）</w:t>
      </w:r>
      <w:r>
        <w:rPr>
          <w:rFonts w:eastAsia="黑体"/>
          <w:sz w:val="24"/>
        </w:rPr>
        <w:t>阅读下面材料，完成</w:t>
      </w:r>
      <w:r>
        <w:rPr>
          <w:rFonts w:hint="eastAsia" w:eastAsia="黑体"/>
          <w:sz w:val="24"/>
        </w:rPr>
        <w:t>24</w:t>
      </w:r>
      <w:r>
        <w:rPr>
          <w:rFonts w:hint="eastAsia" w:ascii="宋体" w:hAnsi="宋体"/>
          <w:sz w:val="24"/>
        </w:rPr>
        <w:t>-2</w:t>
      </w:r>
      <w:r>
        <w:rPr>
          <w:rFonts w:hint="eastAsia"/>
          <w:sz w:val="24"/>
        </w:rPr>
        <w:t>6</w:t>
      </w:r>
      <w:r>
        <w:rPr>
          <w:rFonts w:eastAsia="黑体"/>
          <w:sz w:val="24"/>
        </w:rPr>
        <w:t>题。</w:t>
      </w:r>
      <w:r>
        <w:rPr>
          <w:rFonts w:hAnsi="宋体"/>
          <w:sz w:val="24"/>
        </w:rPr>
        <w:t>（共</w:t>
      </w:r>
      <w:r>
        <w:rPr>
          <w:rFonts w:hint="eastAsia"/>
          <w:sz w:val="24"/>
        </w:rPr>
        <w:t>8</w:t>
      </w:r>
      <w:r>
        <w:rPr>
          <w:rFonts w:hAnsi="宋体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【材料一】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暮春，京城又飞絮。5月5日，北京市园林绿化局政务微博发帖《杨柳飞絮又来了，一砍了之？》，引发网友热议。短短一天时间，该帖获得600多万次点击量，不少网友挺身为杨柳树站台，称它们是北京的绿化功臣，绝不能【甲】；也有网友埋怨，年年喊治，飞絮依然浩荡如雪，问题出在哪儿？昨天，记者就相关问题采访了林业专家和北京市园林绿化局相关负责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“北京的杨柳大部分栽植于上世纪六七十年代，现在正值壮年，也是繁殖能力最强的时候。”中国林科院研究员张建国解释，飞絮是杨柳树繁育后代过程中的自然现象，每年从4月中旬持续到5月中旬，前后大约一个月时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北京飞絮难治，其根本原因是栽植量大。张建国介绍，新中国成立初期，北京荒山秃岭多，沙荒地多，在很长一段时间内为沙尘天气所苦。快速绿化，是遏制沙尘的有效途径。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“坦白讲，当时并没有考虑飞絮不飞絮的问题。”一位老林业工作者介绍。这些先锋树种，为北京战胜沙荒、改善生态做出了重大贡献。像杨树，扦插枝条就能活，种植成本很低，而且生长速度快，平均树高可以达到25米，甚至能长到30米。在北京，任何一种乔木的高度都无法与它相比。高大挺拔的杨树林构成了北京特有的绿色天际线。而柳树，发芽早，落叶晚，【乙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“杨柳树是北京的当家树种，虽然有飞絮的问题，但决不能一砍了之。”张建国说。不少网友也表达了类似观点，有网友甚至调侃，著名的南京法国梧桐、日本樱花，其实也存在飞毛、引发过敏等问题，“总不能有缺点就把树砍了吧，办法总是有的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早在10年前，北京林业部门就已开始尝试治理飞絮。对于雌株柳树，采取“高接换头”的方式，也就是在树干上嫁接雄株，使之转换性别。对于雌株杨树，采取打抑花针的方式，即在树干上注射药剂，抑制花芽形成，遏制来年飞絮。实践证明，两者都不能从根上解决问题。“高接换头”并不能100%使柳树变性；打抑花针成本较高，对树干有一定损伤，并且必须年年注射才能起到抑制飞絮的功效。目前这两种方式很少采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杨柳树贡献巨大，有飞絮问题的雌株，只能随着其自然老化逐步更替。从2012年开始，全市新增林地均不再使用雌株杨柳，未来全市飞絮杨柳树的总量会持续减少。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【材料二】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jc w:val="center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3785235" cy="1763395"/>
            <wp:effectExtent l="0" t="0" r="12065" b="190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0"/>
                    <a:srcRect l="6749" t="13004" r="8775" b="4972"/>
                    <a:stretch>
                      <a:fillRect/>
                    </a:stretch>
                  </pic:blipFill>
                  <pic:spPr>
                    <a:xfrm>
                      <a:off x="0" y="0"/>
                      <a:ext cx="3785235" cy="17633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胸径20厘米的杨柳树年环境效益统计表</w:t>
      </w:r>
    </w:p>
    <w:tbl>
      <w:tblPr>
        <w:tblStyle w:val="11"/>
        <w:tblW w:w="66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891"/>
        <w:gridCol w:w="1869"/>
        <w:gridCol w:w="1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树种</w:t>
            </w:r>
          </w:p>
        </w:tc>
        <w:tc>
          <w:tcPr>
            <w:tcW w:w="1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吸收二氧化碳</w:t>
            </w:r>
          </w:p>
        </w:tc>
        <w:tc>
          <w:tcPr>
            <w:tcW w:w="18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释放氧气</w:t>
            </w:r>
          </w:p>
        </w:tc>
        <w:tc>
          <w:tcPr>
            <w:tcW w:w="13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滞尘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杨树</w:t>
            </w:r>
          </w:p>
        </w:tc>
        <w:tc>
          <w:tcPr>
            <w:tcW w:w="1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172公斤</w:t>
            </w:r>
          </w:p>
        </w:tc>
        <w:tc>
          <w:tcPr>
            <w:tcW w:w="18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125公斤</w:t>
            </w:r>
          </w:p>
        </w:tc>
        <w:tc>
          <w:tcPr>
            <w:tcW w:w="13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16公斤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柳树</w:t>
            </w:r>
          </w:p>
        </w:tc>
        <w:tc>
          <w:tcPr>
            <w:tcW w:w="1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281公斤</w:t>
            </w:r>
          </w:p>
        </w:tc>
        <w:tc>
          <w:tcPr>
            <w:tcW w:w="18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204公斤</w:t>
            </w:r>
          </w:p>
        </w:tc>
        <w:tc>
          <w:tcPr>
            <w:tcW w:w="136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36公斤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【材料三】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2019年2月，北京市园林绿化局制定了全新的《北京市八种主要林木》。荚蒾（mí）属、刺柏属（含圆柏属）、青檀、太平花、木本香薷（rú）、海州常山、六道木属、菊属共八种植物被确定为北京市主要林木。之前确立的《北京市八种主要林木》中，栾（luán）树、黄栌（lú）、元宝枫、连翘、火炬树、小檗（bò）、紫薇、椿树等树种全部被替换。新的主要林木的出台，标志着新时代的绿色发展理念的推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在乡土发展理念方面，全新的八种主要林木，几乎全是乡土植物。这些乡土植物节水耐旱、抗逆性强、病虫害少，既降低了养护成本，又可减少环境污染。同时，应用乡土植物，有花、有果、有虫的生物多样性自然环境就形成了，能营造特色的景观效果。在生态效益方面，八种主要林木中包括食源植物，能给包括松鼠、刺猬和鸟类提供食物与栖身之处。解决了“绿起来”的同时，更能“活起来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 w:cs="Arial"/>
          <w:b/>
          <w:bCs/>
          <w:sz w:val="24"/>
        </w:rPr>
      </w:pPr>
      <w:r>
        <w:rPr>
          <w:rFonts w:hint="eastAsia" w:ascii="宋体" w:hAnsi="宋体" w:eastAsia="宋体" w:cs="Arial"/>
          <w:b/>
          <w:bCs/>
          <w:sz w:val="24"/>
        </w:rPr>
        <w:t>24. 依据上下文，【甲】【乙】两处依次应填入的是（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A.见利忘义    窈窕身姿为城市增添了仪态万千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B.不辨是非    窈窕身姿为城市增添了万千风韵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C.卸磨杀驴    窈窕身姿为城市增添了万千风韵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47" w:firstLineChars="228"/>
        <w:textAlignment w:val="auto"/>
        <w:rPr>
          <w:rFonts w:ascii="宋体" w:hAnsi="宋体" w:eastAsia="宋体" w:cs="Arial"/>
          <w:sz w:val="24"/>
        </w:rPr>
      </w:pPr>
      <w:r>
        <w:rPr>
          <w:rFonts w:hint="eastAsia" w:ascii="宋体" w:hAnsi="宋体" w:eastAsia="宋体" w:cs="Arial"/>
          <w:sz w:val="24"/>
        </w:rPr>
        <w:t>D.颠倒黑白    窈窕身姿为城市增添了仪态万千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ind w:left="250" w:hanging="251" w:hangingChars="104"/>
        <w:textAlignment w:val="auto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25.依据【材料一】【材料二】说明，为什么不能将杨柳树一砍了之。（3分）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ind w:left="250" w:hanging="251" w:hangingChars="104"/>
        <w:textAlignment w:val="auto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26.依据【材料一】【材料三】所提供的信息，概括北京市绿化理念发生的重要变化。（3分）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（二）阅读下文，回答问题。（11分）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sz w:val="24"/>
        </w:rPr>
      </w:pPr>
      <w:r>
        <w:rPr>
          <w:sz w:val="24"/>
        </w:rPr>
        <w:t>桃园，桃源？桃源！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sz w:val="24"/>
        </w:rPr>
      </w:pPr>
      <w:r>
        <w:rPr>
          <w:sz w:val="24"/>
        </w:rPr>
        <w:t>王敦贤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①光雾山景区中的桃园，是一个容易使人产生误会、产生幻觉的地方。听了这名字，凡读过一点书的人便以为是晋太元中武陵捕鱼人所遇见的桃源，急欲往观。到了这里，明白了是川陕交界处南江县境内的桃园，误会消除了，却又会产生这里就是桃源的幻觉。当然，产生这种幻觉的只会是今人，是现代人，而绝不会是古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②桃园这地方，上世纪还是一片被当地人称为“老林”的原始森林。除了采药人和猎人谨慎地在沿途做好标记，小心地步入又庆幸地退出外，谁会来这里呢？境内虽有焦家河、寒溪河两条河流，河里有味极鲜美的细鳞鱼，却不通舟楫。即使有武陵的捕鱼人误入此地，深山里没有人家，有谁“延至其家，设酒杀鸡作食”款待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③上世纪三十年代，这里倒是热闹过一阵子，不过，构成这热闹的却是血与火，恨与仇。先是悍匪王三春部在这一代出没，红四方面军入川后，消弭了匪患，恢复了老林的宁静。一九三五年，红军北上时在这里留下了一支留守阵地的游击队。这支游击队迅速发展壮大，国民政府十分惊惧，数次派重兵围剿，均以损兵折将告终。一九三八年十一月，国民党新九师以两个团的兵力并集结川陕两区六县的保安部队、地方民团对游击队作铁壁合围。局势如此严峻，游击队犹坚持了一年之久，后因出了叛徒，失去给养，伤亡惨重，数百人的游击队只余下四五十人。1940年2月15日，弹尽粮绝的游击队，在敌人的包围圈里左冲右突而不得出，在老枞树一带，数十名游击队员砸烂枪支，纵向深谷，舍身取义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④那时候的桃园，匪患兵燹（注：音 xiǎn，指战火）延绵，纵有千般旖旎，万种风情，谁会视它为桃源呢？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⑤硝烟散尽，枪声远去，大刀长矛放进了博物馆。五十年代初，桃园建立了乡人民政府。这是南江全县幅员最广、人口最少的一个乡了，方圆百里总共才住有数百人，山高林密，交通闭塞，山民们沿袭多年的生产方式，刀耕火种，常年以包谷洋芋果腹。且不说耕作的艰辛，深山野兽多，包谷挂须的时候，野猪、猴子、拱猪一到天黑便会来糟践。到了这季节，成年男子便不能在家里居住了，而是住进山坡上的窝棚。夜里，燃一堆篝火，敲木梆、放枪吓唬野兽，守护一坡庄稼。今人看桃园的水，秀丽、妩媚、婀娜多姿，可那时的人啊，看见这水却发愁——没有桥，下雨涨水无法渡河，这河便被叫作焦家河了。川东北方言，焦，便是愁和急啊！今人看桃园的山，雄奇、秀雅、百态千姿，而那时候啊，却怨这山为何这样陡峭，为什么尽是石峰、石壁、石柱，为什么不平缓一点，为什么不是能长出粮食的土山？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⑥物换星移，历史进入了新一程。人们不再为保暖发愁时，精神需求便产生了。在车流、人流、物欲横流的城市里，在车声、机声、流行音乐高声喧哗的环境中，曾经致力于改造自然的人们觉得心灵疲惫了。心灵疲惫的人们这才想起了大自然的诸般好处。只有这时候，人们来到桃园，才会对这地方产生桃源的幻觉。无论是从南江县城方向或是从汉中市方向进入桃园，出现在眼前的月琴坝或铁炉坝“土地平旷，屋舍俨然，有良田美池桑竹之属。阡陌交通，鸡犬相闻”，这不正是靖节先生描绘的桃源吗？过了月琴坝，沿焦家河、寒溪河两岸，岂止“芳草鲜美，落英缤纷”呢？春日初夏，花事繁盛。河边，白梅、山楂、野樱桃绽蕊怒放，给道道绿水绾上条条彩带；山中，各色杜鹃团团簇簇，灿若云霞。盛夏初秋，各种乔木、灌木触目皆绿，绿得那样鲜润，那样饱满，似乎用手一碰，便会汁水四溢。深秋初冬，那漫山的红叶，望一眼便会将人醉倒，说红叶又不仅仅是红叶，金黄、浅红、艳红、深红交相杂糅，色彩是那样的充盈，层次是那样丰富，较之春日，更有一种成熟的美艳。成熟的不止是色彩，还有那许多山外难以见到的野生佳果。板栗、核桃自不必说了，名声极大的猕猴桃、状如菠萝的仙桃、芒果般的沙瓜、荔枝样的石枣，漫山遍野，无处不有。冬日桃园则另是一番意趣，泉涧悬崖，冰柱盈丈，千树万树，枝裹冰凌，叶挂冰花，端的是冰清玉洁的世界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⑦在桃园，勿须看地图，勿须请导游，信步走去，步步有景，步移景换。焦家河河面开阔，水流湍急。两岸奇峰连接如云，石岩石壁，略无阙处。大山之中凸现小山，石壁之上耸立石峰，高低参差，错落有致。雄而不险，丽而不俗。寒溪河清流萦回，水清而浅，两岸群峰竞秀，积翠凝蓝。沿途全无人间烟火，愈向前行，愈觉幽静深邃。三岔河，阳光朗照，河岸巨石一色莹白，河滩卵石点点朱丹，石屏青黛，蓝天高远，白云飘逸……普陀山幽岩流泉，环护四周，山峰小巧，娟秀妩媚。这里，不仅可以欣赏到与焦家河、寒溪河迥异的山水，还可以看到颇为别致的农舍，领略到古朴醇厚的乡俗人情。燕子岩则另是一番风光，奇峰密布，石笋林立，林木蓊翳，藤萝纵横……这便是桃园，既是太古洪荒时的桃园，也是今天的桃园，只有新修的游山小道和山门外的宾馆、车辆提示着：桃园，已进入21世纪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sz w:val="24"/>
        </w:rPr>
      </w:pPr>
      <w:r>
        <w:rPr>
          <w:sz w:val="24"/>
        </w:rPr>
        <w:t>⑧不要说初来乍到的人，就是我这来桃园不下数十次的人，每次进入桃园，依然能马上感到浮躁的心静定了，纷乱的思绪清晰了。我自己也觉得讶异，身在桃园的我与在城市中的我，对人生、对生活的看法竟大不相同。桃园这地方，自然完好，物阜民安，远离城市，却又不难到达，水净气清，月朗风淳……在现代人心目中，桃园，真正是桃源了。 （选自王敦贤《行者笔记》，有删改）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27</w:t>
      </w:r>
      <w:r>
        <w:rPr>
          <w:b/>
          <w:bCs/>
          <w:sz w:val="24"/>
        </w:rPr>
        <w:t>．本文标题用了同音字和标点，形式很有特色，既巧妙提示文</w:t>
      </w:r>
      <w:r>
        <w:rPr>
          <w:rFonts w:hint="eastAsia"/>
          <w:b/>
          <w:bCs/>
          <w:sz w:val="24"/>
        </w:rPr>
        <w:t>章</w:t>
      </w:r>
      <w:r>
        <w:rPr>
          <w:b/>
          <w:bCs/>
          <w:sz w:val="24"/>
        </w:rPr>
        <w:t>思</w:t>
      </w:r>
      <w:r>
        <w:rPr>
          <w:rFonts w:hint="eastAsia"/>
          <w:b/>
          <w:bCs/>
          <w:sz w:val="24"/>
        </w:rPr>
        <w:t>路</w:t>
      </w:r>
      <w:r>
        <w:rPr>
          <w:b/>
          <w:bCs/>
          <w:sz w:val="24"/>
        </w:rPr>
        <w:t>，又蕴含作者情感。通读全文，</w:t>
      </w:r>
      <w:r>
        <w:rPr>
          <w:rFonts w:hint="eastAsia"/>
          <w:b/>
          <w:bCs/>
          <w:sz w:val="24"/>
        </w:rPr>
        <w:t>解释一下</w:t>
      </w:r>
      <w:r>
        <w:rPr>
          <w:b/>
          <w:bCs/>
          <w:sz w:val="24"/>
        </w:rPr>
        <w:t>标题</w:t>
      </w:r>
      <w:r>
        <w:rPr>
          <w:rFonts w:hint="eastAsia"/>
          <w:b/>
          <w:bCs/>
          <w:sz w:val="24"/>
        </w:rPr>
        <w:t>中词语在本文的意思。</w:t>
      </w:r>
      <w:r>
        <w:rPr>
          <w:b/>
          <w:bCs/>
          <w:sz w:val="24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28</w:t>
      </w:r>
      <w:r>
        <w:rPr>
          <w:b/>
          <w:bCs/>
          <w:sz w:val="24"/>
        </w:rPr>
        <w:t>．下面两段文字原来放在选文的③④两段之间，请你说说这两段文字是否可以删去，以及你这样看的理由。（4分）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游击队长赵明恩与马伕杨芝芳奇迹般突出了重围，到了今天看来满目诗情画意的十八月潭（那时候叫朱槽沟，林木森森，极为荫蔽）。赵明恩将身上所带的大洋给了杨芝芳一部分，叫他回故乡务农。杨问及赵的打算，赵说先回达县老家，再到宣汉、万源一带重新集结队伍。疲惫已极的赵明恩说完之后便在一棵大树下沉沉入睡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175"/>
        <w:textAlignment w:val="auto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人们形容丧心病狂的人，往往爱使用“兽性发作”这句话，这句话其实并不准确。大巴山中有那么多的豹子、黑熊、野猪，何曾听说过它们主动袭击人类呢？更何况对自己义重如山的恩人。杨芝芳，这个有着芬芳名字的人，已知敌人在悬赏捉拿赵明恩，在重金的利诱下，他身上最卑劣的人性发作了，竟然举枪杀害了熟睡中的赵明恩！天地为之低昂，江水为之呜咽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29</w:t>
      </w:r>
      <w:r>
        <w:rPr>
          <w:b/>
          <w:bCs/>
          <w:sz w:val="24"/>
        </w:rPr>
        <w:t>．本文的写景手法和语言运用颇有特色。请从选文第⑥段或第⑦段中选取具体语句，就其写景手法或语言运用提出一个值得深入探讨的问题。（</w:t>
      </w:r>
      <w:r>
        <w:rPr>
          <w:rFonts w:hint="eastAsia"/>
          <w:b/>
          <w:bCs/>
          <w:sz w:val="24"/>
        </w:rPr>
        <w:t>3</w:t>
      </w:r>
      <w:r>
        <w:rPr>
          <w:b/>
          <w:bCs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sz w:val="24"/>
        </w:rPr>
        <w:t>选取语句：</w:t>
      </w:r>
      <w:r>
        <w:rPr>
          <w:rFonts w:hint="eastAsia"/>
          <w:sz w:val="24"/>
          <w:u w:val="single"/>
        </w:rPr>
        <w:t xml:space="preserve">                                                  </w:t>
      </w:r>
      <w:r>
        <w:rPr>
          <w:sz w:val="24"/>
        </w:rPr>
        <w:tab/>
      </w:r>
      <w:r>
        <w:rPr>
          <w:sz w:val="24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sz w:val="24"/>
        </w:rPr>
        <w:t>问题：</w:t>
      </w:r>
      <w:r>
        <w:rPr>
          <w:rFonts w:hint="eastAsia"/>
          <w:sz w:val="24"/>
          <w:u w:val="single"/>
        </w:rPr>
        <w:t xml:space="preserve">                                                      </w:t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作文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30.从下面两个题目中任选一题，写一篇文章。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2" w:firstLineChars="200"/>
        <w:textAlignment w:val="auto"/>
        <w:rPr>
          <w:sz w:val="24"/>
        </w:rPr>
      </w:pPr>
      <w:r>
        <w:rPr>
          <w:rFonts w:hint="eastAsia"/>
          <w:b/>
          <w:bCs/>
          <w:sz w:val="24"/>
        </w:rPr>
        <w:t>题目一</w:t>
      </w:r>
      <w:r>
        <w:rPr>
          <w:rFonts w:hint="eastAsia"/>
          <w:sz w:val="24"/>
        </w:rPr>
        <w:t>：</w:t>
      </w:r>
      <w:r>
        <w:rPr>
          <w:sz w:val="24"/>
        </w:rPr>
        <w:t>虚度光阴不是青春</w:t>
      </w:r>
      <w:r>
        <w:rPr>
          <w:rFonts w:hint="eastAsia"/>
          <w:sz w:val="24"/>
        </w:rPr>
        <w:t>，</w:t>
      </w:r>
      <w:r>
        <w:rPr>
          <w:sz w:val="24"/>
        </w:rPr>
        <w:t>惜时好学才是青春;驻足等待不是青春</w:t>
      </w:r>
      <w:r>
        <w:rPr>
          <w:rFonts w:hint="eastAsia"/>
          <w:sz w:val="24"/>
        </w:rPr>
        <w:t>，</w:t>
      </w:r>
      <w:r>
        <w:rPr>
          <w:sz w:val="24"/>
        </w:rPr>
        <w:t>昂扬前行才是青春</w:t>
      </w:r>
      <w:r>
        <w:rPr>
          <w:rFonts w:hint="eastAsia"/>
          <w:sz w:val="24"/>
        </w:rPr>
        <w:t>；</w:t>
      </w:r>
      <w:r>
        <w:rPr>
          <w:sz w:val="24"/>
        </w:rPr>
        <w:t>漠视、逃避不是青春</w:t>
      </w:r>
      <w:r>
        <w:rPr>
          <w:rFonts w:hint="eastAsia"/>
          <w:sz w:val="24"/>
        </w:rPr>
        <w:t>，</w:t>
      </w:r>
      <w:r>
        <w:rPr>
          <w:sz w:val="24"/>
        </w:rPr>
        <w:t>勇于担当才是青春</w:t>
      </w:r>
      <w:r>
        <w:rPr>
          <w:rFonts w:hint="eastAsia"/>
          <w:sz w:val="24"/>
        </w:rPr>
        <w:t>……</w:t>
      </w:r>
      <w:r>
        <w:rPr>
          <w:sz w:val="24"/>
        </w:rPr>
        <w:t>灿烂的花季里</w:t>
      </w:r>
      <w:r>
        <w:rPr>
          <w:rFonts w:hint="eastAsia"/>
          <w:sz w:val="24"/>
        </w:rPr>
        <w:t>，</w:t>
      </w:r>
      <w:r>
        <w:rPr>
          <w:sz w:val="24"/>
        </w:rPr>
        <w:t>我们有多彩的故事</w:t>
      </w:r>
      <w:r>
        <w:rPr>
          <w:rFonts w:hint="eastAsia"/>
          <w:sz w:val="24"/>
        </w:rPr>
        <w:t>；</w:t>
      </w:r>
      <w:r>
        <w:rPr>
          <w:sz w:val="24"/>
        </w:rPr>
        <w:t>青春的原野上</w:t>
      </w:r>
      <w:r>
        <w:rPr>
          <w:rFonts w:hint="eastAsia"/>
          <w:sz w:val="24"/>
        </w:rPr>
        <w:t>，</w:t>
      </w:r>
      <w:r>
        <w:rPr>
          <w:sz w:val="24"/>
        </w:rPr>
        <w:t>我们一路放歌。请以“</w:t>
      </w:r>
      <w:r>
        <w:rPr>
          <w:b/>
          <w:bCs/>
          <w:sz w:val="24"/>
        </w:rPr>
        <w:t>这才是青春</w:t>
      </w:r>
      <w:r>
        <w:rPr>
          <w:sz w:val="24"/>
        </w:rPr>
        <w:t>”为题目</w:t>
      </w:r>
      <w:r>
        <w:rPr>
          <w:rFonts w:hint="eastAsia"/>
          <w:sz w:val="24"/>
        </w:rPr>
        <w:t>，</w:t>
      </w:r>
      <w:r>
        <w:rPr>
          <w:sz w:val="24"/>
        </w:rPr>
        <w:t>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2" w:firstLineChars="200"/>
        <w:textAlignment w:val="auto"/>
        <w:rPr>
          <w:sz w:val="24"/>
        </w:rPr>
      </w:pPr>
      <w:r>
        <w:rPr>
          <w:b/>
          <w:bCs/>
          <w:sz w:val="24"/>
        </w:rPr>
        <w:t>题目二</w:t>
      </w:r>
      <w:r>
        <w:rPr>
          <w:sz w:val="24"/>
        </w:rPr>
        <w:t>：有一家神奇的商店，可以出售“自信”“独立”“毅力”“勇气”“坚强”“包容”“忠诚”等一切优秀品格。交易后，买方可以在一天内具备这种品格特征。请你以“</w:t>
      </w:r>
      <w:r>
        <w:rPr>
          <w:b/>
          <w:bCs/>
          <w:sz w:val="24"/>
        </w:rPr>
        <w:t>我终于决定走进这家商店</w:t>
      </w:r>
      <w:r>
        <w:rPr>
          <w:sz w:val="24"/>
        </w:rPr>
        <w:t>”为</w:t>
      </w:r>
      <w:r>
        <w:rPr>
          <w:sz w:val="24"/>
          <w:em w:val="dot"/>
        </w:rPr>
        <w:t>开头</w:t>
      </w:r>
      <w:r>
        <w:rPr>
          <w:sz w:val="24"/>
        </w:rPr>
        <w:t>，发挥想象，写一篇故事。题目自拟。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sz w:val="24"/>
        </w:rPr>
        <w:t>要求：（1）请将作文题目写在答题卡上。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720" w:firstLineChars="300"/>
        <w:textAlignment w:val="auto"/>
        <w:rPr>
          <w:sz w:val="24"/>
        </w:rPr>
      </w:pPr>
      <w:r>
        <w:rPr>
          <w:sz w:val="24"/>
        </w:rPr>
        <w:t>（2）作文内容积极向上。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720" w:firstLineChars="300"/>
        <w:textAlignment w:val="auto"/>
        <w:rPr>
          <w:sz w:val="24"/>
        </w:rPr>
      </w:pPr>
      <w:r>
        <w:rPr>
          <w:sz w:val="24"/>
        </w:rPr>
        <w:t>（3）字数在600—800之间。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720" w:firstLineChars="300"/>
        <w:textAlignment w:val="auto"/>
        <w:rPr>
          <w:sz w:val="24"/>
        </w:rPr>
      </w:pPr>
      <w:r>
        <w:rPr>
          <w:sz w:val="24"/>
        </w:rPr>
        <w:t>（4）不要出现所在学校的校名和师生姓名。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黑体" w:eastAsia="黑体" w:cs="Times New Roman"/>
          <w:b/>
          <w:color w:val="0000C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黑体" w:eastAsia="黑体" w:cs="Times New Roman"/>
          <w:b/>
          <w:color w:val="0000C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bCs/>
          <w:sz w:val="30"/>
        </w:rPr>
      </w:pPr>
      <w:r>
        <w:rPr>
          <w:rFonts w:hAnsi="宋体"/>
          <w:bCs/>
          <w:sz w:val="28"/>
        </w:rPr>
        <w:t>北京市第四十三中学</w:t>
      </w:r>
      <w:r>
        <w:rPr>
          <w:bCs/>
          <w:sz w:val="28"/>
        </w:rPr>
        <w:t>20</w:t>
      </w:r>
      <w:r>
        <w:rPr>
          <w:rFonts w:hint="eastAsia"/>
          <w:bCs/>
          <w:sz w:val="28"/>
        </w:rPr>
        <w:t>20</w:t>
      </w:r>
      <w:r>
        <w:rPr>
          <w:bCs/>
          <w:sz w:val="28"/>
        </w:rPr>
        <w:t>—20</w:t>
      </w:r>
      <w:r>
        <w:rPr>
          <w:rFonts w:hint="eastAsia"/>
          <w:bCs/>
          <w:sz w:val="28"/>
        </w:rPr>
        <w:t>21</w:t>
      </w:r>
      <w:r>
        <w:rPr>
          <w:rFonts w:hAnsi="宋体"/>
          <w:bCs/>
          <w:sz w:val="28"/>
        </w:rPr>
        <w:t>学年度第</w:t>
      </w:r>
      <w:r>
        <w:rPr>
          <w:rFonts w:hint="eastAsia" w:hAnsi="宋体"/>
          <w:bCs/>
          <w:sz w:val="28"/>
        </w:rPr>
        <w:t>二</w:t>
      </w:r>
      <w:r>
        <w:rPr>
          <w:rFonts w:hAnsi="宋体"/>
          <w:bCs/>
          <w:sz w:val="28"/>
        </w:rPr>
        <w:t>学期期中试卷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textAlignment w:val="auto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八</w:t>
      </w:r>
      <w:r>
        <w:rPr>
          <w:b/>
          <w:bCs/>
          <w:sz w:val="40"/>
          <w:szCs w:val="40"/>
        </w:rPr>
        <w:t>年级</w:t>
      </w:r>
      <w:r>
        <w:rPr>
          <w:rFonts w:hint="eastAsia"/>
          <w:b/>
          <w:bCs/>
          <w:sz w:val="40"/>
          <w:szCs w:val="40"/>
        </w:rPr>
        <w:t>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eastAsia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一、基础与运用（共15分）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2 D     3答案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示例：孔子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游历周地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到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齐国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去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 D   5 C</w:t>
      </w:r>
      <w:r>
        <w:rPr>
          <w:rFonts w:hint="eastAsia" w:ascii="楷体" w:hAnsi="楷体" w:eastAsia="楷体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6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孔子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认为礼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于国、于人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、于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己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都</w:t>
      </w:r>
      <w:r>
        <w:rPr>
          <w:rFonts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非常重要。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rFonts w:ascii="楷体" w:hAnsi="楷体" w:eastAsia="宋体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7 A   8 D     9 C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二、古诗文阅读（共21分）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（一）默写（7分）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10海内存知己  11安得广厦千万间   12窈窕淑女   13三男邺城戍 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14白露未已    15黄发垂髫，并怡然自乐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阅读《卖炭翁》，完成16-17题（4分）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60"/>
          <w:tab w:val="clear" w:pos="312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B  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360"/>
          <w:tab w:val="clear" w:pos="312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17肖像描写（外貌）</w:t>
      </w:r>
      <w:r>
        <w:rPr>
          <w:sz w:val="24"/>
        </w:rPr>
        <w:t>。这里表现了宫使得意忘形、骄横无理的样子</w:t>
      </w:r>
      <w:r>
        <w:rPr>
          <w:rFonts w:hint="eastAsia"/>
          <w:sz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文言文阅读（10分）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18B   19C   20C  </w:t>
      </w:r>
    </w:p>
    <w:p>
      <w:pPr>
        <w:keepNext w:val="0"/>
        <w:keepLines w:val="0"/>
        <w:pageBreakBefore w:val="0"/>
        <w:numPr>
          <w:ilvl w:val="0"/>
          <w:numId w:val="8"/>
        </w:numPr>
        <w:tabs>
          <w:tab w:val="left" w:pos="360"/>
          <w:tab w:val="clear" w:pos="312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①游踪  ② 荒远地区  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ind w:firstLine="240" w:firstLineChars="100"/>
        <w:textAlignment w:val="auto"/>
        <w:rPr>
          <w:sz w:val="24"/>
        </w:rPr>
      </w:pPr>
      <w:r>
        <w:rPr>
          <w:rFonts w:hint="eastAsia"/>
          <w:sz w:val="24"/>
        </w:rPr>
        <w:t>③</w:t>
      </w:r>
      <w:r>
        <w:rPr>
          <w:rFonts w:ascii="宋体" w:hAnsi="宋体" w:eastAsia="宋体" w:cs="宋体"/>
          <w:sz w:val="24"/>
        </w:rPr>
        <w:t>无土壤而生嘉树美箭</w:t>
      </w:r>
      <w:r>
        <w:rPr>
          <w:rFonts w:hint="eastAsia"/>
          <w:sz w:val="24"/>
        </w:rPr>
        <w:t xml:space="preserve"> ④抒发被贬的抑郁、悲愤之情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numPr>
          <w:ilvl w:val="0"/>
          <w:numId w:val="9"/>
        </w:numPr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名著（5分）</w:t>
      </w:r>
    </w:p>
    <w:p>
      <w:pPr>
        <w:keepNext w:val="0"/>
        <w:keepLines w:val="0"/>
        <w:pageBreakBefore w:val="0"/>
        <w:numPr>
          <w:ilvl w:val="0"/>
          <w:numId w:val="10"/>
        </w:numPr>
        <w:tabs>
          <w:tab w:val="left" w:pos="360"/>
          <w:tab w:val="clear" w:pos="312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 xml:space="preserve">傳雷家书   傅聪   </w:t>
      </w:r>
      <w:r>
        <w:rPr>
          <w:sz w:val="24"/>
        </w:rPr>
        <w:t>严格；严谨；尽责；循循善诱；以身作则；爱子情深（答出</w:t>
      </w:r>
      <w:r>
        <w:rPr>
          <w:rFonts w:hint="eastAsia"/>
          <w:sz w:val="24"/>
        </w:rPr>
        <w:t>1</w:t>
      </w:r>
      <w:r>
        <w:rPr>
          <w:sz w:val="24"/>
        </w:rPr>
        <w:t>点即可）</w:t>
      </w:r>
      <w:r>
        <w:rPr>
          <w:rFonts w:hint="eastAsia"/>
          <w:sz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0"/>
        </w:numPr>
        <w:tabs>
          <w:tab w:val="left" w:pos="360"/>
          <w:tab w:val="clear" w:pos="312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结合书上内容1分+自身成长经历1分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numPr>
          <w:ilvl w:val="0"/>
          <w:numId w:val="11"/>
        </w:numPr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现代文阅读（19分）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（一）非连续性文本（8分）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rFonts w:eastAsia="楷体_GB2312"/>
          <w:sz w:val="24"/>
        </w:rPr>
      </w:pPr>
      <w:r>
        <w:rPr>
          <w:rFonts w:hint="eastAsia"/>
          <w:sz w:val="24"/>
        </w:rPr>
        <w:t xml:space="preserve">24  </w:t>
      </w:r>
      <w:r>
        <w:rPr>
          <w:rFonts w:hint="eastAsia" w:ascii="宋体" w:hAnsi="宋体"/>
          <w:sz w:val="24"/>
        </w:rPr>
        <w:t>C</w:t>
      </w:r>
      <w:r>
        <w:rPr>
          <w:rFonts w:hint="eastAsia" w:eastAsia="楷体_GB2312"/>
          <w:sz w:val="24"/>
        </w:rPr>
        <w:t xml:space="preserve">   </w:t>
      </w:r>
      <w:r>
        <w:rPr>
          <w:rFonts w:hint="eastAsia" w:ascii="宋体" w:hAnsi="宋体"/>
          <w:sz w:val="24"/>
        </w:rPr>
        <w:t>评分：共2分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25.答案示例：杨柳树是建国初期防风沙绿化的功臣，栽种数量巨大，在现在仍有巨大的生态环境效益。        评分：每个要点1分，共3分。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26.示例：北京市绿化理念由追求快速绿化、解决风沙问题，转变为注重乡土发展理念，追求环境效益。评分：原来理念1分，乡土理念1分，环境效益1分，共3分。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adjustRightInd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  <w:r>
        <w:rPr>
          <w:rFonts w:hint="eastAsia"/>
          <w:sz w:val="24"/>
        </w:rPr>
        <w:t>记叙文阅读（11分）</w:t>
      </w:r>
      <w:r>
        <w:rPr>
          <w:sz w:val="24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38" w:hanging="1038" w:hangingChars="472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27．要点：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09" w:leftChars="270" w:hanging="442" w:hangingChars="201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①“桃园”是川陕交界处南江县境内光雾山景区中的桃园风景区。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09" w:leftChars="270" w:hanging="442" w:hangingChars="201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②“桃源？”指桃园以前与人们心目中的世外桃源相差甚远。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09" w:leftChars="270" w:hanging="442" w:hangingChars="201"/>
        <w:textAlignment w:val="auto"/>
        <w:rPr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③“桃源！”指桃园在新时代成为了名副其实的世外桃源。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09" w:leftChars="270" w:hanging="442" w:hangingChars="201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/>
          <w:color w:val="000000"/>
          <w:sz w:val="22"/>
          <w:szCs w:val="28"/>
        </w:rPr>
        <w:t>④文章标题表达了作者对新时代桃园的赞美之情。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rPr>
          <w:rFonts w:ascii="楷体" w:hAnsi="楷体" w:eastAsia="楷体"/>
          <w:color w:val="000000"/>
          <w:sz w:val="22"/>
          <w:szCs w:val="28"/>
        </w:rPr>
      </w:pPr>
      <w:r>
        <w:rPr>
          <w:rFonts w:hint="eastAsia" w:ascii="楷体" w:hAnsi="楷体" w:eastAsia="楷体"/>
          <w:color w:val="000000"/>
          <w:sz w:val="22"/>
          <w:szCs w:val="28"/>
        </w:rPr>
        <w:t>评分标准：共4分。每个要点1分，意思对即可。</w:t>
      </w:r>
    </w:p>
    <w:p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spacing w:line="240" w:lineRule="auto"/>
        <w:ind w:left="438" w:hanging="440" w:hangingChars="199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b/>
          <w:bCs/>
          <w:color w:val="000000"/>
          <w:sz w:val="22"/>
          <w:szCs w:val="28"/>
        </w:rPr>
        <w:t>示例一</w:t>
      </w:r>
      <w:r>
        <w:rPr>
          <w:rFonts w:hint="eastAsia" w:ascii="宋体" w:hAnsi="宋体"/>
          <w:color w:val="000000"/>
          <w:sz w:val="22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39" w:leftChars="114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我认为不能删去。这两段文字写了桃园“匪患兵燹”时期的一个具体故事，突出了杨芝芳人性的丑恶；这与后文写新时代桃园的民风淳朴形成鲜明的对比，能让我们更好地理解文章主题。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38" w:hanging="437" w:hangingChars="199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 xml:space="preserve">    </w:t>
      </w:r>
      <w:r>
        <w:rPr>
          <w:rFonts w:hint="eastAsia" w:ascii="宋体" w:hAnsi="宋体"/>
          <w:b/>
          <w:bCs/>
          <w:color w:val="000000"/>
          <w:sz w:val="22"/>
          <w:szCs w:val="28"/>
        </w:rPr>
        <w:t>示例二</w:t>
      </w:r>
      <w:r>
        <w:rPr>
          <w:rFonts w:hint="eastAsia" w:ascii="宋体" w:hAnsi="宋体"/>
          <w:color w:val="000000"/>
          <w:sz w:val="22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37" w:leftChars="208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我认为可以删去。第③段写红四方面军消弭匪患及留守游击队舍身取义的故事，已充分写出了桃园的血与火、恨与仇，与第④段中“匪患兵燹延绵”衔接紧密，不需再写一个具体故事。删去这两段文字，行文更加紧凑，可以更好地突出全文的重点——赞叹今日桃园之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4" w:leftChars="200" w:hanging="4" w:hangingChars="2"/>
        <w:textAlignment w:val="auto"/>
        <w:rPr>
          <w:rFonts w:ascii="楷体" w:hAnsi="楷体" w:eastAsia="楷体"/>
          <w:color w:val="000000"/>
          <w:sz w:val="22"/>
          <w:szCs w:val="28"/>
        </w:rPr>
      </w:pPr>
      <w:r>
        <w:rPr>
          <w:rFonts w:hint="eastAsia" w:ascii="楷体" w:hAnsi="楷体" w:eastAsia="楷体"/>
          <w:color w:val="000000"/>
          <w:sz w:val="22"/>
          <w:szCs w:val="28"/>
        </w:rPr>
        <w:t>评分标准：共4分。删或不删与理由匹配1分，理由2分，语言1分。只表明观点，不说明理由不得分。</w:t>
      </w:r>
    </w:p>
    <w:p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spacing w:line="240" w:lineRule="auto"/>
        <w:ind w:left="438" w:hanging="437" w:hangingChars="199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示例一：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558" w:leftChars="218" w:hanging="1100" w:hangingChars="500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 w:cs="Times New Roman"/>
          <w:color w:val="000000"/>
          <w:sz w:val="22"/>
          <w:szCs w:val="28"/>
        </w:rPr>
        <w:t>选取语句</w:t>
      </w:r>
      <w:r>
        <w:rPr>
          <w:rFonts w:hint="eastAsia" w:ascii="宋体" w:hAnsi="宋体"/>
          <w:color w:val="000000"/>
          <w:sz w:val="22"/>
          <w:szCs w:val="28"/>
        </w:rPr>
        <w:t>：</w:t>
      </w:r>
      <w:r>
        <w:rPr>
          <w:rFonts w:hint="eastAsia" w:ascii="宋体" w:hAnsi="宋体"/>
          <w:color w:val="000000"/>
          <w:sz w:val="22"/>
          <w:szCs w:val="28"/>
          <w:u w:val="single"/>
        </w:rPr>
        <w:t>春日初夏，花事繁盛。河边，白梅、山楂、野樱桃绽蕊怒放，给道道绿水绾上条条彩带；山中，各色杜鹃团团簇簇，灿若云霞</w:t>
      </w:r>
      <w:r>
        <w:rPr>
          <w:rFonts w:hint="eastAsia" w:ascii="宋体" w:hAnsi="宋体"/>
          <w:color w:val="000000"/>
          <w:sz w:val="22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45" w:leftChars="400" w:hanging="605" w:hangingChars="275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问题：这些语句从多个角度描写新时代桃园的美，有什么好处？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17" w:leftChars="203" w:hanging="591" w:hangingChars="269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示例二：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548" w:leftChars="208" w:hanging="1111" w:hangingChars="505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 w:cs="Times New Roman"/>
          <w:color w:val="000000"/>
          <w:sz w:val="22"/>
          <w:szCs w:val="28"/>
        </w:rPr>
        <w:t>选取语句</w:t>
      </w:r>
      <w:r>
        <w:rPr>
          <w:rFonts w:hint="eastAsia" w:ascii="宋体" w:hAnsi="宋体"/>
          <w:color w:val="000000"/>
          <w:sz w:val="22"/>
          <w:szCs w:val="28"/>
        </w:rPr>
        <w:t>：</w:t>
      </w:r>
      <w:r>
        <w:rPr>
          <w:rFonts w:hint="eastAsia" w:ascii="宋体" w:hAnsi="宋体"/>
          <w:color w:val="000000"/>
          <w:sz w:val="22"/>
          <w:szCs w:val="28"/>
          <w:u w:val="single"/>
        </w:rPr>
        <w:t>出现在眼前的月琴坝或铁炉坝“土地平旷，屋舍俨然，有良田美池桑竹之属。阡陌交通，鸡犬相闻”，这不正是靖节先生描绘的桃源吗？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44" w:leftChars="403" w:hanging="598" w:hangingChars="272"/>
        <w:textAlignment w:val="auto"/>
        <w:rPr>
          <w:rFonts w:ascii="宋体" w:hAnsi="宋体"/>
          <w:color w:val="000000"/>
          <w:sz w:val="22"/>
          <w:szCs w:val="28"/>
        </w:rPr>
      </w:pPr>
      <w:r>
        <w:rPr>
          <w:rFonts w:hint="eastAsia" w:ascii="宋体" w:hAnsi="宋体"/>
          <w:color w:val="000000"/>
          <w:sz w:val="22"/>
          <w:szCs w:val="28"/>
        </w:rPr>
        <w:t>问题：这句引用陶渊明的《桃花源记》来写新时代桃园的美，有什么效果？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" w:firstLine="440" w:firstLineChars="200"/>
        <w:textAlignment w:val="auto"/>
        <w:rPr>
          <w:rFonts w:ascii="楷体" w:hAnsi="楷体" w:eastAsia="楷体"/>
          <w:color w:val="000000"/>
          <w:sz w:val="22"/>
          <w:szCs w:val="28"/>
        </w:rPr>
      </w:pPr>
      <w:r>
        <w:rPr>
          <w:rFonts w:hint="eastAsia" w:ascii="楷体" w:hAnsi="楷体" w:eastAsia="楷体"/>
          <w:color w:val="000000"/>
          <w:sz w:val="22"/>
          <w:szCs w:val="28"/>
        </w:rPr>
        <w:t>评分标准：共3分。选取语句选自⑥⑦段且与问题匹配2分，问题有关写景方法或语言运用且值得深入探讨1分。只从⑥⑦段选取了语句酌情给1分。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宋体" w:eastAsia="黑体"/>
          <w:color w:val="000000"/>
          <w:sz w:val="22"/>
          <w:szCs w:val="28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宋体" w:eastAsia="黑体"/>
          <w:color w:val="000000"/>
          <w:sz w:val="22"/>
          <w:szCs w:val="28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宋体" w:eastAsia="黑体"/>
          <w:color w:val="000000"/>
          <w:sz w:val="22"/>
          <w:szCs w:val="28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宋体" w:eastAsia="黑体"/>
          <w:color w:val="000000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Ansi="宋体"/>
          <w:color w:val="000000"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作文</w:t>
      </w:r>
      <w:r>
        <w:rPr>
          <w:rFonts w:hint="eastAsia" w:hAnsi="宋体"/>
          <w:color w:val="000000"/>
          <w:sz w:val="24"/>
        </w:rPr>
        <w:t>（40分）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楷体" w:hAnsi="楷体" w:eastAsia="楷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30</w:t>
      </w:r>
      <w:r>
        <w:rPr>
          <w:rFonts w:hAnsi="宋体"/>
          <w:color w:val="000000"/>
          <w:sz w:val="24"/>
        </w:rPr>
        <w:t>．</w:t>
      </w:r>
      <w:r>
        <w:rPr>
          <w:rFonts w:hint="eastAsia" w:hAnsi="宋体"/>
          <w:color w:val="000000"/>
          <w:sz w:val="24"/>
        </w:rPr>
        <w:t>评分标准</w:t>
      </w:r>
      <w:r>
        <w:rPr>
          <w:rFonts w:hint="eastAsia" w:ascii="楷体" w:hAnsi="楷体" w:eastAsia="楷体"/>
          <w:color w:val="000000"/>
          <w:sz w:val="24"/>
        </w:rPr>
        <w:t xml:space="preserve">： </w:t>
      </w:r>
    </w:p>
    <w:tbl>
      <w:tblPr>
        <w:tblStyle w:val="11"/>
        <w:tblW w:w="8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19"/>
        <w:gridCol w:w="1772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tcBorders>
              <w:tl2br w:val="single" w:color="auto" w:sz="4" w:space="0"/>
            </w:tcBorders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项目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等级</w:t>
            </w:r>
          </w:p>
        </w:tc>
        <w:tc>
          <w:tcPr>
            <w:tcW w:w="3119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内容、表达（</w:t>
            </w:r>
            <w:r>
              <w:rPr>
                <w:rFonts w:ascii="Times New Roman" w:hAnsi="Times New Roman"/>
                <w:color w:val="000000"/>
              </w:rPr>
              <w:t>36</w:t>
            </w:r>
            <w:r>
              <w:rPr>
                <w:rFonts w:hint="eastAsia" w:ascii="Times New Roman" w:hAnsi="Times New Roman"/>
                <w:color w:val="000000"/>
              </w:rPr>
              <w:t>分）</w:t>
            </w:r>
          </w:p>
        </w:tc>
        <w:tc>
          <w:tcPr>
            <w:tcW w:w="177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说明</w:t>
            </w:r>
          </w:p>
        </w:tc>
        <w:tc>
          <w:tcPr>
            <w:tcW w:w="191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书写（</w:t>
            </w:r>
            <w:r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hint="eastAsia" w:ascii="Times New Roman" w:hAnsi="Times New Roman"/>
                <w:color w:val="000000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一类文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40—34</w:t>
            </w:r>
            <w:r>
              <w:rPr>
                <w:rFonts w:hint="eastAsia" w:ascii="Times New Roman" w:hAnsi="Times New Roman"/>
                <w:color w:val="000000"/>
              </w:rPr>
              <w:t>）</w:t>
            </w:r>
          </w:p>
        </w:tc>
        <w:tc>
          <w:tcPr>
            <w:tcW w:w="3119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要求：符合题意，内容充实，中心明确；条理清楚，结构合理；语言通顺，有</w:t>
            </w:r>
            <w:r>
              <w:rPr>
                <w:rFonts w:ascii="Times New Roman" w:hAnsi="Times New Roman"/>
                <w:color w:val="000000"/>
              </w:rPr>
              <w:t>1—2</w:t>
            </w:r>
            <w:r>
              <w:rPr>
                <w:rFonts w:hint="eastAsia" w:ascii="Times New Roman" w:hAnsi="宋体"/>
                <w:color w:val="000000"/>
              </w:rPr>
              <w:t>处语病。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赋分范围：</w:t>
            </w:r>
            <w:r>
              <w:rPr>
                <w:rFonts w:ascii="Times New Roman" w:hAnsi="Times New Roman"/>
                <w:color w:val="000000"/>
              </w:rPr>
              <w:t>36</w:t>
            </w:r>
            <w:r>
              <w:rPr>
                <w:rFonts w:hint="eastAsia" w:ascii="Times New Roman" w:hAnsi="宋体"/>
                <w:color w:val="000000"/>
              </w:rPr>
              <w:t>分</w:t>
            </w:r>
            <w:r>
              <w:rPr>
                <w:rFonts w:ascii="Times New Roman" w:hAnsi="宋体"/>
                <w:color w:val="000000"/>
              </w:rPr>
              <w:t>—</w:t>
            </w:r>
            <w:r>
              <w:rPr>
                <w:rFonts w:ascii="Times New Roman" w:hAnsi="Times New Roman"/>
                <w:color w:val="000000"/>
              </w:rPr>
              <w:t>30</w:t>
            </w:r>
            <w:r>
              <w:rPr>
                <w:rFonts w:hint="eastAsia" w:ascii="Times New Roman" w:hAnsi="宋体"/>
                <w:color w:val="000000"/>
              </w:rPr>
              <w:t>分</w:t>
            </w:r>
          </w:p>
        </w:tc>
        <w:tc>
          <w:tcPr>
            <w:tcW w:w="1772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以</w:t>
            </w:r>
            <w:r>
              <w:rPr>
                <w:rFonts w:ascii="Times New Roman" w:hAnsi="Times New Roman"/>
                <w:color w:val="000000"/>
              </w:rPr>
              <w:t>33</w:t>
            </w:r>
            <w:r>
              <w:rPr>
                <w:rFonts w:hint="eastAsia" w:ascii="Times New Roman" w:hAnsi="宋体"/>
                <w:color w:val="000000"/>
              </w:rPr>
              <w:t>分为基准分，上下浮动后，加书写项的得分。</w:t>
            </w: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hint="eastAsia" w:ascii="Times New Roman" w:hAnsi="Times New Roman"/>
                <w:color w:val="00000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字迹工整，标点正确，错别字</w:t>
            </w:r>
            <w:r>
              <w:rPr>
                <w:rFonts w:ascii="Times New Roman" w:hAnsi="Times New Roman"/>
                <w:color w:val="000000"/>
              </w:rPr>
              <w:t>l</w:t>
            </w:r>
            <w:r>
              <w:rPr>
                <w:rFonts w:ascii="Times New Roman" w:hAnsi="宋体"/>
                <w:color w:val="000000"/>
              </w:rPr>
              <w:t>—</w:t>
            </w: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hint="eastAsia" w:ascii="Times New Roman" w:hAnsi="宋体"/>
                <w:color w:val="000000"/>
              </w:rPr>
              <w:t>个，格式规范。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二类文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33—28</w:t>
            </w:r>
            <w:r>
              <w:rPr>
                <w:rFonts w:hint="eastAsia" w:ascii="Times New Roman" w:hAnsi="Times New Roman"/>
                <w:color w:val="000000"/>
              </w:rPr>
              <w:t>）</w:t>
            </w:r>
          </w:p>
        </w:tc>
        <w:tc>
          <w:tcPr>
            <w:tcW w:w="3119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要求：比较符合题意，内容比较充实，中心比较明确；条理比较清楚，结构比较合理；语言比较通顺，有</w:t>
            </w:r>
            <w:r>
              <w:rPr>
                <w:rFonts w:ascii="Times New Roman" w:hAnsi="Times New Roman"/>
                <w:color w:val="000000"/>
              </w:rPr>
              <w:t>3—4</w:t>
            </w:r>
            <w:r>
              <w:rPr>
                <w:rFonts w:hint="eastAsia" w:ascii="Times New Roman" w:hAnsi="宋体"/>
                <w:color w:val="000000"/>
              </w:rPr>
              <w:t>处语病。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赋分范围：</w:t>
            </w:r>
            <w:r>
              <w:rPr>
                <w:rFonts w:ascii="Times New Roman" w:hAnsi="Times New Roman"/>
                <w:color w:val="000000"/>
              </w:rPr>
              <w:t>29</w:t>
            </w:r>
            <w:r>
              <w:rPr>
                <w:rFonts w:hint="eastAsia" w:ascii="Times New Roman" w:hAnsi="宋体"/>
                <w:color w:val="000000"/>
              </w:rPr>
              <w:t>分</w:t>
            </w:r>
            <w:r>
              <w:rPr>
                <w:rFonts w:ascii="Times New Roman" w:hAnsi="宋体"/>
                <w:color w:val="000000"/>
              </w:rPr>
              <w:t>—</w:t>
            </w:r>
            <w:r>
              <w:rPr>
                <w:rFonts w:ascii="Times New Roman" w:hAnsi="Times New Roman"/>
                <w:color w:val="000000"/>
              </w:rPr>
              <w:t>24</w:t>
            </w:r>
            <w:r>
              <w:rPr>
                <w:rFonts w:hint="eastAsia" w:ascii="Times New Roman" w:hAnsi="宋体"/>
                <w:color w:val="000000"/>
              </w:rPr>
              <w:t>分</w:t>
            </w:r>
          </w:p>
        </w:tc>
        <w:tc>
          <w:tcPr>
            <w:tcW w:w="1772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以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hint="eastAsia" w:ascii="Times New Roman" w:hAnsi="宋体"/>
                <w:color w:val="000000"/>
              </w:rPr>
              <w:t>分为基准分，上下浮动后，加书写项的得分。</w:t>
            </w: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hint="eastAsia" w:ascii="Times New Roman" w:hAnsi="Times New Roman"/>
                <w:color w:val="00000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字迹工整，标点大体正确，错别字</w:t>
            </w:r>
            <w:r>
              <w:rPr>
                <w:rFonts w:ascii="Times New Roman" w:hAnsi="Times New Roman"/>
                <w:color w:val="000000"/>
              </w:rPr>
              <w:t>3—4</w:t>
            </w:r>
            <w:r>
              <w:rPr>
                <w:rFonts w:hint="eastAsia" w:ascii="Times New Roman" w:hAnsi="宋体"/>
                <w:color w:val="000000"/>
              </w:rPr>
              <w:t>个，格式规范。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三类文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27—21</w:t>
            </w:r>
            <w:r>
              <w:rPr>
                <w:rFonts w:hint="eastAsia" w:ascii="Times New Roman" w:hAnsi="Times New Roman"/>
                <w:color w:val="000000"/>
              </w:rPr>
              <w:t>）</w:t>
            </w:r>
          </w:p>
        </w:tc>
        <w:tc>
          <w:tcPr>
            <w:tcW w:w="3119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要求：基本符合题意，内容尚充实，中心基本明确；条理基本清楚，结构基本完整；语言基本通顺，有</w:t>
            </w:r>
            <w:r>
              <w:rPr>
                <w:rFonts w:ascii="Times New Roman" w:hAnsi="Times New Roman"/>
                <w:color w:val="000000"/>
              </w:rPr>
              <w:t>5—6</w:t>
            </w:r>
            <w:r>
              <w:rPr>
                <w:rFonts w:hint="eastAsia" w:ascii="Times New Roman" w:hAnsi="宋体"/>
                <w:color w:val="000000"/>
              </w:rPr>
              <w:t>处语病。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赋分范围：</w:t>
            </w:r>
            <w:r>
              <w:rPr>
                <w:rFonts w:ascii="Times New Roman" w:hAnsi="Times New Roman"/>
                <w:color w:val="000000"/>
              </w:rPr>
              <w:t>23</w:t>
            </w:r>
            <w:r>
              <w:rPr>
                <w:rFonts w:hint="eastAsia" w:ascii="Times New Roman" w:hAnsi="宋体"/>
                <w:color w:val="000000"/>
              </w:rPr>
              <w:t>分</w:t>
            </w:r>
            <w:r>
              <w:rPr>
                <w:rFonts w:ascii="Times New Roman" w:hAnsi="宋体"/>
                <w:color w:val="000000"/>
              </w:rPr>
              <w:t>—</w:t>
            </w:r>
            <w:r>
              <w:rPr>
                <w:rFonts w:ascii="Times New Roman" w:hAnsi="Times New Roman"/>
                <w:color w:val="000000"/>
              </w:rPr>
              <w:t>17</w:t>
            </w:r>
            <w:r>
              <w:rPr>
                <w:rFonts w:hint="eastAsia" w:ascii="Times New Roman" w:hAnsi="宋体"/>
                <w:color w:val="000000"/>
              </w:rPr>
              <w:t>分</w:t>
            </w:r>
          </w:p>
        </w:tc>
        <w:tc>
          <w:tcPr>
            <w:tcW w:w="1772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以</w:t>
            </w: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hint="eastAsia" w:ascii="Times New Roman" w:hAnsi="宋体"/>
                <w:color w:val="000000"/>
              </w:rPr>
              <w:t>分为基准分，上下浮动后，加书写项的得分。</w:t>
            </w: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hint="eastAsia" w:ascii="Times New Roman" w:hAnsi="Times New Roman"/>
                <w:color w:val="00000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字迹不够清楚，标点错误较多，错别字</w:t>
            </w:r>
            <w:r>
              <w:rPr>
                <w:rFonts w:ascii="Times New Roman" w:hAnsi="Times New Roman"/>
                <w:color w:val="000000"/>
              </w:rPr>
              <w:t>5—7</w:t>
            </w:r>
            <w:r>
              <w:rPr>
                <w:rFonts w:hint="eastAsia" w:ascii="Times New Roman" w:hAnsi="宋体"/>
                <w:color w:val="000000"/>
              </w:rPr>
              <w:t>个，格式大体规范。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四类文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20—0</w:t>
            </w:r>
            <w:r>
              <w:rPr>
                <w:rFonts w:hint="eastAsia" w:ascii="Times New Roman" w:hAnsi="Times New Roman"/>
                <w:color w:val="000000"/>
              </w:rPr>
              <w:t>）</w:t>
            </w:r>
          </w:p>
        </w:tc>
        <w:tc>
          <w:tcPr>
            <w:tcW w:w="3119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要求：不符合题意，内容空洞，中心不明确；条理不清楚，结构不完整；语言不通顺，有</w:t>
            </w: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hint="eastAsia" w:ascii="Times New Roman" w:hAnsi="宋体"/>
                <w:color w:val="000000"/>
              </w:rPr>
              <w:t>处以上语病。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赋分范围：</w:t>
            </w:r>
            <w:r>
              <w:rPr>
                <w:rFonts w:ascii="Times New Roman" w:hAnsi="Times New Roman"/>
                <w:color w:val="000000"/>
              </w:rPr>
              <w:t>16</w:t>
            </w:r>
            <w:r>
              <w:rPr>
                <w:rFonts w:hint="eastAsia" w:ascii="Times New Roman" w:hAnsi="宋体"/>
                <w:color w:val="000000"/>
              </w:rPr>
              <w:t>分</w:t>
            </w:r>
            <w:r>
              <w:rPr>
                <w:rFonts w:ascii="Times New Roman" w:hAnsi="宋体"/>
                <w:color w:val="000000"/>
              </w:rPr>
              <w:t>—0</w:t>
            </w:r>
            <w:r>
              <w:rPr>
                <w:rFonts w:hint="eastAsia" w:ascii="Times New Roman" w:hAnsi="宋体"/>
                <w:color w:val="000000"/>
              </w:rPr>
              <w:t>分</w:t>
            </w:r>
          </w:p>
        </w:tc>
        <w:tc>
          <w:tcPr>
            <w:tcW w:w="1772" w:type="dxa"/>
            <w:vMerge w:val="restart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以</w:t>
            </w: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hint="eastAsia" w:ascii="Times New Roman" w:hAnsi="宋体"/>
                <w:color w:val="000000"/>
              </w:rPr>
              <w:t>分为基准分，上下浮动后，加书写项的得分。</w:t>
            </w: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1—0</w:t>
            </w:r>
            <w:r>
              <w:rPr>
                <w:rFonts w:hint="eastAsia" w:ascii="Times New Roman" w:hAnsi="Times New Roman"/>
                <w:color w:val="00000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2" w:type="dxa"/>
            <w:vMerge w:val="continue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3" w:type="dxa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Times New Roman" w:hAnsi="宋体"/>
                <w:color w:val="000000"/>
              </w:rPr>
              <w:t>字迹潦草，难以辨认，标点错误很多，错别字</w:t>
            </w:r>
            <w:r>
              <w:rPr>
                <w:rFonts w:ascii="Times New Roman" w:hAnsi="Times New Roman"/>
                <w:color w:val="000000"/>
              </w:rPr>
              <w:t>8—10</w:t>
            </w:r>
            <w:r>
              <w:rPr>
                <w:rFonts w:hint="eastAsia" w:ascii="Times New Roman" w:hAnsi="宋体"/>
                <w:color w:val="000000"/>
              </w:rPr>
              <w:t>个，格式不规范。</w:t>
            </w:r>
          </w:p>
        </w:tc>
      </w:tr>
    </w:tbl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Times New Roman" w:hAnsi="Times New Roman"/>
          <w:color w:val="000000"/>
          <w:sz w:val="24"/>
          <w:szCs w:val="32"/>
        </w:rPr>
      </w:pPr>
      <w:r>
        <w:rPr>
          <w:rFonts w:hint="eastAsia" w:ascii="Times New Roman" w:hAnsi="宋体"/>
          <w:color w:val="000000"/>
          <w:sz w:val="24"/>
          <w:szCs w:val="32"/>
        </w:rPr>
        <w:t>说明：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Times New Roman" w:hAnsi="Times New Roman"/>
          <w:color w:val="000000"/>
          <w:sz w:val="24"/>
          <w:szCs w:val="32"/>
        </w:rPr>
      </w:pPr>
      <w:r>
        <w:rPr>
          <w:rFonts w:ascii="Times New Roman" w:hAnsi="Times New Roman"/>
          <w:color w:val="000000"/>
          <w:sz w:val="24"/>
          <w:szCs w:val="32"/>
        </w:rPr>
        <w:t>1</w:t>
      </w:r>
      <w:r>
        <w:rPr>
          <w:rFonts w:hint="eastAsia" w:ascii="Times New Roman" w:hAnsi="宋体"/>
          <w:color w:val="000000"/>
          <w:sz w:val="24"/>
          <w:szCs w:val="32"/>
        </w:rPr>
        <w:t>．关于题目：未写或改动题目扣</w:t>
      </w:r>
      <w:r>
        <w:rPr>
          <w:rFonts w:ascii="Times New Roman" w:hAnsi="Times New Roman"/>
          <w:color w:val="000000"/>
          <w:sz w:val="24"/>
          <w:szCs w:val="32"/>
        </w:rPr>
        <w:t>2</w:t>
      </w:r>
      <w:r>
        <w:rPr>
          <w:rFonts w:hint="eastAsia" w:ascii="Times New Roman" w:hAnsi="宋体"/>
          <w:color w:val="000000"/>
          <w:sz w:val="24"/>
          <w:szCs w:val="32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665" w:leftChars="50" w:hanging="1560" w:hangingChars="650"/>
        <w:textAlignment w:val="auto"/>
        <w:rPr>
          <w:color w:val="000000"/>
          <w:sz w:val="24"/>
          <w:szCs w:val="32"/>
        </w:rPr>
      </w:pPr>
      <w:r>
        <w:rPr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．关于字数：少于规定字数每</w:t>
      </w:r>
      <w:r>
        <w:rPr>
          <w:color w:val="000000"/>
          <w:sz w:val="24"/>
          <w:szCs w:val="32"/>
        </w:rPr>
        <w:t>50</w:t>
      </w:r>
      <w:r>
        <w:rPr>
          <w:rFonts w:hint="eastAsia"/>
          <w:color w:val="000000"/>
          <w:sz w:val="24"/>
          <w:szCs w:val="32"/>
        </w:rPr>
        <w:t>字扣</w:t>
      </w:r>
      <w:r>
        <w:rPr>
          <w:color w:val="000000"/>
          <w:sz w:val="24"/>
          <w:szCs w:val="32"/>
        </w:rPr>
        <w:t>1</w:t>
      </w:r>
      <w:r>
        <w:rPr>
          <w:rFonts w:hint="eastAsia"/>
          <w:color w:val="000000"/>
          <w:sz w:val="24"/>
          <w:szCs w:val="32"/>
        </w:rPr>
        <w:t>分，最多扣</w:t>
      </w:r>
      <w:r>
        <w:rPr>
          <w:color w:val="000000"/>
          <w:sz w:val="24"/>
          <w:szCs w:val="32"/>
        </w:rPr>
        <w:t>4</w:t>
      </w:r>
      <w:r>
        <w:rPr>
          <w:rFonts w:hint="eastAsia"/>
          <w:color w:val="000000"/>
          <w:sz w:val="24"/>
          <w:szCs w:val="32"/>
        </w:rPr>
        <w:t>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textAlignment w:val="auto"/>
        <w:rPr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黑体" w:eastAsia="黑体" w:cs="Times New Roman"/>
          <w:b/>
          <w:color w:val="0000C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黑体" w:hAnsi="黑体" w:eastAsia="黑体" w:cs="Times New Roman"/>
          <w:b/>
          <w:color w:val="0000C0"/>
          <w:sz w:val="24"/>
        </w:rPr>
      </w:pPr>
    </w:p>
    <w:sectPr>
      <w:pgSz w:w="10376" w:h="14685"/>
      <w:pgMar w:top="1440" w:right="1080" w:bottom="1440" w:left="1080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713042"/>
    <w:multiLevelType w:val="singleLevel"/>
    <w:tmpl w:val="9F713042"/>
    <w:lvl w:ilvl="0" w:tentative="0">
      <w:start w:val="28"/>
      <w:numFmt w:val="decimal"/>
      <w:suff w:val="nothing"/>
      <w:lvlText w:val="%1．"/>
      <w:lvlJc w:val="left"/>
    </w:lvl>
  </w:abstractNum>
  <w:abstractNum w:abstractNumId="1">
    <w:nsid w:val="B622770B"/>
    <w:multiLevelType w:val="singleLevel"/>
    <w:tmpl w:val="B622770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7F862D5"/>
    <w:multiLevelType w:val="singleLevel"/>
    <w:tmpl w:val="B7F862D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CBA9DA3"/>
    <w:multiLevelType w:val="singleLevel"/>
    <w:tmpl w:val="BCBA9DA3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10A2FBB"/>
    <w:multiLevelType w:val="singleLevel"/>
    <w:tmpl w:val="D10A2FB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E341F806"/>
    <w:multiLevelType w:val="singleLevel"/>
    <w:tmpl w:val="E341F806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0E46F7C"/>
    <w:multiLevelType w:val="singleLevel"/>
    <w:tmpl w:val="00E46F7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0CF44A5A"/>
    <w:multiLevelType w:val="singleLevel"/>
    <w:tmpl w:val="0CF44A5A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8">
    <w:nsid w:val="319D23ED"/>
    <w:multiLevelType w:val="singleLevel"/>
    <w:tmpl w:val="319D23ED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AAC8F09"/>
    <w:multiLevelType w:val="singleLevel"/>
    <w:tmpl w:val="3AAC8F0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0">
    <w:nsid w:val="4C7C83DC"/>
    <w:multiLevelType w:val="singleLevel"/>
    <w:tmpl w:val="4C7C83D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D0BCEAC"/>
    <w:multiLevelType w:val="singleLevel"/>
    <w:tmpl w:val="5D0BCEA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8A4BB63"/>
    <w:multiLevelType w:val="singleLevel"/>
    <w:tmpl w:val="68A4BB63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12"/>
  </w:num>
  <w:num w:numId="8">
    <w:abstractNumId w:val="8"/>
  </w:num>
  <w:num w:numId="9">
    <w:abstractNumId w:val="7"/>
  </w:num>
  <w:num w:numId="10">
    <w:abstractNumId w:val="5"/>
  </w:num>
  <w:num w:numId="11">
    <w:abstractNumId w:val="1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33526B"/>
    <w:rsid w:val="004C2539"/>
    <w:rsid w:val="0062762F"/>
    <w:rsid w:val="00E738D7"/>
    <w:rsid w:val="01B677F3"/>
    <w:rsid w:val="04AC271D"/>
    <w:rsid w:val="0EB60CAB"/>
    <w:rsid w:val="10945CFA"/>
    <w:rsid w:val="13BC4B3A"/>
    <w:rsid w:val="1939550B"/>
    <w:rsid w:val="1C392B62"/>
    <w:rsid w:val="1DD80F10"/>
    <w:rsid w:val="279C4E7C"/>
    <w:rsid w:val="349D308E"/>
    <w:rsid w:val="36023DCB"/>
    <w:rsid w:val="3D2D31AC"/>
    <w:rsid w:val="3E1253BE"/>
    <w:rsid w:val="3EE33DCF"/>
    <w:rsid w:val="3F03247A"/>
    <w:rsid w:val="4133526B"/>
    <w:rsid w:val="465F3A8D"/>
    <w:rsid w:val="50387230"/>
    <w:rsid w:val="503D3902"/>
    <w:rsid w:val="5293476B"/>
    <w:rsid w:val="578F5CA0"/>
    <w:rsid w:val="5EDD070A"/>
    <w:rsid w:val="5F6D63F0"/>
    <w:rsid w:val="715A7ED9"/>
    <w:rsid w:val="7A0B4CDB"/>
    <w:rsid w:val="7C01180A"/>
    <w:rsid w:val="7F0D48D1"/>
    <w:rsid w:val="7F2B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Cs w:val="21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link w:val="12"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批注框文本 Char"/>
    <w:basedOn w:val="10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10378</Words>
  <Characters>10821</Characters>
  <Lines>69</Lines>
  <Paragraphs>19</Paragraphs>
  <TotalTime>2</TotalTime>
  <ScaleCrop>false</ScaleCrop>
  <LinksUpToDate>false</LinksUpToDate>
  <CharactersWithSpaces>11439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2021-04-17T13:46:00Z</dcterms:created>
  <dc:creator>DELL</dc:creator>
  <cp:lastModifiedBy>Administrator</cp:lastModifiedBy>
  <dcterms:modified xsi:type="dcterms:W3CDTF">2021-06-12T01:23:21Z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