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10922000</wp:posOffset>
            </wp:positionH>
            <wp:positionV relativeFrom="topMargin">
              <wp:posOffset>12192000</wp:posOffset>
            </wp:positionV>
            <wp:extent cx="330200" cy="457200"/>
            <wp:effectExtent l="0" t="0" r="1270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6"/>
                    <a:stretch>
                      <a:fillRect/>
                    </a:stretch>
                  </pic:blipFill>
                  <pic:spPr>
                    <a:xfrm>
                      <a:off x="0" y="0"/>
                      <a:ext cx="330200" cy="457200"/>
                    </a:xfrm>
                    <a:prstGeom prst="rect">
                      <a:avLst/>
                    </a:prstGeom>
                  </pic:spPr>
                </pic:pic>
              </a:graphicData>
            </a:graphic>
          </wp:anchor>
        </w:drawing>
      </w:r>
      <w:r>
        <w:rPr>
          <w:rFonts w:hint="eastAsia" w:ascii="Times New Roman" w:hAnsi="Times New Roman"/>
          <w:b/>
          <w:sz w:val="32"/>
          <w:szCs w:val="32"/>
        </w:rPr>
        <w:t>2020-2021学年第二学期初中学业水平模拟考试</w:t>
      </w:r>
    </w:p>
    <w:p>
      <w:pPr>
        <w:spacing w:line="288" w:lineRule="auto"/>
        <w:jc w:val="center"/>
        <w:rPr>
          <w:rFonts w:ascii="Times New Roman" w:hAnsi="Times New Roman"/>
          <w:b/>
          <w:sz w:val="32"/>
          <w:szCs w:val="32"/>
        </w:rPr>
      </w:pPr>
      <w:r>
        <w:rPr>
          <w:rFonts w:hint="eastAsia" w:ascii="Times New Roman" w:hAnsi="Times New Roman"/>
          <w:b/>
          <w:sz w:val="32"/>
          <w:szCs w:val="32"/>
        </w:rPr>
        <w:t>九年级道德与法治试题</w:t>
      </w:r>
    </w:p>
    <w:p>
      <w:pPr>
        <w:spacing w:line="288" w:lineRule="auto"/>
        <w:jc w:val="center"/>
        <w:rPr>
          <w:rFonts w:ascii="Times New Roman" w:hAnsi="Times New Roman"/>
          <w:b/>
          <w:sz w:val="30"/>
          <w:szCs w:val="30"/>
        </w:rPr>
      </w:pPr>
      <w:r>
        <w:rPr>
          <w:rFonts w:hint="eastAsia" w:ascii="Times New Roman" w:hAnsi="Times New Roman"/>
          <w:b/>
          <w:sz w:val="30"/>
          <w:szCs w:val="30"/>
        </w:rPr>
        <w:t>(开卷考试，60分钟)</w:t>
      </w:r>
    </w:p>
    <w:p>
      <w:pPr>
        <w:spacing w:line="288" w:lineRule="auto"/>
        <w:jc w:val="center"/>
        <w:rPr>
          <w:rFonts w:ascii="Times New Roman" w:hAnsi="Times New Roman"/>
          <w:b/>
          <w:sz w:val="32"/>
          <w:szCs w:val="32"/>
        </w:rPr>
      </w:pPr>
      <w:r>
        <w:rPr>
          <w:rFonts w:hint="eastAsia" w:ascii="Times New Roman" w:hAnsi="Times New Roman"/>
          <w:b/>
          <w:sz w:val="32"/>
          <w:szCs w:val="32"/>
        </w:rPr>
        <w:t>第I卷（选择题共32分）</w:t>
      </w:r>
    </w:p>
    <w:p>
      <w:pPr>
        <w:spacing w:line="288" w:lineRule="auto"/>
        <w:jc w:val="left"/>
        <w:rPr>
          <w:rFonts w:ascii="Times New Roman" w:hAnsi="Times New Roman"/>
        </w:rPr>
      </w:pPr>
      <w:r>
        <w:rPr>
          <w:rFonts w:hint="eastAsia" w:ascii="Times New Roman" w:hAnsi="Times New Roman"/>
        </w:rPr>
        <w:t>一、选择题（下列各题的4个选项中，只有1项符合题意。每小题4分，共32分）</w:t>
      </w:r>
    </w:p>
    <w:p>
      <w:pPr>
        <w:spacing w:line="288" w:lineRule="auto"/>
        <w:jc w:val="left"/>
        <w:rPr>
          <w:rFonts w:ascii="Times New Roman" w:hAnsi="Times New Roman"/>
        </w:rPr>
      </w:pPr>
      <w:r>
        <w:rPr>
          <w:rFonts w:hint="eastAsia" w:ascii="Times New Roman" w:hAnsi="Times New Roman"/>
        </w:rPr>
        <w:t>1. 2020年10月26——29日，中国共产党第十九届五中全会召开，会议审议中共中央关于制定国民经济和社会发展第十四个五年规划和二○三五年远景目标的建议，将“四个全面”战略布局中排在首位的“全面建成小康社会”改为“</w:t>
      </w:r>
      <w:r>
        <w:rPr>
          <w:rFonts w:hint="eastAsia" w:ascii="Times New Roman" w:hAnsi="Times New Roman"/>
          <w:u w:val="single"/>
        </w:rPr>
        <w:t xml:space="preserve">          </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A.全面建成社会主义现代化国家</w:t>
      </w:r>
      <w:r>
        <w:rPr>
          <w:rFonts w:hint="eastAsia" w:ascii="Times New Roman" w:hAnsi="Times New Roman"/>
        </w:rPr>
        <w:tab/>
      </w:r>
      <w:r>
        <w:rPr>
          <w:rFonts w:hint="eastAsia" w:ascii="Times New Roman" w:hAnsi="Times New Roman"/>
        </w:rPr>
        <w:t>B.全面建成社会主义现代化强国</w:t>
      </w:r>
    </w:p>
    <w:p>
      <w:pPr>
        <w:spacing w:line="288" w:lineRule="auto"/>
        <w:jc w:val="left"/>
        <w:rPr>
          <w:rFonts w:ascii="Times New Roman" w:hAnsi="Times New Roman"/>
        </w:rPr>
      </w:pPr>
      <w:r>
        <w:rPr>
          <w:rFonts w:hint="eastAsia" w:ascii="Times New Roman" w:hAnsi="Times New Roman"/>
        </w:rPr>
        <w:t>C.全面建设社会主义现代化国家</w:t>
      </w:r>
      <w:r>
        <w:rPr>
          <w:rFonts w:hint="eastAsia" w:ascii="Times New Roman" w:hAnsi="Times New Roman"/>
        </w:rPr>
        <w:tab/>
      </w:r>
      <w:r>
        <w:rPr>
          <w:rFonts w:hint="eastAsia" w:ascii="Times New Roman" w:hAnsi="Times New Roman"/>
        </w:rPr>
        <w:t>D.全面建设社会主义现代化强国</w:t>
      </w:r>
    </w:p>
    <w:p>
      <w:pPr>
        <w:spacing w:line="288" w:lineRule="auto"/>
        <w:jc w:val="left"/>
        <w:rPr>
          <w:rFonts w:ascii="Times New Roman" w:hAnsi="Times New Roman"/>
        </w:rPr>
      </w:pPr>
      <w:r>
        <w:rPr>
          <w:rFonts w:hint="eastAsia" w:ascii="Times New Roman" w:hAnsi="Times New Roman"/>
        </w:rPr>
        <w:t>2. 2021年3月5日，十三届全国人大四次会议在北京召开，李克强总理在政府工作报告中指出，2021年经济社会发展的主要预期目标：国内生产总值增长</w:t>
      </w:r>
      <w:r>
        <w:rPr>
          <w:rFonts w:hint="eastAsia" w:ascii="Times New Roman" w:hAnsi="Times New Roman"/>
          <w:u w:val="single"/>
        </w:rPr>
        <w:t xml:space="preserve">      </w:t>
      </w:r>
      <w:r>
        <w:rPr>
          <w:rFonts w:hint="eastAsia" w:ascii="Times New Roman" w:hAnsi="Times New Roman"/>
        </w:rPr>
        <w:t>以上；会议高票表决通过《全国人民代表大会关于完善香港特别行政区</w:t>
      </w:r>
      <w:r>
        <w:rPr>
          <w:rFonts w:hint="eastAsia" w:ascii="Times New Roman" w:hAnsi="Times New Roman"/>
          <w:u w:val="single"/>
        </w:rPr>
        <w:t xml:space="preserve">      </w:t>
      </w:r>
      <w:r>
        <w:rPr>
          <w:rFonts w:hint="eastAsia" w:ascii="Times New Roman" w:hAnsi="Times New Roman"/>
        </w:rPr>
        <w:t>的决定》。</w:t>
      </w:r>
    </w:p>
    <w:p>
      <w:pPr>
        <w:spacing w:line="288" w:lineRule="auto"/>
        <w:jc w:val="left"/>
        <w:rPr>
          <w:rFonts w:ascii="Times New Roman" w:hAnsi="Times New Roman"/>
        </w:rPr>
      </w:pPr>
      <w:r>
        <w:rPr>
          <w:rFonts w:hint="eastAsia" w:ascii="Times New Roman" w:hAnsi="Times New Roman"/>
        </w:rPr>
        <w:t>A. 6%  国家安全法</w:t>
      </w:r>
      <w:r>
        <w:rPr>
          <w:rFonts w:hint="eastAsia" w:ascii="Times New Roman" w:hAnsi="Times New Roman"/>
        </w:rPr>
        <w:tab/>
      </w:r>
      <w:r>
        <w:rPr>
          <w:rFonts w:hint="eastAsia" w:ascii="Times New Roman" w:hAnsi="Times New Roman"/>
        </w:rPr>
        <w:t>B. 3%  国家安全法</w:t>
      </w:r>
      <w:r>
        <w:rPr>
          <w:rFonts w:hint="eastAsia" w:ascii="Times New Roman" w:hAnsi="Times New Roman"/>
        </w:rPr>
        <w:tab/>
      </w:r>
      <w:r>
        <w:rPr>
          <w:rFonts w:hint="eastAsia" w:ascii="Times New Roman" w:hAnsi="Times New Roman"/>
        </w:rPr>
        <w:t>C. 6%  选举制度</w:t>
      </w:r>
      <w:r>
        <w:rPr>
          <w:rFonts w:hint="eastAsia" w:ascii="Times New Roman" w:hAnsi="Times New Roman"/>
        </w:rPr>
        <w:tab/>
      </w:r>
      <w:r>
        <w:rPr>
          <w:rFonts w:hint="eastAsia" w:ascii="Times New Roman" w:hAnsi="Times New Roman"/>
        </w:rPr>
        <w:t>D. 3%  选举制度</w:t>
      </w:r>
    </w:p>
    <w:p>
      <w:pPr>
        <w:spacing w:line="288" w:lineRule="auto"/>
        <w:jc w:val="left"/>
        <w:rPr>
          <w:rFonts w:ascii="Times New Roman" w:hAnsi="Times New Roman"/>
        </w:rPr>
      </w:pPr>
      <w:r>
        <w:rPr>
          <w:rFonts w:hint="eastAsia" w:ascii="Times New Roman" w:hAnsi="Times New Roman"/>
        </w:rPr>
        <w:t>3.下列对青春时光中“微行为”的点评，正确的是（    ）</w:t>
      </w: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254"/>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vAlign w:val="center"/>
          </w:tcPr>
          <w:p>
            <w:pPr>
              <w:spacing w:line="288" w:lineRule="auto"/>
              <w:jc w:val="center"/>
              <w:rPr>
                <w:rFonts w:ascii="Times New Roman" w:hAnsi="Times New Roman" w:eastAsiaTheme="minorEastAsia" w:cstheme="minorBidi"/>
              </w:rPr>
            </w:pPr>
            <w:r>
              <w:rPr>
                <w:rFonts w:hint="eastAsia" w:ascii="Times New Roman" w:hAnsi="Times New Roman" w:eastAsiaTheme="minorEastAsia" w:cstheme="minorBidi"/>
              </w:rPr>
              <w:t>序号</w:t>
            </w:r>
          </w:p>
        </w:tc>
        <w:tc>
          <w:tcPr>
            <w:tcW w:w="4254" w:type="dxa"/>
            <w:vAlign w:val="center"/>
          </w:tcPr>
          <w:p>
            <w:pPr>
              <w:spacing w:line="288" w:lineRule="auto"/>
              <w:jc w:val="center"/>
              <w:rPr>
                <w:rFonts w:ascii="Times New Roman" w:hAnsi="Times New Roman" w:eastAsiaTheme="minorEastAsia" w:cstheme="minorBidi"/>
              </w:rPr>
            </w:pPr>
            <w:r>
              <w:rPr>
                <w:rFonts w:hint="eastAsia" w:ascii="Times New Roman" w:hAnsi="Times New Roman" w:eastAsiaTheme="minorEastAsia" w:cstheme="minorBidi"/>
              </w:rPr>
              <w:t>微行为</w:t>
            </w:r>
          </w:p>
        </w:tc>
        <w:tc>
          <w:tcPr>
            <w:tcW w:w="3402" w:type="dxa"/>
            <w:vAlign w:val="center"/>
          </w:tcPr>
          <w:p>
            <w:pPr>
              <w:spacing w:line="288" w:lineRule="auto"/>
              <w:jc w:val="center"/>
              <w:rPr>
                <w:rFonts w:ascii="Times New Roman" w:hAnsi="Times New Roman" w:eastAsiaTheme="minorEastAsia" w:cstheme="minorBidi"/>
              </w:rPr>
            </w:pPr>
            <w:r>
              <w:rPr>
                <w:rFonts w:hint="eastAsia" w:ascii="Times New Roman" w:hAnsi="Times New Roman" w:eastAsiaTheme="minorEastAsia" w:cstheme="minorBidi"/>
              </w:rPr>
              <w:t>微点评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①</w:t>
            </w:r>
          </w:p>
        </w:tc>
        <w:tc>
          <w:tcPr>
            <w:tcW w:w="425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小吴看到自己长出了喉结，心里很害怕</w:t>
            </w:r>
          </w:p>
        </w:tc>
        <w:tc>
          <w:tcPr>
            <w:tcW w:w="3402" w:type="dxa"/>
          </w:tcPr>
          <w:p>
            <w:pPr>
              <w:spacing w:line="288" w:lineRule="auto"/>
              <w:rPr>
                <w:rFonts w:ascii="Times New Roman" w:hAnsi="Times New Roman" w:eastAsiaTheme="minorEastAsia" w:cstheme="minorBidi"/>
              </w:rPr>
            </w:pPr>
            <w:r>
              <w:rPr>
                <w:rFonts w:hint="eastAsia" w:ascii="Times New Roman" w:hAnsi="Times New Roman" w:eastAsiaTheme="minorEastAsia" w:cstheme="minorBidi"/>
              </w:rPr>
              <w:t>没有正确认识青春期生理变化。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②</w:t>
            </w:r>
          </w:p>
        </w:tc>
        <w:tc>
          <w:tcPr>
            <w:tcW w:w="425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小丽对班长隐瞒同桌没完成值日的事</w:t>
            </w:r>
          </w:p>
        </w:tc>
        <w:tc>
          <w:tcPr>
            <w:tcW w:w="3402" w:type="dxa"/>
          </w:tcPr>
          <w:p>
            <w:pPr>
              <w:spacing w:line="288" w:lineRule="auto"/>
              <w:rPr>
                <w:rFonts w:ascii="Times New Roman" w:hAnsi="Times New Roman" w:eastAsiaTheme="minorEastAsia" w:cstheme="minorBidi"/>
              </w:rPr>
            </w:pPr>
            <w:r>
              <w:rPr>
                <w:rFonts w:hint="eastAsia" w:ascii="Times New Roman" w:hAnsi="Times New Roman" w:eastAsiaTheme="minorEastAsia" w:cstheme="minorBidi"/>
              </w:rPr>
              <w:t>能够换位思考，善于关爱同学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③</w:t>
            </w:r>
          </w:p>
        </w:tc>
        <w:tc>
          <w:tcPr>
            <w:tcW w:w="425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小美认为男女有别，从不与男同学交往</w:t>
            </w:r>
          </w:p>
        </w:tc>
        <w:tc>
          <w:tcPr>
            <w:tcW w:w="3402" w:type="dxa"/>
          </w:tcPr>
          <w:p>
            <w:pPr>
              <w:spacing w:line="288" w:lineRule="auto"/>
              <w:rPr>
                <w:rFonts w:ascii="Times New Roman" w:hAnsi="Times New Roman" w:eastAsiaTheme="minorEastAsia" w:cstheme="minorBidi"/>
              </w:rPr>
            </w:pPr>
            <w:r>
              <w:rPr>
                <w:rFonts w:hint="eastAsia" w:ascii="Times New Roman" w:hAnsi="Times New Roman" w:eastAsiaTheme="minorEastAsia" w:cstheme="minorBidi"/>
              </w:rPr>
              <w:t>严守男女同学正常交往的原则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④</w:t>
            </w:r>
          </w:p>
        </w:tc>
        <w:tc>
          <w:tcPr>
            <w:tcW w:w="425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小丽周末坚持为邻居老奶奶读书、读报</w:t>
            </w:r>
          </w:p>
        </w:tc>
        <w:tc>
          <w:tcPr>
            <w:tcW w:w="3402" w:type="dxa"/>
          </w:tcPr>
          <w:p>
            <w:pPr>
              <w:spacing w:line="288" w:lineRule="auto"/>
              <w:rPr>
                <w:rFonts w:ascii="Times New Roman" w:hAnsi="Times New Roman" w:eastAsiaTheme="minorEastAsia" w:cstheme="minorBidi"/>
              </w:rPr>
            </w:pPr>
            <w:r>
              <w:rPr>
                <w:rFonts w:hint="eastAsia" w:ascii="Times New Roman" w:hAnsi="Times New Roman" w:eastAsiaTheme="minorEastAsia" w:cstheme="minorBidi"/>
              </w:rPr>
              <w:t>从点滴小事做起，积善成德</w:t>
            </w:r>
          </w:p>
        </w:tc>
      </w:tr>
    </w:tbl>
    <w:p>
      <w:pPr>
        <w:spacing w:line="288" w:lineRule="auto"/>
        <w:jc w:val="left"/>
        <w:rPr>
          <w:rFonts w:ascii="Times New Roman" w:hAnsi="Times New Roman"/>
        </w:rPr>
      </w:pPr>
      <w:r>
        <w:rPr>
          <w:rFonts w:hint="eastAsia" w:ascii="Times New Roman" w:hAnsi="Times New Roman"/>
        </w:rPr>
        <w:t xml:space="preserve">A.①② </w:t>
      </w:r>
      <w:r>
        <w:rPr>
          <w:rFonts w:hint="eastAsia" w:ascii="Times New Roman" w:hAnsi="Times New Roman"/>
        </w:rPr>
        <w:tab/>
      </w:r>
      <w:r>
        <w:rPr>
          <w:rFonts w:hint="eastAsia" w:ascii="Times New Roman" w:hAnsi="Times New Roman"/>
        </w:rPr>
        <w:t xml:space="preserve">B.①④ </w:t>
      </w:r>
      <w:r>
        <w:rPr>
          <w:rFonts w:hint="eastAsia" w:ascii="Times New Roman" w:hAnsi="Times New Roman"/>
        </w:rPr>
        <w:tab/>
      </w:r>
      <w:r>
        <w:rPr>
          <w:rFonts w:hint="eastAsia" w:ascii="Times New Roman" w:hAnsi="Times New Roman"/>
        </w:rPr>
        <w:t xml:space="preserve">C.②③ </w:t>
      </w:r>
      <w:r>
        <w:rPr>
          <w:rFonts w:hint="eastAsia" w:ascii="Times New Roman" w:hAnsi="Times New Roman"/>
        </w:rPr>
        <w:tab/>
      </w:r>
      <w:r>
        <w:rPr>
          <w:rFonts w:hint="eastAsia" w:ascii="Times New Roman" w:hAnsi="Times New Roman"/>
        </w:rPr>
        <w:t>D.③④</w:t>
      </w:r>
    </w:p>
    <w:p>
      <w:pPr>
        <w:spacing w:line="288" w:lineRule="auto"/>
        <w:jc w:val="left"/>
        <w:rPr>
          <w:rFonts w:ascii="Times New Roman" w:hAnsi="Times New Roman"/>
        </w:rPr>
      </w:pPr>
      <w:r>
        <w:rPr>
          <w:rFonts w:hint="eastAsia" w:ascii="Times New Roman" w:hAnsi="Times New Roman"/>
        </w:rPr>
        <w:t>4. 2020年6月，经香港特区立法会通过的《国歌条例》正式生效。条例规定，公开、故意篡改国歌，或以歪曲、贬损方式奏唱国歌者一经定罪，最高可被罚款5万港元及监禁3年。这一规定（    ）</w:t>
      </w:r>
    </w:p>
    <w:p>
      <w:pPr>
        <w:spacing w:line="288" w:lineRule="auto"/>
        <w:jc w:val="left"/>
        <w:rPr>
          <w:rFonts w:ascii="Times New Roman" w:hAnsi="Times New Roman"/>
        </w:rPr>
      </w:pPr>
      <w:r>
        <w:rPr>
          <w:rFonts w:hint="eastAsia" w:ascii="Times New Roman" w:hAnsi="Times New Roman"/>
        </w:rPr>
        <w:t>①是“一国两制”在香港实施的前提和基础</w:t>
      </w:r>
    </w:p>
    <w:p>
      <w:pPr>
        <w:spacing w:line="288" w:lineRule="auto"/>
        <w:jc w:val="left"/>
        <w:rPr>
          <w:rFonts w:ascii="Times New Roman" w:hAnsi="Times New Roman"/>
        </w:rPr>
      </w:pPr>
      <w:r>
        <w:rPr>
          <w:rFonts w:hint="eastAsia" w:ascii="Times New Roman" w:hAnsi="Times New Roman"/>
        </w:rPr>
        <w:t>②表明公民要依法履行维护国家安全、荣誉和利益的义务</w:t>
      </w:r>
    </w:p>
    <w:p>
      <w:pPr>
        <w:spacing w:line="288" w:lineRule="auto"/>
        <w:jc w:val="left"/>
        <w:rPr>
          <w:rFonts w:ascii="Times New Roman" w:hAnsi="Times New Roman"/>
        </w:rPr>
      </w:pPr>
      <w:r>
        <w:rPr>
          <w:rFonts w:hint="eastAsia" w:ascii="Times New Roman" w:hAnsi="Times New Roman"/>
        </w:rPr>
        <w:t>③有利于我们增强国家观念、弘扬爱国精神</w:t>
      </w:r>
    </w:p>
    <w:p>
      <w:pPr>
        <w:spacing w:line="288" w:lineRule="auto"/>
        <w:jc w:val="left"/>
        <w:rPr>
          <w:rFonts w:ascii="Times New Roman" w:hAnsi="Times New Roman"/>
        </w:rPr>
      </w:pPr>
      <w:r>
        <w:rPr>
          <w:rFonts w:hint="eastAsia" w:ascii="Times New Roman" w:hAnsi="Times New Roman"/>
        </w:rPr>
        <w:t>④有利于香港立法机关独立行使国家立法权</w:t>
      </w:r>
    </w:p>
    <w:p>
      <w:pPr>
        <w:spacing w:line="288" w:lineRule="auto"/>
        <w:jc w:val="left"/>
        <w:rPr>
          <w:rFonts w:ascii="Times New Roman" w:hAnsi="Times New Roman"/>
        </w:rPr>
      </w:pPr>
      <w:r>
        <w:rPr>
          <w:rFonts w:hint="eastAsia" w:ascii="Times New Roman" w:hAnsi="Times New Roman"/>
        </w:rPr>
        <w:t>A.①②</w:t>
      </w:r>
      <w:r>
        <w:rPr>
          <w:rFonts w:hint="eastAsia" w:ascii="Times New Roman" w:hAnsi="Times New Roman"/>
        </w:rPr>
        <w:tab/>
      </w:r>
      <w:r>
        <w:rPr>
          <w:rFonts w:hint="eastAsia" w:ascii="Times New Roman" w:hAnsi="Times New Roman"/>
        </w:rPr>
        <w:t>B.①④</w:t>
      </w:r>
      <w:r>
        <w:rPr>
          <w:rFonts w:hint="eastAsia" w:ascii="Times New Roman" w:hAnsi="Times New Roman"/>
        </w:rPr>
        <w:tab/>
      </w:r>
      <w:r>
        <w:rPr>
          <w:rFonts w:hint="eastAsia" w:ascii="Times New Roman" w:hAnsi="Times New Roman"/>
        </w:rPr>
        <w:t>C.②③</w:t>
      </w:r>
      <w:r>
        <w:rPr>
          <w:rFonts w:hint="eastAsia" w:ascii="Times New Roman" w:hAnsi="Times New Roman"/>
        </w:rPr>
        <w:tab/>
      </w:r>
      <w:r>
        <w:rPr>
          <w:rFonts w:hint="eastAsia" w:ascii="Times New Roman" w:hAnsi="Times New Roman"/>
        </w:rPr>
        <w:t>D.③④</w:t>
      </w:r>
    </w:p>
    <w:p>
      <w:pPr>
        <w:spacing w:line="288" w:lineRule="auto"/>
        <w:jc w:val="left"/>
        <w:rPr>
          <w:rFonts w:ascii="Times New Roman" w:hAnsi="Times New Roman"/>
        </w:rPr>
      </w:pPr>
      <w:r>
        <w:rPr>
          <w:rFonts w:hint="eastAsia" w:ascii="Times New Roman" w:hAnsi="Times New Roman"/>
        </w:rPr>
        <w:t>5. 旭华，“共和国勋章”获得者，我国第一代攻击型核潜艇和战略导弹核潜艇总设计师。他远离家乡荒岛求索，深藏功名三十载，在一穷二白中“头拱地、脚朝天，也要把核潜艇搞出来”。直到今天，93岁的黄旭华仍然会准时出现在办公室，为年轻一代答疑解惑、助威鼓劲……对黄旭华的这种付出，</w:t>
      </w:r>
      <w:r>
        <w:rPr>
          <w:rFonts w:ascii="Times New Roman" w:hAnsi="Times New Roman"/>
        </w:rPr>
        <w:t>下列认识错误的是（</w:t>
      </w:r>
      <w:r>
        <w:rPr>
          <w:rFonts w:hint="eastAsia" w:ascii="Times New Roman" w:hAnsi="Times New Roman"/>
        </w:rPr>
        <w:t xml:space="preserve">    ）</w:t>
      </w:r>
    </w:p>
    <w:p>
      <w:pPr>
        <w:spacing w:line="288" w:lineRule="auto"/>
        <w:jc w:val="left"/>
        <w:rPr>
          <w:rFonts w:ascii="Times New Roman" w:hAnsi="Times New Roman"/>
        </w:rPr>
      </w:pPr>
      <w:r>
        <w:rPr>
          <w:rFonts w:hint="eastAsia" w:ascii="Times New Roman" w:hAnsi="Times New Roman"/>
        </w:rPr>
        <w:t>A.回报小于代价，这种付出不值得</w:t>
      </w:r>
      <w:r>
        <w:rPr>
          <w:rFonts w:hint="eastAsia" w:ascii="Times New Roman" w:hAnsi="Times New Roman"/>
        </w:rPr>
        <w:tab/>
      </w:r>
      <w:r>
        <w:rPr>
          <w:rFonts w:hint="eastAsia" w:ascii="Times New Roman" w:hAnsi="Times New Roman"/>
        </w:rPr>
        <w:t>B.他实现了自身价值，让生命更有意义</w:t>
      </w:r>
    </w:p>
    <w:p>
      <w:pPr>
        <w:spacing w:line="288" w:lineRule="auto"/>
        <w:jc w:val="left"/>
        <w:rPr>
          <w:rFonts w:ascii="Times New Roman" w:hAnsi="Times New Roman"/>
        </w:rPr>
      </w:pPr>
      <w:r>
        <w:rPr>
          <w:rFonts w:hint="eastAsia" w:ascii="Times New Roman" w:hAnsi="Times New Roman"/>
        </w:rPr>
        <w:t>C.他具有爱国主义情操和强烈的社会责任感</w:t>
      </w:r>
      <w:r>
        <w:rPr>
          <w:rFonts w:hint="eastAsia" w:ascii="Times New Roman" w:hAnsi="Times New Roman"/>
        </w:rPr>
        <w:tab/>
      </w:r>
      <w:r>
        <w:rPr>
          <w:rFonts w:hint="eastAsia" w:ascii="Times New Roman" w:hAnsi="Times New Roman"/>
        </w:rPr>
        <w:t>D.他履行自己的职责，不言代价与回报</w:t>
      </w:r>
    </w:p>
    <w:p>
      <w:pPr>
        <w:spacing w:line="288" w:lineRule="auto"/>
        <w:jc w:val="left"/>
        <w:rPr>
          <w:rFonts w:ascii="Times New Roman" w:hAnsi="Times New Roman"/>
        </w:rPr>
      </w:pPr>
      <w:r>
        <w:rPr>
          <w:rFonts w:hint="eastAsia" w:ascii="Times New Roman" w:hAnsi="Times New Roman"/>
        </w:rPr>
        <w:t>6. 在陕西汽车控股集团有限公司，习近平总书记强调，国有大型企业要发挥主力军作用，在抓好常态化疫情防控的前提下，带动上下游产业和中小企业全面复工复产。这说明国有经济（    ）</w:t>
      </w:r>
    </w:p>
    <w:p>
      <w:pPr>
        <w:spacing w:line="288" w:lineRule="auto"/>
        <w:jc w:val="left"/>
        <w:rPr>
          <w:rFonts w:ascii="Times New Roman" w:hAnsi="Times New Roman"/>
        </w:rPr>
      </w:pPr>
      <w:r>
        <w:rPr>
          <w:rFonts w:hint="eastAsia" w:ascii="Times New Roman" w:hAnsi="Times New Roman"/>
        </w:rPr>
        <w:t>①是国民经济的主导力量</w:t>
      </w:r>
      <w:r>
        <w:rPr>
          <w:rFonts w:hint="eastAsia" w:ascii="Times New Roman" w:hAnsi="Times New Roman"/>
        </w:rPr>
        <w:tab/>
      </w:r>
      <w:r>
        <w:rPr>
          <w:rFonts w:hint="eastAsia" w:ascii="Times New Roman" w:hAnsi="Times New Roman"/>
        </w:rPr>
        <w:t>②是社会主义经济制度的基础</w:t>
      </w:r>
    </w:p>
    <w:p>
      <w:pPr>
        <w:spacing w:line="288" w:lineRule="auto"/>
        <w:jc w:val="left"/>
        <w:rPr>
          <w:rFonts w:ascii="Times New Roman" w:hAnsi="Times New Roman"/>
        </w:rPr>
      </w:pPr>
      <w:r>
        <w:rPr>
          <w:rFonts w:hint="eastAsia" w:ascii="Times New Roman" w:hAnsi="Times New Roman"/>
        </w:rPr>
        <w:t>③掌握着国民经济的命脉</w:t>
      </w:r>
      <w:r>
        <w:rPr>
          <w:rFonts w:hint="eastAsia" w:ascii="Times New Roman" w:hAnsi="Times New Roman"/>
        </w:rPr>
        <w:tab/>
      </w:r>
      <w:r>
        <w:rPr>
          <w:rFonts w:hint="eastAsia" w:ascii="Times New Roman" w:hAnsi="Times New Roman"/>
        </w:rPr>
        <w:t>④对促进我国经济发展具有关键作用</w:t>
      </w:r>
    </w:p>
    <w:p>
      <w:pPr>
        <w:spacing w:line="288" w:lineRule="auto"/>
        <w:jc w:val="left"/>
        <w:rPr>
          <w:rFonts w:ascii="Times New Roman" w:hAnsi="Times New Roman"/>
        </w:rPr>
      </w:pPr>
      <w:r>
        <w:rPr>
          <w:rFonts w:hint="eastAsia" w:ascii="Times New Roman" w:hAnsi="Times New Roman"/>
        </w:rPr>
        <w:t>A.①②④</w:t>
      </w:r>
      <w:r>
        <w:rPr>
          <w:rFonts w:hint="eastAsia" w:ascii="Times New Roman" w:hAnsi="Times New Roman"/>
        </w:rPr>
        <w:tab/>
      </w:r>
      <w:r>
        <w:rPr>
          <w:rFonts w:hint="eastAsia" w:ascii="Times New Roman" w:hAnsi="Times New Roman"/>
        </w:rPr>
        <w:t>B.①②③</w:t>
      </w:r>
      <w:r>
        <w:rPr>
          <w:rFonts w:hint="eastAsia" w:ascii="Times New Roman" w:hAnsi="Times New Roman"/>
        </w:rPr>
        <w:tab/>
      </w:r>
      <w:r>
        <w:rPr>
          <w:rFonts w:hint="eastAsia" w:ascii="Times New Roman" w:hAnsi="Times New Roman"/>
        </w:rPr>
        <w:t>C.②③④</w:t>
      </w:r>
      <w:r>
        <w:rPr>
          <w:rFonts w:hint="eastAsia" w:ascii="Times New Roman" w:hAnsi="Times New Roman"/>
        </w:rPr>
        <w:tab/>
      </w:r>
      <w:r>
        <w:rPr>
          <w:rFonts w:hint="eastAsia" w:ascii="Times New Roman" w:hAnsi="Times New Roman"/>
        </w:rPr>
        <w:t>D.①③④</w:t>
      </w:r>
    </w:p>
    <w:p>
      <w:pPr>
        <w:spacing w:line="288" w:lineRule="auto"/>
        <w:jc w:val="left"/>
        <w:rPr>
          <w:rFonts w:ascii="Times New Roman" w:hAnsi="Times New Roman"/>
        </w:rPr>
      </w:pPr>
      <w:r>
        <w:rPr>
          <w:rFonts w:hint="eastAsia" w:ascii="Times New Roman" w:hAnsi="Times New Roman"/>
        </w:rPr>
        <w:t>7. 2020年8月，习近平总书记对制止餐饮浪费行为作出重要指示。他指出，餐饮浪费现象，触目惊心、令人痛心!“谁知盘中餐，粒粒皆辛苦。”要加强立法，强化监管，采取有效措施，建立长效机制，坚决制止餐饮浪费行为。对此认识错误的是（    ）</w:t>
      </w:r>
    </w:p>
    <w:p>
      <w:pPr>
        <w:spacing w:line="288" w:lineRule="auto"/>
        <w:jc w:val="left"/>
        <w:rPr>
          <w:rFonts w:ascii="Times New Roman" w:hAnsi="Times New Roman"/>
        </w:rPr>
      </w:pPr>
      <w:r>
        <w:rPr>
          <w:rFonts w:hint="eastAsia" w:ascii="Times New Roman" w:hAnsi="Times New Roman"/>
        </w:rPr>
        <w:t>A.我国人均资源占有量少，总体上资源短缺</w:t>
      </w:r>
    </w:p>
    <w:p>
      <w:pPr>
        <w:spacing w:line="288" w:lineRule="auto"/>
        <w:jc w:val="left"/>
        <w:rPr>
          <w:rFonts w:ascii="Times New Roman" w:hAnsi="Times New Roman"/>
        </w:rPr>
      </w:pPr>
      <w:r>
        <w:rPr>
          <w:rFonts w:hint="eastAsia" w:ascii="Times New Roman" w:hAnsi="Times New Roman"/>
        </w:rPr>
        <w:t>B.节约资源、保护环境是我国的一项基本国策</w:t>
      </w:r>
    </w:p>
    <w:p>
      <w:pPr>
        <w:spacing w:line="288" w:lineRule="auto"/>
        <w:jc w:val="left"/>
        <w:rPr>
          <w:rFonts w:ascii="Times New Roman" w:hAnsi="Times New Roman"/>
        </w:rPr>
      </w:pPr>
      <w:r>
        <w:rPr>
          <w:rFonts w:hint="eastAsia" w:ascii="Times New Roman" w:hAnsi="Times New Roman"/>
        </w:rPr>
        <w:t>C.法治要求实行良法之治</w:t>
      </w:r>
    </w:p>
    <w:p>
      <w:pPr>
        <w:spacing w:line="288" w:lineRule="auto"/>
        <w:jc w:val="left"/>
        <w:rPr>
          <w:rFonts w:ascii="Times New Roman" w:hAnsi="Times New Roman"/>
        </w:rPr>
      </w:pPr>
      <w:r>
        <w:rPr>
          <w:rFonts w:hint="eastAsia" w:ascii="Times New Roman" w:hAnsi="Times New Roman"/>
        </w:rPr>
        <w:t>D.加强立法就能制止餐饮浪费</w:t>
      </w:r>
    </w:p>
    <w:p>
      <w:pPr>
        <w:spacing w:line="288" w:lineRule="auto"/>
        <w:jc w:val="left"/>
        <w:rPr>
          <w:rFonts w:ascii="Times New Roman" w:hAnsi="Times New Roman"/>
        </w:rPr>
      </w:pPr>
      <w:r>
        <w:rPr>
          <w:rFonts w:hint="eastAsia" w:ascii="Times New Roman" w:hAnsi="Times New Roman"/>
        </w:rPr>
        <w:t>8.2020年6月7日，中国国务院新闻办公室发布《抗击新冠肺炎疫情的中国行动》白皮书。白皮书指出，疫情发生以来，中国始终同国际社会开展交流合作，加强高层沟通，分享疫情信息，开展科研合作，力所能及为国际组织和其他国家提供援助……这表明中国（    ）</w:t>
      </w:r>
    </w:p>
    <w:p>
      <w:pPr>
        <w:spacing w:line="288" w:lineRule="auto"/>
        <w:jc w:val="left"/>
        <w:rPr>
          <w:rFonts w:ascii="Times New Roman" w:hAnsi="Times New Roman"/>
        </w:rPr>
      </w:pPr>
      <w:r>
        <w:rPr>
          <w:rFonts w:hint="eastAsia" w:ascii="Times New Roman" w:hAnsi="Times New Roman"/>
        </w:rPr>
        <w:t>①积极构建人类命运共同体，贡献中国智慧</w:t>
      </w:r>
      <w:r>
        <w:rPr>
          <w:rFonts w:hint="eastAsia" w:ascii="Times New Roman" w:hAnsi="Times New Roman"/>
        </w:rPr>
        <w:tab/>
      </w:r>
      <w:r>
        <w:rPr>
          <w:rFonts w:hint="eastAsia" w:ascii="Times New Roman" w:hAnsi="Times New Roman"/>
        </w:rPr>
        <w:t>②是世界格局中的决定力量</w:t>
      </w:r>
    </w:p>
    <w:p>
      <w:pPr>
        <w:spacing w:line="288" w:lineRule="auto"/>
        <w:jc w:val="left"/>
        <w:rPr>
          <w:rFonts w:ascii="Times New Roman" w:hAnsi="Times New Roman"/>
        </w:rPr>
      </w:pPr>
      <w:r>
        <w:rPr>
          <w:rFonts w:hint="eastAsia" w:ascii="Times New Roman" w:hAnsi="Times New Roman"/>
        </w:rPr>
        <w:t>③在国际舞台上发挥着领导作用</w:t>
      </w:r>
      <w:r>
        <w:rPr>
          <w:rFonts w:hint="eastAsia" w:ascii="Times New Roman" w:hAnsi="Times New Roman"/>
        </w:rPr>
        <w:tab/>
      </w:r>
      <w:r>
        <w:rPr>
          <w:rFonts w:hint="eastAsia" w:ascii="Times New Roman" w:hAnsi="Times New Roman"/>
        </w:rPr>
        <w:t>④向世界展示了一个负责任的大国形象</w:t>
      </w:r>
    </w:p>
    <w:p>
      <w:pPr>
        <w:spacing w:line="288" w:lineRule="auto"/>
        <w:jc w:val="left"/>
        <w:rPr>
          <w:rFonts w:ascii="Times New Roman" w:hAnsi="Times New Roman"/>
        </w:rPr>
      </w:pPr>
      <w:r>
        <w:rPr>
          <w:rFonts w:hint="eastAsia" w:ascii="Times New Roman" w:hAnsi="Times New Roman"/>
        </w:rPr>
        <w:t>A.①②④</w:t>
      </w:r>
      <w:r>
        <w:rPr>
          <w:rFonts w:hint="eastAsia" w:ascii="Times New Roman" w:hAnsi="Times New Roman"/>
        </w:rPr>
        <w:tab/>
      </w:r>
      <w:r>
        <w:rPr>
          <w:rFonts w:hint="eastAsia" w:ascii="Times New Roman" w:hAnsi="Times New Roman"/>
        </w:rPr>
        <w:t>B.②③</w:t>
      </w:r>
      <w:r>
        <w:rPr>
          <w:rFonts w:hint="eastAsia" w:ascii="Times New Roman" w:hAnsi="Times New Roman"/>
        </w:rPr>
        <w:tab/>
      </w:r>
      <w:r>
        <w:rPr>
          <w:rFonts w:hint="eastAsia" w:ascii="Times New Roman" w:hAnsi="Times New Roman"/>
        </w:rPr>
        <w:t>C.①④</w:t>
      </w:r>
      <w:r>
        <w:rPr>
          <w:rFonts w:hint="eastAsia" w:ascii="Times New Roman" w:hAnsi="Times New Roman"/>
        </w:rPr>
        <w:tab/>
      </w:r>
      <w:r>
        <w:rPr>
          <w:rFonts w:hint="eastAsia" w:ascii="Times New Roman" w:hAnsi="Times New Roman"/>
        </w:rPr>
        <w:t>D.①③④</w:t>
      </w:r>
    </w:p>
    <w:p>
      <w:pPr>
        <w:spacing w:line="288" w:lineRule="auto"/>
        <w:jc w:val="center"/>
        <w:rPr>
          <w:rFonts w:ascii="Times New Roman" w:hAnsi="Times New Roman"/>
          <w:b/>
          <w:sz w:val="32"/>
          <w:szCs w:val="32"/>
        </w:rPr>
      </w:pPr>
      <w:r>
        <w:rPr>
          <w:rFonts w:hint="eastAsia" w:ascii="Times New Roman" w:hAnsi="Times New Roman"/>
          <w:b/>
          <w:sz w:val="32"/>
          <w:szCs w:val="32"/>
        </w:rPr>
        <w:t>第</w:t>
      </w:r>
      <w:r>
        <w:rPr>
          <w:rFonts w:ascii="Times New Roman" w:hAnsi="Times New Roman"/>
          <w:b/>
          <w:sz w:val="32"/>
          <w:szCs w:val="32"/>
        </w:rPr>
        <w:t>Ⅱ</w:t>
      </w:r>
      <w:r>
        <w:rPr>
          <w:rFonts w:hint="eastAsia" w:ascii="Times New Roman" w:hAnsi="Times New Roman"/>
          <w:b/>
          <w:sz w:val="32"/>
          <w:szCs w:val="32"/>
        </w:rPr>
        <w:t>卷（非选择题共68分）</w:t>
      </w:r>
    </w:p>
    <w:p>
      <w:pPr>
        <w:spacing w:line="288" w:lineRule="auto"/>
        <w:jc w:val="left"/>
        <w:rPr>
          <w:rFonts w:ascii="Times New Roman" w:hAnsi="Times New Roman"/>
        </w:rPr>
      </w:pPr>
      <w:r>
        <w:rPr>
          <w:rFonts w:hint="eastAsia" w:ascii="Times New Roman" w:hAnsi="Times New Roman"/>
        </w:rPr>
        <w:t>二、情境分析（第9题12分，第10题10分，共22分）</w:t>
      </w:r>
    </w:p>
    <w:p>
      <w:pPr>
        <w:spacing w:line="288" w:lineRule="auto"/>
        <w:jc w:val="left"/>
        <w:rPr>
          <w:rFonts w:ascii="Times New Roman" w:hAnsi="Times New Roman"/>
        </w:rPr>
      </w:pPr>
      <w:r>
        <w:rPr>
          <w:rFonts w:hint="eastAsia" w:ascii="Times New Roman" w:hAnsi="Times New Roman"/>
        </w:rPr>
        <w:t>9.紧张而又充实的中学生活即将结束，以下是三位中学生的生活片段。</w:t>
      </w:r>
    </w:p>
    <w:p>
      <w:pPr>
        <w:spacing w:line="288" w:lineRule="auto"/>
        <w:ind w:firstLine="420" w:firstLineChars="200"/>
        <w:jc w:val="left"/>
        <w:rPr>
          <w:rFonts w:ascii="Times New Roman" w:hAnsi="Times New Roman"/>
        </w:rPr>
      </w:pPr>
      <w:r>
        <w:rPr>
          <w:rFonts w:hint="eastAsia" w:ascii="Times New Roman" w:hAnsi="Times New Roman"/>
        </w:rPr>
        <w:t>片段一：</w:t>
      </w:r>
      <w:r>
        <w:rPr>
          <w:rFonts w:hint="eastAsia" w:ascii="楷体" w:hAnsi="楷体" w:eastAsia="楷体"/>
        </w:rPr>
        <w:t>小华无视学校禁止带手机的规定，偷偷带着。老师调查时，他还撒谎说没带。</w:t>
      </w:r>
    </w:p>
    <w:p>
      <w:pPr>
        <w:spacing w:line="288" w:lineRule="auto"/>
        <w:ind w:firstLine="420" w:firstLineChars="200"/>
        <w:jc w:val="left"/>
        <w:rPr>
          <w:rFonts w:ascii="Times New Roman" w:hAnsi="Times New Roman"/>
        </w:rPr>
      </w:pPr>
      <w:r>
        <w:rPr>
          <w:rFonts w:hint="eastAsia" w:ascii="Times New Roman" w:hAnsi="Times New Roman"/>
        </w:rPr>
        <w:t>片段二：</w:t>
      </w:r>
      <w:r>
        <w:rPr>
          <w:rFonts w:hint="eastAsia" w:ascii="楷体" w:hAnsi="楷体" w:eastAsia="楷体"/>
        </w:rPr>
        <w:t>小玲发现学校的小商贩比较多，同学们都会去买零食吃，但是很多都是没有卫生许可证的。她向有关部门进行反映。</w:t>
      </w:r>
    </w:p>
    <w:p>
      <w:pPr>
        <w:spacing w:line="288" w:lineRule="auto"/>
        <w:ind w:firstLine="420" w:firstLineChars="200"/>
        <w:jc w:val="left"/>
        <w:rPr>
          <w:rFonts w:ascii="Times New Roman" w:hAnsi="Times New Roman"/>
        </w:rPr>
      </w:pPr>
      <w:r>
        <w:rPr>
          <w:rFonts w:hint="eastAsia" w:ascii="Times New Roman" w:hAnsi="Times New Roman"/>
        </w:rPr>
        <w:t>片段三：</w:t>
      </w:r>
      <w:r>
        <w:rPr>
          <w:rFonts w:hint="eastAsia" w:ascii="楷体" w:hAnsi="楷体" w:eastAsia="楷体"/>
        </w:rPr>
        <w:t>学校定期举办“劳动大扫除”、“劳模大讲堂”等校园劳动活动，小亮积极报名，踊跃参加。</w:t>
      </w:r>
    </w:p>
    <w:p>
      <w:pPr>
        <w:spacing w:line="288" w:lineRule="auto"/>
        <w:ind w:firstLine="420" w:firstLineChars="200"/>
        <w:jc w:val="left"/>
        <w:rPr>
          <w:rFonts w:ascii="Times New Roman" w:hAnsi="Times New Roman"/>
        </w:rPr>
      </w:pPr>
      <w:r>
        <w:rPr>
          <w:rFonts w:hint="eastAsia" w:ascii="Times New Roman" w:hAnsi="Times New Roman"/>
        </w:rPr>
        <w:t>请分别对以上行为进行评析。（12分）</w:t>
      </w:r>
    </w:p>
    <w:p>
      <w:pPr>
        <w:spacing w:line="288" w:lineRule="auto"/>
        <w:jc w:val="left"/>
        <w:rPr>
          <w:rFonts w:ascii="Times New Roman" w:hAnsi="Times New Roman"/>
        </w:rPr>
      </w:pPr>
      <w:r>
        <w:rPr>
          <w:rFonts w:hint="eastAsia" w:ascii="Times New Roman" w:hAnsi="Times New Roman"/>
        </w:rPr>
        <w:t>10.崇德向善，学法明理。以下是同学们收集的素材，与大家共享。</w:t>
      </w:r>
    </w:p>
    <w:p>
      <w:pPr>
        <w:spacing w:line="288" w:lineRule="auto"/>
        <w:jc w:val="left"/>
        <w:rPr>
          <w:rFonts w:ascii="Times New Roman" w:hAnsi="Times New Roman"/>
        </w:rPr>
      </w:pPr>
      <w:r>
        <w:rPr>
          <w:rFonts w:hint="eastAsia" w:ascii="Times New Roman" w:hAnsi="Times New Roman"/>
        </w:rPr>
        <w:t>素材一：</w:t>
      </w:r>
      <w:r>
        <w:rPr>
          <w:rFonts w:hint="eastAsia" w:ascii="楷体" w:hAnsi="楷体" w:eastAsia="楷体"/>
        </w:rPr>
        <w:t>2020年12月22日，《中华人民共和国反食品浪费法(草案)》提请十三届全国人大常委会第二十四次会议审议，2021年4月29日第十三届全国人民代表大会常务委员会第二十八次会议通过，治理食品浪费的行为实现有法可依。</w:t>
      </w:r>
    </w:p>
    <w:p>
      <w:pPr>
        <w:spacing w:line="288" w:lineRule="auto"/>
        <w:jc w:val="left"/>
        <w:rPr>
          <w:rFonts w:ascii="Times New Roman" w:hAnsi="Times New Roman"/>
        </w:rPr>
      </w:pPr>
      <w:r>
        <w:rPr>
          <w:rFonts w:hint="eastAsia" w:ascii="Times New Roman" w:hAnsi="Times New Roman"/>
        </w:rPr>
        <w:t>素材二：</w:t>
      </w:r>
      <w:r>
        <w:rPr>
          <w:rFonts w:hint="eastAsia" w:ascii="楷体" w:hAnsi="楷体" w:eastAsia="楷体"/>
        </w:rPr>
        <w:t>2021年3月8日下午，最高人民法院院长在十三届全国人大四次会议上作工作报告。报告提到，“2020年，人民法院配合国家监察委完善监察与刑事司法衔接机制，审结贪污贿赂、渎职等案件2.2万件，2.6万人，其中被告人原为中管干部的12人，对赵某判处死缓、终身监禁，对赖某判处并执行死刑。”</w:t>
      </w:r>
    </w:p>
    <w:p>
      <w:pPr>
        <w:spacing w:line="288" w:lineRule="auto"/>
        <w:jc w:val="left"/>
        <w:rPr>
          <w:rFonts w:ascii="Times New Roman" w:hAnsi="Times New Roman"/>
        </w:rPr>
      </w:pPr>
      <w:r>
        <w:rPr>
          <w:rFonts w:hint="eastAsia" w:ascii="Times New Roman" w:hAnsi="Times New Roman"/>
        </w:rPr>
        <w:t>素材三：</w:t>
      </w:r>
      <w:r>
        <w:rPr>
          <w:rFonts w:hint="eastAsia" w:ascii="楷体" w:hAnsi="楷体" w:eastAsia="楷体"/>
        </w:rPr>
        <w:t>拥有250多万粉丝的“金V”@辣笔小球竟在个人账号中，发表恶意歪曲事实真相、诋毁贬损英雄事迹的言论，此举引发网友强烈愤慨！南京市公安局于2021年2月19日晚将发布违法言论的仇某某（网名“辣笔小球”）抓获。南京警方已对仇某某以涉嫌寻衅滋事罪刑事拘留。</w:t>
      </w:r>
    </w:p>
    <w:p>
      <w:pPr>
        <w:spacing w:line="288" w:lineRule="auto"/>
        <w:jc w:val="left"/>
        <w:rPr>
          <w:rFonts w:ascii="Times New Roman" w:hAnsi="Times New Roman"/>
        </w:rPr>
      </w:pPr>
      <w:r>
        <w:rPr>
          <w:rFonts w:hint="eastAsia" w:ascii="Times New Roman" w:hAnsi="Times New Roman"/>
        </w:rPr>
        <w:t>请你运用所学知识，谈谈从上述素材中你获得哪些感悟？（10分）</w:t>
      </w:r>
    </w:p>
    <w:p>
      <w:pPr>
        <w:spacing w:line="288" w:lineRule="auto"/>
        <w:jc w:val="left"/>
        <w:rPr>
          <w:rFonts w:ascii="Times New Roman" w:hAnsi="Times New Roman"/>
        </w:rPr>
      </w:pPr>
      <w:r>
        <w:rPr>
          <w:rFonts w:hint="eastAsia" w:ascii="Times New Roman" w:hAnsi="Times New Roman"/>
        </w:rPr>
        <w:t>三、价值判断（下列各题的叙述中，都包含一定的价值标准或行为选择，请予以判断，写明“正确”或“错误”，并简要说明理。每小题6分，共24分）</w:t>
      </w:r>
    </w:p>
    <w:p>
      <w:pPr>
        <w:spacing w:line="288" w:lineRule="auto"/>
        <w:jc w:val="left"/>
        <w:rPr>
          <w:rFonts w:ascii="Times New Roman" w:hAnsi="Times New Roman"/>
        </w:rPr>
      </w:pPr>
      <w:r>
        <w:rPr>
          <w:rFonts w:hint="eastAsia" w:ascii="Times New Roman" w:hAnsi="Times New Roman"/>
        </w:rPr>
        <w:t>11.</w:t>
      </w:r>
      <w:r>
        <w:rPr>
          <w:rFonts w:hint="eastAsia" w:ascii="楷体" w:hAnsi="楷体" w:eastAsia="楷体"/>
        </w:rPr>
        <w:t>最近小辰沉迷于网络直播，在家总是紧盯手机观看直播。妈妈多次想和他聊聊天，都被他不耐烦地拒绝。</w:t>
      </w:r>
    </w:p>
    <w:p>
      <w:pPr>
        <w:spacing w:line="288" w:lineRule="auto"/>
        <w:jc w:val="left"/>
        <w:rPr>
          <w:rFonts w:ascii="Times New Roman" w:hAnsi="Times New Roman"/>
        </w:rPr>
      </w:pPr>
      <w:r>
        <w:rPr>
          <w:rFonts w:hint="eastAsia" w:ascii="Times New Roman" w:hAnsi="Times New Roman"/>
        </w:rPr>
        <w:t>判断：</w:t>
      </w:r>
    </w:p>
    <w:p>
      <w:pPr>
        <w:spacing w:line="288" w:lineRule="auto"/>
        <w:jc w:val="left"/>
        <w:rPr>
          <w:rFonts w:ascii="Times New Roman" w:hAnsi="Times New Roman"/>
        </w:rPr>
      </w:pPr>
      <w:r>
        <w:rPr>
          <w:rFonts w:hint="eastAsia" w:ascii="Times New Roman" w:hAnsi="Times New Roman"/>
        </w:rPr>
        <w:t>理由：</w:t>
      </w:r>
    </w:p>
    <w:p>
      <w:pPr>
        <w:spacing w:line="288" w:lineRule="auto"/>
        <w:jc w:val="left"/>
        <w:rPr>
          <w:rFonts w:ascii="Times New Roman" w:hAnsi="Times New Roman"/>
        </w:rPr>
      </w:pPr>
      <w:r>
        <w:rPr>
          <w:rFonts w:hint="eastAsia" w:ascii="Times New Roman" w:hAnsi="Times New Roman"/>
        </w:rPr>
        <w:t>12.</w:t>
      </w:r>
      <w:r>
        <w:rPr>
          <w:rFonts w:hint="eastAsia" w:ascii="楷体" w:hAnsi="楷体" w:eastAsia="楷体"/>
        </w:rPr>
        <w:t>2021年4月15日是第六个全民国家安全教育日，全国各地开展了各种活动。李强认为，维护国家安全，不仅是政府的事，人人都有责任。</w:t>
      </w:r>
    </w:p>
    <w:p>
      <w:pPr>
        <w:spacing w:line="288" w:lineRule="auto"/>
        <w:jc w:val="left"/>
        <w:rPr>
          <w:rFonts w:ascii="Times New Roman" w:hAnsi="Times New Roman"/>
        </w:rPr>
      </w:pPr>
      <w:r>
        <w:rPr>
          <w:rFonts w:hint="eastAsia" w:ascii="Times New Roman" w:hAnsi="Times New Roman"/>
        </w:rPr>
        <w:t>判断：</w:t>
      </w:r>
    </w:p>
    <w:p>
      <w:pPr>
        <w:spacing w:line="288" w:lineRule="auto"/>
        <w:jc w:val="left"/>
        <w:rPr>
          <w:rFonts w:ascii="Times New Roman" w:hAnsi="Times New Roman"/>
        </w:rPr>
      </w:pPr>
      <w:r>
        <w:rPr>
          <w:rFonts w:hint="eastAsia" w:ascii="Times New Roman" w:hAnsi="Times New Roman"/>
        </w:rPr>
        <w:t>理由：</w:t>
      </w:r>
    </w:p>
    <w:p>
      <w:pPr>
        <w:spacing w:line="288" w:lineRule="auto"/>
        <w:jc w:val="left"/>
        <w:rPr>
          <w:rFonts w:ascii="Times New Roman" w:hAnsi="Times New Roman"/>
        </w:rPr>
      </w:pPr>
      <w:r>
        <w:rPr>
          <w:rFonts w:hint="eastAsia" w:ascii="Times New Roman" w:hAnsi="Times New Roman"/>
        </w:rPr>
        <w:t>13.</w:t>
      </w:r>
      <w:r>
        <w:rPr>
          <w:rFonts w:hint="eastAsia" w:ascii="楷体" w:hAnsi="楷体" w:eastAsia="楷体"/>
        </w:rPr>
        <w:t>十三届全国人大四次会议通过关于修改全国人大组织法的决定。据此，小明认为我国法律的制定和修改由全国人大通过即可，与宪法无关。</w:t>
      </w:r>
    </w:p>
    <w:p>
      <w:pPr>
        <w:spacing w:line="288" w:lineRule="auto"/>
        <w:jc w:val="left"/>
        <w:rPr>
          <w:rFonts w:ascii="Times New Roman" w:hAnsi="Times New Roman"/>
        </w:rPr>
      </w:pPr>
      <w:r>
        <w:rPr>
          <w:rFonts w:hint="eastAsia" w:ascii="Times New Roman" w:hAnsi="Times New Roman"/>
        </w:rPr>
        <w:t>判断：</w:t>
      </w:r>
    </w:p>
    <w:p>
      <w:pPr>
        <w:spacing w:line="288" w:lineRule="auto"/>
        <w:jc w:val="left"/>
        <w:rPr>
          <w:rFonts w:ascii="Times New Roman" w:hAnsi="Times New Roman"/>
        </w:rPr>
      </w:pPr>
      <w:r>
        <w:rPr>
          <w:rFonts w:hint="eastAsia" w:ascii="Times New Roman" w:hAnsi="Times New Roman"/>
        </w:rPr>
        <w:t>理由：</w:t>
      </w:r>
    </w:p>
    <w:p>
      <w:pPr>
        <w:spacing w:line="288" w:lineRule="auto"/>
        <w:jc w:val="left"/>
        <w:rPr>
          <w:rFonts w:ascii="Times New Roman" w:hAnsi="Times New Roman"/>
        </w:rPr>
      </w:pPr>
      <w:r>
        <w:rPr>
          <w:rFonts w:hint="eastAsia" w:ascii="Times New Roman" w:hAnsi="Times New Roman"/>
        </w:rPr>
        <w:t>14.</w:t>
      </w:r>
      <w:r>
        <w:rPr>
          <w:rFonts w:hint="eastAsia" w:ascii="楷体" w:hAnsi="楷体" w:eastAsia="楷体"/>
        </w:rPr>
        <w:t>2021年东营市坚持精准扶贫精准脱贫，在全省率先实现省定、市定标准贫困人口脱贫。据此，有人认为这样做有利于促进社会公平。</w:t>
      </w:r>
    </w:p>
    <w:p>
      <w:pPr>
        <w:spacing w:line="288" w:lineRule="auto"/>
        <w:jc w:val="left"/>
        <w:rPr>
          <w:rFonts w:ascii="Times New Roman" w:hAnsi="Times New Roman"/>
        </w:rPr>
      </w:pPr>
      <w:r>
        <w:rPr>
          <w:rFonts w:hint="eastAsia" w:ascii="Times New Roman" w:hAnsi="Times New Roman"/>
        </w:rPr>
        <w:t>判断：</w:t>
      </w:r>
    </w:p>
    <w:p>
      <w:pPr>
        <w:spacing w:line="288" w:lineRule="auto"/>
        <w:jc w:val="left"/>
        <w:rPr>
          <w:rFonts w:ascii="Times New Roman" w:hAnsi="Times New Roman"/>
        </w:rPr>
      </w:pPr>
      <w:r>
        <w:rPr>
          <w:rFonts w:hint="eastAsia" w:ascii="Times New Roman" w:hAnsi="Times New Roman"/>
        </w:rPr>
        <w:t>理由：</w:t>
      </w:r>
    </w:p>
    <w:p>
      <w:pPr>
        <w:spacing w:line="288" w:lineRule="auto"/>
        <w:jc w:val="left"/>
        <w:rPr>
          <w:rFonts w:ascii="Times New Roman" w:hAnsi="Times New Roman"/>
        </w:rPr>
      </w:pPr>
      <w:r>
        <w:rPr>
          <w:rFonts w:hint="eastAsia" w:ascii="Times New Roman" w:hAnsi="Times New Roman"/>
        </w:rPr>
        <w:t>四、生活实践（共22分）</w:t>
      </w:r>
    </w:p>
    <w:p>
      <w:pPr>
        <w:spacing w:line="288" w:lineRule="auto"/>
        <w:jc w:val="left"/>
        <w:rPr>
          <w:rFonts w:ascii="Times New Roman" w:hAnsi="Times New Roman"/>
        </w:rPr>
      </w:pPr>
      <w:r>
        <w:rPr>
          <w:rFonts w:hint="eastAsia" w:ascii="Times New Roman" w:hAnsi="Times New Roman"/>
        </w:rPr>
        <w:t>15. 2021年是中国共产党建党100周年，也是“十四五”规划的开局之年。某校九年级同学以“家事、国事、天下事，事事关心”为主题搜集新闻材料，开展探究活动，请你参与其中。</w:t>
      </w:r>
    </w:p>
    <w:p>
      <w:pPr>
        <w:spacing w:line="288" w:lineRule="auto"/>
        <w:jc w:val="left"/>
        <w:rPr>
          <w:rFonts w:ascii="Times New Roman" w:hAnsi="Times New Roman"/>
        </w:rPr>
      </w:pPr>
      <w:r>
        <w:rPr>
          <w:rFonts w:hint="eastAsia" w:ascii="Times New Roman" w:hAnsi="Times New Roman"/>
        </w:rPr>
        <w:t>材料一:</w:t>
      </w:r>
      <w:r>
        <w:rPr>
          <w:rFonts w:hint="eastAsia" w:ascii="楷体" w:hAnsi="楷体" w:eastAsia="楷体"/>
        </w:rPr>
        <w:t>“江山就是人民，人民就是江山，人心向背关系党的生死存亡。”在党史学习教育动员大会上，习近平总书记的重要讲话饱含深情、意蕴深远。我们党自成立之日起，为了让人民过上好日子，无论面临多大挑战和压力，无论付出多大牺牲和代价，这一点都始终不渝、毫不动摇。红军长征时期，3名女红军借宿湖南汝城县沙洲村徐解秀老人家中，临走时，把自己仅有的一床被子剪下一半留给了老人。“什么是共产党？共产党就是自己有一条被子，也要剪下半条给老百姓的人。”……</w:t>
      </w:r>
    </w:p>
    <w:p>
      <w:pPr>
        <w:spacing w:line="288" w:lineRule="auto"/>
        <w:jc w:val="left"/>
        <w:rPr>
          <w:rFonts w:ascii="Times New Roman" w:hAnsi="Times New Roman"/>
        </w:rPr>
      </w:pPr>
      <w:r>
        <w:rPr>
          <w:rFonts w:hint="eastAsia" w:ascii="Times New Roman" w:hAnsi="Times New Roman"/>
        </w:rPr>
        <w:t>材料二：</w:t>
      </w:r>
      <w:r>
        <w:rPr>
          <w:rFonts w:hint="eastAsia" w:ascii="楷体" w:hAnsi="楷体" w:eastAsia="楷体"/>
        </w:rPr>
        <w:t>2021年5月22日，中国第一辆火星车“祝融”号安全驶离着陆平台，将按计划开展三个月的巡视探测。近年来，中国硬核科技越来越抢眼，“嫦娥”奔月，“神舟”飞天，“鲲鹏”翱翔，“蛟龙”入海，“北斗”、“九章”各显神通……这一个个国之“神器”不但意义非凡，它们的命名还蕴藏着“中国式浪漫”。例如，祝融是中国上古神话中的火神，“天问”来源于屈原的长诗《天问》，“九章”的名字取自我国古代重要数学专著《九章算术》……五千年中华文明中的浪漫在我国科学家们不断探索中正一步步从神话变为现实。</w:t>
      </w:r>
    </w:p>
    <w:p>
      <w:pPr>
        <w:spacing w:line="288" w:lineRule="auto"/>
        <w:jc w:val="left"/>
        <w:rPr>
          <w:rFonts w:ascii="Times New Roman" w:hAnsi="Times New Roman"/>
        </w:rPr>
      </w:pPr>
      <w:r>
        <w:rPr>
          <w:rFonts w:hint="eastAsia" w:ascii="Times New Roman" w:hAnsi="Times New Roman"/>
        </w:rPr>
        <w:t>材料三：</w:t>
      </w:r>
      <w:r>
        <w:rPr>
          <w:rFonts w:hint="eastAsia" w:ascii="楷体" w:hAnsi="楷体" w:eastAsia="楷体"/>
        </w:rPr>
        <w:t>针对气候变化这一问题，习近平主席多次在国际重大场合郑重承诺，将提高国家自主贡献力度，采取更加有力的政策和措施，二氧化碳排放力争于2030年前达到峰值，努力争取2060年前实现碳中和。2021年全国两会，碳达峰和碳中和被首次写入政府工作报告。</w:t>
      </w:r>
    </w:p>
    <w:p>
      <w:pPr>
        <w:spacing w:line="288" w:lineRule="auto"/>
        <w:jc w:val="left"/>
        <w:rPr>
          <w:rFonts w:ascii="Times New Roman" w:hAnsi="Times New Roman"/>
        </w:rPr>
      </w:pPr>
      <w:r>
        <w:rPr>
          <w:rFonts w:hint="eastAsia" w:ascii="Times New Roman" w:hAnsi="Times New Roman"/>
        </w:rPr>
        <w:t>【我分析】</w:t>
      </w:r>
    </w:p>
    <w:p>
      <w:pPr>
        <w:spacing w:line="288" w:lineRule="auto"/>
        <w:jc w:val="left"/>
        <w:rPr>
          <w:rFonts w:ascii="Times New Roman" w:hAnsi="Times New Roman"/>
        </w:rPr>
      </w:pPr>
      <w:r>
        <w:rPr>
          <w:rFonts w:hint="eastAsia" w:ascii="Times New Roman" w:hAnsi="Times New Roman"/>
        </w:rPr>
        <w:t>（）请你解读以上材料分别蕴含了哪些道理？（12分）</w:t>
      </w:r>
    </w:p>
    <w:p>
      <w:pPr>
        <w:spacing w:line="288" w:lineRule="auto"/>
        <w:ind w:firstLine="630" w:firstLineChars="300"/>
        <w:jc w:val="center"/>
        <w:rPr>
          <w:rFonts w:ascii="Times New Roman" w:hAnsi="Times New Roman"/>
        </w:rPr>
      </w:pPr>
      <w:r>
        <w:rPr>
          <w:rFonts w:hint="eastAsia" w:ascii="Times New Roman" w:hAnsi="Times New Roman"/>
        </w:rPr>
        <w:t>一梦逐一生——怀念袁隆平</w:t>
      </w:r>
    </w:p>
    <w:p>
      <w:pPr>
        <w:spacing w:line="288" w:lineRule="auto"/>
        <w:ind w:firstLine="420" w:firstLineChars="200"/>
        <w:jc w:val="left"/>
        <w:rPr>
          <w:rFonts w:ascii="楷体" w:hAnsi="楷体" w:eastAsia="楷体"/>
        </w:rPr>
      </w:pPr>
      <w:r>
        <w:rPr>
          <w:rFonts w:hint="eastAsia" w:ascii="楷体" w:hAnsi="楷体" w:eastAsia="楷体"/>
        </w:rPr>
        <w:t>5月22日，“杂交水稻之父”、中国工程院院士、“共和国勋章”获得者袁隆平与世长辞，国人纷纷泪目。几天来，人们用各种各样的方式缅怀袁隆平。</w:t>
      </w:r>
    </w:p>
    <w:p>
      <w:pPr>
        <w:spacing w:line="288" w:lineRule="auto"/>
        <w:ind w:firstLine="420" w:firstLineChars="200"/>
        <w:jc w:val="left"/>
        <w:rPr>
          <w:rFonts w:ascii="楷体" w:hAnsi="楷体" w:eastAsia="楷体"/>
        </w:rPr>
      </w:pPr>
      <w:r>
        <w:rPr>
          <w:rFonts w:hint="eastAsia" w:ascii="楷体" w:hAnsi="楷体" w:eastAsia="楷体"/>
        </w:rPr>
        <w:t>袁隆平，他是杂交水稻研究领域的开创者和带头人，半个世纪以来一直致力于杂交水稻技术的研究、应用与推广。他有两个著名的梦想:“禾下乘凉梦”和“杂交水稻覆盖全球梦”。</w:t>
      </w:r>
    </w:p>
    <w:p>
      <w:pPr>
        <w:spacing w:line="288" w:lineRule="auto"/>
        <w:ind w:firstLine="420" w:firstLineChars="200"/>
        <w:jc w:val="left"/>
        <w:rPr>
          <w:rFonts w:ascii="楷体" w:hAnsi="楷体" w:eastAsia="楷体"/>
        </w:rPr>
      </w:pPr>
      <w:r>
        <w:rPr>
          <w:rFonts w:hint="eastAsia" w:ascii="楷体" w:hAnsi="楷体" w:eastAsia="楷体"/>
        </w:rPr>
        <w:t>1953年，他曾立誓“要解决粮食增产问题，不让老百姓挨饿”;他从选种、试验、失败，历经一次次曲折的过程，才终于取得科学道路上的成功。他以祖国和人民需要为己任，以奉献祖国和人民为目标，心中时刻装着国家和人民，“一生只做一件事”，一心只为天下人“稻粱谋”。他把自己化作了一颗种子，走到哪里耕耘到哪里，毕其一生专注田畴，汗水浇灌。在本该“颐养天年”的年龄，他依然坚持奋斗在科研第一线。“高产更高产”是他和团队永恒的目标，一次次重大技术创新的背后，是他永不知足的脚步，是精益求精的追求，亦是科学精神的生动注脚。</w:t>
      </w:r>
    </w:p>
    <w:p>
      <w:pPr>
        <w:spacing w:line="288" w:lineRule="auto"/>
        <w:ind w:firstLine="420" w:firstLineChars="200"/>
        <w:jc w:val="left"/>
        <w:rPr>
          <w:rFonts w:ascii="楷体" w:hAnsi="楷体" w:eastAsia="楷体"/>
        </w:rPr>
      </w:pPr>
      <w:r>
        <w:rPr>
          <w:rFonts w:hint="eastAsia" w:ascii="楷体" w:hAnsi="楷体" w:eastAsia="楷体"/>
        </w:rPr>
        <w:t>“书本里长不出水稻，只有田里才长得出水稻。”这是他送给年轻科研工作者的成长秘诀。未竞的事业，科学的价值，正待我们去坚守，拼搏，开掘。</w:t>
      </w:r>
    </w:p>
    <w:p>
      <w:pPr>
        <w:spacing w:line="288" w:lineRule="auto"/>
        <w:jc w:val="left"/>
        <w:rPr>
          <w:rFonts w:ascii="Times New Roman" w:hAnsi="Times New Roman"/>
        </w:rPr>
      </w:pPr>
      <w:r>
        <w:rPr>
          <w:rFonts w:hint="eastAsia" w:ascii="Times New Roman" w:hAnsi="Times New Roman"/>
        </w:rPr>
        <w:t>【我行动】</w:t>
      </w:r>
    </w:p>
    <w:p>
      <w:pPr>
        <w:spacing w:line="288" w:lineRule="auto"/>
        <w:jc w:val="left"/>
        <w:rPr>
          <w:rFonts w:ascii="Times New Roman" w:hAnsi="Times New Roman"/>
        </w:rPr>
      </w:pPr>
      <w:r>
        <w:rPr>
          <w:rFonts w:hint="eastAsia" w:ascii="Times New Roman" w:hAnsi="Times New Roman"/>
        </w:rPr>
        <w:t>（2）行动是最好的纪念，我们应该用怎样的实际行动缅怀袁隆平爷爷？（8分）</w:t>
      </w:r>
    </w:p>
    <w:p>
      <w:pPr>
        <w:spacing w:line="288" w:lineRule="auto"/>
        <w:ind w:firstLine="420" w:firstLineChars="200"/>
        <w:jc w:val="left"/>
        <w:rPr>
          <w:rFonts w:ascii="楷体" w:hAnsi="楷体" w:eastAsia="楷体"/>
        </w:rPr>
      </w:pPr>
      <w:r>
        <w:rPr>
          <w:rFonts w:hint="eastAsia" w:ascii="楷体" w:hAnsi="楷体" w:eastAsia="楷体"/>
        </w:rPr>
        <w:t>为深入贯彻落实习近平总书记在党史学习教育动员大会上的讲话精神，庆祝建党100周年、继承和弘扬五四精神，持续推进“学党史、强信念、跟党走”，我校开展了一系列教育活动。</w:t>
      </w:r>
    </w:p>
    <w:p>
      <w:pPr>
        <w:spacing w:line="288" w:lineRule="auto"/>
        <w:jc w:val="left"/>
        <w:rPr>
          <w:rFonts w:ascii="Times New Roman" w:hAnsi="Times New Roman"/>
        </w:rPr>
      </w:pPr>
      <w:r>
        <w:rPr>
          <w:rFonts w:hint="eastAsia" w:ascii="Times New Roman" w:hAnsi="Times New Roman"/>
        </w:rPr>
        <w:t>【我参与】</w:t>
      </w:r>
    </w:p>
    <w:p>
      <w:pPr>
        <w:spacing w:line="288" w:lineRule="auto"/>
        <w:jc w:val="left"/>
        <w:rPr>
          <w:rFonts w:ascii="Times New Roman" w:hAnsi="Times New Roman"/>
        </w:rPr>
      </w:pPr>
      <w:r>
        <w:rPr>
          <w:rFonts w:hint="eastAsia" w:ascii="Times New Roman" w:hAnsi="Times New Roman"/>
        </w:rPr>
        <w:t>（3）请你参与其中，设计两种活动形式。（2分）</w:t>
      </w:r>
    </w:p>
    <w:p>
      <w:pPr>
        <w:spacing w:line="288" w:lineRule="auto"/>
        <w:jc w:val="left"/>
        <w:rPr>
          <w:rFonts w:ascii="Times New Roman" w:hAnsi="Times New Roman"/>
        </w:rPr>
      </w:pPr>
    </w:p>
    <w:p>
      <w:pPr>
        <w:spacing w:line="288" w:lineRule="auto"/>
        <w:jc w:val="left"/>
        <w:rPr>
          <w:rFonts w:ascii="Times New Roman" w:hAnsi="Times New Roman"/>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hint="eastAsia" w:ascii="Times New Roman" w:hAnsi="Times New Roman"/>
          <w:b/>
          <w:sz w:val="32"/>
          <w:szCs w:val="32"/>
        </w:rPr>
      </w:pPr>
    </w:p>
    <w:p>
      <w:pPr>
        <w:tabs>
          <w:tab w:val="left" w:pos="1524"/>
          <w:tab w:val="center" w:pos="4989"/>
        </w:tabs>
        <w:spacing w:line="288" w:lineRule="auto"/>
        <w:jc w:val="center"/>
        <w:rPr>
          <w:rFonts w:ascii="Times New Roman" w:hAnsi="Times New Roman"/>
          <w:b/>
          <w:sz w:val="32"/>
          <w:szCs w:val="32"/>
        </w:rPr>
      </w:pPr>
      <w:r>
        <w:rPr>
          <w:rFonts w:hint="eastAsia" w:ascii="Times New Roman" w:hAnsi="Times New Roman"/>
          <w:b/>
          <w:sz w:val="32"/>
          <w:szCs w:val="32"/>
        </w:rPr>
        <w:t>九年级道德与法治模拟试题答案</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4"/>
        <w:gridCol w:w="1274"/>
        <w:gridCol w:w="1274"/>
        <w:gridCol w:w="1274"/>
        <w:gridCol w:w="1274"/>
        <w:gridCol w:w="1274"/>
        <w:gridCol w:w="1275"/>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1</w:t>
            </w:r>
          </w:p>
        </w:tc>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2</w:t>
            </w:r>
          </w:p>
        </w:tc>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3</w:t>
            </w:r>
          </w:p>
        </w:tc>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4</w:t>
            </w:r>
          </w:p>
        </w:tc>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5</w:t>
            </w:r>
          </w:p>
        </w:tc>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6</w:t>
            </w:r>
          </w:p>
        </w:tc>
        <w:tc>
          <w:tcPr>
            <w:tcW w:w="1275" w:type="dxa"/>
          </w:tcPr>
          <w:p>
            <w:pPr>
              <w:spacing w:line="288" w:lineRule="auto"/>
              <w:jc w:val="left"/>
              <w:rPr>
                <w:rFonts w:ascii="Times New Roman" w:hAnsi="Times New Roman" w:eastAsiaTheme="minorEastAsia" w:cstheme="minorBidi"/>
                <w:b/>
              </w:rPr>
            </w:pPr>
            <w:r>
              <w:rPr>
                <w:rFonts w:hint="eastAsia" w:ascii="Times New Roman" w:hAnsi="Times New Roman" w:eastAsiaTheme="minorEastAsia" w:cstheme="minorBidi"/>
                <w:b/>
              </w:rPr>
              <w:t>7</w:t>
            </w:r>
          </w:p>
        </w:tc>
        <w:tc>
          <w:tcPr>
            <w:tcW w:w="1275"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C</w:t>
            </w:r>
          </w:p>
        </w:tc>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C</w:t>
            </w:r>
          </w:p>
        </w:tc>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B</w:t>
            </w:r>
          </w:p>
        </w:tc>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C</w:t>
            </w:r>
          </w:p>
        </w:tc>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A</w:t>
            </w:r>
          </w:p>
        </w:tc>
        <w:tc>
          <w:tcPr>
            <w:tcW w:w="1274"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D</w:t>
            </w:r>
          </w:p>
        </w:tc>
        <w:tc>
          <w:tcPr>
            <w:tcW w:w="1275"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D</w:t>
            </w:r>
          </w:p>
        </w:tc>
        <w:tc>
          <w:tcPr>
            <w:tcW w:w="1275" w:type="dxa"/>
          </w:tcPr>
          <w:p>
            <w:pPr>
              <w:spacing w:line="288" w:lineRule="auto"/>
              <w:jc w:val="left"/>
              <w:rPr>
                <w:rFonts w:ascii="Times New Roman" w:hAnsi="Times New Roman" w:eastAsiaTheme="minorEastAsia" w:cstheme="minorBidi"/>
              </w:rPr>
            </w:pPr>
            <w:r>
              <w:rPr>
                <w:rFonts w:hint="eastAsia" w:ascii="Times New Roman" w:hAnsi="Times New Roman" w:eastAsiaTheme="minorEastAsia" w:cstheme="minorBidi"/>
              </w:rPr>
              <w:t>C</w:t>
            </w:r>
          </w:p>
        </w:tc>
      </w:tr>
    </w:tbl>
    <w:p>
      <w:pPr>
        <w:spacing w:line="288" w:lineRule="auto"/>
        <w:jc w:val="left"/>
        <w:rPr>
          <w:rFonts w:ascii="Times New Roman" w:hAnsi="Times New Roman"/>
        </w:rPr>
      </w:pPr>
      <w:r>
        <w:rPr>
          <w:rFonts w:hint="eastAsia" w:ascii="Times New Roman" w:hAnsi="Times New Roman"/>
        </w:rPr>
        <w:t>9.（每个片段4分，共12分）</w:t>
      </w:r>
    </w:p>
    <w:p>
      <w:pPr>
        <w:spacing w:line="288" w:lineRule="auto"/>
        <w:jc w:val="left"/>
        <w:rPr>
          <w:rFonts w:ascii="Times New Roman" w:hAnsi="Times New Roman"/>
        </w:rPr>
      </w:pPr>
      <w:r>
        <w:rPr>
          <w:rFonts w:hint="eastAsia" w:ascii="Times New Roman" w:hAnsi="Times New Roman"/>
        </w:rPr>
        <w:t>片段一：他积极行使了监督权，具有社会责任感。（1分）公民行使监督权有利于国家机关及其工作人员改进工作，提高工作效率，全心全意为人民服务；有助于增强公民的参与意识、参与热情。（2分）我们应该增强社会责任感和主人翁意识，逐步提高依法有序参与民主生活的能力，依法通过合法正确的途径行使自己的监督权。（1分）</w:t>
      </w:r>
    </w:p>
    <w:p>
      <w:pPr>
        <w:spacing w:line="288" w:lineRule="auto"/>
        <w:jc w:val="left"/>
        <w:rPr>
          <w:rFonts w:ascii="Times New Roman" w:hAnsi="Times New Roman"/>
        </w:rPr>
      </w:pPr>
      <w:r>
        <w:rPr>
          <w:rFonts w:hint="eastAsia" w:ascii="Times New Roman" w:hAnsi="Times New Roman"/>
        </w:rPr>
        <w:t>片段二：这是缺乏规则意识，没有诚信的表现。（1分）规则保证每个人不越过自由的边界，维护秩序。（1分）诚信是中华民族的传统美德，是一个人安身立命之本。（1分）我们应敬畏规则，自觉遵守规则，树立诚信意识，做一个诚实守信的人。（1分）</w:t>
      </w:r>
    </w:p>
    <w:p>
      <w:pPr>
        <w:spacing w:line="288" w:lineRule="auto"/>
        <w:jc w:val="left"/>
        <w:rPr>
          <w:rFonts w:ascii="Times New Roman" w:hAnsi="Times New Roman"/>
        </w:rPr>
      </w:pPr>
      <w:r>
        <w:rPr>
          <w:rFonts w:hint="eastAsia" w:ascii="Times New Roman" w:hAnsi="Times New Roman"/>
        </w:rPr>
        <w:t>片段三：这是热爱劳动，积极参加劳动的表现。（1分）劳动是财富的源泉，也是幸福的源泉。美好梦想都是通过劳动实现的，生命价值都是通过劳动铸就的。（2分）青少年应该弘扬劳动精神，劳模精神,树立劳动观念，尊重劳动，珍惜劳动成果。（1分）</w:t>
      </w:r>
    </w:p>
    <w:p>
      <w:pPr>
        <w:spacing w:line="288" w:lineRule="auto"/>
        <w:jc w:val="left"/>
        <w:rPr>
          <w:rFonts w:ascii="Times New Roman" w:hAnsi="Times New Roman"/>
        </w:rPr>
      </w:pPr>
      <w:r>
        <w:rPr>
          <w:rFonts w:hint="eastAsia" w:ascii="Times New Roman" w:hAnsi="Times New Roman"/>
        </w:rPr>
        <w:t>10.（每点1分，写出10点即可，共10分）</w:t>
      </w:r>
    </w:p>
    <w:p>
      <w:pPr>
        <w:spacing w:line="288" w:lineRule="auto"/>
        <w:jc w:val="left"/>
        <w:rPr>
          <w:rFonts w:ascii="Times New Roman" w:hAnsi="Times New Roman"/>
        </w:rPr>
      </w:pPr>
      <w:r>
        <w:rPr>
          <w:rFonts w:hint="eastAsia" w:ascii="Times New Roman" w:hAnsi="Times New Roman"/>
        </w:rPr>
        <w:t>（1）法律是由国家制定或认可的。</w:t>
      </w:r>
    </w:p>
    <w:p>
      <w:pPr>
        <w:spacing w:line="288" w:lineRule="auto"/>
        <w:jc w:val="left"/>
        <w:rPr>
          <w:rFonts w:ascii="Times New Roman" w:hAnsi="Times New Roman"/>
        </w:rPr>
      </w:pPr>
      <w:r>
        <w:rPr>
          <w:rFonts w:hint="eastAsia" w:ascii="Times New Roman" w:hAnsi="Times New Roman"/>
        </w:rPr>
        <w:t>（2）全国人民代表大会是国家最高权力机关，行使最高立法权。</w:t>
      </w:r>
    </w:p>
    <w:p>
      <w:pPr>
        <w:spacing w:line="288" w:lineRule="auto"/>
        <w:jc w:val="left"/>
        <w:rPr>
          <w:rFonts w:ascii="Times New Roman" w:hAnsi="Times New Roman"/>
        </w:rPr>
      </w:pPr>
      <w:r>
        <w:rPr>
          <w:rFonts w:hint="eastAsia" w:ascii="Times New Roman" w:hAnsi="Times New Roman"/>
        </w:rPr>
        <w:t>（3）依法治国是党领导人民治理国家的基本方略。</w:t>
      </w:r>
    </w:p>
    <w:p>
      <w:pPr>
        <w:spacing w:line="288" w:lineRule="auto"/>
        <w:jc w:val="left"/>
        <w:rPr>
          <w:rFonts w:ascii="Times New Roman" w:hAnsi="Times New Roman"/>
        </w:rPr>
      </w:pPr>
      <w:r>
        <w:rPr>
          <w:rFonts w:hint="eastAsia" w:ascii="Times New Roman" w:hAnsi="Times New Roman"/>
        </w:rPr>
        <w:t>（4）坚持厉行法治，就要推进科学立法、严格执法、公正司法、全民守法。</w:t>
      </w:r>
    </w:p>
    <w:p>
      <w:pPr>
        <w:spacing w:line="288" w:lineRule="auto"/>
        <w:jc w:val="left"/>
        <w:rPr>
          <w:rFonts w:ascii="Times New Roman" w:hAnsi="Times New Roman"/>
        </w:rPr>
      </w:pPr>
      <w:r>
        <w:rPr>
          <w:rFonts w:hint="eastAsia" w:ascii="Times New Roman" w:hAnsi="Times New Roman"/>
        </w:rPr>
        <w:t>（5）法律对全体社会成员具有普遍约束力。</w:t>
      </w:r>
    </w:p>
    <w:p>
      <w:pPr>
        <w:spacing w:line="288" w:lineRule="auto"/>
        <w:jc w:val="left"/>
        <w:rPr>
          <w:rFonts w:ascii="Times New Roman" w:hAnsi="Times New Roman"/>
        </w:rPr>
      </w:pPr>
      <w:r>
        <w:rPr>
          <w:rFonts w:hint="eastAsia" w:ascii="Times New Roman" w:hAnsi="Times New Roman"/>
        </w:rPr>
        <w:t>（6）法律依靠国家强制力保证实施。</w:t>
      </w:r>
    </w:p>
    <w:p>
      <w:pPr>
        <w:spacing w:line="288" w:lineRule="auto"/>
        <w:jc w:val="left"/>
        <w:rPr>
          <w:rFonts w:ascii="Times New Roman" w:hAnsi="Times New Roman"/>
        </w:rPr>
      </w:pPr>
      <w:r>
        <w:rPr>
          <w:rFonts w:hint="eastAsia" w:ascii="Times New Roman" w:hAnsi="Times New Roman"/>
        </w:rPr>
        <w:t>（7）最高人民法院由全国人民代表大会产生，受其监督，对其负责。</w:t>
      </w:r>
    </w:p>
    <w:p>
      <w:pPr>
        <w:spacing w:line="288" w:lineRule="auto"/>
        <w:jc w:val="left"/>
        <w:rPr>
          <w:rFonts w:ascii="Times New Roman" w:hAnsi="Times New Roman"/>
        </w:rPr>
      </w:pPr>
      <w:r>
        <w:rPr>
          <w:rFonts w:hint="eastAsia" w:ascii="Times New Roman" w:hAnsi="Times New Roman"/>
        </w:rPr>
        <w:t>（8）人民法院通过行使国家审判权，惩办犯罪分子，维护社会秩序，引导公民自觉遵守宪法和法律。</w:t>
      </w:r>
    </w:p>
    <w:p>
      <w:pPr>
        <w:spacing w:line="288" w:lineRule="auto"/>
        <w:jc w:val="left"/>
        <w:rPr>
          <w:rFonts w:ascii="Times New Roman" w:hAnsi="Times New Roman"/>
        </w:rPr>
      </w:pPr>
      <w:r>
        <w:rPr>
          <w:rFonts w:hint="eastAsia" w:ascii="Times New Roman" w:hAnsi="Times New Roman"/>
        </w:rPr>
        <w:t>（9）自由不是随心所欲，它要受道德、纪律、法律等规则的约束。</w:t>
      </w:r>
    </w:p>
    <w:p>
      <w:pPr>
        <w:spacing w:line="288" w:lineRule="auto"/>
        <w:jc w:val="left"/>
        <w:rPr>
          <w:rFonts w:ascii="Times New Roman" w:hAnsi="Times New Roman"/>
        </w:rPr>
      </w:pPr>
      <w:r>
        <w:rPr>
          <w:rFonts w:hint="eastAsia" w:ascii="Times New Roman" w:hAnsi="Times New Roman"/>
        </w:rPr>
        <w:t>（10）公民在行使自由和权利时，不得损害国家的、社会的、集体的利益和其他公民的合法自由和权利。</w:t>
      </w:r>
    </w:p>
    <w:p>
      <w:pPr>
        <w:spacing w:line="288" w:lineRule="auto"/>
        <w:jc w:val="left"/>
        <w:rPr>
          <w:rFonts w:ascii="Times New Roman" w:hAnsi="Times New Roman"/>
        </w:rPr>
      </w:pPr>
      <w:r>
        <w:rPr>
          <w:rFonts w:hint="eastAsia" w:ascii="Times New Roman" w:hAnsi="Times New Roman"/>
        </w:rPr>
        <w:t>（11）法律通过解决纠纷和制裁违法犯罪，惩恶扬善、伸张正义，维护我们的合法权益。</w:t>
      </w:r>
    </w:p>
    <w:p>
      <w:pPr>
        <w:spacing w:line="288" w:lineRule="auto"/>
        <w:jc w:val="left"/>
        <w:rPr>
          <w:rFonts w:ascii="Times New Roman" w:hAnsi="Times New Roman"/>
        </w:rPr>
      </w:pPr>
      <w:r>
        <w:rPr>
          <w:rFonts w:hint="eastAsia" w:ascii="Times New Roman" w:hAnsi="Times New Roman"/>
        </w:rPr>
        <w:t>（12）依法履行公民义务，法律禁止做的坚决不做。</w:t>
      </w:r>
    </w:p>
    <w:p>
      <w:pPr>
        <w:spacing w:line="288" w:lineRule="auto"/>
        <w:jc w:val="left"/>
        <w:rPr>
          <w:rFonts w:ascii="Times New Roman" w:hAnsi="Times New Roman"/>
        </w:rPr>
      </w:pPr>
      <w:r>
        <w:rPr>
          <w:rFonts w:hint="eastAsia" w:ascii="Times New Roman" w:hAnsi="Times New Roman"/>
        </w:rPr>
        <w:t>（123）违反法定义务，必须依法承担相应的法律责任。</w:t>
      </w:r>
    </w:p>
    <w:p>
      <w:pPr>
        <w:spacing w:line="288" w:lineRule="auto"/>
        <w:jc w:val="left"/>
        <w:rPr>
          <w:rFonts w:ascii="Times New Roman" w:hAnsi="Times New Roman"/>
        </w:rPr>
      </w:pPr>
      <w:r>
        <w:rPr>
          <w:rFonts w:hint="eastAsia" w:ascii="Times New Roman" w:hAnsi="Times New Roman"/>
        </w:rPr>
        <w:t>（14）养成学法尊法守法用法的习惯，逐步成长为社会主义法治的忠实崇尚者、自觉遵守者、坚定捍卫者。</w:t>
      </w:r>
    </w:p>
    <w:p>
      <w:pPr>
        <w:spacing w:line="288" w:lineRule="auto"/>
        <w:jc w:val="left"/>
        <w:rPr>
          <w:rFonts w:ascii="Times New Roman" w:hAnsi="Times New Roman"/>
        </w:rPr>
      </w:pPr>
      <w:r>
        <w:rPr>
          <w:rFonts w:hint="eastAsia" w:ascii="Times New Roman" w:hAnsi="Times New Roman"/>
        </w:rPr>
        <w:t>11.判断：错误（2分）</w:t>
      </w:r>
    </w:p>
    <w:p>
      <w:pPr>
        <w:spacing w:line="288" w:lineRule="auto"/>
        <w:jc w:val="left"/>
        <w:rPr>
          <w:rFonts w:ascii="Times New Roman" w:hAnsi="Times New Roman"/>
        </w:rPr>
      </w:pPr>
      <w:r>
        <w:rPr>
          <w:rFonts w:hint="eastAsia" w:ascii="Times New Roman" w:hAnsi="Times New Roman"/>
        </w:rPr>
        <w:t>理由：他沉迷于网络，没有做到合理利用网络，没有和父母进行良好沟通。（1分）沉迷于网络影响学习，工作和生活，影响身心健康。（1分）孝亲敬长是中华民族的传统美德，也是每个中国公民的法定义务。（1分）我们要增强自控能力，学会“信息节食”，做网络的主人。要关爱家人，听取他们的意见和教导，倾听他们的心声，主动与父母沟通交流。（1分）</w:t>
      </w:r>
    </w:p>
    <w:p>
      <w:pPr>
        <w:spacing w:line="288" w:lineRule="auto"/>
        <w:jc w:val="left"/>
        <w:rPr>
          <w:rFonts w:ascii="Times New Roman" w:hAnsi="Times New Roman"/>
        </w:rPr>
      </w:pPr>
      <w:r>
        <w:rPr>
          <w:rFonts w:hint="eastAsia" w:ascii="Times New Roman" w:hAnsi="Times New Roman"/>
        </w:rPr>
        <w:t>12.判断：正确（2分）</w:t>
      </w:r>
    </w:p>
    <w:p>
      <w:pPr>
        <w:spacing w:line="288" w:lineRule="auto"/>
        <w:jc w:val="left"/>
        <w:rPr>
          <w:rFonts w:ascii="Times New Roman" w:hAnsi="Times New Roman"/>
        </w:rPr>
      </w:pPr>
      <w:r>
        <w:rPr>
          <w:rFonts w:hint="eastAsia" w:ascii="Times New Roman" w:hAnsi="Times New Roman"/>
        </w:rPr>
        <w:t>理由：他认识到维护国家安全人人有责。（1分）国家安全是国家生存与发展的重要保障，是人民幸福安康的前提。（1分）人人都是维护国家安全的主角，维护国家安全是全国各族人民根本利益所在，是我们的共同责任。（1分）我们要认真学习有关国家安全和保密工作的法律，积极履行维护国家安全的法定义务，为维护国家安全贡献自己的力量。（1分）</w:t>
      </w:r>
    </w:p>
    <w:p>
      <w:pPr>
        <w:spacing w:line="288" w:lineRule="auto"/>
        <w:jc w:val="left"/>
        <w:rPr>
          <w:rFonts w:ascii="Times New Roman" w:hAnsi="Times New Roman"/>
        </w:rPr>
      </w:pPr>
      <w:r>
        <w:rPr>
          <w:rFonts w:hint="eastAsia" w:ascii="Times New Roman" w:hAnsi="Times New Roman"/>
        </w:rPr>
        <w:t>13.判断：错误（2分）</w:t>
      </w:r>
    </w:p>
    <w:p>
      <w:pPr>
        <w:spacing w:line="288" w:lineRule="auto"/>
        <w:jc w:val="left"/>
        <w:rPr>
          <w:rFonts w:ascii="Times New Roman" w:hAnsi="Times New Roman"/>
        </w:rPr>
      </w:pPr>
      <w:r>
        <w:rPr>
          <w:rFonts w:hint="eastAsia" w:ascii="Times New Roman" w:hAnsi="Times New Roman"/>
        </w:rPr>
        <w:t>理由：小明没有正确认识宪法在我国法律体系中的地位。（1分）在我国，全国人大是最高权力机关，行使最高立法权。（1分）宪法是国家的根本法，具有最高的法律效力、法律地位、法律权威。（1分）宪法是其他法律的立法基础，其他法律是宪法的具体化。任何法律不得同宪法相抵触，否则无效。（1分）</w:t>
      </w:r>
    </w:p>
    <w:p>
      <w:pPr>
        <w:spacing w:line="288" w:lineRule="auto"/>
        <w:jc w:val="left"/>
        <w:rPr>
          <w:rFonts w:ascii="Times New Roman" w:hAnsi="Times New Roman"/>
        </w:rPr>
      </w:pPr>
      <w:r>
        <w:rPr>
          <w:rFonts w:hint="eastAsia" w:ascii="Times New Roman" w:hAnsi="Times New Roman"/>
        </w:rPr>
        <w:t>14.判断：正确（2分）</w:t>
      </w:r>
    </w:p>
    <w:p>
      <w:pPr>
        <w:spacing w:line="288" w:lineRule="auto"/>
        <w:jc w:val="left"/>
        <w:rPr>
          <w:rFonts w:ascii="Times New Roman" w:hAnsi="Times New Roman"/>
        </w:rPr>
      </w:pPr>
      <w:r>
        <w:rPr>
          <w:rFonts w:hint="eastAsia" w:ascii="Times New Roman" w:hAnsi="Times New Roman"/>
        </w:rPr>
        <w:t>理由：这是积极履行政府职权，维护社会公平的表现。（1分）政府的权力来源于人民，政府的宗旨是为人民服务，政府的工作要对人民负责，为人民谋利益，党和政府坚持以人民为中心的发展思想。（1分）精准扶贫精准脱贫有利于促进社会公平。公平是个人生存和发展的重要保障,是社会稳定和进步的重要基础，公平正义是人们的永恒追求。（1分）我们要巩固扶贫脱贫成果，促进社会公平。（1分）</w:t>
      </w:r>
    </w:p>
    <w:p>
      <w:pPr>
        <w:spacing w:line="288" w:lineRule="auto"/>
        <w:jc w:val="left"/>
        <w:rPr>
          <w:rFonts w:ascii="Times New Roman" w:hAnsi="Times New Roman"/>
        </w:rPr>
      </w:pPr>
      <w:r>
        <w:rPr>
          <w:rFonts w:hint="eastAsia" w:ascii="Times New Roman" w:hAnsi="Times New Roman"/>
        </w:rPr>
        <w:t>15（1）材料一：</w:t>
      </w:r>
      <w:bookmarkStart w:id="0" w:name="_GoBack"/>
      <w:bookmarkEnd w:id="0"/>
    </w:p>
    <w:p>
      <w:pPr>
        <w:rPr>
          <w:rFonts w:ascii="Times New Roman" w:hAnsi="Times New Roman"/>
        </w:rPr>
      </w:pPr>
      <w:r>
        <w:rPr>
          <w:rFonts w:hint="eastAsia" w:ascii="Times New Roman" w:hAnsi="Times New Roman"/>
        </w:rPr>
        <w:t>①中国共产党的初心和使命是为中国人民谋幸福，为中华民族谋复兴。</w:t>
      </w:r>
    </w:p>
    <w:p>
      <w:pPr>
        <w:rPr>
          <w:rFonts w:ascii="Times New Roman" w:hAnsi="Times New Roman"/>
        </w:rPr>
      </w:pPr>
      <w:r>
        <w:rPr>
          <w:rFonts w:hint="eastAsia" w:ascii="Times New Roman" w:hAnsi="Times New Roman"/>
        </w:rPr>
        <w:t>②人民对美好生活的向往,就是党的奋斗目标。</w:t>
      </w:r>
    </w:p>
    <w:p>
      <w:pPr>
        <w:rPr>
          <w:rFonts w:ascii="Times New Roman" w:hAnsi="Times New Roman"/>
        </w:rPr>
      </w:pPr>
      <w:r>
        <w:rPr>
          <w:rFonts w:hint="eastAsia" w:ascii="Times New Roman" w:hAnsi="Times New Roman"/>
        </w:rPr>
        <w:t>③全心全意为人民服务是党的根本宗旨。</w:t>
      </w:r>
    </w:p>
    <w:p>
      <w:pPr>
        <w:rPr>
          <w:rFonts w:ascii="Times New Roman" w:hAnsi="Times New Roman"/>
        </w:rPr>
      </w:pPr>
      <w:r>
        <w:rPr>
          <w:rFonts w:hint="eastAsia" w:ascii="Times New Roman" w:hAnsi="Times New Roman"/>
        </w:rPr>
        <w:t>④党坚持以人民为中心的发展思想。</w:t>
      </w:r>
    </w:p>
    <w:p>
      <w:pPr>
        <w:rPr>
          <w:rFonts w:ascii="Times New Roman" w:hAnsi="Times New Roman"/>
        </w:rPr>
      </w:pPr>
      <w:r>
        <w:rPr>
          <w:rFonts w:hint="eastAsia" w:ascii="Times New Roman" w:hAnsi="Times New Roman"/>
        </w:rPr>
        <w:t>（每点1分，共4分）</w:t>
      </w:r>
    </w:p>
    <w:p>
      <w:pPr>
        <w:rPr>
          <w:rFonts w:ascii="Times New Roman" w:hAnsi="Times New Roman"/>
        </w:rPr>
      </w:pPr>
      <w:r>
        <w:rPr>
          <w:rFonts w:hint="eastAsia" w:ascii="Times New Roman" w:hAnsi="Times New Roman"/>
        </w:rPr>
        <w:t>材料二：</w:t>
      </w:r>
    </w:p>
    <w:p>
      <w:pPr>
        <w:rPr>
          <w:rFonts w:ascii="Times New Roman" w:hAnsi="Times New Roman"/>
        </w:rPr>
      </w:pPr>
      <w:r>
        <w:rPr>
          <w:rFonts w:hint="eastAsia" w:ascii="Times New Roman" w:hAnsi="Times New Roman"/>
        </w:rPr>
        <w:t>①我国在尖端技术的掌握和创新方面打下了坚实基础，在一些重要领域走在世界前列。</w:t>
      </w:r>
    </w:p>
    <w:p>
      <w:pPr>
        <w:rPr>
          <w:rFonts w:ascii="Times New Roman" w:hAnsi="Times New Roman"/>
        </w:rPr>
      </w:pPr>
      <w:r>
        <w:rPr>
          <w:rFonts w:hint="eastAsia" w:ascii="Times New Roman" w:hAnsi="Times New Roman"/>
        </w:rPr>
        <w:t>②创新是引领发展的第一动力。</w:t>
      </w:r>
    </w:p>
    <w:p>
      <w:pPr>
        <w:rPr>
          <w:rFonts w:ascii="Times New Roman" w:hAnsi="Times New Roman"/>
        </w:rPr>
      </w:pPr>
      <w:r>
        <w:rPr>
          <w:rFonts w:hint="eastAsia" w:ascii="Times New Roman" w:hAnsi="Times New Roman"/>
        </w:rPr>
        <w:t>③创新是民族进步的灵魂，是一个国家兴旺发达的不竭源泉，也是中华民族最深沉的民族禀赋。</w:t>
      </w:r>
    </w:p>
    <w:p>
      <w:pPr>
        <w:rPr>
          <w:rFonts w:ascii="Times New Roman" w:hAnsi="Times New Roman"/>
        </w:rPr>
      </w:pPr>
      <w:r>
        <w:rPr>
          <w:rFonts w:hint="eastAsia" w:ascii="Times New Roman" w:hAnsi="Times New Roman"/>
        </w:rPr>
        <w:t>④创新驱动是国家命运所系。</w:t>
      </w:r>
    </w:p>
    <w:p>
      <w:pPr>
        <w:rPr>
          <w:rFonts w:ascii="Times New Roman" w:hAnsi="Times New Roman"/>
        </w:rPr>
      </w:pPr>
      <w:r>
        <w:rPr>
          <w:rFonts w:hint="eastAsia" w:ascii="Times New Roman" w:hAnsi="Times New Roman"/>
        </w:rPr>
        <w:t>⑤中华文化源远流长、博大精深，薪火相传、历久弥新。</w:t>
      </w:r>
    </w:p>
    <w:p>
      <w:pPr>
        <w:rPr>
          <w:rFonts w:ascii="Times New Roman" w:hAnsi="Times New Roman"/>
        </w:rPr>
      </w:pPr>
      <w:r>
        <w:rPr>
          <w:rFonts w:hint="eastAsia" w:ascii="Times New Roman" w:hAnsi="Times New Roman"/>
        </w:rPr>
        <w:t>⑥中华文化增添了中国人民和中华民族内心深处的自信和自豪。</w:t>
      </w:r>
    </w:p>
    <w:p>
      <w:pPr>
        <w:rPr>
          <w:rFonts w:ascii="Times New Roman" w:hAnsi="Times New Roman"/>
        </w:rPr>
      </w:pPr>
      <w:r>
        <w:rPr>
          <w:rFonts w:hint="eastAsia" w:ascii="Times New Roman" w:hAnsi="Times New Roman"/>
        </w:rPr>
        <w:t>⑦推动中华优秀传统文化创造性转化、创新性发展。</w:t>
      </w:r>
    </w:p>
    <w:p>
      <w:pPr>
        <w:rPr>
          <w:rFonts w:ascii="Times New Roman" w:hAnsi="Times New Roman"/>
        </w:rPr>
      </w:pPr>
      <w:r>
        <w:rPr>
          <w:rFonts w:hint="eastAsia" w:ascii="Times New Roman" w:hAnsi="Times New Roman"/>
        </w:rPr>
        <w:t>（每点1分，共4分）</w:t>
      </w:r>
    </w:p>
    <w:p>
      <w:pPr>
        <w:rPr>
          <w:rFonts w:ascii="Times New Roman" w:hAnsi="Times New Roman"/>
        </w:rPr>
      </w:pPr>
      <w:r>
        <w:rPr>
          <w:rFonts w:hint="eastAsia" w:ascii="Times New Roman" w:hAnsi="Times New Roman"/>
        </w:rPr>
        <w:t>材料三：</w:t>
      </w:r>
    </w:p>
    <w:p>
      <w:pPr>
        <w:rPr>
          <w:rFonts w:ascii="Times New Roman" w:hAnsi="Times New Roman"/>
        </w:rPr>
      </w:pPr>
      <w:r>
        <w:rPr>
          <w:rFonts w:hint="eastAsia" w:ascii="Times New Roman" w:hAnsi="Times New Roman"/>
        </w:rPr>
        <w:t>①坚持人与自然和谐共生，走绿色发展道路，建设生态文明，共筑生命家园。.</w:t>
      </w:r>
    </w:p>
    <w:p>
      <w:pPr>
        <w:rPr>
          <w:rFonts w:ascii="Times New Roman" w:hAnsi="Times New Roman"/>
        </w:rPr>
      </w:pPr>
      <w:r>
        <w:rPr>
          <w:rFonts w:hint="eastAsia" w:ascii="Times New Roman" w:hAnsi="Times New Roman"/>
        </w:rPr>
        <w:t>②坚持走绿色发展理念，处理好经济发展与生态环境保护的关系。既要绿水青山，也要金山银山。</w:t>
      </w:r>
    </w:p>
    <w:p>
      <w:pPr>
        <w:rPr>
          <w:rFonts w:ascii="Times New Roman" w:hAnsi="Times New Roman"/>
        </w:rPr>
      </w:pPr>
      <w:r>
        <w:rPr>
          <w:rFonts w:hint="eastAsia" w:ascii="Times New Roman" w:hAnsi="Times New Roman"/>
        </w:rPr>
        <w:t>③坚持节约资源和保护环境的基本国策</w:t>
      </w:r>
    </w:p>
    <w:p>
      <w:pPr>
        <w:rPr>
          <w:rFonts w:ascii="Times New Roman" w:hAnsi="Times New Roman"/>
        </w:rPr>
      </w:pPr>
      <w:r>
        <w:rPr>
          <w:rFonts w:hint="eastAsia" w:ascii="Times New Roman" w:hAnsi="Times New Roman"/>
        </w:rPr>
        <w:t>④应对气候变暖，中国积极采取行动，贡献中国力量。</w:t>
      </w:r>
    </w:p>
    <w:p>
      <w:pPr>
        <w:rPr>
          <w:rFonts w:ascii="Times New Roman" w:hAnsi="Times New Roman"/>
        </w:rPr>
      </w:pPr>
      <w:r>
        <w:rPr>
          <w:rFonts w:hint="eastAsia" w:ascii="Times New Roman" w:hAnsi="Times New Roman"/>
        </w:rPr>
        <w:t>⑤中国是一个负责任的大国，中国担当向世界展现了大国风范，显示了中国智慧。</w:t>
      </w:r>
    </w:p>
    <w:p>
      <w:pPr>
        <w:rPr>
          <w:rFonts w:ascii="Times New Roman" w:hAnsi="Times New Roman"/>
        </w:rPr>
      </w:pPr>
      <w:r>
        <w:rPr>
          <w:rFonts w:hint="eastAsia" w:ascii="Times New Roman" w:hAnsi="Times New Roman"/>
        </w:rPr>
        <w:t>（每点1分，共4分）</w:t>
      </w:r>
    </w:p>
    <w:p>
      <w:pPr>
        <w:rPr>
          <w:rFonts w:ascii="Times New Roman" w:hAnsi="Times New Roman"/>
        </w:rPr>
      </w:pPr>
      <w:r>
        <w:rPr>
          <w:rFonts w:ascii="Times New Roman" w:hAnsi="Times New Roman"/>
        </w:rPr>
        <w:t>15</w:t>
      </w:r>
      <w:r>
        <w:rPr>
          <w:rFonts w:hint="eastAsia" w:ascii="Times New Roman" w:hAnsi="Times New Roman"/>
        </w:rPr>
        <w:t>（2）（</w:t>
      </w:r>
      <w:r>
        <w:rPr>
          <w:rFonts w:ascii="Times New Roman" w:hAnsi="Times New Roman"/>
        </w:rPr>
        <w:t>每点1分，写出8点即可，共8分</w:t>
      </w:r>
      <w:r>
        <w:rPr>
          <w:rFonts w:hint="eastAsia" w:ascii="Times New Roman" w:hAnsi="Times New Roman"/>
        </w:rPr>
        <w:t>）</w:t>
      </w:r>
    </w:p>
    <w:p>
      <w:pPr>
        <w:rPr>
          <w:rFonts w:ascii="Times New Roman" w:hAnsi="Times New Roman"/>
        </w:rPr>
      </w:pPr>
      <w:r>
        <w:rPr>
          <w:rFonts w:hint="eastAsia" w:ascii="Times New Roman" w:hAnsi="Times New Roman"/>
        </w:rPr>
        <w:t>①</w:t>
      </w:r>
      <w:r>
        <w:rPr>
          <w:rFonts w:ascii="Times New Roman" w:hAnsi="Times New Roman"/>
        </w:rPr>
        <w:t>热爱祖国，报效祖国，坚定信念。</w:t>
      </w:r>
    </w:p>
    <w:p>
      <w:pPr>
        <w:rPr>
          <w:rFonts w:ascii="Times New Roman" w:hAnsi="Times New Roman"/>
        </w:rPr>
      </w:pPr>
      <w:r>
        <w:rPr>
          <w:rFonts w:hint="eastAsia" w:ascii="Times New Roman" w:hAnsi="Times New Roman"/>
        </w:rPr>
        <w:t>②</w:t>
      </w:r>
      <w:r>
        <w:rPr>
          <w:rFonts w:ascii="Times New Roman" w:hAnsi="Times New Roman"/>
        </w:rPr>
        <w:t>培养创新精神，勇于创新，敢为人先。</w:t>
      </w:r>
    </w:p>
    <w:p>
      <w:pPr>
        <w:rPr>
          <w:rFonts w:ascii="Times New Roman" w:hAnsi="Times New Roman"/>
        </w:rPr>
      </w:pPr>
      <w:r>
        <w:rPr>
          <w:rFonts w:hint="eastAsia" w:ascii="Times New Roman" w:hAnsi="Times New Roman"/>
        </w:rPr>
        <w:t>③</w:t>
      </w:r>
      <w:r>
        <w:rPr>
          <w:rFonts w:ascii="Times New Roman" w:hAnsi="Times New Roman"/>
        </w:rPr>
        <w:t>树立远大理想，将个人命运与国家命运紧密相连，将个人理想与中国梦紧密联系在</w:t>
      </w:r>
      <w:r>
        <w:rPr>
          <w:rFonts w:hint="eastAsia" w:ascii="Times New Roman" w:hAnsi="Times New Roman"/>
        </w:rPr>
        <w:t>一</w:t>
      </w:r>
      <w:r>
        <w:rPr>
          <w:rFonts w:ascii="Times New Roman" w:hAnsi="Times New Roman"/>
        </w:rPr>
        <w:t>起。</w:t>
      </w:r>
    </w:p>
    <w:p>
      <w:pPr>
        <w:rPr>
          <w:rFonts w:ascii="Times New Roman" w:hAnsi="Times New Roman"/>
        </w:rPr>
      </w:pPr>
      <w:r>
        <w:rPr>
          <w:rFonts w:hint="eastAsia" w:ascii="Times New Roman" w:hAnsi="Times New Roman"/>
        </w:rPr>
        <w:t>④</w:t>
      </w:r>
      <w:r>
        <w:rPr>
          <w:rFonts w:ascii="Times New Roman" w:hAnsi="Times New Roman"/>
        </w:rPr>
        <w:t>坚持不懈、持之以恒，培养坚强意志。</w:t>
      </w:r>
    </w:p>
    <w:p>
      <w:pPr>
        <w:rPr>
          <w:rFonts w:ascii="Times New Roman" w:hAnsi="Times New Roman"/>
        </w:rPr>
      </w:pPr>
      <w:r>
        <w:rPr>
          <w:rFonts w:hint="eastAsia" w:ascii="Times New Roman" w:hAnsi="Times New Roman"/>
        </w:rPr>
        <w:t>⑤</w:t>
      </w:r>
      <w:r>
        <w:rPr>
          <w:rFonts w:ascii="Times New Roman" w:hAnsi="Times New Roman"/>
        </w:rPr>
        <w:t>勇敢面对困难，战胜挫折</w:t>
      </w:r>
    </w:p>
    <w:p>
      <w:pPr>
        <w:rPr>
          <w:rFonts w:ascii="Times New Roman" w:hAnsi="Times New Roman"/>
        </w:rPr>
      </w:pPr>
      <w:r>
        <w:rPr>
          <w:rFonts w:hint="eastAsia" w:ascii="Times New Roman" w:hAnsi="Times New Roman"/>
        </w:rPr>
        <w:t>⑥</w:t>
      </w:r>
      <w:r>
        <w:rPr>
          <w:rFonts w:ascii="Times New Roman" w:hAnsi="Times New Roman"/>
        </w:rPr>
        <w:t>发扬实干精神，艰苦奋斗，吃苦耐劳。</w:t>
      </w:r>
    </w:p>
    <w:p>
      <w:pPr>
        <w:rPr>
          <w:rFonts w:ascii="Times New Roman" w:hAnsi="Times New Roman"/>
        </w:rPr>
      </w:pPr>
      <w:r>
        <w:rPr>
          <w:rFonts w:hint="eastAsia" w:ascii="Times New Roman" w:hAnsi="Times New Roman"/>
        </w:rPr>
        <w:t>⑦</w:t>
      </w:r>
      <w:r>
        <w:rPr>
          <w:rFonts w:ascii="Times New Roman" w:hAnsi="Times New Roman"/>
        </w:rPr>
        <w:t>勇担重任，树立与国家民族休戚与共的责任感，勇做中华民族的栋梁。</w:t>
      </w:r>
    </w:p>
    <w:p>
      <w:pPr>
        <w:rPr>
          <w:rFonts w:ascii="Times New Roman" w:hAnsi="Times New Roman"/>
        </w:rPr>
      </w:pPr>
      <w:r>
        <w:rPr>
          <w:rFonts w:hint="eastAsia" w:ascii="Times New Roman" w:hAnsi="Times New Roman"/>
        </w:rPr>
        <w:t>⑧</w:t>
      </w:r>
      <w:r>
        <w:rPr>
          <w:rFonts w:ascii="Times New Roman" w:hAnsi="Times New Roman"/>
        </w:rPr>
        <w:t>服务祖国，奉献人民，培养维护国家和人民利益的使命感。</w:t>
      </w:r>
    </w:p>
    <w:p>
      <w:pPr>
        <w:rPr>
          <w:rFonts w:ascii="Times New Roman" w:hAnsi="Times New Roman"/>
        </w:rPr>
      </w:pPr>
      <w:r>
        <w:rPr>
          <w:rFonts w:hint="eastAsia" w:ascii="Times New Roman" w:hAnsi="Times New Roman"/>
        </w:rPr>
        <w:t>⑨</w:t>
      </w:r>
      <w:r>
        <w:rPr>
          <w:rFonts w:ascii="Times New Roman" w:hAnsi="Times New Roman"/>
        </w:rPr>
        <w:t>积极进取，不断追求，提升人生价值。</w:t>
      </w:r>
    </w:p>
    <w:p>
      <w:r>
        <w:rPr>
          <w:rFonts w:hint="eastAsia" w:ascii="Times New Roman" w:hAnsi="Times New Roman"/>
        </w:rPr>
        <w:t>⑩</w:t>
      </w:r>
      <w:r>
        <w:rPr>
          <w:rFonts w:ascii="Times New Roman" w:hAnsi="Times New Roman"/>
        </w:rPr>
        <w:t>热爱学习，培养科学精神。</w:t>
      </w:r>
    </w:p>
    <w:p>
      <w:pPr>
        <w:rPr>
          <w:rFonts w:ascii="Times New Roman" w:hAnsi="Times New Roman"/>
        </w:rPr>
      </w:pPr>
      <w:r>
        <w:rPr>
          <w:rFonts w:ascii="Cambria Math" w:hAnsi="Cambria Math" w:cs="Cambria Math"/>
        </w:rPr>
        <w:t>⑪</w:t>
      </w:r>
      <w:r>
        <w:rPr>
          <w:rFonts w:ascii="Times New Roman" w:hAnsi="Times New Roman"/>
        </w:rPr>
        <w:t>坚持在实践中学习，重视实践，努力做到知行合一。</w:t>
      </w:r>
    </w:p>
    <w:p>
      <w:pPr>
        <w:rPr>
          <w:rFonts w:ascii="Times New Roman" w:hAnsi="Times New Roman"/>
        </w:rPr>
      </w:pPr>
      <w:r>
        <w:rPr>
          <w:rFonts w:ascii="Cambria Math" w:hAnsi="Cambria Math" w:cs="Cambria Math"/>
        </w:rPr>
        <w:t>⑫</w:t>
      </w:r>
      <w:r>
        <w:rPr>
          <w:rFonts w:ascii="Times New Roman" w:hAnsi="Times New Roman"/>
        </w:rPr>
        <w:t>以实际行动践行了社会主义核心价值观。</w:t>
      </w:r>
    </w:p>
    <w:p>
      <w:pPr>
        <w:rPr>
          <w:rFonts w:ascii="Times New Roman" w:hAnsi="Times New Roman"/>
        </w:rPr>
      </w:pPr>
      <w:r>
        <w:rPr>
          <w:rFonts w:ascii="Times New Roman" w:hAnsi="Times New Roman"/>
        </w:rPr>
        <w:t>15</w:t>
      </w:r>
      <w:r>
        <w:rPr>
          <w:rFonts w:hint="eastAsia" w:ascii="Times New Roman" w:hAnsi="Times New Roman"/>
        </w:rPr>
        <w:t>（3）</w:t>
      </w:r>
      <w:r>
        <w:rPr>
          <w:rFonts w:ascii="Times New Roman" w:hAnsi="Times New Roman"/>
        </w:rPr>
        <w:t>主题班会，演讲比赛，手抄报，歌咏大赛等</w:t>
      </w:r>
      <w:r>
        <w:rPr>
          <w:rFonts w:hint="eastAsia" w:ascii="Times New Roman" w:hAnsi="Times New Roman"/>
        </w:rPr>
        <w:t>（</w:t>
      </w:r>
      <w:r>
        <w:rPr>
          <w:rFonts w:ascii="Times New Roman" w:hAnsi="Times New Roman"/>
        </w:rPr>
        <w:t>两种即可</w:t>
      </w:r>
      <w:r>
        <w:rPr>
          <w:rFonts w:hint="eastAsia" w:ascii="Times New Roman" w:hAnsi="Times New Roman"/>
        </w:rPr>
        <w:t>）（2分）</w:t>
      </w:r>
    </w:p>
    <w:sectPr>
      <w:headerReference r:id="rId4" w:type="first"/>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Arial Unicode MS"/>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28600"/>
          <wp:effectExtent l="0" t="0" r="635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
                  <a:stretch>
                    <a:fillRect/>
                  </a:stretch>
                </pic:blipFill>
                <pic:spPr>
                  <a:xfrm>
                    <a:off x="0" y="0"/>
                    <a:ext cx="3175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28DD"/>
    <w:rsid w:val="00005EBC"/>
    <w:rsid w:val="00014C04"/>
    <w:rsid w:val="000230C2"/>
    <w:rsid w:val="00026775"/>
    <w:rsid w:val="000370B5"/>
    <w:rsid w:val="000460FF"/>
    <w:rsid w:val="00051E1D"/>
    <w:rsid w:val="00054465"/>
    <w:rsid w:val="00054E7B"/>
    <w:rsid w:val="00060135"/>
    <w:rsid w:val="00080FCC"/>
    <w:rsid w:val="000C437C"/>
    <w:rsid w:val="000D5180"/>
    <w:rsid w:val="000E4D02"/>
    <w:rsid w:val="000F755F"/>
    <w:rsid w:val="001177F3"/>
    <w:rsid w:val="00130DBE"/>
    <w:rsid w:val="001310DA"/>
    <w:rsid w:val="00171458"/>
    <w:rsid w:val="00173C1D"/>
    <w:rsid w:val="001764C3"/>
    <w:rsid w:val="0018010E"/>
    <w:rsid w:val="00191C29"/>
    <w:rsid w:val="001959B0"/>
    <w:rsid w:val="001A0E07"/>
    <w:rsid w:val="001B1B0E"/>
    <w:rsid w:val="001C126C"/>
    <w:rsid w:val="001C4431"/>
    <w:rsid w:val="001C63DA"/>
    <w:rsid w:val="001F2AEF"/>
    <w:rsid w:val="00201A7E"/>
    <w:rsid w:val="00204526"/>
    <w:rsid w:val="00214A88"/>
    <w:rsid w:val="0022176A"/>
    <w:rsid w:val="00221FC9"/>
    <w:rsid w:val="00244CEF"/>
    <w:rsid w:val="00245490"/>
    <w:rsid w:val="002457C2"/>
    <w:rsid w:val="0027016E"/>
    <w:rsid w:val="00274D6A"/>
    <w:rsid w:val="00284663"/>
    <w:rsid w:val="002908F0"/>
    <w:rsid w:val="002A0E5D"/>
    <w:rsid w:val="002A1A21"/>
    <w:rsid w:val="002F06B2"/>
    <w:rsid w:val="003102DB"/>
    <w:rsid w:val="003667FB"/>
    <w:rsid w:val="00383E08"/>
    <w:rsid w:val="00384A45"/>
    <w:rsid w:val="00391429"/>
    <w:rsid w:val="003A0D0F"/>
    <w:rsid w:val="003A6678"/>
    <w:rsid w:val="003B1712"/>
    <w:rsid w:val="003C009B"/>
    <w:rsid w:val="003C4A95"/>
    <w:rsid w:val="003D0C09"/>
    <w:rsid w:val="003D5734"/>
    <w:rsid w:val="003F0C6F"/>
    <w:rsid w:val="004062F6"/>
    <w:rsid w:val="00427B27"/>
    <w:rsid w:val="004319F0"/>
    <w:rsid w:val="004346FF"/>
    <w:rsid w:val="00434839"/>
    <w:rsid w:val="00435F83"/>
    <w:rsid w:val="00441C2F"/>
    <w:rsid w:val="00444A46"/>
    <w:rsid w:val="0045217C"/>
    <w:rsid w:val="0046214C"/>
    <w:rsid w:val="004766EC"/>
    <w:rsid w:val="0049183B"/>
    <w:rsid w:val="004967B9"/>
    <w:rsid w:val="004A5853"/>
    <w:rsid w:val="004B039B"/>
    <w:rsid w:val="004B44B5"/>
    <w:rsid w:val="004C317A"/>
    <w:rsid w:val="004C4051"/>
    <w:rsid w:val="004D44FD"/>
    <w:rsid w:val="005059BD"/>
    <w:rsid w:val="00540DC7"/>
    <w:rsid w:val="0059145F"/>
    <w:rsid w:val="00592884"/>
    <w:rsid w:val="00596076"/>
    <w:rsid w:val="005A162D"/>
    <w:rsid w:val="005B39DB"/>
    <w:rsid w:val="005C2124"/>
    <w:rsid w:val="005C3E93"/>
    <w:rsid w:val="005C5347"/>
    <w:rsid w:val="005E59A6"/>
    <w:rsid w:val="005F1362"/>
    <w:rsid w:val="00605626"/>
    <w:rsid w:val="006071D5"/>
    <w:rsid w:val="0062039B"/>
    <w:rsid w:val="00623C16"/>
    <w:rsid w:val="00637D3A"/>
    <w:rsid w:val="00640BF5"/>
    <w:rsid w:val="006472B8"/>
    <w:rsid w:val="00667727"/>
    <w:rsid w:val="00673C63"/>
    <w:rsid w:val="006A0CF2"/>
    <w:rsid w:val="006B3072"/>
    <w:rsid w:val="006D5DE9"/>
    <w:rsid w:val="006D7F69"/>
    <w:rsid w:val="006F33E9"/>
    <w:rsid w:val="006F45E0"/>
    <w:rsid w:val="006F6EF8"/>
    <w:rsid w:val="006F703A"/>
    <w:rsid w:val="00701D6B"/>
    <w:rsid w:val="00703730"/>
    <w:rsid w:val="007061B2"/>
    <w:rsid w:val="00714455"/>
    <w:rsid w:val="00734CB4"/>
    <w:rsid w:val="00740A09"/>
    <w:rsid w:val="00762E26"/>
    <w:rsid w:val="0078082B"/>
    <w:rsid w:val="00785AB6"/>
    <w:rsid w:val="0079425A"/>
    <w:rsid w:val="007A2224"/>
    <w:rsid w:val="007C5C83"/>
    <w:rsid w:val="007C5EA1"/>
    <w:rsid w:val="008071D6"/>
    <w:rsid w:val="00823FB0"/>
    <w:rsid w:val="00832EC9"/>
    <w:rsid w:val="00837118"/>
    <w:rsid w:val="00857521"/>
    <w:rsid w:val="008634CD"/>
    <w:rsid w:val="008731FA"/>
    <w:rsid w:val="00880A38"/>
    <w:rsid w:val="008903FF"/>
    <w:rsid w:val="00893DD6"/>
    <w:rsid w:val="008A792E"/>
    <w:rsid w:val="008D2E94"/>
    <w:rsid w:val="009061C2"/>
    <w:rsid w:val="009448E5"/>
    <w:rsid w:val="0096791A"/>
    <w:rsid w:val="00974E0F"/>
    <w:rsid w:val="00982128"/>
    <w:rsid w:val="009A27BF"/>
    <w:rsid w:val="009A2A43"/>
    <w:rsid w:val="009B5666"/>
    <w:rsid w:val="009C4252"/>
    <w:rsid w:val="00A07DF2"/>
    <w:rsid w:val="00A17DCE"/>
    <w:rsid w:val="00A31A54"/>
    <w:rsid w:val="00A405DB"/>
    <w:rsid w:val="00A46D54"/>
    <w:rsid w:val="00A536B0"/>
    <w:rsid w:val="00A65A4A"/>
    <w:rsid w:val="00A67835"/>
    <w:rsid w:val="00A80927"/>
    <w:rsid w:val="00A84F5B"/>
    <w:rsid w:val="00A86663"/>
    <w:rsid w:val="00AA124E"/>
    <w:rsid w:val="00AB3EE3"/>
    <w:rsid w:val="00AD4827"/>
    <w:rsid w:val="00AD6B6A"/>
    <w:rsid w:val="00B060B7"/>
    <w:rsid w:val="00B140B6"/>
    <w:rsid w:val="00B15F0F"/>
    <w:rsid w:val="00B614AD"/>
    <w:rsid w:val="00B80D67"/>
    <w:rsid w:val="00B8100F"/>
    <w:rsid w:val="00B8196D"/>
    <w:rsid w:val="00B9468F"/>
    <w:rsid w:val="00B96924"/>
    <w:rsid w:val="00BA61C7"/>
    <w:rsid w:val="00BB0569"/>
    <w:rsid w:val="00BB50C6"/>
    <w:rsid w:val="00C02815"/>
    <w:rsid w:val="00C12660"/>
    <w:rsid w:val="00C2649E"/>
    <w:rsid w:val="00C266A6"/>
    <w:rsid w:val="00C321EB"/>
    <w:rsid w:val="00C4123C"/>
    <w:rsid w:val="00C652D4"/>
    <w:rsid w:val="00C653FE"/>
    <w:rsid w:val="00C97696"/>
    <w:rsid w:val="00CA4622"/>
    <w:rsid w:val="00CA4A07"/>
    <w:rsid w:val="00CC3D50"/>
    <w:rsid w:val="00CE1715"/>
    <w:rsid w:val="00D2430F"/>
    <w:rsid w:val="00D51257"/>
    <w:rsid w:val="00D634C2"/>
    <w:rsid w:val="00D756B6"/>
    <w:rsid w:val="00D77F6E"/>
    <w:rsid w:val="00DA0796"/>
    <w:rsid w:val="00DA5448"/>
    <w:rsid w:val="00DB1805"/>
    <w:rsid w:val="00DB6888"/>
    <w:rsid w:val="00DF071B"/>
    <w:rsid w:val="00E07FC8"/>
    <w:rsid w:val="00E1472A"/>
    <w:rsid w:val="00E155FA"/>
    <w:rsid w:val="00E20E93"/>
    <w:rsid w:val="00E22C2C"/>
    <w:rsid w:val="00E24A57"/>
    <w:rsid w:val="00E257CD"/>
    <w:rsid w:val="00E35CEA"/>
    <w:rsid w:val="00E450D4"/>
    <w:rsid w:val="00E4753E"/>
    <w:rsid w:val="00E47823"/>
    <w:rsid w:val="00E63075"/>
    <w:rsid w:val="00E70EC6"/>
    <w:rsid w:val="00E97096"/>
    <w:rsid w:val="00EA0188"/>
    <w:rsid w:val="00EB17B4"/>
    <w:rsid w:val="00ED1550"/>
    <w:rsid w:val="00ED4F9A"/>
    <w:rsid w:val="00EE1A37"/>
    <w:rsid w:val="00EF2553"/>
    <w:rsid w:val="00F00095"/>
    <w:rsid w:val="00F05C50"/>
    <w:rsid w:val="00F155C6"/>
    <w:rsid w:val="00F21C80"/>
    <w:rsid w:val="00F23CB8"/>
    <w:rsid w:val="00F41E9D"/>
    <w:rsid w:val="00F42B9D"/>
    <w:rsid w:val="00F44620"/>
    <w:rsid w:val="00F676FD"/>
    <w:rsid w:val="00F72514"/>
    <w:rsid w:val="00FA0944"/>
    <w:rsid w:val="00FB31F5"/>
    <w:rsid w:val="00FB34D2"/>
    <w:rsid w:val="00FB4B17"/>
    <w:rsid w:val="00FC5860"/>
    <w:rsid w:val="00FD377B"/>
    <w:rsid w:val="00FF2D79"/>
    <w:rsid w:val="00FF517A"/>
    <w:rsid w:val="07261BF2"/>
    <w:rsid w:val="38274566"/>
    <w:rsid w:val="39C61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59" w:semiHidden="0" w:name="Table Grid"/>
    <w:lsdException w:uiPriority="0" w:name="Table Theme"/>
    <w:lsdException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 w:type="paragraph" w:customStyle="1" w:styleId="13">
    <w:name w:val="p0"/>
    <w:basedOn w:val="1"/>
    <w:uiPriority w:val="0"/>
    <w:pPr>
      <w:widowControl/>
    </w:pPr>
    <w:rPr>
      <w:kern w:val="0"/>
      <w:szCs w:val="21"/>
    </w:rPr>
  </w:style>
  <w:style w:type="character" w:styleId="14">
    <w:name w:val="Placeholder Text"/>
    <w:basedOn w:val="5"/>
    <w:unhideWhenUsed/>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1D94B8-34DD-456F-ADCC-ECD9182CF6D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6015</Words>
  <Characters>6202</Characters>
  <Lines>234</Lines>
  <Paragraphs>171</Paragraphs>
  <TotalTime>266</TotalTime>
  <ScaleCrop>false</ScaleCrop>
  <LinksUpToDate>false</LinksUpToDate>
  <CharactersWithSpaces>6293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2021-06-09T04:18:00Z</dcterms:created>
  <dc:creator>琦</dc:creator>
  <cp:lastModifiedBy>老倪膏药(招代理)</cp:lastModifiedBy>
  <dcterms:modified xsi:type="dcterms:W3CDTF">2021-06-12T05:01:45Z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