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5035F7">
      <w:pPr>
        <w:rPr>
          <w:lang w:eastAsia="zh-CN"/>
        </w:rPr>
      </w:pPr>
      <w:r>
        <w:rPr>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3pt;height:28pt;margin-top:888pt;margin-left:831pt;mso-position-horizontal-relative:page;mso-position-vertical-relative:top-margin-area;position:absolute;z-index:251658240">
            <v:imagedata r:id="rId6" o:title=""/>
            <o:lock v:ext="edit" aspectratio="t"/>
          </v:shape>
        </w:pict>
      </w:r>
      <w:bookmarkStart w:id="0" w:name="_GoBack"/>
      <w:bookmarkEnd w:id="0"/>
    </w:p>
    <w:p w:rsidR="005035F7">
      <w:pPr>
        <w:jc w:val="center"/>
      </w:pPr>
      <w:r>
        <w:rPr>
          <w:b/>
          <w:bCs/>
          <w:sz w:val="28"/>
          <w:szCs w:val="28"/>
        </w:rPr>
        <w:t>安徽省淮南市西部地区</w:t>
      </w:r>
      <w:r>
        <w:rPr>
          <w:b/>
          <w:bCs/>
          <w:sz w:val="28"/>
          <w:szCs w:val="28"/>
        </w:rPr>
        <w:t>2021</w:t>
      </w:r>
      <w:r>
        <w:rPr>
          <w:b/>
          <w:bCs/>
          <w:sz w:val="28"/>
          <w:szCs w:val="28"/>
        </w:rPr>
        <w:t>年中考道德与法治模拟试卷（四）</w:t>
      </w:r>
    </w:p>
    <w:p w:rsidR="005035F7"/>
    <w:p w:rsidR="005035F7">
      <w:pPr>
        <w:spacing w:after="0" w:line="240" w:lineRule="auto"/>
      </w:pPr>
      <w:r>
        <w:rPr>
          <w:color w:val="000000"/>
          <w:sz w:val="24"/>
          <w:szCs w:val="24"/>
        </w:rPr>
        <w:t>姓名：</w:t>
      </w:r>
      <w:r>
        <w:rPr>
          <w:color w:val="000000"/>
          <w:sz w:val="24"/>
          <w:szCs w:val="24"/>
        </w:rPr>
        <w:t xml:space="preserve">__________ </w:t>
      </w:r>
      <w:r>
        <w:rPr>
          <w:color w:val="000000"/>
          <w:sz w:val="24"/>
          <w:szCs w:val="24"/>
        </w:rPr>
        <w:t>班级：</w:t>
      </w:r>
      <w:r>
        <w:rPr>
          <w:color w:val="000000"/>
          <w:sz w:val="24"/>
          <w:szCs w:val="24"/>
        </w:rPr>
        <w:t>__________</w:t>
      </w:r>
      <w:r>
        <w:rPr>
          <w:color w:val="000000"/>
          <w:sz w:val="24"/>
          <w:szCs w:val="24"/>
        </w:rPr>
        <w:t>考号：</w:t>
      </w:r>
      <w:r>
        <w:rPr>
          <w:color w:val="000000"/>
          <w:sz w:val="24"/>
          <w:szCs w:val="24"/>
        </w:rPr>
        <w:t>__________</w:t>
      </w:r>
    </w:p>
    <w:p w:rsidR="005035F7">
      <w:r>
        <w:rPr>
          <w:b/>
          <w:bCs/>
          <w:sz w:val="24"/>
          <w:szCs w:val="24"/>
        </w:rPr>
        <w:t>一、选择题（共</w:t>
      </w:r>
      <w:r>
        <w:rPr>
          <w:b/>
          <w:bCs/>
          <w:sz w:val="24"/>
          <w:szCs w:val="24"/>
        </w:rPr>
        <w:t>12</w:t>
      </w:r>
      <w:r>
        <w:rPr>
          <w:b/>
          <w:bCs/>
          <w:sz w:val="24"/>
          <w:szCs w:val="24"/>
        </w:rPr>
        <w:t>题；共</w:t>
      </w:r>
      <w:r>
        <w:rPr>
          <w:b/>
          <w:bCs/>
          <w:sz w:val="24"/>
          <w:szCs w:val="24"/>
        </w:rPr>
        <w:t>24</w:t>
      </w:r>
      <w:r>
        <w:rPr>
          <w:b/>
          <w:bCs/>
          <w:sz w:val="24"/>
          <w:szCs w:val="24"/>
        </w:rPr>
        <w:t>分）</w:t>
      </w:r>
    </w:p>
    <w:p w:rsidR="005035F7">
      <w:pPr>
        <w:spacing w:after="0"/>
      </w:pPr>
      <w:r>
        <w:rPr>
          <w:color w:val="000000"/>
        </w:rPr>
        <w:t>1.</w:t>
      </w:r>
      <w:r>
        <w:rPr>
          <w:color w:val="000000"/>
        </w:rPr>
        <w:t>网上爆出一篇报道：一名</w:t>
      </w:r>
      <w:r>
        <w:rPr>
          <w:color w:val="000000"/>
        </w:rPr>
        <w:t>16</w:t>
      </w:r>
      <w:r>
        <w:rPr>
          <w:color w:val="000000"/>
        </w:rPr>
        <w:t>岁的初三男孩对自己外貌不满意。在韩剧《来自星星的你》播出后，他希望到韩国整容成剧中都教授的模样。假如你是他的同学，下列劝告正确的是</w:t>
      </w:r>
      <w:r>
        <w:br/>
      </w:r>
      <w:r>
        <w:rPr>
          <w:color w:val="000000"/>
        </w:rPr>
        <w:t>①</w:t>
      </w:r>
      <w:r>
        <w:rPr>
          <w:color w:val="000000"/>
        </w:rPr>
        <w:t>接受现实，学会欣赏自己</w:t>
      </w:r>
      <w:r>
        <w:rPr>
          <w:color w:val="000000"/>
        </w:rPr>
        <w:t>             ②</w:t>
      </w:r>
      <w:r>
        <w:rPr>
          <w:color w:val="000000"/>
        </w:rPr>
        <w:t>发现自己的优势，学会欣赏自己独特的美</w:t>
      </w:r>
      <w:r>
        <w:br/>
      </w:r>
      <w:r>
        <w:rPr>
          <w:color w:val="000000"/>
        </w:rPr>
        <w:t>③</w:t>
      </w:r>
      <w:r>
        <w:rPr>
          <w:color w:val="000000"/>
        </w:rPr>
        <w:t>相信自己是独一无二的，是别人无法替代的</w:t>
      </w:r>
      <w:r>
        <w:rPr>
          <w:color w:val="000000"/>
        </w:rPr>
        <w:t>   ④</w:t>
      </w:r>
      <w:r>
        <w:rPr>
          <w:color w:val="000000"/>
        </w:rPr>
        <w:t>学会以积极的心态接纳自己的形象</w:t>
      </w:r>
    </w:p>
    <w:p w:rsidR="005035F7">
      <w:pPr>
        <w:spacing w:after="0"/>
        <w:ind w:left="150"/>
      </w:pPr>
      <w:r>
        <w:rPr>
          <w:color w:val="000000"/>
        </w:rPr>
        <w:t>A. </w:t>
      </w:r>
      <w:r>
        <w:rPr>
          <w:rFonts w:ascii="Arial"/>
          <w:color w:val="000000"/>
          <w:sz w:val="18"/>
        </w:rPr>
        <w:t>①③</w:t>
      </w:r>
      <w:r>
        <w:rPr>
          <w:color w:val="000000"/>
        </w:rPr>
        <w:t>                                  </w:t>
      </w:r>
      <w:r>
        <w:rPr>
          <w:noProof/>
          <w:lang w:eastAsia="zh-CN"/>
        </w:rPr>
        <w:drawing>
          <wp:inline distT="0" distB="0" distL="0" distR="0">
            <wp:extent cx="28575"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9258165" name="图片 1"/>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B. </w:t>
      </w:r>
      <w:r>
        <w:rPr>
          <w:rFonts w:ascii="Arial"/>
          <w:color w:val="000000"/>
          <w:sz w:val="18"/>
        </w:rPr>
        <w:t>②④</w:t>
      </w:r>
      <w:r>
        <w:rPr>
          <w:color w:val="000000"/>
        </w:rPr>
        <w:t>                                  </w:t>
      </w:r>
      <w:r>
        <w:rPr>
          <w:noProof/>
          <w:lang w:eastAsia="zh-CN"/>
        </w:rPr>
        <w:drawing>
          <wp:inline distT="0" distB="0" distL="0" distR="0">
            <wp:extent cx="28575"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2830975" name="图片 2"/>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C. </w:t>
      </w:r>
      <w:r>
        <w:rPr>
          <w:rFonts w:ascii="Arial"/>
          <w:color w:val="000000"/>
          <w:sz w:val="18"/>
        </w:rPr>
        <w:t>②③</w:t>
      </w:r>
      <w:r>
        <w:rPr>
          <w:color w:val="000000"/>
        </w:rPr>
        <w:t>                                  </w:t>
      </w:r>
      <w:r>
        <w:rPr>
          <w:noProof/>
          <w:lang w:eastAsia="zh-CN"/>
        </w:rPr>
        <w:drawing>
          <wp:inline distT="0" distB="0" distL="0" distR="0">
            <wp:extent cx="28575"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481970" name="图片 3"/>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D. </w:t>
      </w:r>
      <w:r>
        <w:rPr>
          <w:rFonts w:ascii="Arial"/>
          <w:color w:val="000000"/>
          <w:sz w:val="18"/>
        </w:rPr>
        <w:t>①②③④</w:t>
      </w:r>
    </w:p>
    <w:p w:rsidR="005035F7">
      <w:pPr>
        <w:spacing w:after="0"/>
      </w:pPr>
      <w:r>
        <w:rPr>
          <w:color w:val="000000"/>
        </w:rPr>
        <w:t>2.“</w:t>
      </w:r>
      <w:r>
        <w:rPr>
          <w:color w:val="000000"/>
        </w:rPr>
        <w:t>赠人玫瑰，手留余香</w:t>
      </w:r>
      <w:r>
        <w:rPr>
          <w:color w:val="000000"/>
        </w:rPr>
        <w:t>”</w:t>
      </w:r>
      <w:r>
        <w:rPr>
          <w:color w:val="000000"/>
        </w:rPr>
        <w:t>。对这句话的理解中，正确的是（</w:t>
      </w:r>
      <w:r>
        <w:rPr>
          <w:color w:val="000000"/>
        </w:rPr>
        <w:t xml:space="preserve">    </w:t>
      </w:r>
      <w:r>
        <w:rPr>
          <w:color w:val="000000"/>
        </w:rPr>
        <w:t>）</w:t>
      </w:r>
    </w:p>
    <w:p w:rsidR="005035F7">
      <w:pPr>
        <w:spacing w:after="0"/>
      </w:pPr>
      <w:r>
        <w:rPr>
          <w:color w:val="000000"/>
        </w:rPr>
        <w:t>①</w:t>
      </w:r>
      <w:r>
        <w:rPr>
          <w:color w:val="000000"/>
        </w:rPr>
        <w:t>帮助别人必定能得</w:t>
      </w:r>
      <w:r>
        <w:rPr>
          <w:color w:val="000000"/>
        </w:rPr>
        <w:t>到他人的回报</w:t>
      </w:r>
      <w:r>
        <w:rPr>
          <w:color w:val="000000"/>
        </w:rPr>
        <w:t>                            ②</w:t>
      </w:r>
      <w:r>
        <w:rPr>
          <w:color w:val="000000"/>
        </w:rPr>
        <w:t>帮助了别人，我们的人生就会更有意义，更有价值</w:t>
      </w:r>
    </w:p>
    <w:p w:rsidR="005035F7">
      <w:pPr>
        <w:spacing w:after="0"/>
      </w:pPr>
      <w:r>
        <w:rPr>
          <w:color w:val="000000"/>
        </w:rPr>
        <w:t>③</w:t>
      </w:r>
      <w:r>
        <w:rPr>
          <w:color w:val="000000"/>
        </w:rPr>
        <w:t>我受到了他人帮助以后才会想到帮助他人</w:t>
      </w:r>
      <w:r>
        <w:rPr>
          <w:color w:val="000000"/>
        </w:rPr>
        <w:t>            ④</w:t>
      </w:r>
      <w:r>
        <w:rPr>
          <w:color w:val="000000"/>
        </w:rPr>
        <w:t>真诚地帮助了别人之后，同时也帮助了自己</w:t>
      </w:r>
    </w:p>
    <w:p w:rsidR="005035F7">
      <w:pPr>
        <w:spacing w:after="0"/>
        <w:ind w:left="150"/>
      </w:pPr>
      <w:r>
        <w:rPr>
          <w:color w:val="000000"/>
        </w:rPr>
        <w:t>A. ①③                                  </w:t>
      </w:r>
      <w:r>
        <w:rPr>
          <w:noProof/>
          <w:lang w:eastAsia="zh-CN"/>
        </w:rPr>
        <w:drawing>
          <wp:inline distT="0" distB="0" distL="0" distR="0">
            <wp:extent cx="28575"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3708456" name="图片 4"/>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B. ②④                                  </w:t>
      </w:r>
      <w:r>
        <w:rPr>
          <w:noProof/>
          <w:lang w:eastAsia="zh-CN"/>
        </w:rPr>
        <w:drawing>
          <wp:inline distT="0" distB="0" distL="0" distR="0">
            <wp:extent cx="28575"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375272" name="图片 5"/>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C. ①②③                                  </w:t>
      </w:r>
      <w:r>
        <w:rPr>
          <w:noProof/>
          <w:lang w:eastAsia="zh-CN"/>
        </w:rPr>
        <w:drawing>
          <wp:inline distT="0" distB="0" distL="0" distR="0">
            <wp:extent cx="28575"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5613865" name="图片 6"/>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D. ②③④</w:t>
      </w:r>
    </w:p>
    <w:p w:rsidR="005035F7">
      <w:pPr>
        <w:spacing w:after="0"/>
      </w:pPr>
      <w:r>
        <w:rPr>
          <w:color w:val="000000"/>
        </w:rPr>
        <w:t>3.“</w:t>
      </w:r>
      <w:r>
        <w:rPr>
          <w:color w:val="000000"/>
        </w:rPr>
        <w:t>大河有水小河满，大河无水小河干</w:t>
      </w:r>
      <w:r>
        <w:rPr>
          <w:color w:val="000000"/>
        </w:rPr>
        <w:t>”</w:t>
      </w:r>
      <w:r>
        <w:rPr>
          <w:color w:val="000000"/>
        </w:rPr>
        <w:t>这一谚语告诉我们（</w:t>
      </w:r>
      <w:r>
        <w:rPr>
          <w:color w:val="000000"/>
        </w:rPr>
        <w:t xml:space="preserve">  </w:t>
      </w:r>
      <w:r>
        <w:rPr>
          <w:color w:val="000000"/>
        </w:rPr>
        <w:t>）</w:t>
      </w:r>
    </w:p>
    <w:p w:rsidR="005035F7">
      <w:pPr>
        <w:spacing w:after="0"/>
        <w:ind w:left="150"/>
      </w:pPr>
      <w:r>
        <w:rPr>
          <w:color w:val="000000"/>
        </w:rPr>
        <w:t>A. </w:t>
      </w:r>
      <w:r>
        <w:rPr>
          <w:rFonts w:ascii="Arial"/>
          <w:color w:val="000000"/>
          <w:sz w:val="18"/>
        </w:rPr>
        <w:t>我国面临严峻的环境问题</w:t>
      </w:r>
      <w:r>
        <w:rPr>
          <w:color w:val="000000"/>
        </w:rPr>
        <w:t>                                    </w:t>
      </w:r>
      <w:r>
        <w:rPr>
          <w:noProof/>
          <w:lang w:eastAsia="zh-CN"/>
        </w:rPr>
        <w:drawing>
          <wp:inline distT="0" distB="0" distL="0" distR="0">
            <wp:extent cx="9525"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290530" name="图片 7"/>
                    <pic:cNvPicPr>
                      <a:picLocks noChangeAspect="1"/>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rFonts w:ascii="Arial"/>
          <w:color w:val="000000"/>
          <w:sz w:val="18"/>
        </w:rPr>
        <w:t>个人利益高于集体利益</w:t>
      </w:r>
      <w:r>
        <w:br/>
      </w:r>
      <w:r>
        <w:rPr>
          <w:color w:val="000000"/>
        </w:rPr>
        <w:t>C. </w:t>
      </w:r>
      <w:r>
        <w:rPr>
          <w:rFonts w:ascii="Arial"/>
          <w:color w:val="000000"/>
          <w:sz w:val="18"/>
        </w:rPr>
        <w:t>没有国家利益、集体利益，也就没有个人利益</w:t>
      </w:r>
      <w:r>
        <w:rPr>
          <w:color w:val="000000"/>
        </w:rPr>
        <w:t>      </w:t>
      </w:r>
      <w:r>
        <w:rPr>
          <w:noProof/>
          <w:lang w:eastAsia="zh-CN"/>
        </w:rPr>
        <w:drawing>
          <wp:inline distT="0" distB="0" distL="0" distR="0">
            <wp:extent cx="9525"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4684453" name="图片 8"/>
                    <pic:cNvPicPr>
                      <a:picLocks noChangeAspect="1"/>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rFonts w:ascii="Arial"/>
          <w:color w:val="000000"/>
          <w:sz w:val="18"/>
        </w:rPr>
        <w:t>我们不应该考虑个人利益</w:t>
      </w:r>
    </w:p>
    <w:p w:rsidR="005035F7">
      <w:pPr>
        <w:spacing w:after="0"/>
      </w:pPr>
      <w:r>
        <w:rPr>
          <w:color w:val="000000"/>
        </w:rPr>
        <w:t>4.</w:t>
      </w:r>
      <w:r>
        <w:rPr>
          <w:color w:val="000000"/>
        </w:rPr>
        <w:t>《广东省未成年人保护条例》规定：</w:t>
      </w:r>
      <w:r>
        <w:rPr>
          <w:color w:val="000000"/>
        </w:rPr>
        <w:t>“</w:t>
      </w:r>
      <w:r>
        <w:rPr>
          <w:color w:val="000000"/>
        </w:rPr>
        <w:t>未经监护人同意，不得擅自约见网友：不得沉迷网络和电子游戏。</w:t>
      </w:r>
      <w:r>
        <w:rPr>
          <w:color w:val="000000"/>
        </w:rPr>
        <w:t xml:space="preserve">” </w:t>
      </w:r>
      <w:r>
        <w:rPr>
          <w:color w:val="000000"/>
        </w:rPr>
        <w:t>上述规定强调的是（</w:t>
      </w:r>
      <w:r>
        <w:rPr>
          <w:color w:val="000000"/>
        </w:rPr>
        <w:t xml:space="preserve">    </w:t>
      </w:r>
      <w:r>
        <w:rPr>
          <w:color w:val="000000"/>
        </w:rPr>
        <w:t>）</w:t>
      </w:r>
    </w:p>
    <w:p w:rsidR="005035F7">
      <w:pPr>
        <w:spacing w:after="0"/>
        <w:ind w:left="150"/>
      </w:pPr>
      <w:r>
        <w:rPr>
          <w:color w:val="000000"/>
        </w:rPr>
        <w:t>A. </w:t>
      </w:r>
      <w:r>
        <w:rPr>
          <w:color w:val="000000"/>
        </w:rPr>
        <w:t>对未成年人的社会保护</w:t>
      </w:r>
      <w:r>
        <w:rPr>
          <w:color w:val="000000"/>
        </w:rPr>
        <w:t>                                       </w:t>
      </w:r>
      <w:r>
        <w:rPr>
          <w:noProof/>
          <w:lang w:eastAsia="zh-CN"/>
        </w:rPr>
        <w:drawing>
          <wp:inline distT="0" distB="0" distL="0" distR="0">
            <wp:extent cx="28575"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834397" name="图片 9"/>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B. </w:t>
      </w:r>
      <w:r>
        <w:rPr>
          <w:color w:val="000000"/>
        </w:rPr>
        <w:t>对未成年人的学校保护</w:t>
      </w:r>
      <w:r>
        <w:br/>
      </w:r>
      <w:r>
        <w:rPr>
          <w:color w:val="000000"/>
        </w:rPr>
        <w:t>C. </w:t>
      </w:r>
      <w:r>
        <w:rPr>
          <w:color w:val="000000"/>
        </w:rPr>
        <w:t>未成年人要加强自我保护</w:t>
      </w:r>
      <w:r>
        <w:rPr>
          <w:color w:val="000000"/>
        </w:rPr>
        <w:t>                                    </w:t>
      </w:r>
      <w:r>
        <w:rPr>
          <w:noProof/>
          <w:lang w:eastAsia="zh-CN"/>
        </w:rPr>
        <w:drawing>
          <wp:inline distT="0" distB="0" distL="0" distR="0">
            <wp:extent cx="9525"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047821" name="图片 10"/>
                    <pic:cNvPicPr>
                      <a:picLocks noChangeAspect="1"/>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color w:val="000000"/>
        </w:rPr>
        <w:t>对未成年人的司法保护</w:t>
      </w:r>
    </w:p>
    <w:p w:rsidR="005035F7">
      <w:pPr>
        <w:spacing w:after="0"/>
      </w:pPr>
      <w:r>
        <w:rPr>
          <w:color w:val="000000"/>
        </w:rPr>
        <w:t>5.</w:t>
      </w:r>
      <w:r>
        <w:rPr>
          <w:color w:val="000000"/>
        </w:rPr>
        <w:t>下列做法中，不利于正确认识自己的有（</w:t>
      </w:r>
      <w:r>
        <w:rPr>
          <w:color w:val="000000"/>
        </w:rPr>
        <w:t>  </w:t>
      </w:r>
      <w:r>
        <w:rPr>
          <w:color w:val="000000"/>
        </w:rPr>
        <w:t>）</w:t>
      </w:r>
      <w:r>
        <w:br/>
      </w:r>
      <w:r>
        <w:rPr>
          <w:color w:val="000000"/>
        </w:rPr>
        <w:t>①</w:t>
      </w:r>
      <w:r>
        <w:rPr>
          <w:color w:val="000000"/>
        </w:rPr>
        <w:t>经常反省自己在日常生活中的点滴表现</w:t>
      </w:r>
      <w:r>
        <w:rPr>
          <w:color w:val="000000"/>
        </w:rPr>
        <w:t>             ②</w:t>
      </w:r>
      <w:r>
        <w:rPr>
          <w:color w:val="000000"/>
        </w:rPr>
        <w:t>坚持自己的主张，拒绝他人的观点</w:t>
      </w:r>
      <w:r>
        <w:br/>
      </w:r>
      <w:r>
        <w:rPr>
          <w:color w:val="000000"/>
        </w:rPr>
        <w:t>③</w:t>
      </w:r>
      <w:r>
        <w:rPr>
          <w:color w:val="000000"/>
        </w:rPr>
        <w:t>盲从周围人对自己的态度与评价</w:t>
      </w:r>
      <w:r>
        <w:rPr>
          <w:color w:val="000000"/>
        </w:rPr>
        <w:t>                         ④</w:t>
      </w:r>
      <w:r>
        <w:rPr>
          <w:color w:val="000000"/>
        </w:rPr>
        <w:t>以学习为重，很少参加集体的活动</w:t>
      </w:r>
    </w:p>
    <w:p w:rsidR="005035F7">
      <w:pPr>
        <w:spacing w:after="0"/>
        <w:ind w:left="150"/>
      </w:pPr>
      <w:r>
        <w:rPr>
          <w:color w:val="000000"/>
        </w:rPr>
        <w:t>A. </w:t>
      </w:r>
      <w:r>
        <w:rPr>
          <w:rFonts w:ascii="Arial"/>
          <w:color w:val="000000"/>
          <w:sz w:val="18"/>
        </w:rPr>
        <w:t>①②③④</w:t>
      </w:r>
      <w:r>
        <w:rPr>
          <w:color w:val="000000"/>
        </w:rPr>
        <w:t>                               </w:t>
      </w:r>
      <w:r>
        <w:rPr>
          <w:noProof/>
          <w:lang w:eastAsia="zh-CN"/>
        </w:rPr>
        <w:drawing>
          <wp:inline distT="0" distB="0" distL="0" distR="0">
            <wp:extent cx="9525"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46046" name="图片 11"/>
                    <pic:cNvPicPr>
                      <a:picLocks noChangeAspect="1"/>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rFonts w:ascii="Arial"/>
          <w:color w:val="000000"/>
          <w:sz w:val="18"/>
        </w:rPr>
        <w:t>①③④</w:t>
      </w:r>
      <w:r>
        <w:rPr>
          <w:color w:val="000000"/>
        </w:rPr>
        <w:t>                               </w:t>
      </w:r>
      <w:r>
        <w:rPr>
          <w:noProof/>
          <w:lang w:eastAsia="zh-CN"/>
        </w:rPr>
        <w:drawing>
          <wp:inline distT="0" distB="0" distL="0" distR="0">
            <wp:extent cx="9525"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81277" name="图片 12"/>
                    <pic:cNvPicPr>
                      <a:picLocks noChangeAspect="1"/>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C. </w:t>
      </w:r>
      <w:r>
        <w:rPr>
          <w:rFonts w:ascii="Arial"/>
          <w:color w:val="000000"/>
          <w:sz w:val="18"/>
        </w:rPr>
        <w:t>②③④</w:t>
      </w:r>
      <w:r>
        <w:rPr>
          <w:color w:val="000000"/>
        </w:rPr>
        <w:t>                               </w:t>
      </w:r>
      <w:r>
        <w:rPr>
          <w:noProof/>
          <w:lang w:eastAsia="zh-CN"/>
        </w:rPr>
        <w:drawing>
          <wp:inline distT="0" distB="0" distL="0" distR="0">
            <wp:extent cx="9525"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695902" name="图片 13"/>
                    <pic:cNvPicPr>
                      <a:picLocks noChangeAspect="1"/>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rFonts w:ascii="Arial"/>
          <w:color w:val="000000"/>
          <w:sz w:val="18"/>
        </w:rPr>
        <w:t>①②④</w:t>
      </w:r>
    </w:p>
    <w:p w:rsidR="005035F7">
      <w:pPr>
        <w:spacing w:after="0"/>
      </w:pPr>
      <w:r>
        <w:rPr>
          <w:color w:val="000000"/>
        </w:rPr>
        <w:t>6.</w:t>
      </w:r>
      <w:r>
        <w:rPr>
          <w:color w:val="000000"/>
        </w:rPr>
        <w:t>十二届全国人大五次会议上，近</w:t>
      </w:r>
      <w:r>
        <w:rPr>
          <w:color w:val="000000"/>
        </w:rPr>
        <w:t>3000</w:t>
      </w:r>
      <w:r>
        <w:rPr>
          <w:color w:val="000000"/>
        </w:rPr>
        <w:t>名全国人大代表审议并表决通过了政府工作报告、全国人大常委会工作报告、最高人民法院工作报告、最高人民检察院工作报告等，通过了民法总则。这说明（</w:t>
      </w:r>
      <w:r>
        <w:rPr>
          <w:color w:val="000000"/>
        </w:rPr>
        <w:t xml:space="preserve">    </w:t>
      </w:r>
      <w:r>
        <w:rPr>
          <w:color w:val="000000"/>
        </w:rPr>
        <w:t>）</w:t>
      </w:r>
    </w:p>
    <w:p w:rsidR="005035F7">
      <w:pPr>
        <w:spacing w:after="0"/>
        <w:ind w:left="150"/>
      </w:pPr>
      <w:r>
        <w:rPr>
          <w:color w:val="000000"/>
        </w:rPr>
        <w:t>A. </w:t>
      </w:r>
      <w:r>
        <w:rPr>
          <w:color w:val="000000"/>
        </w:rPr>
        <w:t>有法可依是依法治国的中心环节</w:t>
      </w:r>
      <w:r>
        <w:rPr>
          <w:color w:val="000000"/>
        </w:rPr>
        <w:t>                         </w:t>
      </w:r>
      <w:r>
        <w:rPr>
          <w:noProof/>
          <w:lang w:eastAsia="zh-CN"/>
        </w:rPr>
        <w:drawing>
          <wp:inline distT="0" distB="0" distL="0" distR="0">
            <wp:extent cx="28575" cy="381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693718" name="图片 14"/>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B. </w:t>
      </w:r>
      <w:r>
        <w:rPr>
          <w:color w:val="000000"/>
        </w:rPr>
        <w:t>全国人民代表大会是我国最高权力机关</w:t>
      </w:r>
      <w:r>
        <w:br/>
      </w:r>
      <w:r>
        <w:rPr>
          <w:color w:val="000000"/>
        </w:rPr>
        <w:t>C. </w:t>
      </w:r>
      <w:r>
        <w:rPr>
          <w:color w:val="000000"/>
        </w:rPr>
        <w:t>我国的一切权力属于全国人大代表</w:t>
      </w:r>
      <w:r>
        <w:rPr>
          <w:color w:val="000000"/>
        </w:rPr>
        <w:t>                      </w:t>
      </w:r>
      <w:r>
        <w:rPr>
          <w:noProof/>
          <w:lang w:eastAsia="zh-CN"/>
        </w:rPr>
        <w:drawing>
          <wp:inline distT="0" distB="0" distL="0" distR="0">
            <wp:extent cx="9525" cy="38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3736695" name="图片 15"/>
                    <pic:cNvPicPr>
                      <a:picLocks noChangeAspect="1"/>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color w:val="000000"/>
        </w:rPr>
        <w:t>人民代表大会是我国的根本政治制度</w:t>
      </w:r>
    </w:p>
    <w:p w:rsidR="005035F7">
      <w:pPr>
        <w:spacing w:after="0"/>
      </w:pPr>
      <w:r>
        <w:rPr>
          <w:color w:val="000000"/>
        </w:rPr>
        <w:t>7.</w:t>
      </w:r>
      <w:r>
        <w:rPr>
          <w:color w:val="000000"/>
        </w:rPr>
        <w:t>关于依法治国，认识错误的是（</w:t>
      </w:r>
      <w:r>
        <w:rPr>
          <w:color w:val="000000"/>
        </w:rPr>
        <w:t xml:space="preserve">  </w:t>
      </w:r>
      <w:r>
        <w:rPr>
          <w:color w:val="000000"/>
        </w:rPr>
        <w:t>）</w:t>
      </w:r>
      <w:r>
        <w:rPr>
          <w:color w:val="000000"/>
        </w:rPr>
        <w:t xml:space="preserve">            </w:t>
      </w:r>
    </w:p>
    <w:p w:rsidR="005035F7">
      <w:pPr>
        <w:spacing w:after="0"/>
        <w:ind w:left="150"/>
      </w:pPr>
      <w:r>
        <w:rPr>
          <w:color w:val="000000"/>
        </w:rPr>
        <w:t>A. </w:t>
      </w:r>
      <w:r>
        <w:rPr>
          <w:color w:val="000000"/>
        </w:rPr>
        <w:t>总目标是建设中国特色社会主义法治体系，建设社会主义法治国家</w:t>
      </w:r>
      <w:r>
        <w:rPr>
          <w:color w:val="000000"/>
        </w:rPr>
        <w:t>          </w:t>
      </w:r>
      <w:r>
        <w:rPr>
          <w:noProof/>
          <w:lang w:eastAsia="zh-CN"/>
        </w:rPr>
        <w:drawing>
          <wp:inline distT="0" distB="0" distL="0" distR="0">
            <wp:extent cx="19050" cy="381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5650502" name="图片 16"/>
                    <pic:cNvPicPr>
                      <a:picLocks noChangeAspect="1"/>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B. </w:t>
      </w:r>
      <w:r>
        <w:rPr>
          <w:color w:val="000000"/>
        </w:rPr>
        <w:t>全面依法治国是中国特色社会主义的本质要求和重要保障</w:t>
      </w:r>
      <w:r>
        <w:br/>
      </w:r>
      <w:r>
        <w:rPr>
          <w:color w:val="000000"/>
        </w:rPr>
        <w:t>C. </w:t>
      </w:r>
      <w:r>
        <w:rPr>
          <w:color w:val="000000"/>
        </w:rPr>
        <w:t>依法治国的核心是依宪治国，中心环节是执法必严</w:t>
      </w:r>
      <w:r>
        <w:rPr>
          <w:color w:val="000000"/>
        </w:rPr>
        <w:t>          </w:t>
      </w:r>
      <w:r>
        <w:rPr>
          <w:noProof/>
          <w:lang w:eastAsia="zh-CN"/>
        </w:rPr>
        <w:drawing>
          <wp:inline distT="0" distB="0" distL="0" distR="0">
            <wp:extent cx="19050" cy="381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478467" name="图片 17"/>
                    <pic:cNvPicPr>
                      <a:picLocks noChangeAspect="1"/>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D. </w:t>
      </w:r>
      <w:r>
        <w:rPr>
          <w:color w:val="000000"/>
        </w:rPr>
        <w:t>必须坚持厉行法治，推进科学立法、严格执法、公正司法、全民守法</w:t>
      </w:r>
    </w:p>
    <w:p w:rsidR="005035F7">
      <w:pPr>
        <w:spacing w:after="0"/>
      </w:pPr>
      <w:r>
        <w:rPr>
          <w:color w:val="000000"/>
        </w:rPr>
        <w:t>8.</w:t>
      </w:r>
      <w:r>
        <w:rPr>
          <w:color w:val="000000"/>
        </w:rPr>
        <w:t>小宇喜欢运用图表的方法来总结所学知识，</w:t>
      </w:r>
      <w:r>
        <w:rPr>
          <w:color w:val="000000"/>
        </w:rPr>
        <w:t>直观且容易掌握。下列图中知识错误的是（</w:t>
      </w:r>
      <w:r>
        <w:rPr>
          <w:color w:val="000000"/>
        </w:rPr>
        <w:t xml:space="preserve">  </w:t>
      </w:r>
      <w:r>
        <w:rPr>
          <w:color w:val="000000"/>
        </w:rPr>
        <w:t>）</w:t>
      </w:r>
      <w:r>
        <w:rPr>
          <w:color w:val="000000"/>
        </w:rPr>
        <w:t xml:space="preserve">            </w:t>
      </w:r>
    </w:p>
    <w:p w:rsidR="005035F7">
      <w:pPr>
        <w:spacing w:after="0"/>
        <w:ind w:left="150"/>
      </w:pPr>
      <w:r>
        <w:rPr>
          <w:color w:val="000000"/>
        </w:rPr>
        <w:t>A. </w:t>
      </w:r>
      <w:r>
        <w:rPr>
          <w:noProof/>
          <w:lang w:eastAsia="zh-CN"/>
        </w:rPr>
        <w:drawing>
          <wp:inline distT="0" distB="0" distL="0" distR="0">
            <wp:extent cx="1155065" cy="1489075"/>
            <wp:effectExtent l="0" t="0" r="0" b="0"/>
            <wp:docPr id="18" name="图片 18" descr="图片_x0020_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730338" name="图片 18" descr="图片_x0020_100004"/>
                    <pic:cNvPicPr>
                      <a:picLocks noChangeAspect="1"/>
                    </pic:cNvPicPr>
                  </pic:nvPicPr>
                  <pic:blipFill>
                    <a:blip xmlns:r="http://schemas.openxmlformats.org/officeDocument/2006/relationships" r:embed="rId10"/>
                    <a:stretch>
                      <a:fillRect/>
                    </a:stretch>
                  </pic:blipFill>
                  <pic:spPr>
                    <a:xfrm>
                      <a:off x="0" y="0"/>
                      <a:ext cx="1155446" cy="1489659"/>
                    </a:xfrm>
                    <a:prstGeom prst="rect">
                      <a:avLst/>
                    </a:prstGeom>
                  </pic:spPr>
                </pic:pic>
              </a:graphicData>
            </a:graphic>
          </wp:inline>
        </w:drawing>
      </w:r>
      <w:r>
        <w:rPr>
          <w:color w:val="000000"/>
        </w:rPr>
        <w:t>                                            </w:t>
      </w:r>
      <w:r>
        <w:rPr>
          <w:noProof/>
          <w:lang w:eastAsia="zh-CN"/>
        </w:rPr>
        <w:drawing>
          <wp:inline distT="0" distB="0" distL="0" distR="0">
            <wp:extent cx="19050" cy="381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507837" name="图片 19"/>
                    <pic:cNvPicPr>
                      <a:picLocks noChangeAspect="1"/>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B. </w:t>
      </w:r>
      <w:r>
        <w:rPr>
          <w:noProof/>
          <w:lang w:eastAsia="zh-CN"/>
        </w:rPr>
        <w:drawing>
          <wp:inline distT="0" distB="0" distL="0" distR="0">
            <wp:extent cx="1212215" cy="1422400"/>
            <wp:effectExtent l="0" t="0" r="0" b="0"/>
            <wp:docPr id="20" name="图片 20" descr="图片_x0020_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703454" name="图片 20" descr="图片_x0020_100005"/>
                    <pic:cNvPicPr>
                      <a:picLocks noChangeAspect="1"/>
                    </pic:cNvPicPr>
                  </pic:nvPicPr>
                  <pic:blipFill>
                    <a:blip xmlns:r="http://schemas.openxmlformats.org/officeDocument/2006/relationships" r:embed="rId11"/>
                    <a:stretch>
                      <a:fillRect/>
                    </a:stretch>
                  </pic:blipFill>
                  <pic:spPr>
                    <a:xfrm>
                      <a:off x="0" y="0"/>
                      <a:ext cx="1212736" cy="1422819"/>
                    </a:xfrm>
                    <a:prstGeom prst="rect">
                      <a:avLst/>
                    </a:prstGeom>
                  </pic:spPr>
                </pic:pic>
              </a:graphicData>
            </a:graphic>
          </wp:inline>
        </w:drawing>
      </w:r>
      <w:r>
        <w:br/>
      </w:r>
      <w:r>
        <w:rPr>
          <w:color w:val="000000"/>
        </w:rPr>
        <w:t>C. </w:t>
      </w:r>
      <w:r>
        <w:rPr>
          <w:noProof/>
          <w:lang w:eastAsia="zh-CN"/>
        </w:rPr>
        <w:drawing>
          <wp:inline distT="0" distB="0" distL="0" distR="0">
            <wp:extent cx="1240790" cy="1527810"/>
            <wp:effectExtent l="0" t="0" r="0" b="0"/>
            <wp:docPr id="21" name="图片 21" descr="图片_x0020_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3557645" name="图片 21" descr="图片_x0020_100006"/>
                    <pic:cNvPicPr>
                      <a:picLocks noChangeAspect="1"/>
                    </pic:cNvPicPr>
                  </pic:nvPicPr>
                  <pic:blipFill>
                    <a:blip xmlns:r="http://schemas.openxmlformats.org/officeDocument/2006/relationships" r:embed="rId12"/>
                    <a:stretch>
                      <a:fillRect/>
                    </a:stretch>
                  </pic:blipFill>
                  <pic:spPr>
                    <a:xfrm>
                      <a:off x="0" y="0"/>
                      <a:ext cx="1241387" cy="1527861"/>
                    </a:xfrm>
                    <a:prstGeom prst="rect">
                      <a:avLst/>
                    </a:prstGeom>
                  </pic:spPr>
                </pic:pic>
              </a:graphicData>
            </a:graphic>
          </wp:inline>
        </w:drawing>
      </w:r>
      <w:r>
        <w:rPr>
          <w:color w:val="000000"/>
        </w:rPr>
        <w:t>                                          </w:t>
      </w:r>
      <w:r>
        <w:rPr>
          <w:noProof/>
          <w:lang w:eastAsia="zh-CN"/>
        </w:rPr>
        <w:drawing>
          <wp:inline distT="0" distB="0" distL="0" distR="0">
            <wp:extent cx="9525" cy="381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958393" name="图片 22"/>
                    <pic:cNvPicPr>
                      <a:picLocks noChangeAspect="1"/>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noProof/>
          <w:lang w:eastAsia="zh-CN"/>
        </w:rPr>
        <w:drawing>
          <wp:inline distT="0" distB="0" distL="0" distR="0">
            <wp:extent cx="1174115" cy="1489075"/>
            <wp:effectExtent l="0" t="0" r="0" b="0"/>
            <wp:docPr id="23" name="图片 23" descr="图片_x0020_1752823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676218" name="图片 23" descr="图片_x0020_1752823047"/>
                    <pic:cNvPicPr>
                      <a:picLocks noChangeAspect="1"/>
                    </pic:cNvPicPr>
                  </pic:nvPicPr>
                  <pic:blipFill>
                    <a:blip xmlns:r="http://schemas.openxmlformats.org/officeDocument/2006/relationships" r:embed="rId13"/>
                    <a:stretch>
                      <a:fillRect/>
                    </a:stretch>
                  </pic:blipFill>
                  <pic:spPr>
                    <a:xfrm>
                      <a:off x="0" y="0"/>
                      <a:ext cx="1174547" cy="1489659"/>
                    </a:xfrm>
                    <a:prstGeom prst="rect">
                      <a:avLst/>
                    </a:prstGeom>
                  </pic:spPr>
                </pic:pic>
              </a:graphicData>
            </a:graphic>
          </wp:inline>
        </w:drawing>
      </w:r>
    </w:p>
    <w:p w:rsidR="005035F7">
      <w:pPr>
        <w:spacing w:after="0"/>
      </w:pPr>
      <w:r>
        <w:rPr>
          <w:color w:val="000000"/>
        </w:rPr>
        <w:t>9.</w:t>
      </w:r>
      <w:r>
        <w:rPr>
          <w:color w:val="000000"/>
        </w:rPr>
        <w:t>人口多、素质差和计划生育两者之间（</w:t>
      </w:r>
      <w:r>
        <w:rPr>
          <w:color w:val="000000"/>
        </w:rPr>
        <w:t xml:space="preserve">    </w:t>
      </w:r>
      <w:r>
        <w:rPr>
          <w:color w:val="000000"/>
        </w:rPr>
        <w:t>）</w:t>
      </w:r>
    </w:p>
    <w:p w:rsidR="005035F7">
      <w:pPr>
        <w:spacing w:after="0"/>
        <w:ind w:left="150"/>
      </w:pPr>
      <w:r>
        <w:rPr>
          <w:color w:val="000000"/>
        </w:rPr>
        <w:t>A. </w:t>
      </w:r>
      <w:r>
        <w:rPr>
          <w:color w:val="000000"/>
        </w:rPr>
        <w:t>计划生育国策体现了我们人口多、素质差的原则</w:t>
      </w:r>
      <w:r>
        <w:br/>
      </w:r>
      <w:r>
        <w:rPr>
          <w:color w:val="000000"/>
        </w:rPr>
        <w:t>B. </w:t>
      </w:r>
      <w:r>
        <w:rPr>
          <w:color w:val="000000"/>
        </w:rPr>
        <w:t>人口多、素质差是制定计划生育国策的客观依据</w:t>
      </w:r>
      <w:r>
        <w:br/>
      </w:r>
      <w:r>
        <w:rPr>
          <w:color w:val="000000"/>
        </w:rPr>
        <w:t>C. </w:t>
      </w:r>
      <w:r>
        <w:rPr>
          <w:color w:val="000000"/>
        </w:rPr>
        <w:t>人口多、素质差和计划生育都是我国的基本国情</w:t>
      </w:r>
      <w:r>
        <w:br/>
      </w:r>
      <w:r>
        <w:rPr>
          <w:color w:val="000000"/>
        </w:rPr>
        <w:t>D. </w:t>
      </w:r>
      <w:r>
        <w:rPr>
          <w:color w:val="000000"/>
        </w:rPr>
        <w:t>人口多、素质差和计划生育</w:t>
      </w:r>
      <w:r>
        <w:rPr>
          <w:color w:val="000000"/>
        </w:rPr>
        <w:t>没有内在必然的联系</w:t>
      </w:r>
    </w:p>
    <w:p w:rsidR="005035F7">
      <w:pPr>
        <w:spacing w:after="0"/>
      </w:pPr>
      <w:r>
        <w:rPr>
          <w:color w:val="000000"/>
        </w:rPr>
        <w:t>10.</w:t>
      </w:r>
      <w:r>
        <w:rPr>
          <w:color w:val="000000"/>
        </w:rPr>
        <w:t>下列不是社会主义建设和改革实践中形成的民族精神是（</w:t>
      </w:r>
      <w:r>
        <w:rPr>
          <w:color w:val="000000"/>
        </w:rPr>
        <w:t xml:space="preserve">   </w:t>
      </w:r>
      <w:r>
        <w:rPr>
          <w:color w:val="000000"/>
        </w:rPr>
        <w:t>）</w:t>
      </w:r>
    </w:p>
    <w:p w:rsidR="005035F7">
      <w:pPr>
        <w:spacing w:after="0"/>
        <w:ind w:left="150"/>
      </w:pPr>
      <w:r>
        <w:rPr>
          <w:color w:val="000000"/>
        </w:rPr>
        <w:t>A. </w:t>
      </w:r>
      <w:r>
        <w:rPr>
          <w:color w:val="000000"/>
        </w:rPr>
        <w:t>载人航天精神</w:t>
      </w:r>
      <w:r>
        <w:rPr>
          <w:color w:val="000000"/>
        </w:rPr>
        <w:t>                    </w:t>
      </w:r>
      <w:r>
        <w:rPr>
          <w:noProof/>
          <w:lang w:eastAsia="zh-CN"/>
        </w:rPr>
        <w:drawing>
          <wp:inline distT="0" distB="0" distL="0" distR="0">
            <wp:extent cx="28575" cy="381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547866" name="图片 24"/>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B. </w:t>
      </w:r>
      <w:r>
        <w:rPr>
          <w:color w:val="000000"/>
        </w:rPr>
        <w:t>延安精神</w:t>
      </w:r>
      <w:r>
        <w:rPr>
          <w:color w:val="000000"/>
        </w:rPr>
        <w:t>                    </w:t>
      </w:r>
      <w:r>
        <w:rPr>
          <w:noProof/>
          <w:lang w:eastAsia="zh-CN"/>
        </w:rPr>
        <w:drawing>
          <wp:inline distT="0" distB="0" distL="0" distR="0">
            <wp:extent cx="28575" cy="381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225396" name="图片 25"/>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C. “</w:t>
      </w:r>
      <w:r>
        <w:rPr>
          <w:color w:val="000000"/>
        </w:rPr>
        <w:t>两弹一星</w:t>
      </w:r>
      <w:r>
        <w:rPr>
          <w:color w:val="000000"/>
        </w:rPr>
        <w:t>”</w:t>
      </w:r>
      <w:r>
        <w:rPr>
          <w:color w:val="000000"/>
        </w:rPr>
        <w:t>精神</w:t>
      </w:r>
      <w:r>
        <w:rPr>
          <w:color w:val="000000"/>
        </w:rPr>
        <w:t>                    </w:t>
      </w:r>
      <w:r>
        <w:rPr>
          <w:noProof/>
          <w:lang w:eastAsia="zh-CN"/>
        </w:rPr>
        <w:drawing>
          <wp:inline distT="0" distB="0" distL="0" distR="0">
            <wp:extent cx="28575" cy="381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718932" name="图片 26"/>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D. </w:t>
      </w:r>
      <w:r>
        <w:rPr>
          <w:color w:val="000000"/>
        </w:rPr>
        <w:t>雷锋精神</w:t>
      </w:r>
    </w:p>
    <w:p w:rsidR="005035F7">
      <w:pPr>
        <w:spacing w:after="0"/>
      </w:pPr>
      <w:r>
        <w:rPr>
          <w:color w:val="000000"/>
        </w:rPr>
        <w:t>11.</w:t>
      </w:r>
      <w:r>
        <w:rPr>
          <w:color w:val="000000"/>
        </w:rPr>
        <w:t>在国际舞台上，国家利益仍是国际关系的决定性因素。下面对国家利益理解正确的是（</w:t>
      </w:r>
      <w:r>
        <w:rPr>
          <w:color w:val="000000"/>
        </w:rPr>
        <w:t xml:space="preserve">    </w:t>
      </w:r>
      <w:r>
        <w:rPr>
          <w:color w:val="000000"/>
        </w:rPr>
        <w:t>）</w:t>
      </w:r>
      <w:r>
        <w:rPr>
          <w:color w:val="000000"/>
        </w:rPr>
        <w:t xml:space="preserve">  </w:t>
      </w:r>
    </w:p>
    <w:p w:rsidR="005035F7">
      <w:pPr>
        <w:spacing w:after="0"/>
      </w:pPr>
      <w:r>
        <w:rPr>
          <w:color w:val="000000"/>
        </w:rPr>
        <w:t>①</w:t>
      </w:r>
      <w:r>
        <w:rPr>
          <w:color w:val="000000"/>
        </w:rPr>
        <w:t>国家利益是一个主权国家在国际社会中生存需求的总和</w:t>
      </w:r>
    </w:p>
    <w:p w:rsidR="005035F7">
      <w:pPr>
        <w:spacing w:after="0"/>
      </w:pPr>
      <w:r>
        <w:rPr>
          <w:color w:val="000000"/>
        </w:rPr>
        <w:t>②</w:t>
      </w:r>
      <w:r>
        <w:rPr>
          <w:color w:val="000000"/>
        </w:rPr>
        <w:t>关系到民族生存、国家兴亡</w:t>
      </w:r>
    </w:p>
    <w:p w:rsidR="005035F7">
      <w:pPr>
        <w:spacing w:after="0"/>
      </w:pPr>
      <w:r>
        <w:rPr>
          <w:color w:val="000000"/>
        </w:rPr>
        <w:t>③</w:t>
      </w:r>
      <w:r>
        <w:rPr>
          <w:color w:val="000000"/>
        </w:rPr>
        <w:t>包括安全利益、政治利益、经济利益、文化利益等</w:t>
      </w:r>
    </w:p>
    <w:p w:rsidR="005035F7">
      <w:pPr>
        <w:spacing w:after="0"/>
      </w:pPr>
      <w:r>
        <w:rPr>
          <w:color w:val="000000"/>
        </w:rPr>
        <w:t>④</w:t>
      </w:r>
      <w:r>
        <w:rPr>
          <w:color w:val="000000"/>
        </w:rPr>
        <w:t>国家利益就是国家安全</w:t>
      </w:r>
    </w:p>
    <w:p w:rsidR="005035F7">
      <w:pPr>
        <w:spacing w:after="0"/>
        <w:ind w:left="150"/>
      </w:pPr>
      <w:r>
        <w:rPr>
          <w:color w:val="000000"/>
        </w:rPr>
        <w:t>A. ①④                                     B. ①②                                     C. ②③                                     D. ③④</w:t>
      </w:r>
    </w:p>
    <w:p w:rsidR="005035F7">
      <w:pPr>
        <w:spacing w:after="0"/>
      </w:pPr>
      <w:r>
        <w:rPr>
          <w:color w:val="000000"/>
        </w:rPr>
        <w:t>12.2015</w:t>
      </w:r>
      <w:r>
        <w:rPr>
          <w:color w:val="000000"/>
        </w:rPr>
        <w:t>年</w:t>
      </w:r>
      <w:r>
        <w:rPr>
          <w:color w:val="000000"/>
        </w:rPr>
        <w:t>9</w:t>
      </w:r>
      <w:r>
        <w:rPr>
          <w:color w:val="000000"/>
        </w:rPr>
        <w:t>月</w:t>
      </w:r>
      <w:r>
        <w:rPr>
          <w:color w:val="000000"/>
        </w:rPr>
        <w:t>3</w:t>
      </w:r>
      <w:r>
        <w:rPr>
          <w:color w:val="000000"/>
        </w:rPr>
        <w:t>日，纪念中国人民抗日战争暨世界反法西斯战争胜利</w:t>
      </w:r>
      <w:r>
        <w:rPr>
          <w:color w:val="000000"/>
        </w:rPr>
        <w:t>70</w:t>
      </w:r>
      <w:r>
        <w:rPr>
          <w:color w:val="000000"/>
        </w:rPr>
        <w:t>周年大会在天安门广场隆重举行并首次举行胜利日大阅兵。此次活动得到了国际社会的广泛响应和积极支持，这表明（　　）</w:t>
      </w:r>
    </w:p>
    <w:p w:rsidR="005035F7">
      <w:pPr>
        <w:spacing w:after="0"/>
      </w:pPr>
      <w:r>
        <w:rPr>
          <w:color w:val="000000"/>
        </w:rPr>
        <w:t>①</w:t>
      </w:r>
      <w:r>
        <w:rPr>
          <w:color w:val="000000"/>
        </w:rPr>
        <w:t>和平与发展是当今时代的主题</w:t>
      </w:r>
      <w:r>
        <w:rPr>
          <w:color w:val="000000"/>
        </w:rPr>
        <w:t>      </w:t>
      </w:r>
      <w:r>
        <w:rPr>
          <w:color w:val="000000"/>
        </w:rPr>
        <w:t>                                         ②</w:t>
      </w:r>
      <w:r>
        <w:rPr>
          <w:color w:val="000000"/>
        </w:rPr>
        <w:t>中国是主宰世界和平与发展的大国</w:t>
      </w:r>
    </w:p>
    <w:p w:rsidR="005035F7">
      <w:pPr>
        <w:spacing w:after="0"/>
      </w:pPr>
      <w:r>
        <w:rPr>
          <w:color w:val="000000"/>
        </w:rPr>
        <w:t>③</w:t>
      </w:r>
      <w:r>
        <w:rPr>
          <w:color w:val="000000"/>
        </w:rPr>
        <w:t>一个和平、合作、负责任的大国形象已被国际社会所公认</w:t>
      </w:r>
      <w:r>
        <w:rPr>
          <w:color w:val="000000"/>
        </w:rPr>
        <w:t>        ④</w:t>
      </w:r>
      <w:r>
        <w:rPr>
          <w:color w:val="000000"/>
        </w:rPr>
        <w:t>正义是人类良知的声音，正义必胜</w:t>
      </w:r>
    </w:p>
    <w:p w:rsidR="005035F7">
      <w:pPr>
        <w:spacing w:after="0"/>
        <w:ind w:left="150"/>
      </w:pPr>
      <w:r>
        <w:rPr>
          <w:color w:val="000000"/>
        </w:rPr>
        <w:t>A. ①②③                                </w:t>
      </w:r>
      <w:r>
        <w:rPr>
          <w:noProof/>
          <w:lang w:eastAsia="zh-CN"/>
        </w:rPr>
        <w:drawing>
          <wp:inline distT="0" distB="0" distL="0" distR="0">
            <wp:extent cx="19050" cy="381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064137" name="图片 27"/>
                    <pic:cNvPicPr>
                      <a:picLocks noChangeAspect="1"/>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B. ②③④                                </w:t>
      </w:r>
      <w:r>
        <w:rPr>
          <w:noProof/>
          <w:lang w:eastAsia="zh-CN"/>
        </w:rPr>
        <w:drawing>
          <wp:inline distT="0" distB="0" distL="0" distR="0">
            <wp:extent cx="19050" cy="3810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146490" name="图片 28"/>
                    <pic:cNvPicPr>
                      <a:picLocks noChangeAspect="1"/>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C. ①②④                                </w:t>
      </w:r>
      <w:r>
        <w:rPr>
          <w:noProof/>
          <w:lang w:eastAsia="zh-CN"/>
        </w:rPr>
        <w:drawing>
          <wp:inline distT="0" distB="0" distL="0" distR="0">
            <wp:extent cx="19050" cy="381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663993" name="图片 29"/>
                    <pic:cNvPicPr>
                      <a:picLocks noChangeAspect="1"/>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D. ①③④</w:t>
      </w:r>
    </w:p>
    <w:p w:rsidR="005035F7">
      <w:r>
        <w:rPr>
          <w:b/>
          <w:bCs/>
          <w:sz w:val="24"/>
          <w:szCs w:val="24"/>
        </w:rPr>
        <w:t>二、非选择题（共</w:t>
      </w:r>
      <w:r>
        <w:rPr>
          <w:b/>
          <w:bCs/>
          <w:sz w:val="24"/>
          <w:szCs w:val="24"/>
        </w:rPr>
        <w:t>5</w:t>
      </w:r>
      <w:r>
        <w:rPr>
          <w:b/>
          <w:bCs/>
          <w:sz w:val="24"/>
          <w:szCs w:val="24"/>
        </w:rPr>
        <w:t>题；共</w:t>
      </w:r>
      <w:r>
        <w:rPr>
          <w:b/>
          <w:bCs/>
          <w:sz w:val="24"/>
          <w:szCs w:val="24"/>
        </w:rPr>
        <w:t>56</w:t>
      </w:r>
      <w:r>
        <w:rPr>
          <w:b/>
          <w:bCs/>
          <w:sz w:val="24"/>
          <w:szCs w:val="24"/>
        </w:rPr>
        <w:t>分）</w:t>
      </w:r>
    </w:p>
    <w:p w:rsidR="005035F7">
      <w:pPr>
        <w:spacing w:after="0"/>
      </w:pPr>
      <w:r>
        <w:rPr>
          <w:color w:val="000000"/>
        </w:rPr>
        <w:t>13.</w:t>
      </w:r>
      <w:r>
        <w:rPr>
          <w:color w:val="000000"/>
        </w:rPr>
        <w:t>阅读材</w:t>
      </w:r>
      <w:r>
        <w:rPr>
          <w:color w:val="000000"/>
        </w:rPr>
        <w:t>料，回答问题</w:t>
      </w:r>
    </w:p>
    <w:p w:rsidR="005035F7">
      <w:pPr>
        <w:spacing w:after="0"/>
      </w:pPr>
      <w:r>
        <w:rPr>
          <w:color w:val="000000"/>
        </w:rPr>
        <w:t>材料一：</w:t>
      </w:r>
      <w:r>
        <w:rPr>
          <w:color w:val="000000"/>
        </w:rPr>
        <w:t>2010</w:t>
      </w:r>
      <w:r>
        <w:rPr>
          <w:color w:val="000000"/>
        </w:rPr>
        <w:t>年</w:t>
      </w:r>
      <w:r>
        <w:rPr>
          <w:color w:val="000000"/>
        </w:rPr>
        <w:t>9</w:t>
      </w:r>
      <w:r>
        <w:rPr>
          <w:color w:val="000000"/>
        </w:rPr>
        <w:t>月</w:t>
      </w:r>
      <w:r>
        <w:rPr>
          <w:color w:val="000000"/>
        </w:rPr>
        <w:t>8</w:t>
      </w:r>
      <w:r>
        <w:rPr>
          <w:color w:val="000000"/>
        </w:rPr>
        <w:t>日，人民网，中国共产党新闻网正式推出</w:t>
      </w:r>
      <w:r>
        <w:rPr>
          <w:color w:val="000000"/>
        </w:rPr>
        <w:t>“</w:t>
      </w:r>
      <w:r>
        <w:rPr>
          <w:color w:val="000000"/>
        </w:rPr>
        <w:t>直通中南海</w:t>
      </w:r>
      <w:r>
        <w:rPr>
          <w:color w:val="000000"/>
        </w:rPr>
        <w:t>——</w:t>
      </w:r>
      <w:r>
        <w:rPr>
          <w:color w:val="000000"/>
        </w:rPr>
        <w:t>中央领导人和中央机构留言板</w:t>
      </w:r>
      <w:r>
        <w:rPr>
          <w:color w:val="000000"/>
        </w:rPr>
        <w:t>”</w:t>
      </w:r>
      <w:r>
        <w:rPr>
          <w:color w:val="000000"/>
        </w:rPr>
        <w:t>。该留言板突出互动性，旨在让广大网友对中央领导人倾诉心声，给中央机构提出意见和建议。</w:t>
      </w:r>
    </w:p>
    <w:p w:rsidR="005035F7">
      <w:pPr>
        <w:spacing w:after="0"/>
      </w:pPr>
      <w:r>
        <w:rPr>
          <w:color w:val="000000"/>
        </w:rPr>
        <w:t>材料二：前国家总理温家宝曾说</w:t>
      </w:r>
      <w:r>
        <w:rPr>
          <w:color w:val="000000"/>
        </w:rPr>
        <w:t>“</w:t>
      </w:r>
      <w:r>
        <w:rPr>
          <w:color w:val="000000"/>
        </w:rPr>
        <w:t>我一直认为群众有权利知道政府在想什么，做什么，并且对政府的政策提出批评意见，政府也需要问政于民，问计于民，推进政务公开和决策民主化。</w:t>
      </w:r>
    </w:p>
    <w:p w:rsidR="005035F7">
      <w:pPr>
        <w:spacing w:after="0"/>
      </w:pPr>
      <w:r>
        <w:rPr>
          <w:color w:val="000000"/>
        </w:rPr>
        <w:t>（</w:t>
      </w:r>
      <w:r>
        <w:rPr>
          <w:color w:val="000000"/>
        </w:rPr>
        <w:t>1</w:t>
      </w:r>
      <w:r>
        <w:rPr>
          <w:color w:val="000000"/>
        </w:rPr>
        <w:t>）公民给中央机构提意见和建议是行使什么权利？</w:t>
      </w:r>
      <w:r>
        <w:rPr>
          <w:color w:val="000000"/>
        </w:rPr>
        <w:t xml:space="preserve">    </w:t>
      </w:r>
    </w:p>
    <w:p w:rsidR="005035F7">
      <w:pPr>
        <w:spacing w:after="0"/>
      </w:pPr>
      <w:r>
        <w:rPr>
          <w:color w:val="000000"/>
        </w:rPr>
        <w:t>（</w:t>
      </w:r>
      <w:r>
        <w:rPr>
          <w:color w:val="000000"/>
        </w:rPr>
        <w:t>2</w:t>
      </w:r>
      <w:r>
        <w:rPr>
          <w:color w:val="000000"/>
        </w:rPr>
        <w:t>）行使这项权利除了上网以外，还可以通过哪些方式进行？</w:t>
      </w:r>
      <w:r>
        <w:rPr>
          <w:color w:val="000000"/>
        </w:rPr>
        <w:t xml:space="preserve">    </w:t>
      </w:r>
    </w:p>
    <w:p w:rsidR="005035F7">
      <w:pPr>
        <w:spacing w:after="0"/>
      </w:pPr>
      <w:r>
        <w:rPr>
          <w:color w:val="000000"/>
        </w:rPr>
        <w:t>（</w:t>
      </w:r>
      <w:r>
        <w:rPr>
          <w:color w:val="000000"/>
        </w:rPr>
        <w:t>3</w:t>
      </w:r>
      <w:r>
        <w:rPr>
          <w:color w:val="000000"/>
        </w:rPr>
        <w:t>）给中央机构提出</w:t>
      </w:r>
      <w:r>
        <w:rPr>
          <w:color w:val="000000"/>
        </w:rPr>
        <w:t>意见和建议时应该注意什么？</w:t>
      </w:r>
      <w:r>
        <w:rPr>
          <w:color w:val="000000"/>
        </w:rPr>
        <w:t xml:space="preserve">    </w:t>
      </w:r>
    </w:p>
    <w:p w:rsidR="005035F7">
      <w:pPr>
        <w:spacing w:after="0"/>
      </w:pPr>
      <w:r>
        <w:rPr>
          <w:color w:val="000000"/>
        </w:rPr>
        <w:t>14.</w:t>
      </w:r>
      <w:r>
        <w:rPr>
          <w:color w:val="000000"/>
        </w:rPr>
        <w:t>高举伟大旗帜</w:t>
      </w:r>
      <w:r>
        <w:rPr>
          <w:color w:val="000000"/>
        </w:rPr>
        <w:t xml:space="preserve">     </w:t>
      </w:r>
      <w:r>
        <w:rPr>
          <w:color w:val="000000"/>
        </w:rPr>
        <w:t>致力民族复兴</w:t>
      </w:r>
    </w:p>
    <w:p w:rsidR="005035F7">
      <w:pPr>
        <w:spacing w:after="0"/>
      </w:pPr>
    </w:p>
    <w:p w:rsidR="005035F7">
      <w:pPr>
        <w:spacing w:after="0"/>
      </w:pPr>
      <w:r>
        <w:rPr>
          <w:color w:val="000000"/>
        </w:rPr>
        <w:t>    2016</w:t>
      </w:r>
      <w:r>
        <w:rPr>
          <w:color w:val="000000"/>
        </w:rPr>
        <w:t>年，亿万人民在庆祝建党</w:t>
      </w:r>
      <w:r>
        <w:rPr>
          <w:color w:val="000000"/>
        </w:rPr>
        <w:t>95</w:t>
      </w:r>
      <w:r>
        <w:rPr>
          <w:color w:val="000000"/>
        </w:rPr>
        <w:t>周年的各类专题活动中纷纷为党的生日送上祝福，为党的光辉成就点赞，对更加光明的未来寄予厚望。阅读以下材料，回答问题</w:t>
      </w:r>
    </w:p>
    <w:p w:rsidR="005035F7">
      <w:pPr>
        <w:spacing w:after="0"/>
      </w:pPr>
      <w:r>
        <w:rPr>
          <w:color w:val="000000"/>
        </w:rPr>
        <w:t>【祝福﹣﹣祝福党的生日赞美伟大的成就】</w:t>
      </w:r>
    </w:p>
    <w:p w:rsidR="005035F7">
      <w:pPr>
        <w:spacing w:after="0"/>
      </w:pPr>
      <w:r>
        <w:rPr>
          <w:color w:val="000000"/>
        </w:rPr>
        <w:t>“</w:t>
      </w:r>
      <w:r>
        <w:rPr>
          <w:color w:val="000000"/>
        </w:rPr>
        <w:t>干在实处，走在前列！热烈庆祝中国共产党成立</w:t>
      </w:r>
      <w:r>
        <w:rPr>
          <w:color w:val="000000"/>
        </w:rPr>
        <w:t>95</w:t>
      </w:r>
      <w:r>
        <w:rPr>
          <w:color w:val="000000"/>
        </w:rPr>
        <w:t>周年！</w:t>
      </w:r>
      <w:r>
        <w:rPr>
          <w:color w:val="000000"/>
        </w:rPr>
        <w:t>”</w:t>
      </w:r>
    </w:p>
    <w:p w:rsidR="005035F7">
      <w:pPr>
        <w:spacing w:after="0"/>
      </w:pPr>
      <w:r>
        <w:rPr>
          <w:color w:val="000000"/>
        </w:rPr>
        <w:t>网民</w:t>
      </w:r>
      <w:r>
        <w:rPr>
          <w:color w:val="000000"/>
        </w:rPr>
        <w:t>“</w:t>
      </w:r>
      <w:r>
        <w:rPr>
          <w:color w:val="000000"/>
        </w:rPr>
        <w:t>直单</w:t>
      </w:r>
      <w:r>
        <w:rPr>
          <w:color w:val="000000"/>
        </w:rPr>
        <w:t>20999”</w:t>
      </w:r>
      <w:r>
        <w:rPr>
          <w:color w:val="000000"/>
        </w:rPr>
        <w:t>热情满满。</w:t>
      </w:r>
    </w:p>
    <w:p w:rsidR="005035F7">
      <w:pPr>
        <w:spacing w:after="0"/>
      </w:pPr>
      <w:r>
        <w:rPr>
          <w:color w:val="000000"/>
        </w:rPr>
        <w:t>“</w:t>
      </w:r>
      <w:r>
        <w:rPr>
          <w:color w:val="000000"/>
        </w:rPr>
        <w:t>我为有这样安定而强大的祖国而骄傲，感谢伟大的中国共产党。</w:t>
      </w:r>
      <w:r>
        <w:rPr>
          <w:color w:val="000000"/>
        </w:rPr>
        <w:t>”</w:t>
      </w:r>
    </w:p>
    <w:p w:rsidR="005035F7">
      <w:pPr>
        <w:spacing w:after="0"/>
      </w:pPr>
      <w:r>
        <w:rPr>
          <w:color w:val="000000"/>
        </w:rPr>
        <w:t>网民</w:t>
      </w:r>
      <w:r>
        <w:rPr>
          <w:color w:val="000000"/>
        </w:rPr>
        <w:t>“</w:t>
      </w:r>
      <w:r>
        <w:rPr>
          <w:color w:val="000000"/>
        </w:rPr>
        <w:t>二心一用恒</w:t>
      </w:r>
      <w:r>
        <w:rPr>
          <w:color w:val="000000"/>
        </w:rPr>
        <w:t>88”</w:t>
      </w:r>
      <w:r>
        <w:rPr>
          <w:color w:val="000000"/>
        </w:rPr>
        <w:t>满怀感恩。</w:t>
      </w:r>
    </w:p>
    <w:p w:rsidR="005035F7">
      <w:pPr>
        <w:spacing w:after="0"/>
      </w:pPr>
      <w:r>
        <w:rPr>
          <w:color w:val="000000"/>
        </w:rPr>
        <w:t>“</w:t>
      </w:r>
      <w:r>
        <w:rPr>
          <w:color w:val="000000"/>
        </w:rPr>
        <w:t>我们伟大的国家能有如此繁荣富强，和谐稳定，主要是党领导的好。作为当今时代的农民，虽然没有入党，但是依然感恩党的功绩。</w:t>
      </w:r>
      <w:r>
        <w:rPr>
          <w:color w:val="000000"/>
        </w:rPr>
        <w:t>”</w:t>
      </w:r>
    </w:p>
    <w:p w:rsidR="005035F7">
      <w:pPr>
        <w:spacing w:after="0"/>
      </w:pPr>
      <w:r>
        <w:rPr>
          <w:color w:val="000000"/>
        </w:rPr>
        <w:t>网民</w:t>
      </w:r>
      <w:r>
        <w:rPr>
          <w:color w:val="000000"/>
        </w:rPr>
        <w:t>“NK</w:t>
      </w:r>
      <w:r>
        <w:rPr>
          <w:color w:val="000000"/>
        </w:rPr>
        <w:t>小菜</w:t>
      </w:r>
      <w:r>
        <w:rPr>
          <w:color w:val="000000"/>
        </w:rPr>
        <w:t>”</w:t>
      </w:r>
      <w:r>
        <w:rPr>
          <w:color w:val="000000"/>
        </w:rPr>
        <w:t>在贴吧的置顶帖中这样写道。</w:t>
      </w:r>
    </w:p>
    <w:p w:rsidR="005035F7">
      <w:pPr>
        <w:spacing w:after="0"/>
      </w:pPr>
      <w:r>
        <w:rPr>
          <w:color w:val="000000"/>
        </w:rPr>
        <w:t>……</w:t>
      </w:r>
    </w:p>
    <w:p w:rsidR="005035F7">
      <w:pPr>
        <w:spacing w:after="0"/>
      </w:pPr>
      <w:r>
        <w:rPr>
          <w:color w:val="000000"/>
        </w:rPr>
        <w:t>【认同</w:t>
      </w:r>
      <w:r>
        <w:rPr>
          <w:color w:val="000000"/>
        </w:rPr>
        <w:t>──</w:t>
      </w:r>
      <w:r>
        <w:rPr>
          <w:color w:val="000000"/>
        </w:rPr>
        <w:t>党的意志和主张引发强烈共鸣】</w:t>
      </w:r>
    </w:p>
    <w:p w:rsidR="005035F7">
      <w:pPr>
        <w:spacing w:after="0"/>
      </w:pPr>
      <w:r>
        <w:rPr>
          <w:color w:val="000000"/>
        </w:rPr>
        <w:t>我们党已经走过了</w:t>
      </w:r>
      <w:r>
        <w:rPr>
          <w:color w:val="000000"/>
        </w:rPr>
        <w:t>95</w:t>
      </w:r>
      <w:r>
        <w:rPr>
          <w:color w:val="000000"/>
        </w:rPr>
        <w:t>年的历程，但我们要永远保持建党时中国共产党人的奋斗精神，永远保持对人民的赤子之心。一切向前走，都不能忘记走过的路；走得再远、走到再光辉的未来，也不能忘记走过的过去，不能忘记为什么出发。面向未来，面对挑战，全党同志一定要不忘初心、继续前进。</w:t>
      </w:r>
    </w:p>
    <w:p w:rsidR="005035F7">
      <w:pPr>
        <w:spacing w:after="0"/>
        <w:jc w:val="right"/>
      </w:pPr>
      <w:r>
        <w:rPr>
          <w:color w:val="000000"/>
        </w:rPr>
        <w:t>──</w:t>
      </w:r>
      <w:r>
        <w:rPr>
          <w:color w:val="000000"/>
        </w:rPr>
        <w:t>《习近平在庆祝中国共产党成立</w:t>
      </w:r>
      <w:r>
        <w:rPr>
          <w:color w:val="000000"/>
        </w:rPr>
        <w:t>95</w:t>
      </w:r>
      <w:r>
        <w:rPr>
          <w:color w:val="000000"/>
        </w:rPr>
        <w:t>周年</w:t>
      </w:r>
      <w:r>
        <w:rPr>
          <w:color w:val="000000"/>
        </w:rPr>
        <w:t>大会上的讲话》</w:t>
      </w:r>
    </w:p>
    <w:p w:rsidR="005035F7">
      <w:pPr>
        <w:spacing w:after="0"/>
      </w:pPr>
      <w:r>
        <w:rPr>
          <w:color w:val="000000"/>
        </w:rPr>
        <w:t>【期待</w:t>
      </w:r>
      <w:r>
        <w:rPr>
          <w:color w:val="000000"/>
        </w:rPr>
        <w:t>──</w:t>
      </w:r>
      <w:r>
        <w:rPr>
          <w:color w:val="000000"/>
        </w:rPr>
        <w:t>在党的领导下实现民族的复兴】</w:t>
      </w:r>
    </w:p>
    <w:p w:rsidR="005035F7">
      <w:pPr>
        <w:spacing w:after="0"/>
      </w:pPr>
      <w:r>
        <w:rPr>
          <w:color w:val="000000"/>
        </w:rPr>
        <w:t>全国广大青年要深刻了解近代以来中国人民和中华民族不懈奋斗的光荣历史和伟大历程，坚定不移跟着中国共产党走，勇做走在时代前列的奋进者、开拓者、奉献者，让青春在为祖国、为人民、为民族的奉献中焕发出绚丽光彩！</w:t>
      </w:r>
    </w:p>
    <w:p w:rsidR="005035F7">
      <w:pPr>
        <w:spacing w:after="0"/>
      </w:pPr>
      <w:r>
        <w:rPr>
          <w:color w:val="000000"/>
        </w:rPr>
        <w:t>95</w:t>
      </w:r>
      <w:r>
        <w:rPr>
          <w:color w:val="000000"/>
        </w:rPr>
        <w:t>年前，中国人民对争取民族独立和人民解放、实现国家富强和人民幸福的渴望是多么强烈，但前途又是多么渺茫。今天，我们比历史上任何时期都更接近中华民族伟大复兴的目标，比历史上任何时期都更有信心、有能力实现这个目标。我们完全可以说，中华民族伟大复兴的中国梦一定</w:t>
      </w:r>
      <w:r>
        <w:rPr>
          <w:color w:val="000000"/>
        </w:rPr>
        <w:t>要实现，也一定能够实现。</w:t>
      </w:r>
    </w:p>
    <w:p w:rsidR="005035F7">
      <w:pPr>
        <w:spacing w:after="0"/>
        <w:jc w:val="right"/>
      </w:pPr>
      <w:r>
        <w:rPr>
          <w:color w:val="000000"/>
        </w:rPr>
        <w:t>﹣﹣﹣﹣﹣﹣﹣﹣﹣﹣﹣﹣﹣《习近平在庆祝中国共产党成立</w:t>
      </w:r>
      <w:r>
        <w:rPr>
          <w:color w:val="000000"/>
        </w:rPr>
        <w:t>95</w:t>
      </w:r>
      <w:r>
        <w:rPr>
          <w:color w:val="000000"/>
        </w:rPr>
        <w:t>周年大会上的讲话》</w:t>
      </w:r>
    </w:p>
    <w:p w:rsidR="005035F7">
      <w:pPr>
        <w:spacing w:after="0"/>
      </w:pPr>
      <w:r>
        <w:rPr>
          <w:noProof/>
          <w:lang w:eastAsia="zh-CN"/>
        </w:rPr>
        <w:drawing>
          <wp:inline distT="0" distB="0" distL="0" distR="0">
            <wp:extent cx="2263140" cy="160401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5412360" name="图片 30"/>
                    <pic:cNvPicPr>
                      <a:picLocks noChangeAspect="1"/>
                    </pic:cNvPicPr>
                  </pic:nvPicPr>
                  <pic:blipFill>
                    <a:blip xmlns:r="http://schemas.openxmlformats.org/officeDocument/2006/relationships" r:embed="rId14"/>
                    <a:stretch>
                      <a:fillRect/>
                    </a:stretch>
                  </pic:blipFill>
                  <pic:spPr>
                    <a:xfrm>
                      <a:off x="0" y="0"/>
                      <a:ext cx="2263140" cy="1604251"/>
                    </a:xfrm>
                    <a:prstGeom prst="rect">
                      <a:avLst/>
                    </a:prstGeom>
                  </pic:spPr>
                </pic:pic>
              </a:graphicData>
            </a:graphic>
          </wp:inline>
        </w:drawing>
      </w:r>
    </w:p>
    <w:p w:rsidR="005035F7">
      <w:pPr>
        <w:spacing w:after="0"/>
      </w:pPr>
      <w:r>
        <w:rPr>
          <w:color w:val="000000"/>
        </w:rPr>
        <w:t>（</w:t>
      </w:r>
      <w:r>
        <w:rPr>
          <w:color w:val="000000"/>
        </w:rPr>
        <w:t>1</w:t>
      </w:r>
      <w:r>
        <w:rPr>
          <w:color w:val="000000"/>
        </w:rPr>
        <w:t>）请你用所学知识中国共产党在中国特色社会主义和现代化建设中的地位和作用。</w:t>
      </w:r>
    </w:p>
    <w:p w:rsidR="005035F7">
      <w:pPr>
        <w:spacing w:after="0"/>
      </w:pPr>
    </w:p>
    <w:p w:rsidR="005035F7">
      <w:pPr>
        <w:spacing w:after="0"/>
      </w:pPr>
      <w:r>
        <w:rPr>
          <w:color w:val="000000"/>
        </w:rPr>
        <w:t>（</w:t>
      </w:r>
      <w:r>
        <w:rPr>
          <w:color w:val="000000"/>
        </w:rPr>
        <w:t>2</w:t>
      </w:r>
      <w:r>
        <w:rPr>
          <w:color w:val="000000"/>
        </w:rPr>
        <w:t>）请你按照分类分别列举一项反映党的十八大以来我国取得的辉煌成就。</w:t>
      </w:r>
    </w:p>
    <w:p w:rsidR="005035F7">
      <w:pPr>
        <w:spacing w:after="0"/>
      </w:pPr>
    </w:p>
    <w:p w:rsidR="005035F7">
      <w:pPr>
        <w:spacing w:after="0"/>
      </w:pPr>
      <w:r>
        <w:rPr>
          <w:color w:val="000000"/>
        </w:rPr>
        <w:t>经济建设：</w:t>
      </w:r>
      <w:r>
        <w:rPr>
          <w:color w:val="000000"/>
        </w:rPr>
        <w:t>________</w:t>
      </w:r>
    </w:p>
    <w:p w:rsidR="005035F7">
      <w:pPr>
        <w:spacing w:after="0"/>
      </w:pPr>
      <w:r>
        <w:rPr>
          <w:color w:val="000000"/>
        </w:rPr>
        <w:t>科技进步：</w:t>
      </w:r>
      <w:r>
        <w:rPr>
          <w:color w:val="000000"/>
        </w:rPr>
        <w:t>________</w:t>
      </w:r>
    </w:p>
    <w:p w:rsidR="005035F7">
      <w:pPr>
        <w:spacing w:after="0"/>
      </w:pPr>
      <w:r>
        <w:rPr>
          <w:color w:val="000000"/>
        </w:rPr>
        <w:t>国防建设：</w:t>
      </w:r>
      <w:r>
        <w:rPr>
          <w:color w:val="000000"/>
        </w:rPr>
        <w:t>________</w:t>
      </w:r>
    </w:p>
    <w:p w:rsidR="005035F7">
      <w:pPr>
        <w:spacing w:after="0"/>
      </w:pPr>
      <w:r>
        <w:rPr>
          <w:color w:val="000000"/>
        </w:rPr>
        <w:t>（</w:t>
      </w:r>
      <w:r>
        <w:rPr>
          <w:color w:val="000000"/>
        </w:rPr>
        <w:t>3</w:t>
      </w:r>
      <w:r>
        <w:rPr>
          <w:color w:val="000000"/>
        </w:rPr>
        <w:t>）我国取得上述辉煌成就的原因有哪些？</w:t>
      </w:r>
    </w:p>
    <w:p w:rsidR="005035F7">
      <w:pPr>
        <w:spacing w:after="0"/>
      </w:pPr>
    </w:p>
    <w:p w:rsidR="005035F7">
      <w:pPr>
        <w:spacing w:after="0"/>
      </w:pPr>
      <w:r>
        <w:rPr>
          <w:color w:val="000000"/>
        </w:rPr>
        <w:t>（</w:t>
      </w:r>
      <w:r>
        <w:rPr>
          <w:color w:val="000000"/>
        </w:rPr>
        <w:t>4</w:t>
      </w:r>
      <w:r>
        <w:rPr>
          <w:color w:val="000000"/>
        </w:rPr>
        <w:t>）你认为中国共产党的</w:t>
      </w:r>
      <w:r>
        <w:rPr>
          <w:color w:val="000000"/>
        </w:rPr>
        <w:t>“</w:t>
      </w:r>
      <w:r>
        <w:rPr>
          <w:color w:val="000000"/>
        </w:rPr>
        <w:t>初心</w:t>
      </w:r>
      <w:r>
        <w:rPr>
          <w:color w:val="000000"/>
        </w:rPr>
        <w:t>”</w:t>
      </w:r>
      <w:r>
        <w:rPr>
          <w:color w:val="000000"/>
        </w:rPr>
        <w:t>是什么？</w:t>
      </w:r>
      <w:r>
        <w:rPr>
          <w:color w:val="000000"/>
        </w:rPr>
        <w:t>”</w:t>
      </w:r>
      <w:r>
        <w:rPr>
          <w:color w:val="000000"/>
        </w:rPr>
        <w:t>不忘初心</w:t>
      </w:r>
      <w:r>
        <w:rPr>
          <w:color w:val="000000"/>
        </w:rPr>
        <w:t>“</w:t>
      </w:r>
      <w:r>
        <w:rPr>
          <w:color w:val="000000"/>
        </w:rPr>
        <w:t>表明了什么？</w:t>
      </w:r>
    </w:p>
    <w:p w:rsidR="005035F7">
      <w:pPr>
        <w:spacing w:after="0"/>
      </w:pPr>
    </w:p>
    <w:p w:rsidR="005035F7">
      <w:pPr>
        <w:spacing w:after="0"/>
      </w:pPr>
      <w:r>
        <w:rPr>
          <w:color w:val="000000"/>
        </w:rPr>
        <w:t>（</w:t>
      </w:r>
      <w:r>
        <w:rPr>
          <w:color w:val="000000"/>
        </w:rPr>
        <w:t>5</w:t>
      </w:r>
      <w:r>
        <w:rPr>
          <w:color w:val="000000"/>
        </w:rPr>
        <w:t>）伟大的中国梦指的是什么？</w:t>
      </w:r>
      <w:r>
        <w:rPr>
          <w:color w:val="000000"/>
        </w:rPr>
        <w:t>“</w:t>
      </w:r>
      <w:r>
        <w:rPr>
          <w:color w:val="000000"/>
        </w:rPr>
        <w:t>实现中国梦</w:t>
      </w:r>
      <w:r>
        <w:rPr>
          <w:color w:val="000000"/>
        </w:rPr>
        <w:t xml:space="preserve"> </w:t>
      </w:r>
      <w:r>
        <w:rPr>
          <w:color w:val="000000"/>
        </w:rPr>
        <w:t>青春勇担当</w:t>
      </w:r>
      <w:r>
        <w:rPr>
          <w:color w:val="000000"/>
        </w:rPr>
        <w:t>”</w:t>
      </w:r>
      <w:r>
        <w:rPr>
          <w:color w:val="000000"/>
        </w:rPr>
        <w:t>你准备如何脚踏实地投入到追梦之旅中？</w:t>
      </w:r>
    </w:p>
    <w:p w:rsidR="005035F7">
      <w:pPr>
        <w:spacing w:after="0"/>
      </w:pPr>
    </w:p>
    <w:p w:rsidR="005035F7">
      <w:pPr>
        <w:spacing w:after="0"/>
      </w:pPr>
      <w:r>
        <w:rPr>
          <w:color w:val="000000"/>
        </w:rPr>
        <w:t>15.</w:t>
      </w:r>
      <w:r>
        <w:rPr>
          <w:color w:val="000000"/>
        </w:rPr>
        <w:t>习近平在十九大报告中指出，文化自信是一个国家、一个民族发展中更基本、更深沉、更持久的力量。要培育和践行社会主义核心价值观，不断增强意识形态领域主导权和话语权，推动中华优秀传统文化创造性转化、创新性发展，继承革命文化，发展社会主义先进文化。</w:t>
      </w:r>
      <w:r>
        <w:rPr>
          <w:color w:val="000000"/>
        </w:rPr>
        <w:t xml:space="preserve">    </w:t>
      </w:r>
    </w:p>
    <w:p w:rsidR="005035F7">
      <w:pPr>
        <w:spacing w:after="0"/>
      </w:pPr>
      <w:r>
        <w:rPr>
          <w:color w:val="000000"/>
        </w:rPr>
        <w:t>（</w:t>
      </w:r>
      <w:r>
        <w:rPr>
          <w:color w:val="000000"/>
        </w:rPr>
        <w:t>1</w:t>
      </w:r>
      <w:r>
        <w:rPr>
          <w:color w:val="000000"/>
        </w:rPr>
        <w:t>）中华文化的力量是指什么？</w:t>
      </w:r>
      <w:r>
        <w:rPr>
          <w:color w:val="000000"/>
        </w:rPr>
        <w:t xml:space="preserve">    </w:t>
      </w:r>
    </w:p>
    <w:p w:rsidR="005035F7">
      <w:pPr>
        <w:spacing w:after="0"/>
      </w:pPr>
      <w:r>
        <w:rPr>
          <w:color w:val="000000"/>
        </w:rPr>
        <w:t>（</w:t>
      </w:r>
      <w:r>
        <w:rPr>
          <w:color w:val="000000"/>
        </w:rPr>
        <w:t>2</w:t>
      </w:r>
      <w:r>
        <w:rPr>
          <w:color w:val="000000"/>
        </w:rPr>
        <w:t>）新时期为推动中华优秀传统文化创造性转化、创新性发展，青少年应该怎么做？</w:t>
      </w:r>
      <w:r>
        <w:rPr>
          <w:color w:val="000000"/>
        </w:rPr>
        <w:t xml:space="preserve">    </w:t>
      </w:r>
    </w:p>
    <w:p w:rsidR="005035F7">
      <w:pPr>
        <w:spacing w:after="0"/>
      </w:pPr>
      <w:r>
        <w:rPr>
          <w:color w:val="000000"/>
        </w:rPr>
        <w:t>16.</w:t>
      </w:r>
      <w:r>
        <w:rPr>
          <w:color w:val="000000"/>
        </w:rPr>
        <w:t>阅读材料，回答问题</w:t>
      </w:r>
    </w:p>
    <w:p w:rsidR="005035F7">
      <w:pPr>
        <w:spacing w:after="0"/>
      </w:pPr>
      <w:r>
        <w:rPr>
          <w:color w:val="000000"/>
        </w:rPr>
        <w:t>材料一：</w:t>
      </w:r>
      <w:r>
        <w:rPr>
          <w:color w:val="000000"/>
        </w:rPr>
        <w:t>2016</w:t>
      </w:r>
      <w:r>
        <w:rPr>
          <w:color w:val="000000"/>
        </w:rPr>
        <w:t>年</w:t>
      </w:r>
      <w:r>
        <w:rPr>
          <w:color w:val="000000"/>
        </w:rPr>
        <w:t>3</w:t>
      </w:r>
      <w:r>
        <w:rPr>
          <w:color w:val="000000"/>
        </w:rPr>
        <w:t>月</w:t>
      </w:r>
      <w:r>
        <w:rPr>
          <w:color w:val="000000"/>
        </w:rPr>
        <w:t>13</w:t>
      </w:r>
      <w:r>
        <w:rPr>
          <w:color w:val="000000"/>
        </w:rPr>
        <w:t>日，最高人民法院工作报告指出：各级法院对腐败犯罪始终保持高压态势，不管是</w:t>
      </w:r>
      <w:r>
        <w:rPr>
          <w:color w:val="000000"/>
        </w:rPr>
        <w:t>“</w:t>
      </w:r>
      <w:r>
        <w:rPr>
          <w:color w:val="000000"/>
        </w:rPr>
        <w:t>老虎</w:t>
      </w:r>
      <w:r>
        <w:rPr>
          <w:color w:val="000000"/>
        </w:rPr>
        <w:t>”</w:t>
      </w:r>
      <w:r>
        <w:rPr>
          <w:color w:val="000000"/>
        </w:rPr>
        <w:t>还是</w:t>
      </w:r>
      <w:r>
        <w:rPr>
          <w:color w:val="000000"/>
        </w:rPr>
        <w:t>“</w:t>
      </w:r>
      <w:r>
        <w:rPr>
          <w:color w:val="000000"/>
        </w:rPr>
        <w:t>苍蝇</w:t>
      </w:r>
      <w:r>
        <w:rPr>
          <w:color w:val="000000"/>
        </w:rPr>
        <w:t>”</w:t>
      </w:r>
      <w:r>
        <w:rPr>
          <w:color w:val="000000"/>
        </w:rPr>
        <w:t>一律严惩。</w:t>
      </w:r>
      <w:r>
        <w:rPr>
          <w:color w:val="000000"/>
        </w:rPr>
        <w:t>2016</w:t>
      </w:r>
      <w:r>
        <w:rPr>
          <w:color w:val="000000"/>
        </w:rPr>
        <w:t>年</w:t>
      </w:r>
      <w:r>
        <w:rPr>
          <w:color w:val="000000"/>
        </w:rPr>
        <w:t>10</w:t>
      </w:r>
      <w:r>
        <w:rPr>
          <w:color w:val="000000"/>
        </w:rPr>
        <w:t>月</w:t>
      </w:r>
      <w:r>
        <w:rPr>
          <w:color w:val="000000"/>
        </w:rPr>
        <w:t>23</w:t>
      </w:r>
      <w:r>
        <w:rPr>
          <w:color w:val="000000"/>
        </w:rPr>
        <w:t>日党的十八届六中全会的召开又进一步吹响了全面从严治党的号角。更加彰显了党和国家从严治党、从严惩治腐败的坚强决心。</w:t>
      </w:r>
    </w:p>
    <w:p w:rsidR="005035F7">
      <w:pPr>
        <w:spacing w:after="0"/>
      </w:pPr>
      <w:r>
        <w:rPr>
          <w:color w:val="000000"/>
        </w:rPr>
        <w:t>材料二：纵观</w:t>
      </w:r>
      <w:r>
        <w:rPr>
          <w:color w:val="000000"/>
        </w:rPr>
        <w:t>2016</w:t>
      </w:r>
      <w:r>
        <w:rPr>
          <w:color w:val="000000"/>
        </w:rPr>
        <w:t>年反腐斗争成绩</w:t>
      </w:r>
      <w:r>
        <w:rPr>
          <w:color w:val="000000"/>
        </w:rPr>
        <w:t>,</w:t>
      </w:r>
      <w:r>
        <w:rPr>
          <w:color w:val="000000"/>
        </w:rPr>
        <w:t>压倒性态势形成</w:t>
      </w:r>
      <w:r>
        <w:rPr>
          <w:color w:val="000000"/>
        </w:rPr>
        <w:t>,</w:t>
      </w:r>
      <w:r>
        <w:rPr>
          <w:color w:val="000000"/>
        </w:rPr>
        <w:t>治标向治本迈进。数据是最好的证明</w:t>
      </w:r>
      <w:r>
        <w:rPr>
          <w:color w:val="000000"/>
        </w:rPr>
        <w:t>:</w:t>
      </w:r>
      <w:r>
        <w:rPr>
          <w:color w:val="000000"/>
        </w:rPr>
        <w:t>全国纪检监察机关依规依纪给予纪律重处分</w:t>
      </w:r>
      <w:r>
        <w:rPr>
          <w:color w:val="000000"/>
        </w:rPr>
        <w:t>10</w:t>
      </w:r>
      <w:r>
        <w:rPr>
          <w:color w:val="000000"/>
        </w:rPr>
        <w:t>．</w:t>
      </w:r>
      <w:r>
        <w:rPr>
          <w:color w:val="000000"/>
        </w:rPr>
        <w:t>5</w:t>
      </w:r>
      <w:r>
        <w:rPr>
          <w:color w:val="000000"/>
        </w:rPr>
        <w:t>万人；全国检察机关立案侦查职务犯罪案件</w:t>
      </w:r>
      <w:r>
        <w:rPr>
          <w:color w:val="000000"/>
        </w:rPr>
        <w:t>33496</w:t>
      </w:r>
      <w:r>
        <w:rPr>
          <w:color w:val="000000"/>
        </w:rPr>
        <w:t>件、</w:t>
      </w:r>
      <w:r>
        <w:rPr>
          <w:color w:val="000000"/>
        </w:rPr>
        <w:t>45168</w:t>
      </w:r>
      <w:r>
        <w:rPr>
          <w:color w:val="000000"/>
        </w:rPr>
        <w:t>人</w:t>
      </w:r>
      <w:r>
        <w:rPr>
          <w:color w:val="000000"/>
        </w:rPr>
        <w:t>,</w:t>
      </w:r>
      <w:r>
        <w:rPr>
          <w:color w:val="000000"/>
        </w:rPr>
        <w:t>对令计划、苏荣等</w:t>
      </w:r>
      <w:r>
        <w:rPr>
          <w:color w:val="000000"/>
        </w:rPr>
        <w:t>48</w:t>
      </w:r>
      <w:r>
        <w:rPr>
          <w:color w:val="000000"/>
        </w:rPr>
        <w:t>名原省部级以上干部提起公诉。进一</w:t>
      </w:r>
      <w:r>
        <w:rPr>
          <w:color w:val="000000"/>
        </w:rPr>
        <w:t>步加大对</w:t>
      </w:r>
      <w:r>
        <w:rPr>
          <w:color w:val="000000"/>
        </w:rPr>
        <w:t>“</w:t>
      </w:r>
      <w:r>
        <w:rPr>
          <w:color w:val="000000"/>
        </w:rPr>
        <w:t>小官大贪</w:t>
      </w:r>
      <w:r>
        <w:rPr>
          <w:color w:val="000000"/>
        </w:rPr>
        <w:t>”</w:t>
      </w:r>
      <w:r>
        <w:rPr>
          <w:color w:val="000000"/>
        </w:rPr>
        <w:t>、</w:t>
      </w:r>
      <w:r>
        <w:rPr>
          <w:color w:val="000000"/>
        </w:rPr>
        <w:t>“</w:t>
      </w:r>
      <w:r>
        <w:rPr>
          <w:color w:val="000000"/>
        </w:rPr>
        <w:t>蚁贪</w:t>
      </w:r>
      <w:r>
        <w:rPr>
          <w:color w:val="000000"/>
        </w:rPr>
        <w:t>”</w:t>
      </w:r>
      <w:r>
        <w:rPr>
          <w:color w:val="000000"/>
        </w:rPr>
        <w:t>等发生在群众身边、损害群众利益的职务犯罪案件查处力度。去年</w:t>
      </w:r>
      <w:r>
        <w:rPr>
          <w:color w:val="000000"/>
        </w:rPr>
        <w:t>1</w:t>
      </w:r>
      <w:r>
        <w:rPr>
          <w:color w:val="000000"/>
        </w:rPr>
        <w:t>至</w:t>
      </w:r>
      <w:r>
        <w:rPr>
          <w:color w:val="000000"/>
        </w:rPr>
        <w:t>11</w:t>
      </w:r>
      <w:r>
        <w:rPr>
          <w:color w:val="000000"/>
        </w:rPr>
        <w:t>月</w:t>
      </w:r>
      <w:r>
        <w:rPr>
          <w:color w:val="000000"/>
        </w:rPr>
        <w:t>,</w:t>
      </w:r>
      <w:r>
        <w:rPr>
          <w:color w:val="000000"/>
        </w:rPr>
        <w:t>共从</w:t>
      </w:r>
      <w:r>
        <w:rPr>
          <w:color w:val="000000"/>
        </w:rPr>
        <w:t>18</w:t>
      </w:r>
      <w:r>
        <w:rPr>
          <w:color w:val="000000"/>
        </w:rPr>
        <w:t>个国家和地区劝返遣返、缉捕潜逃境外的职务犯罪嫌疑人</w:t>
      </w:r>
      <w:r>
        <w:rPr>
          <w:color w:val="000000"/>
        </w:rPr>
        <w:t>43</w:t>
      </w:r>
      <w:r>
        <w:rPr>
          <w:color w:val="000000"/>
        </w:rPr>
        <w:t>人；</w:t>
      </w:r>
      <w:r>
        <w:rPr>
          <w:color w:val="000000"/>
        </w:rPr>
        <w:t>2017</w:t>
      </w:r>
      <w:r>
        <w:rPr>
          <w:color w:val="000000"/>
        </w:rPr>
        <w:t>年反腐定是力度不减、节奏不变。</w:t>
      </w:r>
    </w:p>
    <w:p w:rsidR="005035F7">
      <w:pPr>
        <w:spacing w:after="0"/>
      </w:pPr>
      <w:r>
        <w:rPr>
          <w:color w:val="000000"/>
        </w:rPr>
        <w:t>（</w:t>
      </w:r>
      <w:r>
        <w:rPr>
          <w:color w:val="000000"/>
        </w:rPr>
        <w:t>1</w:t>
      </w:r>
      <w:r>
        <w:rPr>
          <w:color w:val="000000"/>
        </w:rPr>
        <w:t>）请你谈一谈我国法律有哪些特征？</w:t>
      </w:r>
      <w:r>
        <w:rPr>
          <w:color w:val="000000"/>
        </w:rPr>
        <w:t xml:space="preserve">    </w:t>
      </w:r>
    </w:p>
    <w:p w:rsidR="005035F7">
      <w:pPr>
        <w:spacing w:after="0"/>
      </w:pPr>
      <w:r>
        <w:rPr>
          <w:color w:val="000000"/>
        </w:rPr>
        <w:t>（</w:t>
      </w:r>
      <w:r>
        <w:rPr>
          <w:color w:val="000000"/>
        </w:rPr>
        <w:t>2</w:t>
      </w:r>
      <w:r>
        <w:rPr>
          <w:color w:val="000000"/>
        </w:rPr>
        <w:t>）上述材料表明我国正在实施的基本方略是什么？实施此方略首先要怎样？</w:t>
      </w:r>
      <w:r>
        <w:rPr>
          <w:color w:val="000000"/>
        </w:rPr>
        <w:t xml:space="preserve">    </w:t>
      </w:r>
    </w:p>
    <w:p w:rsidR="005035F7">
      <w:pPr>
        <w:spacing w:after="0"/>
      </w:pPr>
      <w:r>
        <w:rPr>
          <w:color w:val="000000"/>
        </w:rPr>
        <w:t>（</w:t>
      </w:r>
      <w:r>
        <w:rPr>
          <w:color w:val="000000"/>
        </w:rPr>
        <w:t>3</w:t>
      </w:r>
      <w:r>
        <w:rPr>
          <w:color w:val="000000"/>
        </w:rPr>
        <w:t>）你作为一名现代法治社会的青少年，应该具备哪些法律意识和法律素质？</w:t>
      </w:r>
      <w:r>
        <w:rPr>
          <w:color w:val="000000"/>
        </w:rPr>
        <w:t xml:space="preserve">    </w:t>
      </w:r>
    </w:p>
    <w:p w:rsidR="005035F7">
      <w:pPr>
        <w:spacing w:after="0"/>
      </w:pPr>
      <w:r>
        <w:rPr>
          <w:color w:val="000000"/>
        </w:rPr>
        <w:t>（</w:t>
      </w:r>
      <w:r>
        <w:rPr>
          <w:color w:val="000000"/>
        </w:rPr>
        <w:t>4</w:t>
      </w:r>
      <w:r>
        <w:rPr>
          <w:color w:val="000000"/>
        </w:rPr>
        <w:t>）根据材料，回答在现实生活中，面对腐败问题，你将通过哪些途径行使监督权？</w:t>
      </w:r>
      <w:r>
        <w:rPr>
          <w:color w:val="000000"/>
        </w:rPr>
        <w:t xml:space="preserve">    </w:t>
      </w:r>
    </w:p>
    <w:p w:rsidR="005035F7">
      <w:pPr>
        <w:spacing w:after="0"/>
      </w:pPr>
      <w:r>
        <w:rPr>
          <w:color w:val="000000"/>
        </w:rPr>
        <w:t>17.</w:t>
      </w:r>
      <w:r>
        <w:rPr>
          <w:color w:val="000000"/>
        </w:rPr>
        <w:t>【脱贫攻</w:t>
      </w:r>
      <w:r>
        <w:rPr>
          <w:color w:val="000000"/>
        </w:rPr>
        <w:t>坚决胜小康，不忘初心牢记使命】</w:t>
      </w:r>
      <w:r>
        <w:rPr>
          <w:color w:val="000000"/>
        </w:rPr>
        <w:t xml:space="preserve"> </w:t>
      </w:r>
    </w:p>
    <w:p w:rsidR="005035F7">
      <w:pPr>
        <w:spacing w:after="0"/>
      </w:pPr>
      <w:r>
        <w:rPr>
          <w:color w:val="000000"/>
        </w:rPr>
        <w:t>材料一：我国</w:t>
      </w:r>
      <w:r>
        <w:rPr>
          <w:color w:val="000000"/>
        </w:rPr>
        <w:t>2014-2020</w:t>
      </w:r>
      <w:r>
        <w:rPr>
          <w:color w:val="000000"/>
        </w:rPr>
        <w:t>年的贫困人口数量及贫困发生率一览表</w:t>
      </w:r>
    </w:p>
    <w:p w:rsidR="005035F7">
      <w:pPr>
        <w:spacing w:after="0"/>
      </w:pPr>
      <w:r>
        <w:rPr>
          <w:noProof/>
          <w:lang w:eastAsia="zh-CN"/>
        </w:rPr>
        <w:drawing>
          <wp:inline distT="0" distB="0" distL="0" distR="0">
            <wp:extent cx="3637915" cy="166116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215898" name="图片 31"/>
                    <pic:cNvPicPr>
                      <a:picLocks noChangeAspect="1"/>
                    </pic:cNvPicPr>
                  </pic:nvPicPr>
                  <pic:blipFill>
                    <a:blip xmlns:r="http://schemas.openxmlformats.org/officeDocument/2006/relationships" r:embed="rId15"/>
                    <a:stretch>
                      <a:fillRect/>
                    </a:stretch>
                  </pic:blipFill>
                  <pic:spPr>
                    <a:xfrm>
                      <a:off x="0" y="0"/>
                      <a:ext cx="3638220" cy="1661554"/>
                    </a:xfrm>
                    <a:prstGeom prst="rect">
                      <a:avLst/>
                    </a:prstGeom>
                  </pic:spPr>
                </pic:pic>
              </a:graphicData>
            </a:graphic>
          </wp:inline>
        </w:drawing>
      </w:r>
    </w:p>
    <w:p w:rsidR="005035F7">
      <w:pPr>
        <w:spacing w:after="0"/>
      </w:pPr>
      <w:r>
        <w:rPr>
          <w:color w:val="000000"/>
        </w:rPr>
        <w:t>注：</w:t>
      </w:r>
      <w:r>
        <w:rPr>
          <w:color w:val="000000"/>
        </w:rPr>
        <w:t>2015-2019</w:t>
      </w:r>
      <w:r>
        <w:rPr>
          <w:color w:val="000000"/>
        </w:rPr>
        <w:t>年我国研究与试验发展</w:t>
      </w:r>
      <w:r>
        <w:rPr>
          <w:color w:val="000000"/>
        </w:rPr>
        <w:t>(R&amp;D)</w:t>
      </w:r>
      <w:r>
        <w:rPr>
          <w:color w:val="000000"/>
        </w:rPr>
        <w:t>经费支出及其增长速度不断提高，农业科技进步贡献率分别为</w:t>
      </w:r>
      <w:r>
        <w:rPr>
          <w:color w:val="000000"/>
        </w:rPr>
        <w:t>55.1%</w:t>
      </w:r>
      <w:r>
        <w:rPr>
          <w:color w:val="000000"/>
        </w:rPr>
        <w:t>、</w:t>
      </w:r>
      <w:r>
        <w:rPr>
          <w:color w:val="000000"/>
        </w:rPr>
        <w:t>56.4%</w:t>
      </w:r>
      <w:r>
        <w:rPr>
          <w:color w:val="000000"/>
        </w:rPr>
        <w:t>、</w:t>
      </w:r>
      <w:r>
        <w:rPr>
          <w:color w:val="000000"/>
        </w:rPr>
        <w:t>57.5%</w:t>
      </w:r>
      <w:r>
        <w:rPr>
          <w:color w:val="000000"/>
        </w:rPr>
        <w:t>、</w:t>
      </w:r>
      <w:r>
        <w:rPr>
          <w:color w:val="000000"/>
        </w:rPr>
        <w:t>58.5%</w:t>
      </w:r>
      <w:r>
        <w:rPr>
          <w:color w:val="000000"/>
        </w:rPr>
        <w:t>、</w:t>
      </w:r>
      <w:r>
        <w:rPr>
          <w:color w:val="000000"/>
        </w:rPr>
        <w:t>59.2%</w:t>
      </w:r>
      <w:r>
        <w:rPr>
          <w:color w:val="000000"/>
        </w:rPr>
        <w:t>，预计</w:t>
      </w:r>
      <w:r>
        <w:rPr>
          <w:color w:val="000000"/>
        </w:rPr>
        <w:t>2020</w:t>
      </w:r>
      <w:r>
        <w:rPr>
          <w:color w:val="000000"/>
        </w:rPr>
        <w:t>年其贡献率将达</w:t>
      </w:r>
      <w:r>
        <w:rPr>
          <w:color w:val="000000"/>
        </w:rPr>
        <w:t>60%</w:t>
      </w:r>
      <w:r>
        <w:rPr>
          <w:color w:val="000000"/>
        </w:rPr>
        <w:t>。</w:t>
      </w:r>
    </w:p>
    <w:p w:rsidR="005035F7">
      <w:pPr>
        <w:spacing w:after="0"/>
      </w:pPr>
      <w:r>
        <w:rPr>
          <w:color w:val="000000"/>
        </w:rPr>
        <w:t>材料二：近期，脱贫攻坚遭遇</w:t>
      </w:r>
      <w:r>
        <w:rPr>
          <w:color w:val="000000"/>
        </w:rPr>
        <w:t>“</w:t>
      </w:r>
      <w:r>
        <w:rPr>
          <w:color w:val="000000"/>
        </w:rPr>
        <w:t>新冠疫情</w:t>
      </w:r>
      <w:r>
        <w:rPr>
          <w:color w:val="000000"/>
        </w:rPr>
        <w:t>”</w:t>
      </w:r>
      <w:r>
        <w:rPr>
          <w:color w:val="000000"/>
        </w:rPr>
        <w:t>，给如期收官的决战决胜脱贫攻坚增添了</w:t>
      </w:r>
      <w:r>
        <w:rPr>
          <w:color w:val="000000"/>
        </w:rPr>
        <w:t>“</w:t>
      </w:r>
      <w:r>
        <w:rPr>
          <w:color w:val="000000"/>
        </w:rPr>
        <w:t>最后一公里</w:t>
      </w:r>
      <w:r>
        <w:rPr>
          <w:color w:val="000000"/>
        </w:rPr>
        <w:t>”</w:t>
      </w:r>
      <w:r>
        <w:rPr>
          <w:color w:val="000000"/>
        </w:rPr>
        <w:t>的新考验。为此，习总书记在</w:t>
      </w:r>
      <w:r>
        <w:rPr>
          <w:color w:val="000000"/>
        </w:rPr>
        <w:t>3</w:t>
      </w:r>
      <w:r>
        <w:rPr>
          <w:color w:val="000000"/>
        </w:rPr>
        <w:t>月</w:t>
      </w:r>
      <w:r>
        <w:rPr>
          <w:color w:val="000000"/>
        </w:rPr>
        <w:t>6</w:t>
      </w:r>
      <w:r>
        <w:rPr>
          <w:color w:val="000000"/>
        </w:rPr>
        <w:t>日举行的决战决胜脱贫攻坚座谈会上强调：</w:t>
      </w:r>
      <w:r>
        <w:rPr>
          <w:color w:val="000000"/>
        </w:rPr>
        <w:t>“</w:t>
      </w:r>
      <w:r>
        <w:rPr>
          <w:color w:val="000000"/>
        </w:rPr>
        <w:t>脱贫攻坚任务能否高质量完成，关键在人，各级政府</w:t>
      </w:r>
      <w:r>
        <w:rPr>
          <w:color w:val="000000"/>
        </w:rPr>
        <w:t>要以上带下抓落实、抓作风</w:t>
      </w:r>
      <w:r>
        <w:rPr>
          <w:color w:val="000000"/>
        </w:rPr>
        <w:t>”</w:t>
      </w:r>
      <w:r>
        <w:rPr>
          <w:color w:val="000000"/>
        </w:rPr>
        <w:t>；</w:t>
      </w:r>
      <w:r>
        <w:rPr>
          <w:color w:val="000000"/>
        </w:rPr>
        <w:t>“</w:t>
      </w:r>
      <w:r>
        <w:rPr>
          <w:color w:val="000000"/>
        </w:rPr>
        <w:t>要坚定不移地全面深化改革，扬起改革创新的风帆</w:t>
      </w:r>
      <w:r>
        <w:rPr>
          <w:color w:val="000000"/>
        </w:rPr>
        <w:t>”</w:t>
      </w:r>
      <w:r>
        <w:rPr>
          <w:color w:val="000000"/>
        </w:rPr>
        <w:t>；</w:t>
      </w:r>
      <w:r>
        <w:rPr>
          <w:color w:val="000000"/>
        </w:rPr>
        <w:t>“</w:t>
      </w:r>
      <w:r>
        <w:rPr>
          <w:color w:val="000000"/>
        </w:rPr>
        <w:t>要持续推进全面脱贫与乡村振兴有效衔接</w:t>
      </w:r>
      <w:r>
        <w:rPr>
          <w:color w:val="000000"/>
        </w:rPr>
        <w:t>”</w:t>
      </w:r>
      <w:r>
        <w:rPr>
          <w:color w:val="000000"/>
        </w:rPr>
        <w:t>；</w:t>
      </w:r>
      <w:r>
        <w:rPr>
          <w:color w:val="000000"/>
        </w:rPr>
        <w:t>“</w:t>
      </w:r>
      <w:r>
        <w:rPr>
          <w:color w:val="000000"/>
        </w:rPr>
        <w:t>要利用互联网拓宽销售渠道，多渠道解决贫困地区农产品难卖问题。</w:t>
      </w:r>
      <w:r>
        <w:rPr>
          <w:color w:val="000000"/>
        </w:rPr>
        <w:t>”……</w:t>
      </w:r>
      <w:r>
        <w:rPr>
          <w:color w:val="000000"/>
        </w:rPr>
        <w:t>中国号巨轮必将乘风破浪、行稳致远，驶向中华民旗伟大复兴的光辉彼岸。</w:t>
      </w:r>
    </w:p>
    <w:p w:rsidR="005035F7">
      <w:pPr>
        <w:spacing w:after="0"/>
      </w:pPr>
      <w:r>
        <w:rPr>
          <w:color w:val="000000"/>
        </w:rPr>
        <w:t>（</w:t>
      </w:r>
      <w:r>
        <w:rPr>
          <w:color w:val="000000"/>
        </w:rPr>
        <w:t>1</w:t>
      </w:r>
      <w:r>
        <w:rPr>
          <w:color w:val="000000"/>
        </w:rPr>
        <w:t>）请结合材料一中的一览表（含注），解析其中的相关信息。</w:t>
      </w:r>
      <w:r>
        <w:rPr>
          <w:color w:val="000000"/>
        </w:rPr>
        <w:t xml:space="preserve">    </w:t>
      </w:r>
    </w:p>
    <w:p w:rsidR="005035F7">
      <w:pPr>
        <w:spacing w:after="0"/>
      </w:pPr>
      <w:r>
        <w:rPr>
          <w:color w:val="000000"/>
        </w:rPr>
        <w:t>（</w:t>
      </w:r>
      <w:r>
        <w:rPr>
          <w:color w:val="000000"/>
        </w:rPr>
        <w:t>2</w:t>
      </w:r>
      <w:r>
        <w:rPr>
          <w:color w:val="000000"/>
        </w:rPr>
        <w:t>）请围绕习总书记重要讲话，运用所学知识，谈谈面对</w:t>
      </w:r>
      <w:r>
        <w:rPr>
          <w:color w:val="000000"/>
        </w:rPr>
        <w:t>“</w:t>
      </w:r>
      <w:r>
        <w:rPr>
          <w:color w:val="000000"/>
        </w:rPr>
        <w:t>疫情</w:t>
      </w:r>
      <w:r>
        <w:rPr>
          <w:color w:val="000000"/>
        </w:rPr>
        <w:t>”</w:t>
      </w:r>
      <w:r>
        <w:rPr>
          <w:color w:val="000000"/>
        </w:rPr>
        <w:t>，如何圆满完成</w:t>
      </w:r>
      <w:r>
        <w:rPr>
          <w:color w:val="000000"/>
        </w:rPr>
        <w:t>“</w:t>
      </w:r>
      <w:r>
        <w:rPr>
          <w:color w:val="000000"/>
        </w:rPr>
        <w:t>最后一公里</w:t>
      </w:r>
      <w:r>
        <w:rPr>
          <w:color w:val="000000"/>
        </w:rPr>
        <w:t>”</w:t>
      </w:r>
      <w:r>
        <w:rPr>
          <w:color w:val="000000"/>
        </w:rPr>
        <w:t>新考验？</w:t>
      </w:r>
      <w:r>
        <w:rPr>
          <w:color w:val="000000"/>
        </w:rPr>
        <w:t xml:space="preserve">    </w:t>
      </w:r>
    </w:p>
    <w:p w:rsidR="005035F7">
      <w:r>
        <w:br w:type="page"/>
      </w:r>
    </w:p>
    <w:p w:rsidR="005035F7">
      <w:pPr>
        <w:jc w:val="center"/>
      </w:pPr>
      <w:r>
        <w:rPr>
          <w:b/>
          <w:bCs/>
          <w:sz w:val="28"/>
          <w:szCs w:val="28"/>
        </w:rPr>
        <w:t>答案部分</w:t>
      </w:r>
    </w:p>
    <w:p w:rsidR="005035F7">
      <w:r>
        <w:t>一、选择题</w:t>
      </w:r>
    </w:p>
    <w:p w:rsidR="005035F7">
      <w:pPr>
        <w:spacing w:after="0"/>
      </w:pPr>
      <w:r>
        <w:rPr>
          <w:color w:val="000000"/>
        </w:rPr>
        <w:t xml:space="preserve">1. D   </w:t>
      </w:r>
    </w:p>
    <w:p w:rsidR="005035F7">
      <w:pPr>
        <w:spacing w:after="0"/>
      </w:pPr>
      <w:r>
        <w:rPr>
          <w:color w:val="000000"/>
        </w:rPr>
        <w:t xml:space="preserve">2. B   </w:t>
      </w:r>
    </w:p>
    <w:p w:rsidR="005035F7">
      <w:pPr>
        <w:spacing w:after="0"/>
      </w:pPr>
      <w:r>
        <w:rPr>
          <w:color w:val="000000"/>
        </w:rPr>
        <w:t xml:space="preserve">3. C   </w:t>
      </w:r>
    </w:p>
    <w:p w:rsidR="005035F7">
      <w:pPr>
        <w:spacing w:after="0"/>
      </w:pPr>
      <w:r>
        <w:rPr>
          <w:color w:val="000000"/>
        </w:rPr>
        <w:t>4. C</w:t>
      </w:r>
      <w:r>
        <w:rPr>
          <w:color w:val="000000"/>
        </w:rPr>
        <w:t xml:space="preserve">   </w:t>
      </w:r>
    </w:p>
    <w:p w:rsidR="005035F7">
      <w:pPr>
        <w:spacing w:after="0"/>
      </w:pPr>
      <w:r>
        <w:rPr>
          <w:color w:val="000000"/>
        </w:rPr>
        <w:t xml:space="preserve">5. C   </w:t>
      </w:r>
    </w:p>
    <w:p w:rsidR="005035F7">
      <w:pPr>
        <w:spacing w:after="0"/>
      </w:pPr>
      <w:r>
        <w:rPr>
          <w:color w:val="000000"/>
        </w:rPr>
        <w:t xml:space="preserve">6. B   </w:t>
      </w:r>
    </w:p>
    <w:p w:rsidR="005035F7">
      <w:pPr>
        <w:spacing w:after="0"/>
      </w:pPr>
      <w:r>
        <w:rPr>
          <w:color w:val="000000"/>
        </w:rPr>
        <w:t xml:space="preserve">7. C   </w:t>
      </w:r>
    </w:p>
    <w:p w:rsidR="005035F7">
      <w:pPr>
        <w:spacing w:after="0"/>
      </w:pPr>
      <w:r>
        <w:rPr>
          <w:color w:val="000000"/>
        </w:rPr>
        <w:t xml:space="preserve">8. B   </w:t>
      </w:r>
    </w:p>
    <w:p w:rsidR="005035F7">
      <w:pPr>
        <w:spacing w:after="0"/>
      </w:pPr>
      <w:r>
        <w:rPr>
          <w:color w:val="000000"/>
        </w:rPr>
        <w:t xml:space="preserve">9. B   </w:t>
      </w:r>
    </w:p>
    <w:p w:rsidR="005035F7">
      <w:pPr>
        <w:spacing w:after="0"/>
      </w:pPr>
      <w:r>
        <w:rPr>
          <w:color w:val="000000"/>
        </w:rPr>
        <w:t xml:space="preserve">10. B   </w:t>
      </w:r>
    </w:p>
    <w:p w:rsidR="005035F7">
      <w:pPr>
        <w:spacing w:after="0"/>
      </w:pPr>
      <w:r>
        <w:rPr>
          <w:color w:val="000000"/>
        </w:rPr>
        <w:t xml:space="preserve">11. C   </w:t>
      </w:r>
    </w:p>
    <w:p w:rsidR="005035F7">
      <w:pPr>
        <w:spacing w:after="0"/>
      </w:pPr>
      <w:r>
        <w:rPr>
          <w:color w:val="000000"/>
        </w:rPr>
        <w:t xml:space="preserve">12. D   </w:t>
      </w:r>
    </w:p>
    <w:p w:rsidR="005035F7">
      <w:r>
        <w:t>二、非选择题</w:t>
      </w:r>
    </w:p>
    <w:p w:rsidR="005035F7">
      <w:pPr>
        <w:spacing w:after="0"/>
      </w:pPr>
      <w:r>
        <w:rPr>
          <w:color w:val="000000"/>
        </w:rPr>
        <w:t xml:space="preserve">13. </w:t>
      </w:r>
      <w:r>
        <w:rPr>
          <w:color w:val="000000"/>
        </w:rPr>
        <w:t>（</w:t>
      </w:r>
      <w:r>
        <w:rPr>
          <w:color w:val="000000"/>
        </w:rPr>
        <w:t>1</w:t>
      </w:r>
      <w:r>
        <w:rPr>
          <w:color w:val="000000"/>
        </w:rPr>
        <w:t>）我国公民可行使建议权或监督权。</w:t>
      </w:r>
      <w:r>
        <w:br/>
      </w:r>
      <w:r>
        <w:rPr>
          <w:color w:val="000000"/>
        </w:rPr>
        <w:t>（</w:t>
      </w:r>
      <w:r>
        <w:rPr>
          <w:color w:val="000000"/>
        </w:rPr>
        <w:t>2</w:t>
      </w:r>
      <w:r>
        <w:rPr>
          <w:color w:val="000000"/>
        </w:rPr>
        <w:t>）行使建议权和监督权可以通过人大代表或直接向全国人大常委会反映；可以采用书信、电子邮件、电话、走访等形式向有关部门举报或反映；可以通过电视广播、报刊等媒体进行监督。（或</w:t>
      </w:r>
      <w:r>
        <w:rPr>
          <w:color w:val="000000"/>
        </w:rPr>
        <w:t>①</w:t>
      </w:r>
      <w:r>
        <w:rPr>
          <w:color w:val="000000"/>
        </w:rPr>
        <w:t>向人大代表反映情况，由人大代表向人大提交议案；</w:t>
      </w:r>
      <w:r>
        <w:rPr>
          <w:color w:val="000000"/>
        </w:rPr>
        <w:t>②</w:t>
      </w:r>
      <w:r>
        <w:rPr>
          <w:color w:val="000000"/>
        </w:rPr>
        <w:t>给主管部门及负责人写信，拨打联系电话，或当面反映情况；</w:t>
      </w:r>
      <w:r>
        <w:rPr>
          <w:color w:val="000000"/>
        </w:rPr>
        <w:t>③</w:t>
      </w:r>
      <w:r>
        <w:rPr>
          <w:color w:val="000000"/>
        </w:rPr>
        <w:t>通过新闻媒体公开发表自己的意见。）</w:t>
      </w:r>
      <w:r>
        <w:br/>
      </w:r>
      <w:r>
        <w:rPr>
          <w:color w:val="000000"/>
        </w:rPr>
        <w:t>（</w:t>
      </w:r>
      <w:r>
        <w:rPr>
          <w:color w:val="000000"/>
        </w:rPr>
        <w:t>3</w:t>
      </w:r>
      <w:r>
        <w:rPr>
          <w:color w:val="000000"/>
        </w:rPr>
        <w:t>）对于监督权等政治权利，要在法律允许的范围内正确行使。</w:t>
      </w:r>
      <w:r>
        <w:rPr>
          <w:color w:val="000000"/>
        </w:rPr>
        <w:t xml:space="preserve">   </w:t>
      </w:r>
    </w:p>
    <w:p w:rsidR="005035F7">
      <w:pPr>
        <w:spacing w:after="0"/>
      </w:pPr>
      <w:r>
        <w:rPr>
          <w:color w:val="000000"/>
        </w:rPr>
        <w:t xml:space="preserve">14. </w:t>
      </w:r>
      <w:r>
        <w:rPr>
          <w:color w:val="000000"/>
        </w:rPr>
        <w:t>（</w:t>
      </w:r>
      <w:r>
        <w:rPr>
          <w:color w:val="000000"/>
        </w:rPr>
        <w:t>1</w:t>
      </w:r>
      <w:r>
        <w:rPr>
          <w:color w:val="000000"/>
        </w:rPr>
        <w:t>）中国共产党是领导中国特色社会主义的核心力量，是社会主义现代化建设顺利进行的根本保证，没有共产党就没有中国特色社会主义。</w:t>
      </w:r>
      <w:r>
        <w:br/>
      </w:r>
      <w:r>
        <w:rPr>
          <w:color w:val="000000"/>
        </w:rPr>
        <w:t>（</w:t>
      </w:r>
      <w:r>
        <w:rPr>
          <w:color w:val="000000"/>
        </w:rPr>
        <w:t>2</w:t>
      </w:r>
      <w:r>
        <w:rPr>
          <w:color w:val="000000"/>
        </w:rPr>
        <w:t>）经济总量稳居世界第二位．稳居世界第一制造大国之位。；载人航天、探月工程、深海潜器、超级计算机、北斗导航等领域取得重大突破。；强军兴军迈出新步伐，九三阅兵装备体系全，新装备比例大、装备科技含量高。</w:t>
      </w:r>
      <w:r>
        <w:br/>
      </w:r>
      <w:r>
        <w:rPr>
          <w:color w:val="000000"/>
        </w:rPr>
        <w:t>（</w:t>
      </w:r>
      <w:r>
        <w:rPr>
          <w:color w:val="000000"/>
        </w:rPr>
        <w:t>3</w:t>
      </w:r>
      <w:r>
        <w:rPr>
          <w:color w:val="000000"/>
        </w:rPr>
        <w:t>）中国共产党的正确领导，高举中国特色社会主义伟大旗帜（开辟了中国特色社会主义道路，形成了中国特色社会主义理论体系，确立了中国特色社会主义制度）；贯彻落实了科学发展观，全国人民的努力奋斗，坚持党的基本路线不动摇；坚持以经济建设为中心，坚持改革开放等。</w:t>
      </w:r>
      <w:r>
        <w:br/>
      </w:r>
      <w:r>
        <w:rPr>
          <w:color w:val="000000"/>
        </w:rPr>
        <w:t>（</w:t>
      </w:r>
      <w:r>
        <w:rPr>
          <w:color w:val="000000"/>
        </w:rPr>
        <w:t>4</w:t>
      </w:r>
      <w:r>
        <w:rPr>
          <w:color w:val="000000"/>
        </w:rPr>
        <w:t>）初心：全心全意为人民服务。表明：中国共产党始终代</w:t>
      </w:r>
      <w:r>
        <w:rPr>
          <w:color w:val="000000"/>
        </w:rPr>
        <w:t>表中国先进生产力的发展要求、代表中国先进文化的前进方向、代表中国最广大人民的根本利益；中国共产党是中国工人阶级的先锋队，同时也是中国人民和中华民族的先锋队。</w:t>
      </w:r>
      <w:r>
        <w:br/>
      </w:r>
      <w:r>
        <w:rPr>
          <w:color w:val="000000"/>
        </w:rPr>
        <w:t>（</w:t>
      </w:r>
      <w:r>
        <w:rPr>
          <w:color w:val="000000"/>
        </w:rPr>
        <w:t>5</w:t>
      </w:r>
      <w:r>
        <w:rPr>
          <w:color w:val="000000"/>
        </w:rPr>
        <w:t>）实现中华民族的伟大复兴。</w:t>
      </w:r>
      <w:r>
        <w:rPr>
          <w:color w:val="000000"/>
        </w:rPr>
        <w:t>①</w:t>
      </w:r>
      <w:r>
        <w:rPr>
          <w:color w:val="000000"/>
        </w:rPr>
        <w:t>树立远大的理想，把个人梦想寄托于国家、民族梦想之中，勇担历史使命。</w:t>
      </w:r>
      <w:r>
        <w:rPr>
          <w:color w:val="000000"/>
        </w:rPr>
        <w:t>②</w:t>
      </w:r>
      <w:r>
        <w:rPr>
          <w:color w:val="000000"/>
        </w:rPr>
        <w:t>努力学习科学文化知识，全面提高自身素质。</w:t>
      </w:r>
      <w:r>
        <w:rPr>
          <w:color w:val="000000"/>
        </w:rPr>
        <w:t>③</w:t>
      </w:r>
      <w:r>
        <w:rPr>
          <w:color w:val="000000"/>
        </w:rPr>
        <w:t>发扬艰苦奋斗精神，立志成才。培养创新精神和实践能力，提高创新能力，积极承担社会责任，努力实现自己人生价值。</w:t>
      </w:r>
    </w:p>
    <w:p w:rsidR="005035F7">
      <w:pPr>
        <w:spacing w:after="0"/>
      </w:pPr>
      <w:r>
        <w:rPr>
          <w:color w:val="000000"/>
        </w:rPr>
        <w:t xml:space="preserve">15. </w:t>
      </w:r>
      <w:r>
        <w:rPr>
          <w:color w:val="000000"/>
        </w:rPr>
        <w:t>（</w:t>
      </w:r>
      <w:r>
        <w:rPr>
          <w:color w:val="000000"/>
        </w:rPr>
        <w:t>1</w:t>
      </w:r>
      <w:r>
        <w:rPr>
          <w:color w:val="000000"/>
        </w:rPr>
        <w:t>）文化的力量深深的熔铸在民族的生命力、凝聚力和创造力之中。</w:t>
      </w:r>
      <w:r>
        <w:br/>
      </w:r>
      <w:r>
        <w:rPr>
          <w:color w:val="000000"/>
        </w:rPr>
        <w:t>（</w:t>
      </w:r>
      <w:r>
        <w:rPr>
          <w:color w:val="000000"/>
        </w:rPr>
        <w:t>2</w:t>
      </w:r>
      <w:r>
        <w:rPr>
          <w:color w:val="000000"/>
        </w:rPr>
        <w:t>）做传统文化，特别是优秀传统</w:t>
      </w:r>
      <w:r>
        <w:rPr>
          <w:color w:val="000000"/>
        </w:rPr>
        <w:t>文化的传播者、弘扬者和建设者学习、尊重、保护本民族的传统文化，珍爱自己的精神家园与时俱进，结合时代发展的需求，不断为中国传统文化增添富有时代气息、生命力、感招力的内容宣传中国传统文化，让世界了解中国博大精深、源远流长的传统文化从自己做起，从身边的小事做起，以自己的实际行动继承和弘扬中国传统文化同丑化、破坏中国传统文化的行为作斗争积极吸收世界文化的优秀成果，自觉抵制外来腐朽文化的侵蚀。</w:t>
      </w:r>
    </w:p>
    <w:p w:rsidR="005035F7">
      <w:pPr>
        <w:spacing w:after="0"/>
      </w:pPr>
      <w:r>
        <w:rPr>
          <w:color w:val="000000"/>
        </w:rPr>
        <w:t xml:space="preserve">16. </w:t>
      </w:r>
      <w:r>
        <w:rPr>
          <w:color w:val="000000"/>
        </w:rPr>
        <w:t>（</w:t>
      </w:r>
      <w:r>
        <w:rPr>
          <w:color w:val="000000"/>
        </w:rPr>
        <w:t>1</w:t>
      </w:r>
      <w:r>
        <w:rPr>
          <w:color w:val="000000"/>
        </w:rPr>
        <w:t>）</w:t>
      </w:r>
      <w:r>
        <w:rPr>
          <w:color w:val="000000"/>
        </w:rPr>
        <w:t>①</w:t>
      </w:r>
      <w:r>
        <w:rPr>
          <w:color w:val="000000"/>
        </w:rPr>
        <w:t>法律是由国家制定和认可的行为规范；</w:t>
      </w:r>
      <w:r>
        <w:br/>
      </w:r>
      <w:r>
        <w:rPr>
          <w:color w:val="000000"/>
        </w:rPr>
        <w:t>②</w:t>
      </w:r>
      <w:r>
        <w:rPr>
          <w:color w:val="000000"/>
        </w:rPr>
        <w:t>法律靠国家强制力保证实施，具有强制性的特征；</w:t>
      </w:r>
      <w:r>
        <w:br/>
      </w:r>
      <w:r>
        <w:rPr>
          <w:color w:val="000000"/>
        </w:rPr>
        <w:t>③</w:t>
      </w:r>
      <w:r>
        <w:rPr>
          <w:color w:val="000000"/>
        </w:rPr>
        <w:t>法律对全体社会成员具有普遍约束力，我国坚持法律面前人人平等的原则。</w:t>
      </w:r>
      <w:r>
        <w:br/>
      </w:r>
      <w:r>
        <w:rPr>
          <w:color w:val="000000"/>
        </w:rPr>
        <w:t>（</w:t>
      </w:r>
      <w:r>
        <w:rPr>
          <w:color w:val="000000"/>
        </w:rPr>
        <w:t>2</w:t>
      </w:r>
      <w:r>
        <w:rPr>
          <w:color w:val="000000"/>
        </w:rPr>
        <w:t>）</w:t>
      </w:r>
      <w:r>
        <w:rPr>
          <w:color w:val="000000"/>
        </w:rPr>
        <w:t>①</w:t>
      </w:r>
      <w:r>
        <w:rPr>
          <w:color w:val="000000"/>
        </w:rPr>
        <w:t>依法治国；</w:t>
      </w:r>
      <w:r>
        <w:br/>
      </w:r>
      <w:r>
        <w:rPr>
          <w:color w:val="000000"/>
        </w:rPr>
        <w:t>②</w:t>
      </w:r>
      <w:r>
        <w:rPr>
          <w:color w:val="000000"/>
        </w:rPr>
        <w:t>依宪治国。</w:t>
      </w:r>
      <w:r>
        <w:br/>
      </w:r>
      <w:r>
        <w:rPr>
          <w:color w:val="000000"/>
        </w:rPr>
        <w:t>（</w:t>
      </w:r>
      <w:r>
        <w:rPr>
          <w:color w:val="000000"/>
        </w:rPr>
        <w:t>3</w:t>
      </w:r>
      <w:r>
        <w:rPr>
          <w:color w:val="000000"/>
        </w:rPr>
        <w:t>）</w:t>
      </w:r>
      <w:r>
        <w:rPr>
          <w:color w:val="000000"/>
        </w:rPr>
        <w:t>①</w:t>
      </w:r>
      <w:r>
        <w:rPr>
          <w:color w:val="000000"/>
        </w:rPr>
        <w:t>与法同行，树立法治观念，正确行使权利，自觉履行义务；</w:t>
      </w:r>
      <w:r>
        <w:br/>
      </w:r>
      <w:r>
        <w:rPr>
          <w:color w:val="000000"/>
        </w:rPr>
        <w:t>②</w:t>
      </w:r>
      <w:r>
        <w:rPr>
          <w:color w:val="000000"/>
        </w:rPr>
        <w:t>掌握法律知识，自觉遵守和维护法律，养成依法办事的观念和习惯；</w:t>
      </w:r>
      <w:r>
        <w:br/>
      </w:r>
      <w:r>
        <w:rPr>
          <w:color w:val="000000"/>
        </w:rPr>
        <w:t>③</w:t>
      </w:r>
      <w:r>
        <w:rPr>
          <w:color w:val="000000"/>
        </w:rPr>
        <w:t>善于同违法行为作斗争。</w:t>
      </w:r>
      <w:r>
        <w:br/>
      </w:r>
      <w:r>
        <w:rPr>
          <w:color w:val="000000"/>
        </w:rPr>
        <w:t>（</w:t>
      </w:r>
      <w:r>
        <w:rPr>
          <w:color w:val="000000"/>
        </w:rPr>
        <w:t>4</w:t>
      </w:r>
      <w:r>
        <w:rPr>
          <w:color w:val="000000"/>
        </w:rPr>
        <w:t>）</w:t>
      </w:r>
      <w:r>
        <w:rPr>
          <w:color w:val="000000"/>
        </w:rPr>
        <w:t>①</w:t>
      </w:r>
      <w:r>
        <w:rPr>
          <w:color w:val="000000"/>
        </w:rPr>
        <w:t>向人大代表反映，由人大代表向人大提交议案。</w:t>
      </w:r>
      <w:r>
        <w:br/>
      </w:r>
      <w:r>
        <w:rPr>
          <w:color w:val="000000"/>
        </w:rPr>
        <w:t>②</w:t>
      </w:r>
      <w:r>
        <w:rPr>
          <w:color w:val="000000"/>
        </w:rPr>
        <w:t>给主管部门及负责人写信，拨打联系电话，或者当面反映情况。</w:t>
      </w:r>
      <w:r>
        <w:br/>
      </w:r>
      <w:r>
        <w:rPr>
          <w:color w:val="000000"/>
        </w:rPr>
        <w:t>③</w:t>
      </w:r>
      <w:r>
        <w:rPr>
          <w:color w:val="000000"/>
        </w:rPr>
        <w:t>通过新闻媒体公开发表自己的意见。</w:t>
      </w:r>
      <w:r>
        <w:rPr>
          <w:color w:val="000000"/>
        </w:rPr>
        <w:t xml:space="preserve">   </w:t>
      </w:r>
    </w:p>
    <w:p w:rsidR="005035F7">
      <w:pPr>
        <w:spacing w:after="0"/>
      </w:pPr>
      <w:r>
        <w:rPr>
          <w:color w:val="000000"/>
        </w:rPr>
        <w:t xml:space="preserve">17. </w:t>
      </w:r>
      <w:r>
        <w:rPr>
          <w:color w:val="000000"/>
        </w:rPr>
        <w:t>（</w:t>
      </w:r>
      <w:r>
        <w:rPr>
          <w:color w:val="000000"/>
        </w:rPr>
        <w:t>1</w:t>
      </w:r>
      <w:r>
        <w:rPr>
          <w:color w:val="000000"/>
        </w:rPr>
        <w:t>）</w:t>
      </w:r>
      <w:r>
        <w:rPr>
          <w:color w:val="000000"/>
        </w:rPr>
        <w:t>①2014-2019</w:t>
      </w:r>
      <w:r>
        <w:rPr>
          <w:color w:val="000000"/>
        </w:rPr>
        <w:t>年，我国贫困人口数量、贫困发生率呈不断下降趋势；今年，我国将完成脱贫</w:t>
      </w:r>
      <w:r>
        <w:rPr>
          <w:color w:val="000000"/>
        </w:rPr>
        <w:t>攻坚目标，全面建成小康社会。</w:t>
      </w:r>
      <w:r>
        <w:rPr>
          <w:color w:val="000000"/>
        </w:rPr>
        <w:t>②</w:t>
      </w:r>
      <w:r>
        <w:rPr>
          <w:color w:val="000000"/>
        </w:rPr>
        <w:t>近年来我国的研究与试验发展经费支出与增长速度及农业科技进步贡献率不断提高。</w:t>
      </w:r>
      <w:r>
        <w:rPr>
          <w:color w:val="000000"/>
        </w:rPr>
        <w:t>③</w:t>
      </w:r>
      <w:r>
        <w:rPr>
          <w:color w:val="000000"/>
        </w:rPr>
        <w:t>表明科技创新能力已经成为综合国力竞争的决定性因素，有助于打赢脱贫攻坚战；或创新是引领发展的第一动力。</w:t>
      </w:r>
      <w:r>
        <w:br/>
      </w:r>
      <w:r>
        <w:rPr>
          <w:color w:val="000000"/>
        </w:rPr>
        <w:t>（</w:t>
      </w:r>
      <w:r>
        <w:rPr>
          <w:color w:val="000000"/>
        </w:rPr>
        <w:t>2</w:t>
      </w:r>
      <w:r>
        <w:rPr>
          <w:color w:val="000000"/>
        </w:rPr>
        <w:t>）政府及工作人员要坚持为人民服务的宗旨，对人民负责，为人民谋利益；要全面深化改革</w:t>
      </w:r>
      <w:r>
        <w:rPr>
          <w:color w:val="000000"/>
        </w:rPr>
        <w:t>(</w:t>
      </w:r>
      <w:r>
        <w:rPr>
          <w:color w:val="000000"/>
        </w:rPr>
        <w:t>或坚持改革创新</w:t>
      </w:r>
      <w:r>
        <w:rPr>
          <w:color w:val="000000"/>
        </w:rPr>
        <w:t>)</w:t>
      </w:r>
      <w:r>
        <w:rPr>
          <w:color w:val="000000"/>
        </w:rPr>
        <w:t>；要促进城乡一体化发展或实施乡村振兴战略；要实施创新驱动发展战略与科教兴国战略</w:t>
      </w:r>
      <w:r>
        <w:rPr>
          <w:color w:val="000000"/>
        </w:rPr>
        <w:t>(</w:t>
      </w:r>
      <w:r>
        <w:rPr>
          <w:color w:val="000000"/>
        </w:rPr>
        <w:t>或者学会合理利用网络、理性参与网络生活、传播正能量</w:t>
      </w:r>
      <w:r>
        <w:rPr>
          <w:color w:val="000000"/>
        </w:rPr>
        <w:t>)</w:t>
      </w:r>
      <w:r>
        <w:rPr>
          <w:color w:val="000000"/>
        </w:rPr>
        <w:t>。</w:t>
      </w:r>
      <w:r>
        <w:rPr>
          <w:color w:val="000000"/>
        </w:rPr>
        <w:t xml:space="preserve">   </w:t>
      </w:r>
    </w:p>
    <w:sectPr>
      <w:headerReference w:type="even" r:id="rId16"/>
      <w:headerReference w:type="default" r:id="rId17"/>
      <w:footerReference w:type="default" r:id="rId18"/>
      <w:headerReference w:type="first" r:id="rId19"/>
      <w:pgSz w:w="11907" w:h="16839"/>
      <w:pgMar w:top="1134" w:right="1134" w:bottom="1134" w:left="1134" w:header="397" w:footer="340" w:gutter="0"/>
      <w:pgNumType w:chapStyle="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variable"/>
    <w:sig w:usb0="E0002EFF" w:usb1="C0007843" w:usb2="00000009" w:usb3="00000000" w:csb0="000001FF" w:csb1="00000000"/>
  </w:font>
  <w:font w:name="华文新魏">
    <w:panose1 w:val="02010800040101010101"/>
    <w:charset w:val="86"/>
    <w:family w:val="auto"/>
    <w:pitch w:val="variable"/>
    <w:sig w:usb0="00000001" w:usb1="080F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035F7">
    <w:pPr>
      <w:pStyle w:val="2"/>
      <w:tabs>
        <w:tab w:val="right" w:pos="9639"/>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035F7">
    <w:pPr>
      <w:pStyle w:val="Header"/>
      <w:pBdr>
        <w:bottom w:val="none" w:sz="0" w:space="0" w:color="auto"/>
      </w:pBdr>
    </w:pPr>
    <w:r>
      <w:pict>
        <v:rect id="Rectangle 7" o:spid="_x0000_s2049" style="width:42.15pt;height:57pt;margin-top:-43pt;margin-left:1056.4pt;mso-height-relative:page;mso-width-relative:page;position:absolute;z-index:251658240" o:preferrelative="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mso-height-relative:page;mso-width-relative:page;position:absolute;v-text-anchor:middle;z-index:251660288" o:preferrelative="t">
          <v:textbox style="layout-flow:vertical;mso-layout-flow-alt:bottom-to-top">
            <w:txbxContent>
              <w:p w:rsidR="005035F7">
                <w:pPr>
                  <w:spacing w:after="0" w:line="240" w:lineRule="auto"/>
                  <w:jc w:val="distribute"/>
                  <w:rPr>
                    <w:lang w:eastAsia="zh-CN"/>
                  </w:rPr>
                </w:pPr>
                <w:r>
                  <w:rPr>
                    <w:rFonts w:hint="eastAsia"/>
                    <w:lang w:eastAsia="zh-CN"/>
                  </w:rPr>
                  <w:t>…………○…………外…………○…………装………</w:t>
                </w:r>
                <w:r>
                  <w:rPr>
                    <w:rFonts w:hint="eastAsia"/>
                    <w:lang w:eastAsia="zh-CN"/>
                  </w:rPr>
                  <w:t>…○…………订…………○…………线…………○…………</w:t>
                </w:r>
              </w:p>
            </w:txbxContent>
          </v:textbox>
        </v:shape>
      </w:pict>
    </w:r>
    <w:r>
      <w:pict>
        <v:shape id="Quad Arrow 3" o:spid="_x0000_s2051" type="#_x0000_t202" style="width:42.15pt;height:843pt;margin-top:-43pt;margin-left:1056.4pt;mso-height-relative:page;mso-width-relative:page;position:absolute;v-text-anchor:middle;z-index:251661312" o:preferrelative="t" fillcolor="#d8d8d8">
          <v:textbox style="layout-flow:vertical;mso-layout-flow-alt:bottom-to-top">
            <w:txbxContent>
              <w:p w:rsidR="005035F7">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mso-height-relative:page;mso-width-relative:page;position:absolute;v-text-anchor:middle;z-index:251662336" o:preferrelative="t">
          <v:textbox style="layout-flow:vertical;mso-layout-flow-alt:bottom-to-top">
            <w:txbxContent>
              <w:p w:rsidR="005035F7">
                <w:pPr>
                  <w:spacing w:after="0" w:line="240" w:lineRule="auto"/>
                  <w:jc w:val="distribute"/>
                  <w:rPr>
                    <w:lang w:eastAsia="zh-CN"/>
                  </w:rPr>
                </w:pPr>
                <w:r>
                  <w:rPr>
                    <w:rFonts w:hint="eastAsia"/>
                    <w:lang w:eastAsia="zh-CN"/>
                  </w:rPr>
                  <w:t>…………○…………内…………○…………装…………○…………订…………○…………线…………○…………</w:t>
                </w:r>
              </w:p>
            </w:txbxContent>
          </v:textbox>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035F7">
    <w:pPr>
      <w:pStyle w:val="Header"/>
      <w:jc w:val="left"/>
      <w:rPr>
        <w:rFonts w:ascii="华文新魏" w:eastAsia="华文新魏"/>
        <w:b/>
        <w:b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width:25pt;height:18pt;margin-top:1000pt;margin-left:10pt;mso-position-horizontal-relative:page;mso-position-vertical-relative:page;position:absolute;z-index:251659264">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035F7"/>
    <w:rsid w:val="0052166A"/>
    <w:rsid w:val="00570E98"/>
    <w:rsid w:val="006B7A92"/>
    <w:rsid w:val="006D054F"/>
    <w:rsid w:val="00751BBD"/>
    <w:rsid w:val="00777D0A"/>
    <w:rsid w:val="008222E8"/>
    <w:rsid w:val="00827CAC"/>
    <w:rsid w:val="008512EA"/>
    <w:rsid w:val="00870430"/>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06D402B"/>
    <w:rsid w:val="223C1B9E"/>
    <w:rsid w:val="2A2C37B0"/>
    <w:rsid w:val="30845948"/>
    <w:rsid w:val="36016353"/>
    <w:rsid w:val="3A7F5F3E"/>
    <w:rsid w:val="3AFD626E"/>
    <w:rsid w:val="4BF531BC"/>
    <w:rsid w:val="51C86D51"/>
    <w:rsid w:val="5313089A"/>
    <w:rsid w:val="7F80437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468FB412-51F5-4222-8A36-988E711E9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semiHidden="1" w:uiPriority="59"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Pr>
      <w:sz w:val="18"/>
      <w:szCs w:val="18"/>
    </w:rPr>
  </w:style>
  <w:style w:type="paragraph" w:styleId="Footer">
    <w:name w:val="footer"/>
    <w:basedOn w:val="Normal"/>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Pr>
      <w:sz w:val="18"/>
      <w:szCs w:val="18"/>
    </w:rPr>
  </w:style>
  <w:style w:type="character" w:customStyle="1" w:styleId="Char0">
    <w:name w:val="页脚 Char"/>
    <w:link w:val="Footer"/>
    <w:uiPriority w:val="99"/>
    <w:qFormat/>
    <w:rPr>
      <w:sz w:val="18"/>
      <w:szCs w:val="18"/>
    </w:rPr>
  </w:style>
  <w:style w:type="character" w:customStyle="1" w:styleId="Char1">
    <w:name w:val="批注框文本 Char"/>
    <w:link w:val="BalloonText"/>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qFormat/>
  </w:style>
  <w:style w:type="paragraph" w:customStyle="1" w:styleId="ListParagraphPHPDOCX">
    <w:name w:val="List Paragraph PHPDOCX"/>
    <w:uiPriority w:val="34"/>
    <w:qFormat/>
    <w:pPr>
      <w:ind w:left="720"/>
      <w:contextualSpacing/>
    </w:pPr>
  </w:style>
  <w:style w:type="paragraph" w:customStyle="1" w:styleId="TitlePHPDOCX">
    <w:name w:val="Title PHPDOCX"/>
    <w:link w:val="TitleCarPHPDOCX"/>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qFormat/>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qFormat/>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tblPr>
      <w:tblCellMar>
        <w:top w:w="0" w:type="dxa"/>
        <w:left w:w="108" w:type="dxa"/>
        <w:bottom w:w="0" w:type="dxa"/>
        <w:right w:w="108" w:type="dxa"/>
      </w:tblCellMar>
    </w:tblPr>
  </w:style>
  <w:style w:type="table" w:customStyle="1" w:styleId="TableGridPHPDOCX">
    <w:name w:val="Table Grid PHPDOCX"/>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qFormat/>
    <w:rPr>
      <w:sz w:val="16"/>
      <w:szCs w:val="16"/>
    </w:rPr>
  </w:style>
  <w:style w:type="paragraph" w:customStyle="1" w:styleId="annotationtextPHPDOCX">
    <w:name w:val="annotation text PHPDOCX"/>
    <w:link w:val="CommentTextCharPHPDOCX"/>
    <w:uiPriority w:val="99"/>
    <w:semiHidden/>
    <w:unhideWhenUsed/>
    <w:qFormat/>
  </w:style>
  <w:style w:type="character" w:customStyle="1" w:styleId="CommentTextCharPHPDOCX">
    <w:name w:val="Comment Text Char PHPDOCX"/>
    <w:basedOn w:val="DefaultParagraphFontPHPDOCX"/>
    <w:link w:val="annotationtextPHPDOCX"/>
    <w:uiPriority w:val="99"/>
    <w:semiHidden/>
    <w:qFormat/>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qFormat/>
    <w:rPr>
      <w:b/>
      <w:bCs/>
    </w:rPr>
  </w:style>
  <w:style w:type="character" w:customStyle="1" w:styleId="CommentSubjectCharPHPDOCX">
    <w:name w:val="Comment Subject Char PHPDOCX"/>
    <w:basedOn w:val="CommentTextCharPHPDOCX"/>
    <w:link w:val="annotationsubjectPHPDOCX"/>
    <w:uiPriority w:val="99"/>
    <w:semiHidden/>
    <w:qFormat/>
    <w:rPr>
      <w:b/>
      <w:bCs/>
      <w:sz w:val="20"/>
      <w:szCs w:val="20"/>
    </w:rPr>
  </w:style>
  <w:style w:type="paragraph" w:customStyle="1" w:styleId="BalloonTextPHPDOCX">
    <w:name w:val="Balloon Text PHPDOCX"/>
    <w:link w:val="BalloonTextCharPHPDOCX"/>
    <w:uiPriority w:val="99"/>
    <w:semiHidden/>
    <w:unhideWhenUsed/>
    <w:qFormat/>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qFormat/>
    <w:rPr>
      <w:rFonts w:ascii="Tahoma" w:hAnsi="Tahoma" w:cs="Tahoma"/>
      <w:sz w:val="16"/>
      <w:szCs w:val="16"/>
    </w:rPr>
  </w:style>
  <w:style w:type="paragraph" w:customStyle="1" w:styleId="footnoteTextPHPDOCX">
    <w:name w:val="footnote Text PHPDOCX"/>
    <w:link w:val="footnoteTextCarPHPDOCX"/>
    <w:uiPriority w:val="99"/>
    <w:semiHidden/>
    <w:unhideWhenUsed/>
    <w:qFormat/>
  </w:style>
  <w:style w:type="character" w:customStyle="1" w:styleId="footnoteTextCarPHPDOCX">
    <w:name w:val="footnote Text Car PHPDOCX"/>
    <w:basedOn w:val="DefaultParagraphFontPHPDOCX"/>
    <w:link w:val="footnoteTextPHPDOCX"/>
    <w:uiPriority w:val="99"/>
    <w:semiHidden/>
    <w:qFormat/>
    <w:rPr>
      <w:sz w:val="20"/>
      <w:szCs w:val="20"/>
    </w:rPr>
  </w:style>
  <w:style w:type="character" w:customStyle="1" w:styleId="footnoteReferencePHPDOCX">
    <w:name w:val="footnote Reference PHPDOCX"/>
    <w:basedOn w:val="DefaultParagraphFontPHPDOCX"/>
    <w:uiPriority w:val="99"/>
    <w:semiHidden/>
    <w:unhideWhenUsed/>
    <w:qFormat/>
    <w:rPr>
      <w:vertAlign w:val="superscript"/>
    </w:rPr>
  </w:style>
  <w:style w:type="paragraph" w:customStyle="1" w:styleId="endnoteTextPHPDOCX">
    <w:name w:val="endnote Text PHPDOCX"/>
    <w:link w:val="endnoteTextCarPHPDOCX"/>
    <w:uiPriority w:val="99"/>
    <w:semiHidden/>
    <w:unhideWhenUsed/>
    <w:qFormat/>
  </w:style>
  <w:style w:type="character" w:customStyle="1" w:styleId="endnoteTextCarPHPDOCX">
    <w:name w:val="endnote Text Car PHPDOCX"/>
    <w:basedOn w:val="DefaultParagraphFontPHPDOCX"/>
    <w:link w:val="endnoteTextPHPDOCX"/>
    <w:uiPriority w:val="99"/>
    <w:semiHidden/>
    <w:qFormat/>
    <w:rPr>
      <w:sz w:val="20"/>
      <w:szCs w:val="20"/>
    </w:rPr>
  </w:style>
  <w:style w:type="character" w:customStyle="1" w:styleId="endnoteReferencePHPDOCX">
    <w:name w:val="endnote Reference PHPDOCX"/>
    <w:basedOn w:val="DefaultParagraphFontPHPDOCX"/>
    <w:uiPriority w:val="99"/>
    <w:semiHidden/>
    <w:unhideWhenUsed/>
    <w:qFormat/>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jpeg" /><Relationship Id="rId16" Type="http://schemas.openxmlformats.org/officeDocument/2006/relationships/header" Target="header1.xml" /><Relationship Id="rId17" Type="http://schemas.openxmlformats.org/officeDocument/2006/relationships/header" Target="header2.xml" /><Relationship Id="rId18" Type="http://schemas.openxmlformats.org/officeDocument/2006/relationships/footer" Target="footer1.xml" /><Relationship Id="rId19" Type="http://schemas.openxmlformats.org/officeDocument/2006/relationships/header" Target="header3.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header3.xml.rels>&#65279;<?xml version="1.0" encoding="utf-8" standalone="yes"?><Relationships xmlns="http://schemas.openxmlformats.org/package/2006/relationships"><Relationship Id="rId1" Type="http://schemas.openxmlformats.org/officeDocument/2006/relationships/image" Target="media/image1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2788BE-3C03-4C86-92F0-2983CAFC6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1013</Words>
  <Characters>5778</Characters>
  <Application>Microsoft Office Word</Application>
  <DocSecurity>0</DocSecurity>
  <Lines>48</Lines>
  <Paragraphs>13</Paragraphs>
  <ScaleCrop>false</ScaleCrop>
  <Company>学科网（北京）股份有限公司</Company>
  <LinksUpToDate>false</LinksUpToDate>
  <CharactersWithSpaces>6778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学科网(Zxxk.com)</cp:lastModifiedBy>
  <cp:revision>2</cp:revision>
  <dcterms:created xsi:type="dcterms:W3CDTF">2021-06-03T06:52:00Z</dcterms:created>
  <dcterms:modified xsi:type="dcterms:W3CDTF">2021-06-03T06:52:00Z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