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10668000</wp:posOffset>
            </wp:positionV>
            <wp:extent cx="342900" cy="3048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2020-2021学年九年级第一次大练习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化学试卷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注意事项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1.本试卷四大题25小题，考试时间50分钟，卷面50分；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2.答案直接答在答题卷上，答在本试卷上无效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3.可能用到的相对原子质量：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H-1  C-12  N-14  O-16  Na-23  Cl-35.5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K-39  Ca-40  Mn-55  Cu-64  Zn-65  Ba-137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、选择题（本大题14小题，每题只有一个选项符合题意，每小题1分，共14分）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1.厨房里发生的变化属于化学变化的是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A.肉切成片</w:t>
      </w:r>
      <w:r>
        <w:rPr>
          <w:rFonts w:hint="eastAsia" w:ascii="Times New Roman" w:hAnsi="Times New Roman"/>
        </w:rPr>
        <w:t xml:space="preserve">            </w:t>
      </w:r>
      <w:r>
        <w:rPr>
          <w:rFonts w:ascii="Times New Roman" w:hAnsi="Times New Roman"/>
        </w:rPr>
        <w:t>B.食盐溶解</w:t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t>C.开水放凉</w:t>
      </w:r>
      <w:r>
        <w:rPr>
          <w:rFonts w:hint="eastAsia" w:ascii="Times New Roman" w:hAnsi="Times New Roman"/>
        </w:rPr>
        <w:t xml:space="preserve">          </w:t>
      </w:r>
      <w:r>
        <w:rPr>
          <w:rFonts w:ascii="Times New Roman" w:hAnsi="Times New Roman"/>
        </w:rPr>
        <w:t>D.馒头变馊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2.嵩县豆腐汤配料中富含蛋白质的是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A.辣椒</w:t>
      </w:r>
      <w:r>
        <w:rPr>
          <w:rFonts w:hint="eastAsia" w:ascii="Times New Roman" w:hAnsi="Times New Roman"/>
        </w:rPr>
        <w:t xml:space="preserve">               </w:t>
      </w:r>
      <w:r>
        <w:rPr>
          <w:rFonts w:ascii="Times New Roman" w:hAnsi="Times New Roman"/>
        </w:rPr>
        <w:t>B.食盐</w:t>
      </w:r>
      <w:r>
        <w:rPr>
          <w:rFonts w:hint="eastAsia" w:ascii="Times New Roman" w:hAnsi="Times New Roman"/>
        </w:rPr>
        <w:t xml:space="preserve">           </w:t>
      </w:r>
      <w:r>
        <w:rPr>
          <w:rFonts w:ascii="Times New Roman" w:hAnsi="Times New Roman"/>
        </w:rPr>
        <w:t>C.豆腐</w:t>
      </w:r>
      <w:r>
        <w:rPr>
          <w:rFonts w:hint="eastAsia" w:ascii="Times New Roman" w:hAnsi="Times New Roman"/>
        </w:rPr>
        <w:t xml:space="preserve">          </w:t>
      </w:r>
      <w:r>
        <w:rPr>
          <w:rFonts w:ascii="Times New Roman" w:hAnsi="Times New Roman"/>
        </w:rPr>
        <w:t>D.植物油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3.化学概念间的关系说法不正确的是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A.化合物与氧化物属于包含关系</w:t>
      </w:r>
      <w:r>
        <w:rPr>
          <w:rFonts w:hint="eastAsia" w:ascii="Times New Roman" w:hAnsi="Times New Roman"/>
        </w:rPr>
        <w:t xml:space="preserve">           </w:t>
      </w:r>
      <w:r>
        <w:rPr>
          <w:rFonts w:ascii="Times New Roman" w:hAnsi="Times New Roman"/>
        </w:rPr>
        <w:t>B.溶液与稀盐酸属于交叉关系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C.纯净物与单质属于包含关系</w:t>
      </w:r>
      <w:r>
        <w:rPr>
          <w:rFonts w:hint="eastAsia" w:ascii="Times New Roman" w:hAnsi="Times New Roman"/>
        </w:rPr>
        <w:t xml:space="preserve">             </w:t>
      </w:r>
      <w:r>
        <w:rPr>
          <w:rFonts w:ascii="Times New Roman" w:hAnsi="Times New Roman"/>
        </w:rPr>
        <w:t>D.置换反应与分解反应属于并列关系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4.实验室用高锰酸钾、氯酸钾、双氧水分解制取氧气，下列说法正确的是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A.都需要加催化剂</w:t>
      </w:r>
      <w:r>
        <w:rPr>
          <w:rFonts w:hint="eastAsia" w:ascii="Times New Roman" w:hAnsi="Times New Roman"/>
        </w:rPr>
        <w:t xml:space="preserve">            </w:t>
      </w:r>
      <w:r>
        <w:rPr>
          <w:rFonts w:ascii="Times New Roman" w:hAnsi="Times New Roman"/>
        </w:rPr>
        <w:t>B.都有两种元素的化合价发生了变化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>都生成氧化物</w:t>
      </w:r>
      <w:r>
        <w:rPr>
          <w:rFonts w:hint="eastAsia" w:ascii="Times New Roman" w:hAnsi="Times New Roman"/>
        </w:rPr>
        <w:t xml:space="preserve">              </w:t>
      </w:r>
      <w:r>
        <w:rPr>
          <w:rFonts w:ascii="Times New Roman" w:hAnsi="Times New Roman"/>
        </w:rPr>
        <w:t>D.生成等量的O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消耗双氧水的质量最小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5.下列化学用语与含义相符的是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 SO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----</w:t>
      </w:r>
      <w:r>
        <w:rPr>
          <w:rFonts w:hint="eastAsia" w:ascii="Times New Roman" w:hAnsi="Times New Roman"/>
        </w:rPr>
        <w:t>-一</w:t>
      </w:r>
      <w:r>
        <w:rPr>
          <w:rFonts w:ascii="Times New Roman" w:hAnsi="Times New Roman"/>
        </w:rPr>
        <w:t>个二氧化硫分子</w: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t>B.3O----</w:t>
      </w:r>
      <w:r>
        <w:rPr>
          <w:rFonts w:hint="eastAsia" w:ascii="Times New Roman" w:hAnsi="Times New Roman"/>
        </w:rPr>
        <w:t>-</w:t>
      </w:r>
      <w:r>
        <w:rPr>
          <w:rFonts w:ascii="Times New Roman" w:hAnsi="Times New Roman"/>
        </w:rPr>
        <w:t>3个氧元素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----</w:t>
      </w:r>
      <w:r>
        <w:rPr>
          <w:rFonts w:hint="eastAsia" w:ascii="Times New Roman" w:hAnsi="Times New Roman"/>
        </w:rPr>
        <w:t>-</w:t>
      </w:r>
      <w:r>
        <w:rPr>
          <w:rFonts w:ascii="Times New Roman" w:hAnsi="Times New Roman"/>
        </w:rPr>
        <w:t>2个氮气原子</w:t>
      </w:r>
      <w:r>
        <w:rPr>
          <w:rFonts w:hint="eastAsia" w:ascii="Times New Roman" w:hAnsi="Times New Roman"/>
        </w:rPr>
        <w:t xml:space="preserve">            D.C</w:t>
      </w:r>
      <w:r>
        <w:rPr>
          <w:rFonts w:ascii="Times New Roman" w:hAnsi="Times New Roman"/>
        </w:rPr>
        <w:t>a----</w:t>
      </w:r>
      <w:r>
        <w:rPr>
          <w:rFonts w:hint="eastAsia" w:ascii="Times New Roman" w:hAnsi="Times New Roman"/>
        </w:rPr>
        <w:t>-一</w:t>
      </w:r>
      <w:r>
        <w:rPr>
          <w:rFonts w:ascii="Times New Roman" w:hAnsi="Times New Roman"/>
        </w:rPr>
        <w:t>个钙离子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6.下列离子在水溶液能够大量共存的是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 Cu</w:t>
      </w:r>
      <w:r>
        <w:rPr>
          <w:rFonts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perscript"/>
        </w:rPr>
        <w:t>2-</w:t>
      </w:r>
      <w:r>
        <w:rPr>
          <w:rFonts w:ascii="Times New Roman" w:hAnsi="Times New Roman"/>
        </w:rPr>
        <w:t>、OH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 xml:space="preserve">             </w:t>
      </w:r>
      <w:r>
        <w:rPr>
          <w:rFonts w:ascii="Times New Roman" w:hAnsi="Times New Roman"/>
        </w:rPr>
        <w:t>B.H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、Cl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、N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、Na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 xml:space="preserve">              D.C1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、Ag</w:t>
      </w:r>
      <w:r>
        <w:rPr>
          <w:rFonts w:hint="eastAsia" w:ascii="Times New Roman" w:hAnsi="Times New Roman"/>
          <w:vertAlign w:val="superscript"/>
        </w:rPr>
        <w:t>+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长征二号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F运载火箭工作中发生的反应为</w:t>
      </w:r>
      <w:r>
        <w:rPr>
          <w:rFonts w:ascii="Times New Roman" w:hAnsi="Times New Roman"/>
          <w:position w:val="-12"/>
        </w:rPr>
        <w:object>
          <v:shape id="_x0000_i1025" o:spt="75" type="#_x0000_t75" style="height:18.15pt;width:160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其中X的化学式是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 .NO</w:t>
      </w:r>
      <w:r>
        <w:rPr>
          <w:rFonts w:hint="eastAsia" w:ascii="Times New Roman" w:hAnsi="Times New Roman"/>
        </w:rPr>
        <w:t xml:space="preserve">           </w:t>
      </w:r>
      <w:r>
        <w:rPr>
          <w:rFonts w:ascii="Times New Roman" w:hAnsi="Times New Roman"/>
        </w:rPr>
        <w:t>B. NO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       </w:t>
      </w:r>
      <w:r>
        <w:rPr>
          <w:rFonts w:ascii="Times New Roman" w:hAnsi="Times New Roman"/>
        </w:rPr>
        <w:t>C .N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t>D .N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8.下列有关化学实验操作的先后顺序不正确的是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>测盐酸的pH值时，先将pH试纸用蒸馏水润湿，再滴上一滴盐酸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B.实验室制取氧气时，先检查装置的气密性，后装药品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C.稀释浓硫酸时，烧杯先加水后注入浓硫酸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D.实验室制取二氧化碳时，试管先加石灰石，后加稀盐酸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9.某密闭容器中物质变化的微观示意图（</w:t>
      </w:r>
      <w:r>
        <w:rPr>
          <w:rFonts w:hint="eastAsia" w:ascii="Times New Roman" w:hAnsi="Times New Roman"/>
        </w:rPr>
        <w:t>“●”“○”</w:t>
      </w:r>
      <w:r>
        <w:rPr>
          <w:rFonts w:ascii="Times New Roman" w:hAnsi="Times New Roman"/>
        </w:rPr>
        <w:t>代表两种原子），下列有关说法中正确的是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609340" cy="6711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8978" cy="69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0"/>
        <w:numPr>
          <w:ilvl w:val="0"/>
          <w:numId w:val="1"/>
        </w:numPr>
        <w:spacing w:line="288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参加反应的分子个数比为1:2  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 xml:space="preserve">排列再紧密的分子之间也有空隙  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过程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/>
        </w:rPr>
        <w:t>反应类型为化合反应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过程</w:t>
      </w:r>
      <w:r>
        <w:rPr>
          <w:rFonts w:hint="eastAsia" w:ascii="宋体" w:hAnsi="宋体"/>
        </w:rPr>
        <w:t>Ⅱ</w:t>
      </w:r>
      <w:r>
        <w:rPr>
          <w:rFonts w:ascii="Times New Roman" w:hAnsi="Times New Roman"/>
        </w:rPr>
        <w:t>发生了物理变化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hint="eastAsia" w:ascii="宋体" w:hAnsi="宋体" w:cs="宋体"/>
        </w:rPr>
        <w:t xml:space="preserve">①②③④      </w:t>
      </w:r>
      <w:r>
        <w:rPr>
          <w:rFonts w:ascii="Times New Roman" w:hAnsi="Times New Roman"/>
        </w:rPr>
        <w:t xml:space="preserve"> B</w:t>
      </w:r>
      <w:r>
        <w:rPr>
          <w:rFonts w:hint="eastAsia" w:ascii="宋体" w:hAnsi="宋体" w:cs="宋体"/>
        </w:rPr>
        <w:t>.②</w:t>
      </w:r>
      <w:r>
        <w:rPr>
          <w:rFonts w:ascii="宋体" w:hAnsi="宋体" w:cs="宋体"/>
        </w:rPr>
        <w:t>③</w:t>
      </w:r>
      <w:r>
        <w:rPr>
          <w:rFonts w:hint="eastAsia" w:ascii="Times New Roman" w:hAnsi="Times New Roman"/>
        </w:rPr>
        <w:t xml:space="preserve">         </w:t>
      </w:r>
      <w:r>
        <w:rPr>
          <w:rFonts w:ascii="Times New Roman" w:hAnsi="Times New Roman"/>
        </w:rPr>
        <w:t>C.</w:t>
      </w:r>
      <w:r>
        <w:rPr>
          <w:rFonts w:hint="eastAsia" w:ascii="宋体" w:hAnsi="宋体" w:cs="宋体"/>
        </w:rPr>
        <w:t>①②④</w:t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t>D.</w:t>
      </w:r>
      <w:r>
        <w:rPr>
          <w:rFonts w:hint="eastAsia" w:ascii="宋体" w:hAnsi="宋体" w:cs="宋体"/>
        </w:rPr>
        <w:t>③④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10.向CuCl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、ZnCl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、HCl混合溶液中加入一定量的Fe粉，反应后的溶液中一定含有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A.ZnCl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、FeCl</w:t>
      </w:r>
      <w:r>
        <w:rPr>
          <w:rFonts w:ascii="Times New Roman" w:hAnsi="Times New Roman"/>
          <w:vertAlign w:val="subscript"/>
        </w:rPr>
        <w:t xml:space="preserve">2           </w:t>
      </w:r>
      <w:r>
        <w:rPr>
          <w:rFonts w:ascii="Times New Roman" w:hAnsi="Times New Roman"/>
        </w:rPr>
        <w:t>B.FeCl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、CuCl</w:t>
      </w:r>
      <w:r>
        <w:rPr>
          <w:rFonts w:ascii="Times New Roman" w:hAnsi="Times New Roman"/>
          <w:vertAlign w:val="subscript"/>
        </w:rPr>
        <w:t xml:space="preserve">2          </w:t>
      </w:r>
      <w:r>
        <w:rPr>
          <w:rFonts w:ascii="Times New Roman" w:hAnsi="Times New Roman"/>
        </w:rPr>
        <w:t>C.CuCl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、HCl        D.ZnCl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、HCl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11.下列转化能一步实现的是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A.铜→氢氧化铜</w:t>
      </w:r>
      <w:r>
        <w:rPr>
          <w:rFonts w:hint="eastAsia" w:ascii="Times New Roman" w:hAnsi="Times New Roman"/>
        </w:rPr>
        <w:t xml:space="preserve">              </w:t>
      </w:r>
      <w:r>
        <w:rPr>
          <w:rFonts w:ascii="Times New Roman" w:hAnsi="Times New Roman"/>
        </w:rPr>
        <w:t>B.氧化铁→硫酸铁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C.二氧化碳→氢氧化钙</w:t>
      </w:r>
      <w:r>
        <w:rPr>
          <w:rFonts w:hint="eastAsia" w:ascii="Times New Roman" w:hAnsi="Times New Roman"/>
        </w:rPr>
        <w:t xml:space="preserve">        </w:t>
      </w:r>
      <w:r>
        <w:rPr>
          <w:rFonts w:ascii="Times New Roman" w:hAnsi="Times New Roman"/>
        </w:rPr>
        <w:t>D.硝酸镁→氯化镁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12.下列关于四种粒子的结构示意图说法正确的是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743200" cy="9042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5961" cy="9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对应元素在同一周期</w:t>
      </w:r>
      <w:r>
        <w:rPr>
          <w:rFonts w:hint="eastAsia" w:ascii="Times New Roman" w:hAnsi="Times New Roman"/>
        </w:rPr>
        <w:t xml:space="preserve">           </w:t>
      </w:r>
      <w:r>
        <w:rPr>
          <w:rFonts w:ascii="Times New Roman" w:hAnsi="Times New Roman"/>
        </w:rPr>
        <w:t>B.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所示的粒子符号为Ne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在化学反应中可以得到电子</w:t>
      </w:r>
      <w:r>
        <w:rPr>
          <w:rFonts w:hint="eastAsia" w:ascii="Times New Roman" w:hAnsi="Times New Roman"/>
        </w:rPr>
        <w:t xml:space="preserve">         </w:t>
      </w:r>
      <w:r>
        <w:rPr>
          <w:rFonts w:ascii="Times New Roman" w:hAnsi="Times New Roman"/>
        </w:rPr>
        <w:t>D.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中x不可能为8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13.配制质量分数10%的氢氧化钠溶液，其他操作正确的前提下，导致氢氧化钠溶液浓度一定偏小的操作是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A.量筒量取蒸馏水时俯视读数</w:t>
      </w:r>
      <w:r>
        <w:rPr>
          <w:rFonts w:hint="eastAsia"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B.称量氢氧化钠时药品和砝码放错盘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C.配好的溶液装瓶时溅出试剂瓶</w:t>
      </w:r>
      <w:r>
        <w:rPr>
          <w:rFonts w:hint="eastAsia" w:ascii="Times New Roman" w:hAnsi="Times New Roman"/>
        </w:rPr>
        <w:t xml:space="preserve">          </w:t>
      </w:r>
      <w:r>
        <w:rPr>
          <w:rFonts w:ascii="Times New Roman" w:hAnsi="Times New Roman"/>
        </w:rPr>
        <w:t>D.氢氧化钠含有杂质氯化钠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14.黄铜是铜和锌的合金，在10g黄铜样品中加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足量稀硫酸使其完全反应，生成氢气0.2g，下列说法正确的是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A.发生了复分解反应</w:t>
      </w:r>
      <w:r>
        <w:rPr>
          <w:rFonts w:hint="eastAsia" w:ascii="Times New Roman" w:hAnsi="Times New Roman"/>
        </w:rPr>
        <w:t xml:space="preserve">                    </w:t>
      </w:r>
      <w:r>
        <w:rPr>
          <w:rFonts w:ascii="Times New Roman" w:hAnsi="Times New Roman"/>
        </w:rPr>
        <w:t>B.合金不具有金属特征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C.锌的质量为3.5g</w:t>
      </w:r>
      <w:r>
        <w:rPr>
          <w:rFonts w:hint="eastAsia" w:ascii="Times New Roman" w:hAnsi="Times New Roman"/>
        </w:rPr>
        <w:t xml:space="preserve">                      </w:t>
      </w:r>
      <w:r>
        <w:rPr>
          <w:rFonts w:ascii="Times New Roman" w:hAnsi="Times New Roman"/>
        </w:rPr>
        <w:t>D.反应后溶液质量变大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</w:t>
      </w:r>
      <w:r>
        <w:rPr>
          <w:rFonts w:ascii="Times New Roman" w:hAnsi="Times New Roman"/>
          <w:b/>
          <w:sz w:val="24"/>
        </w:rPr>
        <w:t>、填空题（本大题共6小题，每空1分共16分）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15.KNO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、CO（NH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、Ca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（PO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中属于复合肥的是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在蒸馏、过滤、吸附操作中，降低水的硬度效果明显的是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16.一氧化碳既可以做燃料又可以作为还原剂还原氧化铁，写出两种用途时的化学方程式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17.利用数字化技术探究久置空气中的金属铝和稀盐酸反应时密闭容器</w:t>
      </w:r>
      <w:r>
        <w:rPr>
          <w:rFonts w:hint="eastAsia" w:ascii="Times New Roman" w:hAnsi="Times New Roman"/>
        </w:rPr>
        <w:t>内</w:t>
      </w:r>
      <w:r>
        <w:rPr>
          <w:rFonts w:ascii="Times New Roman" w:hAnsi="Times New Roman"/>
        </w:rPr>
        <w:t>压强和温度随时间变化的关系如图。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881880" cy="119126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7707" cy="120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（1）据图推测固体反应完全的时间是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（2）刚开始发生的化学方程式为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（3）BC段压强增大的主要原因是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18.同学们向氢氧化钙溶液中滴入几滴石蕊试液，再逐滴滴加稀盐酸至过量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（1）该反应的化学方程式是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（2）溶液呈红色时溶液中的溶质有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为防止溶液直接排放污染环境，可以向反应后溶液中加入过量的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19.如图是A、B两固体物质的溶解度曲线，在t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时，将25gA物质和25gB物质分别加到各盛有50g水的甲、乙两烧杯中。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380615" cy="16852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0952" cy="1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时，B形成的溶液为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溶液（填饱和或不饱和）。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（2）在t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时A物质溶液中，溶质的质量和溶剂的质量比为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（3）由t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升温到t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宋体" w:hAnsi="宋体" w:cs="宋体"/>
        </w:rPr>
        <w:t>℃</w:t>
      </w:r>
      <w:r>
        <w:rPr>
          <w:rFonts w:ascii="Times New Roman" w:hAnsi="Times New Roman"/>
        </w:rPr>
        <w:t>，要达到饱和，需要增加A、B的质量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（A多、B多、一样多）。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20.右图表示氮元素化合价与对应物质的关系。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542540" cy="148526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2857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则：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（1）氧化物中氮元素质量分数最大的是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（填化学式）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（2）写出由E变成F的一个化学方程式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（3）鉴别A气体和二氧化碳气体可用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（试剂名称）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三、简答题（本大题共4小题，共10分）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21.铜片上放有一块乒乓球碎片和一片滤纸，加热铜片，发现乒乓球碎片先燃烧，说明什么？成语釜底抽薪利用的灭火原理是什么？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22.实验室制取二氧化碳气体，B裝置与A装置相比具有的优点是什么？测定收集的二氧化碳体积时，C中植物油的作用是什么？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552315" cy="15328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52381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23.某粗盐溶液中混有少量MgCl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、CaCl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和Na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（1）除杂的正确顺序是（填序号）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依次加入过量NaOH、BaCl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加入过量盐酸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蒸发结晶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过滤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（2）涉及到有气体产生的化学方程式是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（3）操作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和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顺序不能颠倒的原因是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24.A、B、C为中学化学常见的物质，它们之间存在如图所示的转化关系，均可一步实现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742440" cy="13804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（1）若A、B组成元素相同，C为气体单质，则B的化学式为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（2）若B、C组成元素相同，A为黑色固体单质，B具有可燃性，则固态C俗称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3）若A、B、C分别为钙的不同类别的化合物，A的相对分子质量为56，C为可溶性盐，农业上B常用于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四、综合应用题（本大题共1小题，共10分）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25.酸碱盐在学习、生活中发挥着重要作用。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（1）现有一根铝丝和一根银丝，用下列哪种试剂可以鉴别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氯化钠</w:t>
      </w:r>
      <w:r>
        <w:rPr>
          <w:rFonts w:hint="eastAsia" w:ascii="Times New Roman" w:hAnsi="Times New Roman"/>
        </w:rPr>
        <w:t xml:space="preserve">       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硫酸铜</w:t>
      </w:r>
      <w:r>
        <w:rPr>
          <w:rFonts w:hint="eastAsia" w:ascii="Times New Roman" w:hAnsi="Times New Roman"/>
        </w:rPr>
        <w:t xml:space="preserve">     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硝酸铝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（2）已知金属铝可以和氢氧化钠、水反应生成偏铝酸钠（ NaAlO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）和氢气，试写出该反应的化学方程式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铝粉和氢氧化钠混合物常用于疏通管道，一方面是因为氢氧化钠可以腐蚀油脂及毛发而不腐蚀管道，另一个原因是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（3）某小组测定实验室里一瓶久置的氢氧化钠固体是否变质，进行了如下实验探究：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【提出问题】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猜想</w:t>
      </w:r>
      <w:r>
        <w:rPr>
          <w:rFonts w:hint="eastAsia" w:ascii="宋体" w:hAnsi="宋体"/>
        </w:rPr>
        <w:t>Ⅰ</w:t>
      </w:r>
      <w:r>
        <w:rPr>
          <w:rFonts w:ascii="Times New Roman" w:hAnsi="Times New Roman"/>
        </w:rPr>
        <w:t>：没变质；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猜想</w:t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/>
        </w:rPr>
        <w:t>：完全变质，全部是碳酸钠；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猜想</w:t>
      </w:r>
      <w:r>
        <w:rPr>
          <w:rFonts w:hint="eastAsia" w:ascii="宋体" w:hAnsi="宋体" w:cs="宋体"/>
        </w:rPr>
        <w:t>Ⅲ</w:t>
      </w:r>
      <w:r>
        <w:rPr>
          <w:rFonts w:ascii="Times New Roman" w:hAnsi="Times New Roman"/>
        </w:rPr>
        <w:t>：部分变质，既含有氢氧化钠又含有碳酸钠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【设计方案并进行实验】</w:t>
      </w:r>
    </w:p>
    <w:tbl>
      <w:tblPr>
        <w:tblStyle w:val="7"/>
        <w:tblW w:w="9962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1"/>
        <w:gridCol w:w="2268"/>
        <w:gridCol w:w="1323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37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实验步骤</w:t>
            </w:r>
          </w:p>
        </w:tc>
        <w:tc>
          <w:tcPr>
            <w:tcW w:w="22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实验现象</w:t>
            </w:r>
          </w:p>
        </w:tc>
        <w:tc>
          <w:tcPr>
            <w:tcW w:w="132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实验结论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37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①</w:t>
            </w:r>
            <w:r>
              <w:rPr>
                <w:rFonts w:ascii="Times New Roman" w:hAnsi="Times New Roman"/>
              </w:rPr>
              <w:t>称取上述氢氧化钠固体样品7.3g溶于水配成溶液，向溶液中滴加中性氯化钡溶液至过量，充分反应，静置</w:t>
            </w:r>
          </w:p>
        </w:tc>
        <w:tc>
          <w:tcPr>
            <w:tcW w:w="2268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产生白色沉淀9.85g</w:t>
            </w:r>
          </w:p>
        </w:tc>
        <w:tc>
          <w:tcPr>
            <w:tcW w:w="132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37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37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ascii="Times New Roman" w:hAnsi="Times New Roman"/>
              </w:rPr>
              <w:t>取反应后的溶液少量于试管中，滴加几滴酚酞</w:t>
            </w:r>
          </w:p>
        </w:tc>
        <w:tc>
          <w:tcPr>
            <w:tcW w:w="22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溶液变红</w:t>
            </w:r>
          </w:p>
        </w:tc>
        <w:tc>
          <w:tcPr>
            <w:tcW w:w="132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【实验结论】通过实验，说明上述猜想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是正确的。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【反思】久置氢氧化钠变质的原因是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（用化学方程式表示）。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（4）根据步骤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中数据，计算NaOH的质量。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2020-2021学年九年级第一次大练习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化学试卷参考答案及评分意见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、单选题（本大题14小题，每小题1分，共14分）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1-5 DCBDA         6-10 BCAAA           11-14BCDD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</w:t>
      </w:r>
      <w:r>
        <w:rPr>
          <w:rFonts w:ascii="Times New Roman" w:hAnsi="Times New Roman"/>
          <w:b/>
          <w:sz w:val="24"/>
        </w:rPr>
        <w:t>、填空题（本大题共6小题，每空1分共16分）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15.KNO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；蒸馏。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/>
          <w:position w:val="-32"/>
        </w:rPr>
        <w:object>
          <v:shape id="_x0000_i1026" o:spt="75" type="#_x0000_t75" style="height:38.2pt;width:100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ascii="Times New Roman" w:hAnsi="Times New Roman"/>
        </w:rPr>
        <w:t xml:space="preserve"> ； </w:t>
      </w:r>
      <w:r>
        <w:rPr>
          <w:rFonts w:ascii="Times New Roman" w:hAnsi="Times New Roman"/>
          <w:position w:val="-32"/>
        </w:rPr>
        <w:object>
          <v:shape id="_x0000_i1027" o:spt="75" type="#_x0000_t75" style="height:38.2pt;width:140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17.（1）100S；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12"/>
        </w:rPr>
        <w:object>
          <v:shape id="_x0000_i1028" o:spt="75" type="#_x0000_t75" style="height:18.15pt;width:140.8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Times New Roman" w:hAnsi="Times New Roman"/>
        </w:rPr>
        <w:t xml:space="preserve"> ；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（3）产生了气体。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18.（1）</w:t>
      </w:r>
      <w:r>
        <w:rPr>
          <w:rFonts w:ascii="Times New Roman" w:hAnsi="Times New Roman"/>
          <w:position w:val="-12"/>
        </w:rPr>
        <w:object>
          <v:shape id="_x0000_i1029" o:spt="75" type="#_x0000_t75" style="height:18.15pt;width:162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Times New Roman" w:hAnsi="Times New Roman"/>
        </w:rPr>
        <w:t xml:space="preserve"> ；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（2）CaCl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、HCl；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（3）CaCO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（合理即可）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19.（1）不饱和；（2）2:5；（3）一样多。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20.（1）NO；（2）</w:t>
      </w:r>
      <w:r>
        <w:rPr>
          <w:rFonts w:ascii="Times New Roman" w:hAnsi="Times New Roman"/>
          <w:position w:val="-12"/>
        </w:rPr>
        <w:object>
          <v:shape id="_x0000_i1030" o:spt="75" type="#_x0000_t75" style="height:18.15pt;width:14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Times New Roman" w:hAnsi="Times New Roman"/>
        </w:rPr>
        <w:t xml:space="preserve"> （合理即可）；（3）澄清石灰水。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三、简答题（本大题共4小题，共10分）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21.乒乓球碎片的着火点低；撤离可燃物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22.可以控制反应的发生与停止；避免气体溶于水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23.（1）</w:t>
      </w:r>
      <w:r>
        <w:rPr>
          <w:rFonts w:hint="eastAsia" w:ascii="宋体" w:hAnsi="宋体" w:cs="宋体"/>
        </w:rPr>
        <w:t>①④②③</w:t>
      </w:r>
      <w:r>
        <w:rPr>
          <w:rFonts w:ascii="Times New Roman" w:hAnsi="Times New Roman"/>
        </w:rPr>
        <w:t>；（2）</w:t>
      </w:r>
      <w:r>
        <w:rPr>
          <w:rFonts w:ascii="Times New Roman" w:hAnsi="Times New Roman"/>
          <w:position w:val="-12"/>
        </w:rPr>
        <w:object>
          <v:shape id="_x0000_i1031" o:spt="75" type="#_x0000_t75" style="height:18.8pt;width:187.8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Times New Roman" w:hAnsi="Times New Roman"/>
        </w:rPr>
        <w:t xml:space="preserve"> ；（3）防止生成的沉淀又溶解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24.（1）H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O；（2）干冰；（3）改良酸性土壤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四、综合应用题（本大题共1小题，共10分）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25.（1）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；（2）</w:t>
      </w:r>
      <w:r>
        <w:rPr>
          <w:rFonts w:ascii="Times New Roman" w:hAnsi="Times New Roman"/>
          <w:position w:val="-12"/>
        </w:rPr>
        <w:object>
          <v:shape id="_x0000_i1032" o:spt="75" type="#_x0000_t75" style="height:18.8pt;width:189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Times New Roman" w:hAnsi="Times New Roman"/>
        </w:rPr>
        <w:t xml:space="preserve"> ；产生的气体可以吹出杂物；（3）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有碳酸钠；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有氢氧化钠；</w:t>
      </w:r>
      <w:r>
        <w:rPr>
          <w:rFonts w:hint="eastAsia" w:ascii="宋体" w:hAnsi="宋体" w:cs="宋体"/>
        </w:rPr>
        <w:t>③Ⅲ</w:t>
      </w:r>
      <w:r>
        <w:rPr>
          <w:rFonts w:ascii="Times New Roman" w:hAnsi="Times New Roman"/>
        </w:rPr>
        <w:t>；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  <w:position w:val="-12"/>
        </w:rPr>
        <w:object>
          <v:shape id="_x0000_i1033" o:spt="75" type="#_x0000_t75" style="height:18.15pt;width:145.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Times New Roman" w:hAnsi="Times New Roman"/>
        </w:rPr>
        <w:t xml:space="preserve"> 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（4）解：设碳酸钠的质量为</w:t>
      </w:r>
      <w:r>
        <w:rPr>
          <w:rFonts w:hint="eastAsia" w:ascii="宋体" w:hAnsi="宋体" w:cs="宋体"/>
        </w:rPr>
        <w:t>x</w:t>
      </w:r>
      <w:r>
        <w:rPr>
          <w:rFonts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4" o:spt="75" type="#_x0000_t75" style="height:18.15pt;width:162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106</w:t>
      </w:r>
      <w:r>
        <w:rPr>
          <w:rFonts w:hint="eastAsia" w:ascii="Times New Roman" w:hAnsi="Times New Roman"/>
        </w:rPr>
        <w:t xml:space="preserve">          </w:t>
      </w:r>
      <w:r>
        <w:rPr>
          <w:rFonts w:ascii="Times New Roman" w:hAnsi="Times New Roman"/>
        </w:rPr>
        <w:t>197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x             9.85g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35" o:spt="75" type="#_x0000_t75" style="height:33.2pt;width:60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x=5.3g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036" o:spt="75" type="#_x0000_t75" style="height:16.3pt;width:83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答：氢氧化钠的质量为2g。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23" name="图片 100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3" name="图片 10002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13E81"/>
    <w:multiLevelType w:val="multilevel"/>
    <w:tmpl w:val="53D13E81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778"/>
    <w:rsid w:val="000460FF"/>
    <w:rsid w:val="00054E7B"/>
    <w:rsid w:val="000804DC"/>
    <w:rsid w:val="000E4D02"/>
    <w:rsid w:val="000E4FF1"/>
    <w:rsid w:val="001177F3"/>
    <w:rsid w:val="0012637E"/>
    <w:rsid w:val="00171458"/>
    <w:rsid w:val="00173C1D"/>
    <w:rsid w:val="001764C3"/>
    <w:rsid w:val="0018010E"/>
    <w:rsid w:val="00191C29"/>
    <w:rsid w:val="001C4EEF"/>
    <w:rsid w:val="001C63DA"/>
    <w:rsid w:val="001D0C6F"/>
    <w:rsid w:val="001E7B2D"/>
    <w:rsid w:val="00201A7E"/>
    <w:rsid w:val="00204526"/>
    <w:rsid w:val="00221FC9"/>
    <w:rsid w:val="00227898"/>
    <w:rsid w:val="00244CEF"/>
    <w:rsid w:val="002457C2"/>
    <w:rsid w:val="002908F0"/>
    <w:rsid w:val="002A0E5D"/>
    <w:rsid w:val="002A1A21"/>
    <w:rsid w:val="002A44E4"/>
    <w:rsid w:val="002A5428"/>
    <w:rsid w:val="002B4226"/>
    <w:rsid w:val="002E4BAE"/>
    <w:rsid w:val="002F06B2"/>
    <w:rsid w:val="002F6804"/>
    <w:rsid w:val="003102DB"/>
    <w:rsid w:val="00310E15"/>
    <w:rsid w:val="00342F7A"/>
    <w:rsid w:val="003442B1"/>
    <w:rsid w:val="00354F5C"/>
    <w:rsid w:val="003625C4"/>
    <w:rsid w:val="003755E1"/>
    <w:rsid w:val="003B1712"/>
    <w:rsid w:val="003B3F5D"/>
    <w:rsid w:val="003C0A81"/>
    <w:rsid w:val="003C4A95"/>
    <w:rsid w:val="003D0C09"/>
    <w:rsid w:val="003D2762"/>
    <w:rsid w:val="004062F6"/>
    <w:rsid w:val="00430A44"/>
    <w:rsid w:val="00435F83"/>
    <w:rsid w:val="00437AEA"/>
    <w:rsid w:val="00444A46"/>
    <w:rsid w:val="004478B8"/>
    <w:rsid w:val="0046214C"/>
    <w:rsid w:val="00487B8F"/>
    <w:rsid w:val="0049183B"/>
    <w:rsid w:val="004B44B5"/>
    <w:rsid w:val="004C6209"/>
    <w:rsid w:val="004D44FD"/>
    <w:rsid w:val="004E7C88"/>
    <w:rsid w:val="0053115F"/>
    <w:rsid w:val="0059145F"/>
    <w:rsid w:val="00595F9F"/>
    <w:rsid w:val="00596076"/>
    <w:rsid w:val="005B39DB"/>
    <w:rsid w:val="005B66E2"/>
    <w:rsid w:val="005B750A"/>
    <w:rsid w:val="005C2124"/>
    <w:rsid w:val="005F1362"/>
    <w:rsid w:val="005F3857"/>
    <w:rsid w:val="00605626"/>
    <w:rsid w:val="006071D5"/>
    <w:rsid w:val="0062039B"/>
    <w:rsid w:val="00623C16"/>
    <w:rsid w:val="00637D3A"/>
    <w:rsid w:val="00640BF5"/>
    <w:rsid w:val="00652A05"/>
    <w:rsid w:val="006C0A6C"/>
    <w:rsid w:val="006D5DE9"/>
    <w:rsid w:val="006F45E0"/>
    <w:rsid w:val="00701D6B"/>
    <w:rsid w:val="00704F30"/>
    <w:rsid w:val="007061B2"/>
    <w:rsid w:val="00740A09"/>
    <w:rsid w:val="00761437"/>
    <w:rsid w:val="00762E26"/>
    <w:rsid w:val="007728BB"/>
    <w:rsid w:val="00786256"/>
    <w:rsid w:val="007B4BD5"/>
    <w:rsid w:val="007C4C09"/>
    <w:rsid w:val="008028B5"/>
    <w:rsid w:val="0081698E"/>
    <w:rsid w:val="00832EC9"/>
    <w:rsid w:val="00840E1A"/>
    <w:rsid w:val="0085770A"/>
    <w:rsid w:val="008634CD"/>
    <w:rsid w:val="008731FA"/>
    <w:rsid w:val="008804CE"/>
    <w:rsid w:val="00880A38"/>
    <w:rsid w:val="00893DD6"/>
    <w:rsid w:val="008A4A66"/>
    <w:rsid w:val="008D2E94"/>
    <w:rsid w:val="00914CFF"/>
    <w:rsid w:val="00974E0F"/>
    <w:rsid w:val="00982128"/>
    <w:rsid w:val="009A27BF"/>
    <w:rsid w:val="009A33E0"/>
    <w:rsid w:val="009A6427"/>
    <w:rsid w:val="009B425C"/>
    <w:rsid w:val="009B5666"/>
    <w:rsid w:val="009C4252"/>
    <w:rsid w:val="00A00346"/>
    <w:rsid w:val="00A07DF2"/>
    <w:rsid w:val="00A17DBF"/>
    <w:rsid w:val="00A405DB"/>
    <w:rsid w:val="00A46D54"/>
    <w:rsid w:val="00A536B0"/>
    <w:rsid w:val="00A63CCE"/>
    <w:rsid w:val="00AB3EE3"/>
    <w:rsid w:val="00AD4827"/>
    <w:rsid w:val="00AD6B6A"/>
    <w:rsid w:val="00B01572"/>
    <w:rsid w:val="00B01684"/>
    <w:rsid w:val="00B1016D"/>
    <w:rsid w:val="00B2455C"/>
    <w:rsid w:val="00B73811"/>
    <w:rsid w:val="00B80D67"/>
    <w:rsid w:val="00B8100F"/>
    <w:rsid w:val="00B96924"/>
    <w:rsid w:val="00BB50C6"/>
    <w:rsid w:val="00C02815"/>
    <w:rsid w:val="00C04712"/>
    <w:rsid w:val="00C1039E"/>
    <w:rsid w:val="00C321EB"/>
    <w:rsid w:val="00C462BB"/>
    <w:rsid w:val="00C47335"/>
    <w:rsid w:val="00C66507"/>
    <w:rsid w:val="00CA4A07"/>
    <w:rsid w:val="00D51257"/>
    <w:rsid w:val="00D634C2"/>
    <w:rsid w:val="00D63998"/>
    <w:rsid w:val="00D756B6"/>
    <w:rsid w:val="00D77F6E"/>
    <w:rsid w:val="00D87E0E"/>
    <w:rsid w:val="00DA0796"/>
    <w:rsid w:val="00DA5448"/>
    <w:rsid w:val="00DB6888"/>
    <w:rsid w:val="00DC061C"/>
    <w:rsid w:val="00DE7D73"/>
    <w:rsid w:val="00DF071B"/>
    <w:rsid w:val="00E142D4"/>
    <w:rsid w:val="00E22C2C"/>
    <w:rsid w:val="00E63075"/>
    <w:rsid w:val="00E97096"/>
    <w:rsid w:val="00EA0188"/>
    <w:rsid w:val="00EA4805"/>
    <w:rsid w:val="00EB17B4"/>
    <w:rsid w:val="00ED1550"/>
    <w:rsid w:val="00ED4F9A"/>
    <w:rsid w:val="00EE1A37"/>
    <w:rsid w:val="00F21C80"/>
    <w:rsid w:val="00F676FD"/>
    <w:rsid w:val="00F72514"/>
    <w:rsid w:val="00F73012"/>
    <w:rsid w:val="00F824DD"/>
    <w:rsid w:val="00FA0944"/>
    <w:rsid w:val="00FA6947"/>
    <w:rsid w:val="00FB34D2"/>
    <w:rsid w:val="00FB4B17"/>
    <w:rsid w:val="00FC5860"/>
    <w:rsid w:val="00FC7294"/>
    <w:rsid w:val="00FD23E7"/>
    <w:rsid w:val="00FD377B"/>
    <w:rsid w:val="00FF2D79"/>
    <w:rsid w:val="00FF517A"/>
    <w:rsid w:val="38274566"/>
    <w:rsid w:val="5818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header" Target="header2.xml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21.wmf"/><Relationship Id="rId36" Type="http://schemas.openxmlformats.org/officeDocument/2006/relationships/oleObject" Target="embeddings/oleObject12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8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8.bin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wmf"/><Relationship Id="rId22" Type="http://schemas.openxmlformats.org/officeDocument/2006/relationships/oleObject" Target="embeddings/oleObject5.bin"/><Relationship Id="rId21" Type="http://schemas.openxmlformats.org/officeDocument/2006/relationships/image" Target="media/image13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3.bin"/><Relationship Id="rId17" Type="http://schemas.openxmlformats.org/officeDocument/2006/relationships/image" Target="media/image11.wmf"/><Relationship Id="rId16" Type="http://schemas.openxmlformats.org/officeDocument/2006/relationships/oleObject" Target="embeddings/oleObject2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B60C32-C62F-439A-A757-F9D91B3B54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662</Words>
  <Characters>3774</Characters>
  <Lines>31</Lines>
  <Paragraphs>8</Paragraphs>
  <TotalTime>47</TotalTime>
  <ScaleCrop>false</ScaleCrop>
  <LinksUpToDate>false</LinksUpToDate>
  <CharactersWithSpaces>4428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2021-06-14T02:41:28Z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