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before="156" w:beforeLines="50" w:line="240" w:lineRule="auto"/>
        <w:jc w:val="center"/>
        <w:textAlignment w:val="auto"/>
        <w:outlineLvl w:val="9"/>
        <w:rPr>
          <w:rFonts w:ascii="方正黑体简体" w:hAnsi="Courier New" w:eastAsia="方正黑体简体" w:cs="Courier New"/>
          <w:sz w:val="36"/>
          <w:szCs w:val="36"/>
        </w:rPr>
      </w:pPr>
      <w:r>
        <w:rPr>
          <w:rFonts w:hint="eastAsia" w:ascii="方正小标宋简体" w:eastAsia="方正小标宋简体"/>
          <w:sz w:val="36"/>
          <w:szCs w:val="36"/>
        </w:rPr>
        <w:t>2021</w:t>
      </w:r>
      <w:r>
        <w:rPr>
          <w:rFonts w:hint="eastAsia" w:ascii="方正小标宋简体" w:hAnsi="宋体" w:eastAsia="方正小标宋简体"/>
          <w:color w:val="000000"/>
          <w:sz w:val="36"/>
          <w:szCs w:val="36"/>
        </w:rPr>
        <w:t>年春季学期期中</w:t>
      </w:r>
      <w:r>
        <w:rPr>
          <w:rFonts w:hint="eastAsia" w:ascii="方正小标宋简体" w:eastAsia="方正小标宋简体"/>
          <w:sz w:val="36"/>
          <w:szCs w:val="36"/>
        </w:rPr>
        <w:t>七年级语文</w:t>
      </w:r>
      <w:r>
        <w:rPr>
          <w:rFonts w:hint="eastAsia" w:ascii="方正小标宋简体" w:hAnsi="宋体" w:eastAsia="方正小标宋简体"/>
          <w:color w:val="000000"/>
          <w:sz w:val="36"/>
          <w:szCs w:val="36"/>
        </w:rPr>
        <w:t>教学质量检测</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黑体" w:hAnsi="黑体" w:eastAsia="黑体"/>
          <w:sz w:val="28"/>
          <w:szCs w:val="28"/>
        </w:rPr>
      </w:pPr>
      <w:r>
        <w:rPr>
          <w:rFonts w:hint="eastAsia" w:ascii="楷体" w:hAnsi="楷体" w:eastAsia="楷体"/>
          <w:color w:val="000000"/>
          <w:sz w:val="28"/>
          <w:szCs w:val="28"/>
          <w:lang w:bidi="ar"/>
        </w:rPr>
        <w:t>考试时间150分钟，满分120分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36"/>
          <w:szCs w:val="36"/>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eastAsia="宋体" w:cs="宋体"/>
          <w:sz w:val="22"/>
        </w:rPr>
      </w:pPr>
      <w:r>
        <w:rPr>
          <w:rFonts w:hint="eastAsia" w:ascii="黑体" w:hAnsi="黑体" w:eastAsia="黑体" w:cs="黑体"/>
          <w:sz w:val="22"/>
        </w:rPr>
        <w:t>一、积累运用</w:t>
      </w:r>
      <w:r>
        <w:rPr>
          <w:rFonts w:hint="eastAsia" w:ascii="宋体" w:hAnsi="宋体" w:eastAsia="宋体" w:cs="宋体"/>
          <w:sz w:val="22"/>
        </w:rPr>
        <w:t>（共22分）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eastAsia="宋体" w:cs="宋体"/>
          <w:sz w:val="22"/>
        </w:rPr>
      </w:pPr>
      <w:r>
        <w:rPr>
          <w:rFonts w:hint="eastAsia" w:ascii="宋体" w:hAnsi="宋体" w:eastAsia="宋体" w:cs="宋体"/>
          <w:sz w:val="22"/>
        </w:rPr>
        <w:t>1.下面依序填入括号的字音或字形，完全正确的一项是（2分）</w:t>
      </w:r>
    </w:p>
    <w:p>
      <w:pPr>
        <w:keepNext w:val="0"/>
        <w:keepLines w:val="0"/>
        <w:pageBreakBefore w:val="0"/>
        <w:widowControl w:val="0"/>
        <w:kinsoku/>
        <w:wordWrap/>
        <w:overflowPunct/>
        <w:topLinePunct w:val="0"/>
        <w:autoSpaceDE/>
        <w:autoSpaceDN/>
        <w:bidi w:val="0"/>
        <w:adjustRightInd/>
        <w:snapToGrid/>
        <w:spacing w:line="240" w:lineRule="auto"/>
        <w:ind w:firstLine="330" w:firstLineChars="150"/>
        <w:textAlignment w:val="auto"/>
        <w:outlineLvl w:val="9"/>
        <w:rPr>
          <w:rFonts w:ascii="宋体" w:hAnsi="宋体" w:eastAsia="宋体" w:cs="宋体"/>
          <w:sz w:val="22"/>
        </w:rPr>
      </w:pPr>
      <w:r>
        <w:rPr>
          <w:rFonts w:hint="eastAsia" w:ascii="宋体" w:hAnsi="宋体" w:eastAsia="宋体" w:cs="宋体"/>
          <w:sz w:val="22"/>
        </w:rPr>
        <w:t>土地是我的母亲，我的每一寸皮肤，都有着土粒；我的手掌一接近土地，心就变得平静。我是土地的族</w:t>
      </w:r>
      <w:r>
        <w:rPr>
          <w:rFonts w:hint="eastAsia" w:ascii="宋体" w:hAnsi="宋体" w:eastAsia="宋体" w:cs="宋体"/>
          <w:sz w:val="22"/>
          <w:em w:val="dot"/>
        </w:rPr>
        <w:t>系</w:t>
      </w:r>
      <w:r>
        <w:rPr>
          <w:rFonts w:hint="eastAsia" w:ascii="宋体" w:hAnsi="宋体" w:eastAsia="宋体" w:cs="宋体"/>
          <w:sz w:val="22"/>
        </w:rPr>
        <w:t>(    )，我不能离开她。在故乡的土地上，我印下无数的脚印。在那田（  ）里埋葬过我的欢笑，在那稻（   ）上我捉过蚱蜢，在那沉重的</w:t>
      </w:r>
      <w:r>
        <w:rPr>
          <w:rFonts w:hint="eastAsia" w:ascii="宋体" w:hAnsi="宋体" w:eastAsia="宋体" w:cs="宋体"/>
          <w:sz w:val="22"/>
          <w:em w:val="dot"/>
        </w:rPr>
        <w:t>镐</w:t>
      </w:r>
      <w:r>
        <w:rPr>
          <w:rFonts w:hint="eastAsia" w:ascii="宋体" w:hAnsi="宋体" w:eastAsia="宋体" w:cs="宋体"/>
          <w:sz w:val="22"/>
        </w:rPr>
        <w:t>(    )头上有我的手印。</w:t>
      </w:r>
    </w:p>
    <w:p>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outlineLvl w:val="9"/>
        <w:rPr>
          <w:rFonts w:ascii="宋体" w:hAnsi="宋体" w:eastAsia="宋体" w:cs="宋体"/>
          <w:sz w:val="22"/>
        </w:rPr>
      </w:pPr>
      <w:r>
        <w:rPr>
          <w:rFonts w:hint="eastAsia" w:ascii="宋体" w:hAnsi="宋体" w:eastAsia="宋体" w:cs="宋体"/>
          <w:sz w:val="22"/>
        </w:rPr>
        <w:t xml:space="preserve">A．xì  拢  棵  </w:t>
      </w:r>
      <w:r>
        <w:rPr>
          <w:rFonts w:hint="eastAsia" w:ascii="宋体" w:hAnsi="宋体"/>
          <w:sz w:val="22"/>
        </w:rPr>
        <w:t>ɡ</w:t>
      </w:r>
      <w:r>
        <w:rPr>
          <w:rFonts w:hint="eastAsia" w:ascii="宋体" w:hAnsi="宋体" w:eastAsia="宋体" w:cs="宋体"/>
          <w:sz w:val="22"/>
        </w:rPr>
        <w:t xml:space="preserve">ǎo         B．jì  拢  窠  </w:t>
      </w:r>
      <w:r>
        <w:rPr>
          <w:rFonts w:hint="eastAsia" w:ascii="宋体" w:hAnsi="宋体"/>
          <w:sz w:val="22"/>
        </w:rPr>
        <w:t>ɡ</w:t>
      </w:r>
      <w:r>
        <w:rPr>
          <w:rFonts w:hint="eastAsia" w:ascii="宋体" w:hAnsi="宋体" w:eastAsia="宋体" w:cs="宋体"/>
          <w:sz w:val="22"/>
        </w:rPr>
        <w:t>āo</w:t>
      </w:r>
    </w:p>
    <w:p>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outlineLvl w:val="9"/>
        <w:rPr>
          <w:rFonts w:ascii="宋体" w:hAnsi="宋体" w:eastAsia="宋体" w:cs="宋体"/>
          <w:sz w:val="22"/>
        </w:rPr>
      </w:pPr>
      <w:r>
        <w:rPr>
          <w:rFonts w:hint="eastAsia" w:ascii="宋体" w:hAnsi="宋体" w:eastAsia="宋体" w:cs="宋体"/>
          <w:sz w:val="22"/>
        </w:rPr>
        <w:t xml:space="preserve">C．xì  垄  棵  </w:t>
      </w:r>
      <w:r>
        <w:rPr>
          <w:rFonts w:hint="eastAsia" w:ascii="宋体" w:hAnsi="宋体"/>
          <w:sz w:val="22"/>
        </w:rPr>
        <w:t>ɡ</w:t>
      </w:r>
      <w:r>
        <w:rPr>
          <w:rFonts w:hint="eastAsia" w:ascii="宋体" w:hAnsi="宋体" w:eastAsia="宋体" w:cs="宋体"/>
          <w:sz w:val="22"/>
        </w:rPr>
        <w:t xml:space="preserve">ǎo         D. jì  垄  窠  </w:t>
      </w:r>
      <w:r>
        <w:rPr>
          <w:rFonts w:hint="eastAsia" w:ascii="宋体" w:hAnsi="宋体"/>
          <w:sz w:val="22"/>
        </w:rPr>
        <w:t>ɡ</w:t>
      </w:r>
      <w:r>
        <w:rPr>
          <w:rFonts w:hint="eastAsia" w:ascii="宋体" w:hAnsi="宋体" w:eastAsia="宋体" w:cs="宋体"/>
          <w:sz w:val="22"/>
        </w:rPr>
        <w:t>āo</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eastAsia="宋体" w:cs="宋体"/>
          <w:sz w:val="22"/>
        </w:rPr>
      </w:pPr>
      <w:r>
        <w:rPr>
          <w:rFonts w:hint="eastAsia" w:ascii="宋体" w:hAnsi="宋体" w:eastAsia="宋体" w:cs="宋体"/>
          <w:sz w:val="22"/>
        </w:rPr>
        <w:t>2.下面依序填入横线的标点符号，完全正确的一项是（2分）</w:t>
      </w:r>
    </w:p>
    <w:p>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outlineLvl w:val="9"/>
        <w:rPr>
          <w:rFonts w:ascii="宋体" w:hAnsi="宋体" w:eastAsia="宋体" w:cs="宋体"/>
          <w:sz w:val="22"/>
        </w:rPr>
      </w:pPr>
      <w:r>
        <w:rPr>
          <w:rFonts w:hint="eastAsia" w:ascii="宋体" w:hAnsi="宋体" w:eastAsia="宋体" w:cs="宋体"/>
          <w:sz w:val="22"/>
        </w:rPr>
        <w:t>长妈妈，已经说过，是一个一向带领着我的女工</w:t>
      </w:r>
      <w:r>
        <w:rPr>
          <w:rFonts w:hint="eastAsia" w:ascii="宋体" w:hAnsi="宋体" w:eastAsia="宋体" w:cs="宋体"/>
          <w:sz w:val="22"/>
          <w:u w:val="single"/>
        </w:rPr>
        <w:t xml:space="preserve"> ① </w:t>
      </w:r>
      <w:r>
        <w:rPr>
          <w:rFonts w:hint="eastAsia" w:ascii="宋体" w:hAnsi="宋体" w:eastAsia="宋体" w:cs="宋体"/>
          <w:sz w:val="22"/>
        </w:rPr>
        <w:t>说得阔气一点，就是我的保姆。我的母亲和许多别的人都这样称呼她，似乎略带些客气的意思。只有祖母叫她阿长。我平时叫她“阿妈”，连“长”字也不带</w:t>
      </w:r>
      <w:r>
        <w:rPr>
          <w:rFonts w:hint="eastAsia" w:ascii="宋体" w:hAnsi="宋体" w:eastAsia="宋体" w:cs="宋体"/>
          <w:sz w:val="22"/>
          <w:u w:val="single"/>
        </w:rPr>
        <w:t xml:space="preserve"> ② </w:t>
      </w:r>
      <w:r>
        <w:rPr>
          <w:rFonts w:hint="eastAsia" w:ascii="宋体" w:hAnsi="宋体" w:eastAsia="宋体" w:cs="宋体"/>
          <w:sz w:val="22"/>
        </w:rPr>
        <w:t>但到憎恶她的时候</w:t>
      </w:r>
      <w:r>
        <w:rPr>
          <w:rFonts w:hint="eastAsia" w:ascii="宋体" w:hAnsi="宋体" w:eastAsia="宋体" w:cs="宋体"/>
          <w:sz w:val="22"/>
          <w:u w:val="single"/>
        </w:rPr>
        <w:t xml:space="preserve"> ③</w:t>
      </w:r>
      <w:r>
        <w:rPr>
          <w:rFonts w:hint="eastAsia" w:ascii="宋体" w:hAnsi="宋体" w:eastAsia="宋体" w:cs="宋体"/>
          <w:sz w:val="22"/>
        </w:rPr>
        <w:t xml:space="preserve"> </w:t>
      </w:r>
      <w:r>
        <w:rPr>
          <w:rFonts w:hint="eastAsia" w:ascii="宋体" w:hAnsi="宋体" w:eastAsia="宋体" w:cs="宋体"/>
          <w:sz w:val="22"/>
          <w:u w:val="single"/>
        </w:rPr>
        <w:t xml:space="preserve"> ④ </w:t>
      </w:r>
      <w:r>
        <w:rPr>
          <w:rFonts w:hint="eastAsia" w:ascii="宋体" w:hAnsi="宋体" w:eastAsia="宋体" w:cs="宋体"/>
          <w:sz w:val="22"/>
        </w:rPr>
        <w:t>例如知道了谋死我那隐鼠的却是她的时候，就叫她阿长。</w:t>
      </w:r>
    </w:p>
    <w:p>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outlineLvl w:val="9"/>
        <w:rPr>
          <w:rFonts w:ascii="宋体" w:hAnsi="宋体" w:eastAsia="宋体" w:cs="宋体"/>
          <w:sz w:val="22"/>
        </w:rPr>
      </w:pPr>
      <w:r>
        <w:rPr>
          <w:rFonts w:hint="eastAsia" w:ascii="宋体" w:hAnsi="宋体" w:eastAsia="宋体" w:cs="宋体"/>
          <w:sz w:val="22"/>
        </w:rPr>
        <w:t xml:space="preserve">A．①破折号  ②感叹号  ③冒号  ④引号 </w:t>
      </w:r>
    </w:p>
    <w:p>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outlineLvl w:val="9"/>
        <w:rPr>
          <w:rFonts w:ascii="宋体" w:hAnsi="宋体" w:eastAsia="宋体" w:cs="宋体"/>
          <w:sz w:val="22"/>
        </w:rPr>
      </w:pPr>
      <w:r>
        <w:rPr>
          <w:rFonts w:hint="eastAsia" w:ascii="宋体" w:hAnsi="宋体" w:eastAsia="宋体" w:cs="宋体"/>
          <w:sz w:val="22"/>
        </w:rPr>
        <w:t>B．①冒号    ②逗号    ③逗号  ④引号</w:t>
      </w:r>
    </w:p>
    <w:p>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outlineLvl w:val="9"/>
        <w:rPr>
          <w:rFonts w:ascii="宋体" w:hAnsi="宋体" w:eastAsia="宋体" w:cs="宋体"/>
          <w:sz w:val="22"/>
        </w:rPr>
      </w:pPr>
      <w:r>
        <w:rPr>
          <w:rFonts w:hint="eastAsia" w:ascii="宋体" w:hAnsi="宋体" w:eastAsia="宋体" w:cs="宋体"/>
          <w:sz w:val="22"/>
        </w:rPr>
        <w:t xml:space="preserve">C．①逗号    ②分号    ③逗号  ④破折号   </w:t>
      </w:r>
    </w:p>
    <w:p>
      <w:pPr>
        <w:keepNext w:val="0"/>
        <w:keepLines w:val="0"/>
        <w:pageBreakBefore w:val="0"/>
        <w:widowControl w:val="0"/>
        <w:kinsoku/>
        <w:wordWrap/>
        <w:overflowPunct/>
        <w:topLinePunct w:val="0"/>
        <w:autoSpaceDE/>
        <w:autoSpaceDN/>
        <w:bidi w:val="0"/>
        <w:adjustRightInd/>
        <w:snapToGrid/>
        <w:spacing w:line="240" w:lineRule="auto"/>
        <w:ind w:left="110" w:hanging="110" w:hangingChars="50"/>
        <w:textAlignment w:val="auto"/>
        <w:outlineLvl w:val="9"/>
        <w:rPr>
          <w:rFonts w:ascii="宋体" w:hAnsi="宋体" w:eastAsia="宋体" w:cs="宋体"/>
          <w:sz w:val="22"/>
        </w:rPr>
      </w:pPr>
      <w:r>
        <w:rPr>
          <w:rFonts w:hint="eastAsia" w:ascii="宋体" w:hAnsi="宋体" w:eastAsia="宋体" w:cs="宋体"/>
          <w:sz w:val="22"/>
        </w:rPr>
        <w:t xml:space="preserve">    D．①句号    ②逗号    ③冒号  ④破折号</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eastAsia="宋体" w:cs="宋体"/>
          <w:sz w:val="22"/>
        </w:rPr>
      </w:pPr>
      <w:r>
        <w:rPr>
          <w:rFonts w:hint="eastAsia" w:ascii="宋体" w:hAnsi="宋体" w:eastAsia="宋体" w:cs="宋体"/>
          <w:sz w:val="22"/>
        </w:rPr>
        <w:t>3.下面句子中加点成语运用有误的一项是（2分）</w:t>
      </w:r>
    </w:p>
    <w:p>
      <w:pPr>
        <w:keepNext w:val="0"/>
        <w:keepLines w:val="0"/>
        <w:pageBreakBefore w:val="0"/>
        <w:widowControl w:val="0"/>
        <w:kinsoku/>
        <w:wordWrap/>
        <w:overflowPunct/>
        <w:topLinePunct w:val="0"/>
        <w:autoSpaceDE/>
        <w:autoSpaceDN/>
        <w:bidi w:val="0"/>
        <w:adjustRightInd/>
        <w:snapToGrid/>
        <w:spacing w:after="62" w:afterLines="20" w:line="240" w:lineRule="auto"/>
        <w:ind w:firstLine="440" w:firstLineChars="200"/>
        <w:textAlignment w:val="auto"/>
        <w:outlineLvl w:val="9"/>
        <w:rPr>
          <w:rFonts w:ascii="宋体" w:hAnsi="宋体" w:eastAsia="宋体" w:cs="宋体"/>
          <w:sz w:val="22"/>
        </w:rPr>
      </w:pPr>
      <w:r>
        <w:rPr>
          <w:rFonts w:hint="eastAsia" w:ascii="宋体" w:hAnsi="宋体" w:eastAsia="宋体" w:cs="宋体"/>
          <w:sz w:val="22"/>
        </w:rPr>
        <w:t>A. 水龙头一打开，水管中就喷出白色水柱，</w:t>
      </w:r>
      <w:r>
        <w:rPr>
          <w:rFonts w:hint="eastAsia" w:ascii="宋体" w:hAnsi="宋体" w:eastAsia="宋体" w:cs="宋体"/>
          <w:sz w:val="22"/>
          <w:em w:val="dot"/>
        </w:rPr>
        <w:t>一泻千里</w:t>
      </w:r>
      <w:r>
        <w:rPr>
          <w:rFonts w:hint="eastAsia" w:ascii="宋体" w:hAnsi="宋体" w:eastAsia="宋体" w:cs="宋体"/>
          <w:sz w:val="22"/>
        </w:rPr>
        <w:t>，冲刷在旁边的小汽车上。</w:t>
      </w:r>
    </w:p>
    <w:p>
      <w:pPr>
        <w:keepNext w:val="0"/>
        <w:keepLines w:val="0"/>
        <w:pageBreakBefore w:val="0"/>
        <w:widowControl w:val="0"/>
        <w:kinsoku/>
        <w:wordWrap/>
        <w:overflowPunct/>
        <w:topLinePunct w:val="0"/>
        <w:autoSpaceDE/>
        <w:autoSpaceDN/>
        <w:bidi w:val="0"/>
        <w:adjustRightInd/>
        <w:snapToGrid/>
        <w:spacing w:after="62" w:afterLines="20" w:line="240" w:lineRule="auto"/>
        <w:ind w:firstLine="440" w:firstLineChars="200"/>
        <w:textAlignment w:val="auto"/>
        <w:outlineLvl w:val="9"/>
        <w:rPr>
          <w:rFonts w:ascii="宋体" w:hAnsi="宋体" w:eastAsia="宋体" w:cs="宋体"/>
          <w:sz w:val="22"/>
        </w:rPr>
      </w:pPr>
      <w:r>
        <w:rPr>
          <w:rFonts w:hint="eastAsia" w:ascii="宋体" w:hAnsi="宋体" w:eastAsia="宋体" w:cs="宋体"/>
          <w:sz w:val="22"/>
        </w:rPr>
        <w:t>B．圣人之所为圣人，正因为他们有</w:t>
      </w:r>
      <w:r>
        <w:rPr>
          <w:rFonts w:hint="eastAsia" w:ascii="宋体" w:hAnsi="宋体" w:eastAsia="宋体" w:cs="宋体"/>
          <w:sz w:val="22"/>
          <w:em w:val="dot"/>
        </w:rPr>
        <w:t>悲天悯人</w:t>
      </w:r>
      <w:r>
        <w:rPr>
          <w:rFonts w:hint="eastAsia" w:ascii="宋体" w:hAnsi="宋体" w:eastAsia="宋体" w:cs="宋体"/>
          <w:sz w:val="22"/>
        </w:rPr>
        <w:t>的情怀。</w:t>
      </w:r>
    </w:p>
    <w:p>
      <w:pPr>
        <w:keepNext w:val="0"/>
        <w:keepLines w:val="0"/>
        <w:pageBreakBefore w:val="0"/>
        <w:widowControl w:val="0"/>
        <w:kinsoku/>
        <w:wordWrap/>
        <w:overflowPunct/>
        <w:topLinePunct w:val="0"/>
        <w:autoSpaceDE/>
        <w:autoSpaceDN/>
        <w:bidi w:val="0"/>
        <w:adjustRightInd/>
        <w:snapToGrid/>
        <w:spacing w:after="62" w:afterLines="20" w:line="240" w:lineRule="auto"/>
        <w:ind w:left="549" w:leftChars="209" w:hanging="110" w:hangingChars="50"/>
        <w:textAlignment w:val="auto"/>
        <w:outlineLvl w:val="9"/>
        <w:rPr>
          <w:rFonts w:ascii="宋体" w:hAnsi="宋体" w:eastAsia="宋体" w:cs="宋体"/>
          <w:sz w:val="22"/>
        </w:rPr>
      </w:pPr>
      <w:r>
        <w:rPr>
          <w:rFonts w:hint="eastAsia" w:ascii="宋体" w:hAnsi="宋体" w:eastAsia="宋体" w:cs="宋体"/>
          <w:sz w:val="22"/>
        </w:rPr>
        <w:t>C．竹筏漂流，时如离弦之箭，披波直进；时如</w:t>
      </w:r>
      <w:r>
        <w:rPr>
          <w:rFonts w:hint="eastAsia" w:ascii="宋体" w:hAnsi="宋体" w:eastAsia="宋体" w:cs="宋体"/>
          <w:sz w:val="22"/>
          <w:em w:val="dot"/>
        </w:rPr>
        <w:t>曲径通幽</w:t>
      </w:r>
      <w:r>
        <w:rPr>
          <w:rFonts w:hint="eastAsia" w:ascii="宋体" w:hAnsi="宋体" w:eastAsia="宋体" w:cs="宋体"/>
          <w:sz w:val="22"/>
        </w:rPr>
        <w:t>，九曲连环。</w:t>
      </w:r>
    </w:p>
    <w:p>
      <w:pPr>
        <w:keepNext w:val="0"/>
        <w:keepLines w:val="0"/>
        <w:pageBreakBefore w:val="0"/>
        <w:widowControl w:val="0"/>
        <w:kinsoku/>
        <w:wordWrap/>
        <w:overflowPunct/>
        <w:topLinePunct w:val="0"/>
        <w:autoSpaceDE/>
        <w:autoSpaceDN/>
        <w:bidi w:val="0"/>
        <w:adjustRightInd/>
        <w:snapToGrid/>
        <w:spacing w:after="62" w:afterLines="20" w:line="240" w:lineRule="auto"/>
        <w:ind w:firstLine="440" w:firstLineChars="200"/>
        <w:textAlignment w:val="auto"/>
        <w:outlineLvl w:val="9"/>
        <w:rPr>
          <w:rFonts w:ascii="宋体" w:hAnsi="宋体" w:eastAsia="宋体" w:cs="宋体"/>
          <w:sz w:val="22"/>
        </w:rPr>
      </w:pPr>
      <w:r>
        <w:rPr>
          <w:rFonts w:hint="eastAsia" w:ascii="宋体" w:hAnsi="宋体" w:eastAsia="宋体" w:cs="宋体"/>
          <w:sz w:val="22"/>
        </w:rPr>
        <w:t>D．钟南山和李兰娟院士不顾高龄，心存大爱，逆行而上敢担当，成为</w:t>
      </w:r>
      <w:r>
        <w:rPr>
          <w:rFonts w:hint="eastAsia" w:ascii="宋体" w:hAnsi="宋体" w:eastAsia="宋体" w:cs="宋体"/>
          <w:sz w:val="22"/>
          <w:em w:val="dot"/>
        </w:rPr>
        <w:t>家喻户晓</w:t>
      </w:r>
      <w:r>
        <w:rPr>
          <w:rFonts w:hint="eastAsia" w:ascii="宋体" w:hAnsi="宋体" w:eastAsia="宋体" w:cs="宋体"/>
          <w:sz w:val="22"/>
        </w:rPr>
        <w:t>的抗疫</w:t>
      </w:r>
    </w:p>
    <w:p>
      <w:pPr>
        <w:keepNext w:val="0"/>
        <w:keepLines w:val="0"/>
        <w:pageBreakBefore w:val="0"/>
        <w:widowControl w:val="0"/>
        <w:kinsoku/>
        <w:wordWrap/>
        <w:overflowPunct/>
        <w:topLinePunct w:val="0"/>
        <w:autoSpaceDE/>
        <w:autoSpaceDN/>
        <w:bidi w:val="0"/>
        <w:adjustRightInd/>
        <w:snapToGrid/>
        <w:spacing w:line="240" w:lineRule="auto"/>
        <w:ind w:firstLine="770" w:firstLineChars="350"/>
        <w:textAlignment w:val="auto"/>
        <w:outlineLvl w:val="9"/>
        <w:rPr>
          <w:rFonts w:ascii="宋体" w:hAnsi="宋体" w:eastAsia="宋体" w:cs="宋体"/>
          <w:sz w:val="22"/>
        </w:rPr>
      </w:pPr>
      <w:r>
        <w:rPr>
          <w:rFonts w:hint="eastAsia" w:ascii="宋体" w:hAnsi="宋体" w:eastAsia="宋体" w:cs="宋体"/>
          <w:sz w:val="22"/>
        </w:rPr>
        <w:t>英雄。</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eastAsia="宋体" w:cs="宋体"/>
          <w:sz w:val="22"/>
        </w:rPr>
      </w:pPr>
      <w:r>
        <w:rPr>
          <w:rFonts w:hint="eastAsia" w:ascii="宋体" w:hAnsi="宋体" w:eastAsia="宋体" w:cs="宋体"/>
          <w:sz w:val="22"/>
        </w:rPr>
        <w:t>4.下面句子没有语病的一项是（2分）</w:t>
      </w:r>
    </w:p>
    <w:p>
      <w:pPr>
        <w:keepNext w:val="0"/>
        <w:keepLines w:val="0"/>
        <w:pageBreakBefore w:val="0"/>
        <w:widowControl w:val="0"/>
        <w:kinsoku/>
        <w:wordWrap/>
        <w:overflowPunct/>
        <w:topLinePunct w:val="0"/>
        <w:autoSpaceDE/>
        <w:autoSpaceDN/>
        <w:bidi w:val="0"/>
        <w:adjustRightInd/>
        <w:snapToGrid/>
        <w:spacing w:line="240" w:lineRule="auto"/>
        <w:ind w:left="439" w:leftChars="209"/>
        <w:textAlignment w:val="auto"/>
        <w:outlineLvl w:val="9"/>
        <w:rPr>
          <w:rFonts w:ascii="宋体" w:hAnsi="宋体" w:eastAsia="宋体" w:cs="宋体"/>
          <w:sz w:val="22"/>
        </w:rPr>
      </w:pPr>
      <w:r>
        <w:rPr>
          <w:rFonts w:hint="eastAsia" w:ascii="宋体" w:hAnsi="宋体" w:eastAsia="宋体" w:cs="宋体"/>
          <w:sz w:val="22"/>
        </w:rPr>
        <w:t>A．只有走进普通劳动者的生活，才能洞见他们的人生轨迹，守护劳动者的风景。</w:t>
      </w:r>
    </w:p>
    <w:p>
      <w:pPr>
        <w:keepNext w:val="0"/>
        <w:keepLines w:val="0"/>
        <w:pageBreakBefore w:val="0"/>
        <w:widowControl w:val="0"/>
        <w:kinsoku/>
        <w:wordWrap/>
        <w:overflowPunct/>
        <w:topLinePunct w:val="0"/>
        <w:autoSpaceDE/>
        <w:autoSpaceDN/>
        <w:bidi w:val="0"/>
        <w:adjustRightInd/>
        <w:snapToGrid/>
        <w:spacing w:line="240" w:lineRule="auto"/>
        <w:ind w:left="439" w:leftChars="209"/>
        <w:textAlignment w:val="auto"/>
        <w:outlineLvl w:val="9"/>
        <w:rPr>
          <w:rFonts w:ascii="宋体" w:hAnsi="宋体" w:eastAsia="宋体" w:cs="宋体"/>
          <w:sz w:val="22"/>
        </w:rPr>
      </w:pPr>
      <w:r>
        <w:rPr>
          <w:rFonts w:hint="eastAsia" w:ascii="宋体" w:hAnsi="宋体" w:eastAsia="宋体" w:cs="宋体"/>
          <w:sz w:val="22"/>
        </w:rPr>
        <w:t>B．专家认为，过度疲劳引起健康透支，最大的问题不是加班，而是休息时间都无法彻</w:t>
      </w:r>
    </w:p>
    <w:p>
      <w:pPr>
        <w:keepNext w:val="0"/>
        <w:keepLines w:val="0"/>
        <w:pageBreakBefore w:val="0"/>
        <w:widowControl w:val="0"/>
        <w:kinsoku/>
        <w:wordWrap/>
        <w:overflowPunct/>
        <w:topLinePunct w:val="0"/>
        <w:autoSpaceDE/>
        <w:autoSpaceDN/>
        <w:bidi w:val="0"/>
        <w:adjustRightInd/>
        <w:snapToGrid/>
        <w:spacing w:line="240" w:lineRule="auto"/>
        <w:ind w:left="439" w:leftChars="209" w:firstLine="330" w:firstLineChars="150"/>
        <w:textAlignment w:val="auto"/>
        <w:outlineLvl w:val="9"/>
        <w:rPr>
          <w:rFonts w:ascii="宋体" w:hAnsi="宋体" w:eastAsia="宋体" w:cs="宋体"/>
          <w:sz w:val="22"/>
        </w:rPr>
      </w:pPr>
      <w:r>
        <w:rPr>
          <w:rFonts w:hint="eastAsia" w:ascii="宋体" w:hAnsi="宋体" w:eastAsia="宋体" w:cs="宋体"/>
          <w:sz w:val="22"/>
        </w:rPr>
        <w:t>底放松心情所致。</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439" w:leftChars="209"/>
        <w:textAlignment w:val="auto"/>
        <w:outlineLvl w:val="9"/>
        <w:rPr>
          <w:rFonts w:ascii="宋体" w:hAnsi="宋体" w:eastAsia="宋体" w:cs="宋体"/>
          <w:sz w:val="22"/>
        </w:rPr>
      </w:pPr>
      <w:r>
        <w:rPr>
          <w:rFonts w:hint="eastAsia" w:ascii="宋体" w:hAnsi="宋体" w:eastAsia="宋体" w:cs="宋体"/>
          <w:sz w:val="22"/>
        </w:rPr>
        <w:t>苹果营养丰富，但是它的表皮常常黏附着对人体有害的细菌和农药，所以食用前应</w:t>
      </w:r>
    </w:p>
    <w:p>
      <w:pPr>
        <w:keepNext w:val="0"/>
        <w:keepLines w:val="0"/>
        <w:pageBreakBefore w:val="0"/>
        <w:widowControl w:val="0"/>
        <w:kinsoku/>
        <w:wordWrap/>
        <w:overflowPunct/>
        <w:topLinePunct w:val="0"/>
        <w:autoSpaceDE/>
        <w:autoSpaceDN/>
        <w:bidi w:val="0"/>
        <w:adjustRightInd/>
        <w:snapToGrid/>
        <w:spacing w:line="240" w:lineRule="auto"/>
        <w:ind w:firstLine="770" w:firstLineChars="350"/>
        <w:textAlignment w:val="auto"/>
        <w:outlineLvl w:val="9"/>
        <w:rPr>
          <w:rFonts w:ascii="宋体" w:hAnsi="宋体" w:eastAsia="宋体" w:cs="宋体"/>
          <w:sz w:val="22"/>
        </w:rPr>
      </w:pPr>
      <w:r>
        <w:rPr>
          <w:rFonts w:hint="eastAsia" w:ascii="宋体" w:hAnsi="宋体" w:eastAsia="宋体" w:cs="宋体"/>
          <w:sz w:val="22"/>
        </w:rPr>
        <w:t>将苹果洗净、削皮。</w:t>
      </w:r>
    </w:p>
    <w:p>
      <w:pPr>
        <w:keepNext w:val="0"/>
        <w:keepLines w:val="0"/>
        <w:pageBreakBefore w:val="0"/>
        <w:widowControl w:val="0"/>
        <w:kinsoku/>
        <w:wordWrap/>
        <w:overflowPunct/>
        <w:topLinePunct w:val="0"/>
        <w:autoSpaceDE/>
        <w:autoSpaceDN/>
        <w:bidi w:val="0"/>
        <w:adjustRightInd/>
        <w:snapToGrid/>
        <w:spacing w:line="240" w:lineRule="auto"/>
        <w:ind w:left="439" w:leftChars="209"/>
        <w:textAlignment w:val="auto"/>
        <w:outlineLvl w:val="9"/>
        <w:rPr>
          <w:rFonts w:ascii="宋体" w:hAnsi="宋体" w:eastAsia="宋体" w:cs="宋体"/>
          <w:sz w:val="22"/>
        </w:rPr>
      </w:pPr>
      <w:r>
        <w:rPr>
          <w:rFonts w:hint="eastAsia" w:ascii="宋体" w:hAnsi="宋体" w:eastAsia="宋体" w:cs="宋体"/>
          <w:sz w:val="22"/>
        </w:rPr>
        <w:t>D．“接天莲叶无穷碧，映日荷花别样红。”荷园的荷花尤其特别引入注目，游人不由得</w:t>
      </w:r>
    </w:p>
    <w:p>
      <w:pPr>
        <w:keepNext w:val="0"/>
        <w:keepLines w:val="0"/>
        <w:pageBreakBefore w:val="0"/>
        <w:widowControl w:val="0"/>
        <w:kinsoku/>
        <w:wordWrap/>
        <w:overflowPunct/>
        <w:topLinePunct w:val="0"/>
        <w:autoSpaceDE/>
        <w:autoSpaceDN/>
        <w:bidi w:val="0"/>
        <w:adjustRightInd/>
        <w:snapToGrid/>
        <w:spacing w:line="240" w:lineRule="auto"/>
        <w:ind w:firstLine="770" w:firstLineChars="350"/>
        <w:textAlignment w:val="auto"/>
        <w:outlineLvl w:val="9"/>
        <w:rPr>
          <w:rFonts w:ascii="宋体" w:hAnsi="宋体" w:eastAsia="宋体" w:cs="宋体"/>
          <w:sz w:val="22"/>
        </w:rPr>
      </w:pPr>
      <w:r>
        <w:rPr>
          <w:rFonts w:hint="eastAsia" w:ascii="宋体" w:hAnsi="宋体" w:eastAsia="宋体" w:cs="宋体"/>
          <w:sz w:val="22"/>
        </w:rPr>
        <w:t>驻足欣赏。</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eastAsia="宋体" w:cs="宋体"/>
          <w:sz w:val="22"/>
        </w:rPr>
      </w:pPr>
      <w:r>
        <w:rPr>
          <w:rFonts w:hint="eastAsia" w:ascii="宋体" w:hAnsi="宋体" w:eastAsia="宋体" w:cs="宋体"/>
          <w:sz w:val="22"/>
        </w:rPr>
        <w:t>5.下面语境中，应对交流最得体的一项是（2分）</w:t>
      </w:r>
    </w:p>
    <w:p>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outlineLvl w:val="9"/>
        <w:rPr>
          <w:rFonts w:ascii="楷体" w:hAnsi="楷体" w:eastAsia="楷体" w:cs="楷体"/>
          <w:sz w:val="22"/>
        </w:rPr>
      </w:pPr>
      <w:r>
        <w:rPr>
          <w:rFonts w:hint="eastAsia" w:ascii="楷体" w:hAnsi="楷体" w:eastAsia="楷体" w:cs="楷体"/>
          <w:sz w:val="22"/>
        </w:rPr>
        <w:t>在一次家庭聚会上，服务人员为餐桌上摆放了一双公筷。刚入座的表哥说：“吃饭每人一双筷子，现如今还多出一双筷子，我看这就是典型的资源浪费啊。”旁边的表姐说：“我们可是家庭聚餐，都是一家人，没必要使用公筷啊，何必多此一举呢。”对面的妹妹说：“还是一双筷子好，多用一双筷子麻烦死了。”这时，妈妈说：“现在国家提倡使用公筷，这样是为大家的健康安全考虑啊。人人遵守，全家健康。”</w:t>
      </w:r>
    </w:p>
    <w:p>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outlineLvl w:val="9"/>
        <w:rPr>
          <w:rFonts w:ascii="宋体" w:hAnsi="宋体" w:eastAsia="宋体" w:cs="宋体"/>
          <w:sz w:val="22"/>
        </w:rPr>
      </w:pPr>
      <w:r>
        <w:rPr>
          <w:rFonts w:hint="eastAsia" w:ascii="宋体" w:hAnsi="宋体" w:eastAsia="宋体" w:cs="宋体"/>
          <w:sz w:val="22"/>
        </w:rPr>
        <w:t>A．表哥       B．表姐        C．妹妹        D．妈妈</w:t>
      </w:r>
    </w:p>
    <w:p>
      <w:pPr>
        <w:keepNext w:val="0"/>
        <w:keepLines w:val="0"/>
        <w:pageBreakBefore w:val="0"/>
        <w:widowControl w:val="0"/>
        <w:kinsoku/>
        <w:wordWrap/>
        <w:overflowPunct/>
        <w:topLinePunct w:val="0"/>
        <w:autoSpaceDE/>
        <w:autoSpaceDN/>
        <w:bidi w:val="0"/>
        <w:adjustRightInd/>
        <w:snapToGrid/>
        <w:spacing w:line="240" w:lineRule="auto"/>
        <w:ind w:left="220" w:hanging="220" w:hangingChars="100"/>
        <w:textAlignment w:val="auto"/>
        <w:outlineLvl w:val="9"/>
        <w:rPr>
          <w:rFonts w:ascii="宋体" w:hAnsi="宋体" w:eastAsia="宋体" w:cs="宋体"/>
          <w:sz w:val="22"/>
        </w:rPr>
      </w:pPr>
      <w:r>
        <w:rPr>
          <w:rFonts w:hint="eastAsia" w:ascii="宋体" w:hAnsi="宋体" w:eastAsia="宋体" w:cs="宋体"/>
          <w:sz w:val="22"/>
        </w:rPr>
        <w:t>6.《骆驼祥子》情节生动，形象鲜明。下面语段中出现的人物是（2分）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eastAsia="宋体" w:cs="宋体"/>
          <w:sz w:val="22"/>
        </w:rPr>
      </w:pPr>
      <w:r>
        <w:rPr>
          <w:rFonts w:hint="eastAsia" w:ascii="宋体" w:hAnsi="宋体" w:eastAsia="宋体" w:cs="宋体"/>
          <w:sz w:val="22"/>
        </w:rPr>
        <w:t xml:space="preserve">   </w:t>
      </w:r>
      <w:r>
        <w:rPr>
          <w:rFonts w:hint="eastAsia" w:ascii="楷体" w:hAnsi="楷体" w:eastAsia="楷体" w:cs="楷体"/>
          <w:sz w:val="22"/>
        </w:rPr>
        <w:t>“不喝就滚出去！好心好意，不领情是怎着？你个傻骆驼！辣不死你！连我还能喝四两呢。不信，你看看！”她把酒盅端起来，灌了多半盅，一闭眼，哈了一声，举着盅儿：“你喝！要不我揪耳朵灌你！”</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firstLine="440" w:firstLineChars="200"/>
        <w:textAlignment w:val="auto"/>
        <w:outlineLvl w:val="9"/>
        <w:rPr>
          <w:rFonts w:ascii="宋体" w:hAnsi="宋体" w:eastAsia="宋体" w:cs="宋体"/>
          <w:sz w:val="22"/>
        </w:rPr>
      </w:pPr>
      <w:r>
        <w:rPr>
          <w:rFonts w:hint="eastAsia" w:ascii="宋体" w:hAnsi="宋体" w:eastAsia="宋体" w:cs="宋体"/>
          <w:sz w:val="22"/>
        </w:rPr>
        <w:t xml:space="preserve">祥子和小福子              B. 骆驼和杨太太 </w:t>
      </w:r>
    </w:p>
    <w:p>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outlineLvl w:val="9"/>
        <w:rPr>
          <w:rFonts w:ascii="宋体" w:hAnsi="宋体" w:eastAsia="宋体" w:cs="宋体"/>
          <w:sz w:val="22"/>
        </w:rPr>
      </w:pPr>
      <w:r>
        <w:rPr>
          <w:rFonts w:hint="eastAsia" w:ascii="宋体" w:hAnsi="宋体" w:eastAsia="宋体" w:cs="宋体"/>
          <w:sz w:val="22"/>
        </w:rPr>
        <w:t>C．孙侦探和虎妞              D. 祥子和虎妞</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eastAsia="宋体" w:cs="宋体"/>
          <w:sz w:val="22"/>
        </w:rPr>
      </w:pPr>
      <w:r>
        <w:rPr>
          <w:rFonts w:hint="eastAsia" w:ascii="宋体" w:hAnsi="宋体" w:eastAsia="宋体" w:cs="宋体"/>
          <w:sz w:val="22"/>
        </w:rPr>
        <w:t>7.根据上下文的提示，完成默写。（10分）</w:t>
      </w:r>
    </w:p>
    <w:p>
      <w:pPr>
        <w:keepNext w:val="0"/>
        <w:keepLines w:val="0"/>
        <w:pageBreakBefore w:val="0"/>
        <w:widowControl w:val="0"/>
        <w:kinsoku/>
        <w:wordWrap/>
        <w:overflowPunct/>
        <w:topLinePunct w:val="0"/>
        <w:autoSpaceDE/>
        <w:autoSpaceDN/>
        <w:bidi w:val="0"/>
        <w:adjustRightInd/>
        <w:snapToGrid/>
        <w:spacing w:line="240" w:lineRule="auto"/>
        <w:ind w:left="770" w:leftChars="105" w:hanging="550" w:hangingChars="250"/>
        <w:textAlignment w:val="auto"/>
        <w:outlineLvl w:val="9"/>
        <w:rPr>
          <w:rFonts w:ascii="宋体" w:hAnsi="宋体" w:eastAsia="宋体" w:cs="宋体"/>
          <w:sz w:val="22"/>
        </w:rPr>
      </w:pPr>
      <w:r>
        <w:rPr>
          <w:rFonts w:hint="eastAsia" w:ascii="宋体" w:hAnsi="宋体" w:eastAsia="宋体" w:cs="宋体"/>
          <w:sz w:val="22"/>
        </w:rPr>
        <w:t>（1）独处最能显人的深情。比如《木兰诗》中的木兰得知征兵告示后，一反常态①“____________，__________ ”，担心父亲年老体弱，最后决定替父从军；木兰女扮男装，经过多年战争，终于胜利归来，恢复女儿妆容，战友们②“_________，________”。客居洛城的李白，在一个孤独的夜里，听到孤独的短笛声，勾起了思乡之情③“_________，________”，写下了清新流畅的《春夜洛城闻笛》。</w:t>
      </w:r>
    </w:p>
    <w:p>
      <w:pPr>
        <w:keepNext w:val="0"/>
        <w:keepLines w:val="0"/>
        <w:pageBreakBefore w:val="0"/>
        <w:widowControl w:val="0"/>
        <w:kinsoku/>
        <w:wordWrap/>
        <w:overflowPunct/>
        <w:topLinePunct w:val="0"/>
        <w:autoSpaceDE/>
        <w:autoSpaceDN/>
        <w:bidi w:val="0"/>
        <w:adjustRightInd/>
        <w:snapToGrid/>
        <w:spacing w:line="240" w:lineRule="auto"/>
        <w:ind w:left="220" w:leftChars="105"/>
        <w:textAlignment w:val="auto"/>
        <w:outlineLvl w:val="9"/>
        <w:rPr>
          <w:rFonts w:ascii="宋体" w:hAnsi="宋体" w:eastAsia="宋体" w:cs="宋体"/>
          <w:sz w:val="22"/>
        </w:rPr>
      </w:pPr>
      <w:r>
        <w:rPr>
          <w:rFonts w:hint="eastAsia" w:ascii="宋体" w:hAnsi="宋体" w:eastAsia="宋体" w:cs="宋体"/>
          <w:sz w:val="22"/>
        </w:rPr>
        <w:t>（2）韩愈的《晚春》十分有趣。一为奇趣，想象奇特，用拟人手法，糅人与花于一体，</w:t>
      </w:r>
    </w:p>
    <w:p>
      <w:pPr>
        <w:keepNext w:val="0"/>
        <w:keepLines w:val="0"/>
        <w:pageBreakBefore w:val="0"/>
        <w:widowControl w:val="0"/>
        <w:kinsoku/>
        <w:wordWrap/>
        <w:overflowPunct/>
        <w:topLinePunct w:val="0"/>
        <w:autoSpaceDE/>
        <w:autoSpaceDN/>
        <w:bidi w:val="0"/>
        <w:adjustRightInd/>
        <w:snapToGrid/>
        <w:spacing w:line="240" w:lineRule="auto"/>
        <w:ind w:left="220" w:leftChars="105" w:firstLine="550" w:firstLineChars="250"/>
        <w:textAlignment w:val="auto"/>
        <w:outlineLvl w:val="9"/>
        <w:rPr>
          <w:rFonts w:ascii="宋体" w:hAnsi="宋体" w:eastAsia="宋体" w:cs="宋体"/>
          <w:sz w:val="22"/>
        </w:rPr>
      </w:pPr>
      <w:r>
        <w:rPr>
          <w:rFonts w:hint="eastAsia" w:ascii="宋体" w:hAnsi="宋体" w:eastAsia="宋体" w:cs="宋体"/>
          <w:sz w:val="22"/>
        </w:rPr>
        <w:t>少见；二为理趣，人如花，珍惜春光，舒展生命的本色，春光定会不负有心人。请</w:t>
      </w:r>
    </w:p>
    <w:p>
      <w:pPr>
        <w:keepNext w:val="0"/>
        <w:keepLines w:val="0"/>
        <w:pageBreakBefore w:val="0"/>
        <w:widowControl w:val="0"/>
        <w:kinsoku/>
        <w:wordWrap/>
        <w:overflowPunct/>
        <w:topLinePunct w:val="0"/>
        <w:autoSpaceDE/>
        <w:autoSpaceDN/>
        <w:bidi w:val="0"/>
        <w:adjustRightInd/>
        <w:snapToGrid/>
        <w:spacing w:line="240" w:lineRule="auto"/>
        <w:ind w:left="220" w:leftChars="105" w:firstLine="550" w:firstLineChars="250"/>
        <w:textAlignment w:val="auto"/>
        <w:outlineLvl w:val="9"/>
        <w:rPr>
          <w:rFonts w:ascii="宋体" w:hAnsi="宋体" w:eastAsia="宋体" w:cs="宋体"/>
          <w:sz w:val="22"/>
        </w:rPr>
      </w:pPr>
      <w:r>
        <w:rPr>
          <w:rFonts w:hint="eastAsia" w:ascii="宋体" w:hAnsi="宋体" w:eastAsia="宋体" w:cs="宋体"/>
          <w:sz w:val="22"/>
        </w:rPr>
        <w:t>将这首诗完整地默写出来：_________，__________。__________，__________。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eastAsia="宋体" w:cs="宋体"/>
          <w:sz w:val="22"/>
        </w:rPr>
      </w:pPr>
      <w:r>
        <w:rPr>
          <w:rFonts w:hint="eastAsia" w:ascii="黑体" w:hAnsi="黑体" w:eastAsia="黑体" w:cs="黑体"/>
          <w:sz w:val="22"/>
        </w:rPr>
        <w:t>二、阅读理解</w:t>
      </w:r>
      <w:r>
        <w:rPr>
          <w:rFonts w:hint="eastAsia" w:ascii="宋体" w:hAnsi="宋体" w:eastAsia="宋体" w:cs="宋体"/>
          <w:sz w:val="22"/>
        </w:rPr>
        <w:t>（共38分）</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黑体" w:hAnsi="黑体" w:eastAsia="黑体" w:cs="黑体"/>
          <w:sz w:val="22"/>
        </w:rPr>
      </w:pPr>
      <w:r>
        <w:rPr>
          <w:rFonts w:hint="eastAsia" w:ascii="黑体" w:hAnsi="黑体" w:eastAsia="黑体" w:cs="黑体"/>
          <w:sz w:val="22"/>
        </w:rPr>
        <w:t>（一）竹里馆</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楷体" w:hAnsi="楷体" w:eastAsia="楷体" w:cs="楷体"/>
          <w:sz w:val="22"/>
        </w:rPr>
      </w:pPr>
      <w:r>
        <w:rPr>
          <w:rFonts w:hint="eastAsia" w:ascii="楷体" w:hAnsi="楷体" w:eastAsia="楷体" w:cs="楷体"/>
          <w:sz w:val="22"/>
        </w:rPr>
        <w:t>王  维</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楷体" w:hAnsi="楷体" w:eastAsia="楷体" w:cs="楷体"/>
          <w:sz w:val="22"/>
        </w:rPr>
      </w:pPr>
      <w:r>
        <w:rPr>
          <w:rFonts w:hint="eastAsia" w:ascii="楷体" w:hAnsi="楷体" w:eastAsia="楷体" w:cs="楷体"/>
          <w:sz w:val="22"/>
        </w:rPr>
        <w:t>独坐幽篁里，弹琴复长啸。</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楷体" w:hAnsi="楷体" w:eastAsia="楷体" w:cs="楷体"/>
          <w:sz w:val="22"/>
        </w:rPr>
      </w:pPr>
      <w:r>
        <w:rPr>
          <w:rFonts w:hint="eastAsia" w:ascii="楷体" w:hAnsi="楷体" w:eastAsia="楷体" w:cs="楷体"/>
          <w:sz w:val="22"/>
        </w:rPr>
        <w:t>深林人不知，明月来相照。</w:t>
      </w:r>
    </w:p>
    <w:p>
      <w:pPr>
        <w:keepNext w:val="0"/>
        <w:keepLines w:val="0"/>
        <w:pageBreakBefore w:val="0"/>
        <w:widowControl w:val="0"/>
        <w:kinsoku/>
        <w:wordWrap/>
        <w:overflowPunct/>
        <w:topLinePunct w:val="0"/>
        <w:autoSpaceDE/>
        <w:autoSpaceDN/>
        <w:bidi w:val="0"/>
        <w:adjustRightInd/>
        <w:snapToGrid/>
        <w:spacing w:before="156" w:beforeLines="50" w:line="240" w:lineRule="auto"/>
        <w:textAlignment w:val="auto"/>
        <w:outlineLvl w:val="9"/>
        <w:rPr>
          <w:rFonts w:ascii="宋体" w:hAnsi="宋体" w:eastAsia="宋体" w:cs="宋体"/>
          <w:sz w:val="22"/>
        </w:rPr>
      </w:pPr>
      <w:r>
        <w:rPr>
          <w:rFonts w:hint="eastAsia" w:ascii="宋体" w:hAnsi="宋体" w:eastAsia="宋体" w:cs="宋体"/>
          <w:sz w:val="22"/>
        </w:rPr>
        <w:t>8.下面对词歌的赏析有误的一项是（2分）</w:t>
      </w:r>
    </w:p>
    <w:p>
      <w:pPr>
        <w:keepNext w:val="0"/>
        <w:keepLines w:val="0"/>
        <w:pageBreakBefore w:val="0"/>
        <w:widowControl w:val="0"/>
        <w:kinsoku/>
        <w:wordWrap/>
        <w:overflowPunct/>
        <w:topLinePunct w:val="0"/>
        <w:autoSpaceDE/>
        <w:autoSpaceDN/>
        <w:bidi w:val="0"/>
        <w:adjustRightInd/>
        <w:snapToGrid/>
        <w:spacing w:line="240" w:lineRule="auto"/>
        <w:ind w:left="220" w:leftChars="105" w:firstLine="220" w:firstLineChars="100"/>
        <w:textAlignment w:val="auto"/>
        <w:outlineLvl w:val="9"/>
        <w:rPr>
          <w:rFonts w:ascii="宋体" w:hAnsi="宋体" w:eastAsia="宋体" w:cs="宋体"/>
          <w:sz w:val="22"/>
        </w:rPr>
      </w:pPr>
      <w:r>
        <w:rPr>
          <w:rFonts w:hint="eastAsia" w:ascii="宋体" w:hAnsi="宋体" w:eastAsia="宋体" w:cs="宋体"/>
          <w:sz w:val="22"/>
        </w:rPr>
        <w:t>A．苏轼的“诗中有画”，说的是王维的诗歌特点。“幽篁”“深林”“明月”是画中景，</w:t>
      </w:r>
    </w:p>
    <w:p>
      <w:pPr>
        <w:keepNext w:val="0"/>
        <w:keepLines w:val="0"/>
        <w:pageBreakBefore w:val="0"/>
        <w:widowControl w:val="0"/>
        <w:kinsoku/>
        <w:wordWrap/>
        <w:overflowPunct/>
        <w:topLinePunct w:val="0"/>
        <w:autoSpaceDE/>
        <w:autoSpaceDN/>
        <w:bidi w:val="0"/>
        <w:adjustRightInd/>
        <w:snapToGrid/>
        <w:spacing w:line="240" w:lineRule="auto"/>
        <w:ind w:left="220" w:leftChars="105" w:firstLine="440" w:firstLineChars="200"/>
        <w:textAlignment w:val="auto"/>
        <w:outlineLvl w:val="9"/>
        <w:rPr>
          <w:rFonts w:ascii="宋体" w:hAnsi="宋体" w:eastAsia="宋体" w:cs="宋体"/>
          <w:sz w:val="22"/>
        </w:rPr>
      </w:pPr>
      <w:r>
        <w:rPr>
          <w:rFonts w:hint="eastAsia" w:ascii="宋体" w:hAnsi="宋体" w:eastAsia="宋体" w:cs="宋体"/>
          <w:sz w:val="22"/>
        </w:rPr>
        <w:t>“独坐”“弹琴”“长啸”是画中人。</w:t>
      </w:r>
    </w:p>
    <w:p>
      <w:pPr>
        <w:keepNext w:val="0"/>
        <w:keepLines w:val="0"/>
        <w:pageBreakBefore w:val="0"/>
        <w:widowControl w:val="0"/>
        <w:kinsoku/>
        <w:wordWrap/>
        <w:overflowPunct/>
        <w:topLinePunct w:val="0"/>
        <w:autoSpaceDE/>
        <w:autoSpaceDN/>
        <w:bidi w:val="0"/>
        <w:adjustRightInd/>
        <w:snapToGrid/>
        <w:spacing w:line="240" w:lineRule="auto"/>
        <w:ind w:left="220" w:leftChars="105" w:firstLine="220" w:firstLineChars="100"/>
        <w:textAlignment w:val="auto"/>
        <w:outlineLvl w:val="9"/>
        <w:rPr>
          <w:rFonts w:ascii="宋体" w:hAnsi="宋体" w:eastAsia="宋体" w:cs="宋体"/>
          <w:sz w:val="22"/>
        </w:rPr>
      </w:pPr>
      <w:r>
        <w:rPr>
          <w:rFonts w:hint="eastAsia" w:ascii="宋体" w:hAnsi="宋体" w:eastAsia="宋体" w:cs="宋体"/>
          <w:sz w:val="22"/>
        </w:rPr>
        <w:t>B．“明月来相照”使用了拟人化的手法，把倾洒着银辉的一轮明月当成心心相印的知己</w:t>
      </w:r>
    </w:p>
    <w:p>
      <w:pPr>
        <w:keepNext w:val="0"/>
        <w:keepLines w:val="0"/>
        <w:pageBreakBefore w:val="0"/>
        <w:widowControl w:val="0"/>
        <w:kinsoku/>
        <w:wordWrap/>
        <w:overflowPunct/>
        <w:topLinePunct w:val="0"/>
        <w:autoSpaceDE/>
        <w:autoSpaceDN/>
        <w:bidi w:val="0"/>
        <w:adjustRightInd/>
        <w:snapToGrid/>
        <w:spacing w:line="240" w:lineRule="auto"/>
        <w:ind w:left="220" w:leftChars="105" w:firstLine="660" w:firstLineChars="300"/>
        <w:textAlignment w:val="auto"/>
        <w:outlineLvl w:val="9"/>
        <w:rPr>
          <w:rFonts w:ascii="宋体" w:hAnsi="宋体" w:eastAsia="宋体" w:cs="宋体"/>
          <w:sz w:val="22"/>
        </w:rPr>
      </w:pPr>
      <w:r>
        <w:rPr>
          <w:rFonts w:hint="eastAsia" w:ascii="宋体" w:hAnsi="宋体" w:eastAsia="宋体" w:cs="宋体"/>
          <w:sz w:val="22"/>
        </w:rPr>
        <w:t>朋友，有了月亮的陪伴更突显孤独感。</w:t>
      </w:r>
    </w:p>
    <w:p>
      <w:pPr>
        <w:keepNext w:val="0"/>
        <w:keepLines w:val="0"/>
        <w:pageBreakBefore w:val="0"/>
        <w:widowControl w:val="0"/>
        <w:kinsoku/>
        <w:wordWrap/>
        <w:overflowPunct/>
        <w:topLinePunct w:val="0"/>
        <w:autoSpaceDE/>
        <w:autoSpaceDN/>
        <w:bidi w:val="0"/>
        <w:adjustRightInd/>
        <w:snapToGrid/>
        <w:spacing w:line="240" w:lineRule="auto"/>
        <w:ind w:left="439" w:leftChars="209"/>
        <w:textAlignment w:val="auto"/>
        <w:outlineLvl w:val="9"/>
        <w:rPr>
          <w:rFonts w:ascii="宋体" w:hAnsi="宋体" w:eastAsia="宋体" w:cs="宋体"/>
          <w:sz w:val="22"/>
        </w:rPr>
      </w:pPr>
      <w:r>
        <w:rPr>
          <w:rFonts w:hint="eastAsia" w:ascii="宋体" w:hAnsi="宋体" w:eastAsia="宋体" w:cs="宋体"/>
          <w:sz w:val="22"/>
        </w:rPr>
        <w:t>C．魏晋名士称吹口哨为啸。“弹琴复长啸”中的长啸意思是吟咏、歌唱。</w:t>
      </w:r>
    </w:p>
    <w:p>
      <w:pPr>
        <w:keepNext w:val="0"/>
        <w:keepLines w:val="0"/>
        <w:pageBreakBefore w:val="0"/>
        <w:widowControl w:val="0"/>
        <w:kinsoku/>
        <w:wordWrap/>
        <w:overflowPunct/>
        <w:topLinePunct w:val="0"/>
        <w:autoSpaceDE/>
        <w:autoSpaceDN/>
        <w:bidi w:val="0"/>
        <w:adjustRightInd/>
        <w:snapToGrid/>
        <w:spacing w:line="240" w:lineRule="auto"/>
        <w:ind w:left="220" w:leftChars="105" w:firstLine="220" w:firstLineChars="100"/>
        <w:textAlignment w:val="auto"/>
        <w:outlineLvl w:val="9"/>
        <w:rPr>
          <w:rFonts w:ascii="宋体" w:hAnsi="宋体" w:eastAsia="宋体" w:cs="宋体"/>
          <w:sz w:val="22"/>
        </w:rPr>
      </w:pPr>
      <w:r>
        <w:rPr>
          <w:rFonts w:hint="eastAsia" w:ascii="宋体" w:hAnsi="宋体" w:eastAsia="宋体" w:cs="宋体"/>
          <w:sz w:val="22"/>
        </w:rPr>
        <w:t>D. 诗歌写安静很特别。以弹琴长啸反衬月夜竹林的幽静，以明月的光影反衬“深林”</w:t>
      </w:r>
    </w:p>
    <w:p>
      <w:pPr>
        <w:keepNext w:val="0"/>
        <w:keepLines w:val="0"/>
        <w:pageBreakBefore w:val="0"/>
        <w:widowControl w:val="0"/>
        <w:kinsoku/>
        <w:wordWrap/>
        <w:overflowPunct/>
        <w:topLinePunct w:val="0"/>
        <w:autoSpaceDE/>
        <w:autoSpaceDN/>
        <w:bidi w:val="0"/>
        <w:adjustRightInd/>
        <w:snapToGrid/>
        <w:spacing w:line="240" w:lineRule="auto"/>
        <w:ind w:left="220" w:leftChars="105" w:firstLine="550" w:firstLineChars="250"/>
        <w:textAlignment w:val="auto"/>
        <w:outlineLvl w:val="9"/>
        <w:rPr>
          <w:rFonts w:ascii="宋体" w:hAnsi="宋体" w:eastAsia="宋体" w:cs="宋体"/>
          <w:sz w:val="22"/>
        </w:rPr>
      </w:pPr>
      <w:r>
        <w:rPr>
          <w:rFonts w:hint="eastAsia" w:ascii="宋体" w:hAnsi="宋体" w:eastAsia="宋体" w:cs="宋体"/>
          <w:sz w:val="22"/>
        </w:rPr>
        <w:t>的昏暗，如信手拈来、随意写去，其实却是匠心独运的大手笔。</w:t>
      </w:r>
    </w:p>
    <w:p>
      <w:pPr>
        <w:keepNext w:val="0"/>
        <w:keepLines w:val="0"/>
        <w:pageBreakBefore w:val="0"/>
        <w:widowControl w:val="0"/>
        <w:kinsoku/>
        <w:wordWrap/>
        <w:overflowPunct/>
        <w:topLinePunct w:val="0"/>
        <w:autoSpaceDE/>
        <w:autoSpaceDN/>
        <w:bidi w:val="0"/>
        <w:adjustRightInd/>
        <w:snapToGrid/>
        <w:spacing w:before="156" w:beforeLines="50" w:line="240" w:lineRule="auto"/>
        <w:ind w:left="220" w:hanging="220" w:hangingChars="100"/>
        <w:jc w:val="center"/>
        <w:textAlignment w:val="auto"/>
        <w:outlineLvl w:val="9"/>
        <w:rPr>
          <w:rFonts w:ascii="黑体" w:hAnsi="黑体" w:eastAsia="黑体" w:cs="黑体"/>
          <w:sz w:val="22"/>
        </w:rPr>
      </w:pPr>
      <w:r>
        <w:rPr>
          <w:rFonts w:hint="eastAsia" w:ascii="黑体" w:hAnsi="黑体" w:eastAsia="黑体" w:cs="黑体"/>
          <w:sz w:val="22"/>
        </w:rPr>
        <w:t>（二）</w:t>
      </w:r>
    </w:p>
    <w:p>
      <w:pPr>
        <w:keepNext w:val="0"/>
        <w:keepLines w:val="0"/>
        <w:pageBreakBefore w:val="0"/>
        <w:widowControl w:val="0"/>
        <w:kinsoku/>
        <w:wordWrap/>
        <w:overflowPunct/>
        <w:topLinePunct w:val="0"/>
        <w:autoSpaceDE/>
        <w:autoSpaceDN/>
        <w:bidi w:val="0"/>
        <w:adjustRightInd/>
        <w:snapToGrid/>
        <w:spacing w:line="240" w:lineRule="auto"/>
        <w:ind w:firstLine="330" w:firstLineChars="150"/>
        <w:textAlignment w:val="auto"/>
        <w:outlineLvl w:val="9"/>
        <w:rPr>
          <w:rFonts w:ascii="楷体" w:hAnsi="楷体" w:eastAsia="楷体" w:cs="楷体"/>
          <w:sz w:val="22"/>
        </w:rPr>
      </w:pPr>
      <w:r>
        <w:rPr>
          <w:rFonts w:hint="eastAsia" w:ascii="楷体" w:hAnsi="楷体" w:eastAsia="楷体" w:cs="楷体"/>
          <w:sz w:val="22"/>
        </w:rPr>
        <w:t>【甲】陈康肃公善射，当世无双，公亦以此自矜。尝射于家圃，有卖油翁释担而立，睨之久而不去。</w:t>
      </w:r>
      <w:r>
        <w:rPr>
          <w:rFonts w:hint="eastAsia" w:ascii="楷体" w:hAnsi="楷体" w:eastAsia="楷体" w:cs="楷体"/>
          <w:sz w:val="22"/>
          <w:u w:val="single"/>
        </w:rPr>
        <w:t>见其发矢十中八九，但微颔之。</w:t>
      </w:r>
    </w:p>
    <w:p>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outlineLvl w:val="9"/>
        <w:rPr>
          <w:rFonts w:ascii="楷体" w:hAnsi="楷体" w:eastAsia="楷体" w:cs="楷体"/>
          <w:sz w:val="22"/>
        </w:rPr>
      </w:pPr>
      <w:r>
        <w:rPr>
          <w:rFonts w:hint="eastAsia" w:ascii="楷体" w:hAnsi="楷体" w:eastAsia="楷体" w:cs="楷体"/>
          <w:sz w:val="22"/>
        </w:rPr>
        <w:t>康肃问曰：“汝亦知射乎？吾射不亦精乎？”翁曰：“无他，但手熟尔。”康肃忿然曰：“尔安敢轻吾射！”翁曰：“以我酌油知之。”乃取一葫芦置于地，以钱覆其口，徐以杓酌油沥之，自钱孔入，而钱不湿。因曰：“我亦无他，惟手熟尔。”康肃笑而遣之。</w:t>
      </w:r>
    </w:p>
    <w:p>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outlineLvl w:val="9"/>
        <w:rPr>
          <w:rFonts w:ascii="楷体" w:hAnsi="楷体" w:eastAsia="楷体" w:cs="楷体"/>
          <w:sz w:val="22"/>
        </w:rPr>
      </w:pPr>
      <w:r>
        <w:rPr>
          <w:rFonts w:hint="eastAsia" w:ascii="楷体" w:hAnsi="楷体" w:eastAsia="楷体" w:cs="楷体"/>
          <w:sz w:val="22"/>
        </w:rPr>
        <w:t>【乙】南方多没人①，日与水居也，七岁而能涉，十岁而能浮，十五而能没矣。夫没者岂苟然哉？必将有得于水之道者。</w:t>
      </w:r>
      <w:r>
        <w:rPr>
          <w:rFonts w:hint="eastAsia" w:ascii="楷体" w:hAnsi="楷体" w:eastAsia="楷体" w:cs="楷体"/>
          <w:sz w:val="22"/>
          <w:u w:val="single"/>
        </w:rPr>
        <w:t>日与水居，则十五而得其道</w:t>
      </w:r>
      <w:r>
        <w:rPr>
          <w:rFonts w:hint="eastAsia" w:ascii="楷体" w:hAnsi="楷体" w:eastAsia="楷体" w:cs="楷体"/>
          <w:sz w:val="22"/>
        </w:rPr>
        <w:t>；生不识水，则虽壮，见舟而畏之。故北方之勇者，问于没人，而求其所以没，以其言试之河，未有不溺者。故凡不学而务求其道，皆北方之学没者也。</w:t>
      </w:r>
    </w:p>
    <w:p>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outlineLvl w:val="9"/>
        <w:rPr>
          <w:rFonts w:ascii="楷体" w:hAnsi="楷体" w:eastAsia="楷体" w:cs="楷体"/>
          <w:sz w:val="22"/>
        </w:rPr>
      </w:pPr>
      <w:r>
        <w:rPr>
          <w:rFonts w:hint="eastAsia" w:ascii="楷体" w:hAnsi="楷体" w:eastAsia="楷体" w:cs="楷体"/>
          <w:sz w:val="22"/>
        </w:rPr>
        <w:t>[注]①没人：能潜水的人。</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eastAsia="宋体" w:cs="宋体"/>
          <w:sz w:val="22"/>
        </w:rPr>
      </w:pPr>
      <w:r>
        <w:rPr>
          <w:rFonts w:hint="eastAsia" w:ascii="宋体" w:hAnsi="宋体" w:eastAsia="宋体" w:cs="宋体"/>
          <w:sz w:val="22"/>
        </w:rPr>
        <w:t>9.下面句子中加点词意思不相同的一项是（2分）</w:t>
      </w:r>
    </w:p>
    <w:p>
      <w:pPr>
        <w:keepNext w:val="0"/>
        <w:keepLines w:val="0"/>
        <w:pageBreakBefore w:val="0"/>
        <w:widowControl w:val="0"/>
        <w:kinsoku/>
        <w:wordWrap/>
        <w:overflowPunct/>
        <w:topLinePunct w:val="0"/>
        <w:autoSpaceDE/>
        <w:autoSpaceDN/>
        <w:bidi w:val="0"/>
        <w:adjustRightInd/>
        <w:snapToGrid/>
        <w:spacing w:after="62" w:afterLines="20" w:line="240" w:lineRule="auto"/>
        <w:ind w:firstLine="440" w:firstLineChars="200"/>
        <w:textAlignment w:val="auto"/>
        <w:outlineLvl w:val="9"/>
        <w:rPr>
          <w:rFonts w:ascii="宋体" w:hAnsi="宋体" w:eastAsia="宋体" w:cs="宋体"/>
          <w:sz w:val="22"/>
        </w:rPr>
      </w:pPr>
      <w:r>
        <w:rPr>
          <w:rFonts w:hint="eastAsia" w:ascii="宋体" w:hAnsi="宋体" w:eastAsia="宋体" w:cs="宋体"/>
          <w:sz w:val="22"/>
        </w:rPr>
        <w:t>A. 陈康肃公</w:t>
      </w:r>
      <w:r>
        <w:rPr>
          <w:rFonts w:hint="eastAsia" w:ascii="宋体" w:hAnsi="宋体" w:eastAsia="宋体" w:cs="宋体"/>
          <w:sz w:val="22"/>
          <w:em w:val="dot"/>
        </w:rPr>
        <w:t>善</w:t>
      </w:r>
      <w:r>
        <w:rPr>
          <w:rFonts w:hint="eastAsia" w:ascii="宋体" w:hAnsi="宋体" w:eastAsia="宋体" w:cs="宋体"/>
          <w:sz w:val="22"/>
        </w:rPr>
        <w:t>射        择其</w:t>
      </w:r>
      <w:r>
        <w:rPr>
          <w:rFonts w:hint="eastAsia" w:ascii="宋体" w:hAnsi="宋体" w:eastAsia="宋体" w:cs="宋体"/>
          <w:sz w:val="22"/>
          <w:em w:val="dot"/>
        </w:rPr>
        <w:t>善</w:t>
      </w:r>
      <w:r>
        <w:rPr>
          <w:rFonts w:hint="eastAsia" w:ascii="宋体" w:hAnsi="宋体" w:eastAsia="宋体" w:cs="宋体"/>
          <w:sz w:val="22"/>
        </w:rPr>
        <w:t>者而从之</w:t>
      </w:r>
    </w:p>
    <w:p>
      <w:pPr>
        <w:keepNext w:val="0"/>
        <w:keepLines w:val="0"/>
        <w:pageBreakBefore w:val="0"/>
        <w:widowControl w:val="0"/>
        <w:kinsoku/>
        <w:wordWrap/>
        <w:overflowPunct/>
        <w:topLinePunct w:val="0"/>
        <w:autoSpaceDE/>
        <w:autoSpaceDN/>
        <w:bidi w:val="0"/>
        <w:adjustRightInd/>
        <w:snapToGrid/>
        <w:spacing w:after="62" w:afterLines="20" w:line="240" w:lineRule="auto"/>
        <w:ind w:firstLine="440" w:firstLineChars="200"/>
        <w:textAlignment w:val="auto"/>
        <w:outlineLvl w:val="9"/>
        <w:rPr>
          <w:rFonts w:ascii="宋体" w:hAnsi="宋体" w:eastAsia="宋体" w:cs="宋体"/>
          <w:sz w:val="22"/>
        </w:rPr>
      </w:pPr>
      <w:r>
        <w:rPr>
          <w:rFonts w:hint="eastAsia" w:ascii="宋体" w:hAnsi="宋体" w:eastAsia="宋体" w:cs="宋体"/>
          <w:sz w:val="22"/>
        </w:rPr>
        <w:t xml:space="preserve">B. </w:t>
      </w:r>
      <w:r>
        <w:rPr>
          <w:rFonts w:hint="eastAsia" w:ascii="宋体" w:hAnsi="宋体" w:eastAsia="宋体" w:cs="宋体"/>
          <w:sz w:val="22"/>
          <w:em w:val="dot"/>
        </w:rPr>
        <w:t>见</w:t>
      </w:r>
      <w:r>
        <w:rPr>
          <w:rFonts w:hint="eastAsia" w:ascii="宋体" w:hAnsi="宋体" w:eastAsia="宋体" w:cs="宋体"/>
          <w:sz w:val="22"/>
        </w:rPr>
        <w:t xml:space="preserve">其发矢十中八九    </w:t>
      </w:r>
      <w:r>
        <w:rPr>
          <w:rFonts w:hint="eastAsia" w:ascii="宋体" w:hAnsi="宋体" w:eastAsia="宋体" w:cs="宋体"/>
          <w:sz w:val="22"/>
          <w:em w:val="dot"/>
        </w:rPr>
        <w:t>见</w:t>
      </w:r>
      <w:r>
        <w:rPr>
          <w:rFonts w:hint="eastAsia" w:ascii="宋体" w:hAnsi="宋体" w:eastAsia="宋体" w:cs="宋体"/>
          <w:sz w:val="22"/>
        </w:rPr>
        <w:t>舟而畏之</w:t>
      </w:r>
    </w:p>
    <w:p>
      <w:pPr>
        <w:keepNext w:val="0"/>
        <w:keepLines w:val="0"/>
        <w:pageBreakBefore w:val="0"/>
        <w:widowControl w:val="0"/>
        <w:kinsoku/>
        <w:wordWrap/>
        <w:overflowPunct/>
        <w:topLinePunct w:val="0"/>
        <w:autoSpaceDE/>
        <w:autoSpaceDN/>
        <w:bidi w:val="0"/>
        <w:adjustRightInd/>
        <w:snapToGrid/>
        <w:spacing w:after="62" w:afterLines="20" w:line="240" w:lineRule="auto"/>
        <w:ind w:firstLine="440" w:firstLineChars="200"/>
        <w:textAlignment w:val="auto"/>
        <w:outlineLvl w:val="9"/>
        <w:rPr>
          <w:rFonts w:ascii="宋体" w:hAnsi="宋体" w:eastAsia="宋体" w:cs="宋体"/>
          <w:sz w:val="22"/>
        </w:rPr>
      </w:pPr>
      <w:r>
        <w:rPr>
          <w:rFonts w:hint="eastAsia" w:ascii="宋体" w:hAnsi="宋体" w:eastAsia="宋体" w:cs="宋体"/>
          <w:sz w:val="22"/>
        </w:rPr>
        <w:t>C. 康肃忿</w:t>
      </w:r>
      <w:r>
        <w:rPr>
          <w:rFonts w:hint="eastAsia" w:ascii="宋体" w:hAnsi="宋体" w:eastAsia="宋体" w:cs="宋体"/>
          <w:sz w:val="22"/>
          <w:em w:val="dot"/>
        </w:rPr>
        <w:t>然</w:t>
      </w:r>
      <w:r>
        <w:rPr>
          <w:rFonts w:hint="eastAsia" w:ascii="宋体" w:hAnsi="宋体" w:eastAsia="宋体" w:cs="宋体"/>
          <w:sz w:val="22"/>
        </w:rPr>
        <w:t>曰         夫没者岂苟</w:t>
      </w:r>
      <w:r>
        <w:rPr>
          <w:rFonts w:hint="eastAsia" w:ascii="宋体" w:hAnsi="宋体" w:eastAsia="宋体" w:cs="宋体"/>
          <w:sz w:val="22"/>
          <w:em w:val="dot"/>
        </w:rPr>
        <w:t>然</w:t>
      </w:r>
      <w:r>
        <w:rPr>
          <w:rFonts w:hint="eastAsia" w:ascii="宋体" w:hAnsi="宋体" w:eastAsia="宋体" w:cs="宋体"/>
          <w:sz w:val="22"/>
        </w:rPr>
        <w:t>哉？</w:t>
      </w:r>
    </w:p>
    <w:p>
      <w:pPr>
        <w:keepNext w:val="0"/>
        <w:keepLines w:val="0"/>
        <w:pageBreakBefore w:val="0"/>
        <w:widowControl w:val="0"/>
        <w:kinsoku/>
        <w:wordWrap/>
        <w:overflowPunct/>
        <w:topLinePunct w:val="0"/>
        <w:autoSpaceDE/>
        <w:autoSpaceDN/>
        <w:bidi w:val="0"/>
        <w:adjustRightInd/>
        <w:snapToGrid/>
        <w:spacing w:after="62" w:afterLines="20" w:line="240" w:lineRule="auto"/>
        <w:ind w:firstLine="440" w:firstLineChars="200"/>
        <w:textAlignment w:val="auto"/>
        <w:outlineLvl w:val="9"/>
        <w:rPr>
          <w:rFonts w:ascii="宋体" w:hAnsi="宋体" w:eastAsia="宋体" w:cs="宋体"/>
          <w:sz w:val="22"/>
        </w:rPr>
      </w:pPr>
      <w:r>
        <w:rPr>
          <w:rFonts w:hint="eastAsia" w:ascii="宋体" w:hAnsi="宋体" w:eastAsia="宋体" w:cs="宋体"/>
          <w:sz w:val="22"/>
        </w:rPr>
        <w:t xml:space="preserve">D. </w:t>
      </w:r>
      <w:r>
        <w:rPr>
          <w:rFonts w:hint="eastAsia" w:ascii="宋体" w:hAnsi="宋体" w:eastAsia="宋体" w:cs="宋体"/>
          <w:sz w:val="22"/>
          <w:em w:val="dot"/>
        </w:rPr>
        <w:t>以</w:t>
      </w:r>
      <w:r>
        <w:rPr>
          <w:rFonts w:hint="eastAsia" w:ascii="宋体" w:hAnsi="宋体" w:eastAsia="宋体" w:cs="宋体"/>
          <w:sz w:val="22"/>
        </w:rPr>
        <w:t xml:space="preserve">我酌油知之       </w:t>
      </w:r>
      <w:r>
        <w:rPr>
          <w:rFonts w:hint="eastAsia" w:ascii="宋体" w:hAnsi="宋体" w:eastAsia="宋体" w:cs="宋体"/>
          <w:sz w:val="22"/>
          <w:em w:val="dot"/>
        </w:rPr>
        <w:t>以</w:t>
      </w:r>
      <w:r>
        <w:rPr>
          <w:rFonts w:hint="eastAsia" w:ascii="宋体" w:hAnsi="宋体" w:eastAsia="宋体" w:cs="宋体"/>
          <w:sz w:val="22"/>
        </w:rPr>
        <w:t>其言试之河</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eastAsia="宋体" w:cs="宋体"/>
          <w:sz w:val="22"/>
        </w:rPr>
      </w:pPr>
      <w:r>
        <w:rPr>
          <w:rFonts w:hint="eastAsia" w:ascii="宋体" w:hAnsi="宋体" w:eastAsia="宋体" w:cs="宋体"/>
          <w:sz w:val="22"/>
        </w:rPr>
        <w:t>10.下面句子节奏划分正确的一项是（2分）</w:t>
      </w:r>
    </w:p>
    <w:p>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outlineLvl w:val="9"/>
        <w:rPr>
          <w:rFonts w:ascii="宋体" w:hAnsi="宋体" w:eastAsia="宋体" w:cs="宋体"/>
          <w:sz w:val="22"/>
        </w:rPr>
      </w:pPr>
      <w:r>
        <w:rPr>
          <w:rFonts w:hint="eastAsia" w:ascii="宋体" w:hAnsi="宋体" w:eastAsia="宋体" w:cs="宋体"/>
          <w:sz w:val="22"/>
        </w:rPr>
        <w:t>A．徐／以杓酌油／沥之         B．见／其发矢／十中八九</w:t>
      </w:r>
    </w:p>
    <w:p>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outlineLvl w:val="9"/>
        <w:rPr>
          <w:rFonts w:ascii="宋体" w:hAnsi="宋体" w:eastAsia="宋体" w:cs="宋体"/>
          <w:sz w:val="22"/>
        </w:rPr>
      </w:pPr>
      <w:r>
        <w:rPr>
          <w:rFonts w:hint="eastAsia" w:ascii="宋体" w:hAnsi="宋体" w:eastAsia="宋体" w:cs="宋体"/>
          <w:sz w:val="22"/>
        </w:rPr>
        <w:t>C．必将有／得于水／之道者     D. 七岁而／能涉</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eastAsia="宋体" w:cs="宋体"/>
          <w:sz w:val="22"/>
        </w:rPr>
      </w:pPr>
      <w:r>
        <w:rPr>
          <w:rFonts w:hint="eastAsia" w:ascii="宋体" w:hAnsi="宋体" w:eastAsia="宋体" w:cs="宋体"/>
          <w:sz w:val="22"/>
        </w:rPr>
        <w:t>11.下面对选文理解分析有误的一项是（2分）</w:t>
      </w:r>
    </w:p>
    <w:p>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outlineLvl w:val="9"/>
        <w:rPr>
          <w:rFonts w:ascii="宋体" w:hAnsi="宋体" w:eastAsia="宋体" w:cs="宋体"/>
          <w:sz w:val="22"/>
        </w:rPr>
      </w:pPr>
      <w:r>
        <w:rPr>
          <w:rFonts w:hint="eastAsia" w:ascii="宋体" w:hAnsi="宋体" w:eastAsia="宋体" w:cs="宋体"/>
          <w:sz w:val="22"/>
        </w:rPr>
        <w:t>A．甲文第一句简要介绍陈尧咨出众的才华和狂傲的个性。作者以“陈康肃公”称他，</w:t>
      </w:r>
    </w:p>
    <w:p>
      <w:pPr>
        <w:keepNext w:val="0"/>
        <w:keepLines w:val="0"/>
        <w:pageBreakBefore w:val="0"/>
        <w:widowControl w:val="0"/>
        <w:kinsoku/>
        <w:wordWrap/>
        <w:overflowPunct/>
        <w:topLinePunct w:val="0"/>
        <w:autoSpaceDE/>
        <w:autoSpaceDN/>
        <w:bidi w:val="0"/>
        <w:adjustRightInd/>
        <w:snapToGrid/>
        <w:spacing w:line="240" w:lineRule="auto"/>
        <w:ind w:firstLine="770" w:firstLineChars="350"/>
        <w:textAlignment w:val="auto"/>
        <w:outlineLvl w:val="9"/>
        <w:rPr>
          <w:rFonts w:ascii="宋体" w:hAnsi="宋体" w:eastAsia="宋体" w:cs="宋体"/>
          <w:sz w:val="22"/>
        </w:rPr>
      </w:pPr>
      <w:r>
        <w:rPr>
          <w:rFonts w:hint="eastAsia" w:ascii="宋体" w:hAnsi="宋体" w:eastAsia="宋体" w:cs="宋体"/>
          <w:sz w:val="22"/>
        </w:rPr>
        <w:t>一是表达尊敬，二是表明他已经去世。</w:t>
      </w:r>
    </w:p>
    <w:p>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outlineLvl w:val="9"/>
        <w:rPr>
          <w:rFonts w:ascii="宋体" w:hAnsi="宋体" w:eastAsia="宋体" w:cs="宋体"/>
          <w:sz w:val="22"/>
        </w:rPr>
      </w:pPr>
      <w:r>
        <w:rPr>
          <w:rFonts w:hint="eastAsia" w:ascii="宋体" w:hAnsi="宋体" w:eastAsia="宋体" w:cs="宋体"/>
          <w:sz w:val="22"/>
        </w:rPr>
        <w:t>B．乙文说“南方多没人”，“日与水居”“十五而能没”，这是因为他们熟悉水性，经过</w:t>
      </w:r>
    </w:p>
    <w:p>
      <w:pPr>
        <w:keepNext w:val="0"/>
        <w:keepLines w:val="0"/>
        <w:pageBreakBefore w:val="0"/>
        <w:widowControl w:val="0"/>
        <w:kinsoku/>
        <w:wordWrap/>
        <w:overflowPunct/>
        <w:topLinePunct w:val="0"/>
        <w:autoSpaceDE/>
        <w:autoSpaceDN/>
        <w:bidi w:val="0"/>
        <w:adjustRightInd/>
        <w:snapToGrid/>
        <w:spacing w:line="240" w:lineRule="auto"/>
        <w:ind w:firstLine="770" w:firstLineChars="350"/>
        <w:textAlignment w:val="auto"/>
        <w:outlineLvl w:val="9"/>
        <w:rPr>
          <w:rFonts w:ascii="宋体" w:hAnsi="宋体" w:eastAsia="宋体" w:cs="宋体"/>
          <w:sz w:val="22"/>
        </w:rPr>
      </w:pPr>
      <w:r>
        <w:rPr>
          <w:rFonts w:hint="eastAsia" w:ascii="宋体" w:hAnsi="宋体" w:eastAsia="宋体" w:cs="宋体"/>
          <w:sz w:val="22"/>
        </w:rPr>
        <w:t>长年累月与水打交道，才一点一点掌握了水性。</w:t>
      </w:r>
    </w:p>
    <w:p>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outlineLvl w:val="9"/>
        <w:rPr>
          <w:rFonts w:ascii="宋体" w:hAnsi="宋体" w:eastAsia="宋体" w:cs="宋体"/>
          <w:sz w:val="22"/>
        </w:rPr>
      </w:pPr>
      <w:r>
        <w:rPr>
          <w:rFonts w:hint="eastAsia" w:ascii="宋体" w:hAnsi="宋体" w:eastAsia="宋体" w:cs="宋体"/>
          <w:sz w:val="22"/>
        </w:rPr>
        <w:t>C．甲、乙两文在写法上有所不同。甲文采用笔记小说方式，偏重对话描写，把道理藏</w:t>
      </w:r>
    </w:p>
    <w:p>
      <w:pPr>
        <w:keepNext w:val="0"/>
        <w:keepLines w:val="0"/>
        <w:pageBreakBefore w:val="0"/>
        <w:widowControl w:val="0"/>
        <w:kinsoku/>
        <w:wordWrap/>
        <w:overflowPunct/>
        <w:topLinePunct w:val="0"/>
        <w:autoSpaceDE/>
        <w:autoSpaceDN/>
        <w:bidi w:val="0"/>
        <w:adjustRightInd/>
        <w:snapToGrid/>
        <w:spacing w:line="240" w:lineRule="auto"/>
        <w:ind w:firstLine="770" w:firstLineChars="350"/>
        <w:textAlignment w:val="auto"/>
        <w:outlineLvl w:val="9"/>
        <w:rPr>
          <w:rFonts w:ascii="宋体" w:hAnsi="宋体" w:eastAsia="宋体" w:cs="宋体"/>
          <w:sz w:val="22"/>
        </w:rPr>
      </w:pPr>
      <w:r>
        <w:rPr>
          <w:rFonts w:hint="eastAsia" w:ascii="宋体" w:hAnsi="宋体" w:eastAsia="宋体" w:cs="宋体"/>
          <w:sz w:val="22"/>
        </w:rPr>
        <w:t>在对话中；乙文直述事件中的群像，采用了“设喻说理”，把道理藏在比喻中。</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439" w:leftChars="209"/>
        <w:textAlignment w:val="auto"/>
        <w:outlineLvl w:val="9"/>
        <w:rPr>
          <w:rFonts w:ascii="宋体" w:hAnsi="宋体" w:eastAsia="宋体" w:cs="宋体"/>
          <w:sz w:val="22"/>
        </w:rPr>
      </w:pPr>
      <w:r>
        <w:rPr>
          <w:rFonts w:hint="eastAsia" w:ascii="宋体" w:hAnsi="宋体" w:eastAsia="宋体" w:cs="宋体"/>
          <w:sz w:val="22"/>
        </w:rPr>
        <w:t>甲、乙两文都讲有关学本领的问题，都讲了有本领的人，不必觉得自己有多了不起。</w:t>
      </w:r>
    </w:p>
    <w:p>
      <w:pPr>
        <w:keepNext w:val="0"/>
        <w:keepLines w:val="0"/>
        <w:pageBreakBefore w:val="0"/>
        <w:widowControl w:val="0"/>
        <w:kinsoku/>
        <w:wordWrap/>
        <w:overflowPunct/>
        <w:topLinePunct w:val="0"/>
        <w:autoSpaceDE/>
        <w:autoSpaceDN/>
        <w:bidi w:val="0"/>
        <w:adjustRightInd/>
        <w:snapToGrid/>
        <w:spacing w:line="240" w:lineRule="auto"/>
        <w:ind w:left="439" w:leftChars="209" w:firstLine="330" w:firstLineChars="150"/>
        <w:textAlignment w:val="auto"/>
        <w:outlineLvl w:val="9"/>
        <w:rPr>
          <w:rFonts w:ascii="宋体" w:hAnsi="宋体" w:eastAsia="宋体" w:cs="宋体"/>
          <w:sz w:val="22"/>
        </w:rPr>
      </w:pPr>
      <w:r>
        <w:rPr>
          <w:rFonts w:hint="eastAsia" w:ascii="宋体" w:hAnsi="宋体" w:eastAsia="宋体" w:cs="宋体"/>
          <w:sz w:val="22"/>
        </w:rPr>
        <w:t>其实谁都可以通过长年练习，从而拥有本事。</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eastAsia="宋体" w:cs="宋体"/>
          <w:sz w:val="22"/>
        </w:rPr>
      </w:pPr>
      <w:r>
        <w:rPr>
          <w:rFonts w:hint="eastAsia" w:ascii="宋体" w:hAnsi="宋体" w:eastAsia="宋体" w:cs="宋体"/>
          <w:sz w:val="22"/>
        </w:rPr>
        <w:t>12.把选文中的画线句翻译成现代汉语。（4分）</w:t>
      </w:r>
    </w:p>
    <w:p>
      <w:pPr>
        <w:keepNext w:val="0"/>
        <w:keepLines w:val="0"/>
        <w:pageBreakBefore w:val="0"/>
        <w:widowControl w:val="0"/>
        <w:kinsoku/>
        <w:wordWrap/>
        <w:overflowPunct/>
        <w:topLinePunct w:val="0"/>
        <w:autoSpaceDE/>
        <w:autoSpaceDN/>
        <w:bidi w:val="0"/>
        <w:adjustRightInd/>
        <w:snapToGrid/>
        <w:spacing w:line="240" w:lineRule="auto"/>
        <w:ind w:firstLine="220" w:firstLineChars="100"/>
        <w:textAlignment w:val="auto"/>
        <w:outlineLvl w:val="9"/>
        <w:rPr>
          <w:rFonts w:ascii="宋体" w:hAnsi="宋体" w:eastAsia="宋体" w:cs="宋体"/>
          <w:sz w:val="22"/>
        </w:rPr>
      </w:pPr>
      <w:r>
        <w:rPr>
          <w:rFonts w:hint="eastAsia" w:ascii="宋体" w:hAnsi="宋体" w:eastAsia="宋体" w:cs="宋体"/>
          <w:sz w:val="22"/>
        </w:rPr>
        <w:t>（1）见其发矢十中八九，但微颔之。</w:t>
      </w:r>
    </w:p>
    <w:p>
      <w:pPr>
        <w:keepNext w:val="0"/>
        <w:keepLines w:val="0"/>
        <w:pageBreakBefore w:val="0"/>
        <w:widowControl w:val="0"/>
        <w:kinsoku/>
        <w:wordWrap/>
        <w:overflowPunct/>
        <w:topLinePunct w:val="0"/>
        <w:autoSpaceDE/>
        <w:autoSpaceDN/>
        <w:bidi w:val="0"/>
        <w:adjustRightInd/>
        <w:snapToGrid/>
        <w:spacing w:line="240" w:lineRule="auto"/>
        <w:ind w:firstLine="880" w:firstLineChars="400"/>
        <w:textAlignment w:val="auto"/>
        <w:outlineLvl w:val="9"/>
        <w:rPr>
          <w:rFonts w:ascii="宋体" w:hAnsi="宋体" w:eastAsia="宋体" w:cs="宋体"/>
          <w:sz w:val="22"/>
        </w:rPr>
      </w:pPr>
      <w:r>
        <w:rPr>
          <w:rFonts w:hint="eastAsia" w:ascii="宋体" w:hAnsi="宋体" w:eastAsia="宋体" w:cs="宋体"/>
          <w:sz w:val="22"/>
        </w:rPr>
        <w:t>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ind w:firstLine="220" w:firstLineChars="100"/>
        <w:textAlignment w:val="auto"/>
        <w:outlineLvl w:val="9"/>
        <w:rPr>
          <w:rFonts w:ascii="宋体" w:hAnsi="宋体" w:eastAsia="宋体" w:cs="宋体"/>
          <w:sz w:val="22"/>
        </w:rPr>
      </w:pPr>
      <w:r>
        <w:rPr>
          <w:rFonts w:hint="eastAsia" w:ascii="宋体" w:hAnsi="宋体" w:eastAsia="宋体" w:cs="宋体"/>
          <w:sz w:val="22"/>
        </w:rPr>
        <w:t>（2）日与水居，则十五而得其道。</w:t>
      </w:r>
    </w:p>
    <w:p>
      <w:pPr>
        <w:keepNext w:val="0"/>
        <w:keepLines w:val="0"/>
        <w:pageBreakBefore w:val="0"/>
        <w:widowControl w:val="0"/>
        <w:kinsoku/>
        <w:wordWrap/>
        <w:overflowPunct/>
        <w:topLinePunct w:val="0"/>
        <w:autoSpaceDE/>
        <w:autoSpaceDN/>
        <w:bidi w:val="0"/>
        <w:adjustRightInd/>
        <w:snapToGrid/>
        <w:spacing w:line="240" w:lineRule="auto"/>
        <w:ind w:firstLine="880" w:firstLineChars="400"/>
        <w:textAlignment w:val="auto"/>
        <w:outlineLvl w:val="9"/>
        <w:rPr>
          <w:rFonts w:ascii="宋体" w:hAnsi="宋体" w:eastAsia="宋体" w:cs="宋体"/>
          <w:sz w:val="22"/>
        </w:rPr>
      </w:pPr>
      <w:r>
        <w:rPr>
          <w:rFonts w:hint="eastAsia" w:ascii="宋体" w:hAnsi="宋体" w:eastAsia="宋体" w:cs="宋体"/>
          <w:sz w:val="22"/>
        </w:rPr>
        <w:t>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eastAsia="宋体" w:cs="宋体"/>
          <w:sz w:val="22"/>
        </w:rPr>
      </w:pPr>
      <w:r>
        <w:rPr>
          <w:rFonts w:hint="eastAsia" w:ascii="宋体" w:hAnsi="宋体" w:eastAsia="宋体" w:cs="宋体"/>
          <w:sz w:val="22"/>
        </w:rPr>
        <w:t>13.甲文哪一句话可以用来形容乙文的南方之没人？结合对这句话的理解，你认为北方之学</w:t>
      </w:r>
    </w:p>
    <w:p>
      <w:pPr>
        <w:keepNext w:val="0"/>
        <w:keepLines w:val="0"/>
        <w:pageBreakBefore w:val="0"/>
        <w:widowControl w:val="0"/>
        <w:kinsoku/>
        <w:wordWrap/>
        <w:overflowPunct/>
        <w:topLinePunct w:val="0"/>
        <w:autoSpaceDE/>
        <w:autoSpaceDN/>
        <w:bidi w:val="0"/>
        <w:adjustRightInd/>
        <w:snapToGrid/>
        <w:spacing w:line="240" w:lineRule="auto"/>
        <w:ind w:firstLine="330" w:firstLineChars="150"/>
        <w:textAlignment w:val="auto"/>
        <w:outlineLvl w:val="9"/>
        <w:rPr>
          <w:rFonts w:ascii="宋体" w:hAnsi="宋体" w:eastAsia="宋体" w:cs="宋体"/>
          <w:sz w:val="22"/>
        </w:rPr>
      </w:pPr>
      <w:r>
        <w:rPr>
          <w:rFonts w:hint="eastAsia" w:ascii="宋体" w:hAnsi="宋体" w:eastAsia="宋体" w:cs="宋体"/>
          <w:sz w:val="22"/>
        </w:rPr>
        <w:t>没者存在哪些问题？（4分）</w:t>
      </w:r>
    </w:p>
    <w:p>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outlineLvl w:val="9"/>
        <w:rPr>
          <w:rFonts w:ascii="宋体" w:hAnsi="宋体" w:eastAsia="宋体" w:cs="宋体"/>
          <w:sz w:val="22"/>
        </w:rPr>
      </w:pPr>
      <w:r>
        <w:rPr>
          <w:rFonts w:hint="eastAsia" w:ascii="宋体" w:hAnsi="宋体" w:eastAsia="宋体" w:cs="宋体"/>
          <w:sz w:val="22"/>
        </w:rPr>
        <w:t>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ind w:left="220" w:hanging="220" w:hangingChars="100"/>
        <w:textAlignment w:val="auto"/>
        <w:outlineLvl w:val="9"/>
        <w:rPr>
          <w:rFonts w:ascii="宋体" w:hAnsi="宋体" w:eastAsia="宋体" w:cs="宋体"/>
          <w:sz w:val="22"/>
        </w:rPr>
      </w:pPr>
      <w:r>
        <w:rPr>
          <w:rFonts w:hint="eastAsia" w:ascii="宋体" w:hAnsi="宋体" w:eastAsia="宋体" w:cs="宋体"/>
          <w:sz w:val="22"/>
        </w:rPr>
        <w:t>14.概括乙文北方勇者的故事，联系自己的实际说说领悟到的道理。（3分）</w:t>
      </w:r>
    </w:p>
    <w:p>
      <w:pPr>
        <w:keepNext w:val="0"/>
        <w:keepLines w:val="0"/>
        <w:pageBreakBefore w:val="0"/>
        <w:widowControl w:val="0"/>
        <w:kinsoku/>
        <w:wordWrap/>
        <w:overflowPunct/>
        <w:topLinePunct w:val="0"/>
        <w:autoSpaceDE/>
        <w:autoSpaceDN/>
        <w:bidi w:val="0"/>
        <w:adjustRightInd/>
        <w:snapToGrid/>
        <w:spacing w:line="240" w:lineRule="auto"/>
        <w:ind w:left="220" w:leftChars="105" w:firstLine="220" w:firstLineChars="100"/>
        <w:textAlignment w:val="auto"/>
        <w:outlineLvl w:val="9"/>
        <w:rPr>
          <w:rFonts w:ascii="宋体" w:hAnsi="宋体" w:eastAsia="宋体" w:cs="宋体"/>
          <w:sz w:val="22"/>
        </w:rPr>
      </w:pPr>
      <w:r>
        <w:rPr>
          <w:rFonts w:hint="eastAsia" w:ascii="宋体" w:hAnsi="宋体" w:eastAsia="宋体" w:cs="宋体"/>
          <w:sz w:val="22"/>
        </w:rPr>
        <w:t>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黑体" w:hAnsi="黑体" w:eastAsia="黑体" w:cs="黑体"/>
          <w:sz w:val="22"/>
        </w:rPr>
      </w:pPr>
      <w:r>
        <w:rPr>
          <w:rFonts w:hint="eastAsia" w:ascii="黑体" w:hAnsi="黑体" w:eastAsia="黑体" w:cs="黑体"/>
          <w:sz w:val="22"/>
        </w:rPr>
        <w:t>（三）中国第五大发明——汉字</w:t>
      </w:r>
    </w:p>
    <w:p>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outlineLvl w:val="9"/>
        <w:rPr>
          <w:rFonts w:ascii="楷体" w:hAnsi="楷体" w:eastAsia="楷体" w:cs="楷体"/>
          <w:sz w:val="22"/>
        </w:rPr>
      </w:pPr>
      <w:r>
        <w:rPr>
          <w:rFonts w:hint="eastAsia" w:ascii="楷体" w:hAnsi="楷体" w:eastAsia="楷体" w:cs="楷体"/>
          <w:sz w:val="22"/>
        </w:rPr>
        <w:t>①汉字是当今世界上仍在使用的</w:t>
      </w:r>
      <w:r>
        <w:rPr>
          <w:rFonts w:hint="eastAsia" w:ascii="楷体" w:hAnsi="楷体" w:eastAsia="楷体" w:cs="楷体"/>
          <w:sz w:val="22"/>
          <w:em w:val="dot"/>
        </w:rPr>
        <w:t>最</w:t>
      </w:r>
      <w:r>
        <w:rPr>
          <w:rFonts w:hint="eastAsia" w:ascii="楷体" w:hAnsi="楷体" w:eastAsia="楷体" w:cs="楷体"/>
          <w:sz w:val="22"/>
        </w:rPr>
        <w:t>古老的文字。从甲骨文算起，已有3 500 年以上的历史了。古埃及的圣体字、巴比伦的楔形文字、中美洲的古玛雅文字等相继成为历史的陈迹，唯汉字独存。中国人用数千年的聪明才智创造出来的奇迹，在世界文字史上是独一无二的。它承载了中国五千年灿烂文明，至今仍旧具有旺盛的生命力。尤其是汉字计算机输入的优越性，使汉字的奇迹更令世人惊叹和信服。汉字堪称中国“第五大发明”。</w:t>
      </w:r>
    </w:p>
    <w:p>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outlineLvl w:val="9"/>
        <w:rPr>
          <w:rFonts w:ascii="楷体" w:hAnsi="楷体" w:eastAsia="楷体" w:cs="楷体"/>
          <w:sz w:val="22"/>
        </w:rPr>
      </w:pPr>
      <w:r>
        <w:rPr>
          <w:rFonts w:hint="eastAsia" w:ascii="楷体" w:hAnsi="楷体" w:eastAsia="楷体" w:cs="楷体"/>
          <w:sz w:val="22"/>
        </w:rPr>
        <w:t>②汉字具有超越方言和古今语言差别的功能。有学者说：“中国由黑龙江到云南，汉字全通。”“中华文化连绵五千年，是用汉字记载的。”“西方字母的形式，根据历史说也是由象形而来，后来变成拼音，各国文字不同，相互联结的纽带断了，结果欧洲分成大小十数个国家。如果中国早年也走这条路，也许早已出现江苏国、广东国了。我国方言这样多，汉字的语音无法在‘语音学’上统一，但在文字使用上自古及今都是一脉相承的。汉字对汉族产生了不可估量的凝聚作用。”可见，汉字具有超越方言和古今语言差别的功能，这对汉民族的形成和中国的统一具有重要的作用。</w:t>
      </w:r>
    </w:p>
    <w:p>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outlineLvl w:val="9"/>
        <w:rPr>
          <w:rFonts w:ascii="楷体" w:hAnsi="楷体" w:eastAsia="楷体" w:cs="楷体"/>
          <w:sz w:val="22"/>
        </w:rPr>
      </w:pPr>
      <w:r>
        <w:rPr>
          <w:rFonts w:hint="eastAsia" w:ascii="楷体" w:hAnsi="楷体" w:eastAsia="楷体" w:cs="楷体"/>
          <w:sz w:val="22"/>
        </w:rPr>
        <w:t>③汉字可以引发想象和联想。由于汉字以形表意，使用汉字时观其形而得其意，其中必定有想象和联想产生。并非仅仅由象形字直接演化过来的字如此，如“日”“月”等；会意字也是如此，如“休息”的“休”字，由“人”和“木”两部分组成，就是“人”靠着“树”歇息。我们从字形的拼组关系中便可想象出这字的意义。其实，有些形声字的声旁也是表意的，如“文盲”的“盲”字，声旁“亡”既表音也表意，“盲”就是“亡”了“目”。因此，汉字引发想象和联想的强大作用值得我们重视。</w:t>
      </w:r>
    </w:p>
    <w:p>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outlineLvl w:val="9"/>
        <w:rPr>
          <w:rFonts w:ascii="楷体" w:hAnsi="楷体" w:eastAsia="楷体" w:cs="楷体"/>
          <w:sz w:val="22"/>
        </w:rPr>
      </w:pPr>
      <w:r>
        <w:rPr>
          <w:rFonts w:hint="eastAsia" w:ascii="楷体" w:hAnsi="楷体" w:eastAsia="楷体" w:cs="楷体"/>
          <w:sz w:val="22"/>
        </w:rPr>
        <w:t>④汉字有利于发展大脑智力。从神经心理学和神经语言学的研究成果看，拼音文字是偏向大脑左半球的“单脑文字”，而汉字是大脑左、右两半球并用的“复脑文字”；拼音文字认知中“语音编码”方式起主要作用，而汉字认知中则是利用“多重编码”方式，语音、字形和语义编码兼用。学习汉字可以开发大脑左、右半球的潜力，有利于发展大脑智力。因此，从音、形、义三者结合上去学习汉字是科学的方法。</w:t>
      </w:r>
    </w:p>
    <w:p>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outlineLvl w:val="9"/>
        <w:rPr>
          <w:rFonts w:ascii="楷体" w:hAnsi="楷体" w:eastAsia="楷体" w:cs="楷体"/>
          <w:sz w:val="22"/>
        </w:rPr>
      </w:pPr>
      <w:r>
        <w:rPr>
          <w:rFonts w:hint="eastAsia" w:ascii="楷体" w:hAnsi="楷体" w:eastAsia="楷体" w:cs="楷体"/>
          <w:sz w:val="22"/>
        </w:rPr>
        <w:t>⑤与中华文明共存共荣的古老汉字，具有独特的形式和经久不息的生命力。我们要重新认识汉字的价值，充分发掘汉字的奥秘，以迎接汉字“发挥威力”的新时代。</w:t>
      </w:r>
    </w:p>
    <w:p>
      <w:pPr>
        <w:keepNext w:val="0"/>
        <w:keepLines w:val="0"/>
        <w:pageBreakBefore w:val="0"/>
        <w:widowControl w:val="0"/>
        <w:kinsoku/>
        <w:wordWrap/>
        <w:overflowPunct/>
        <w:topLinePunct w:val="0"/>
        <w:autoSpaceDE/>
        <w:autoSpaceDN/>
        <w:bidi w:val="0"/>
        <w:adjustRightInd/>
        <w:snapToGrid/>
        <w:spacing w:before="156" w:beforeLines="50" w:line="240" w:lineRule="auto"/>
        <w:textAlignment w:val="auto"/>
        <w:outlineLvl w:val="9"/>
        <w:rPr>
          <w:rFonts w:ascii="宋体" w:hAnsi="宋体" w:eastAsia="宋体" w:cs="宋体"/>
          <w:sz w:val="22"/>
        </w:rPr>
      </w:pPr>
      <w:r>
        <w:rPr>
          <w:rFonts w:hint="eastAsia" w:ascii="宋体" w:hAnsi="宋体" w:eastAsia="宋体" w:cs="宋体"/>
          <w:sz w:val="22"/>
        </w:rPr>
        <w:t>15.下列关于汉字的说法，有误的一项是 （2分）</w:t>
      </w:r>
    </w:p>
    <w:p>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outlineLvl w:val="9"/>
        <w:rPr>
          <w:rFonts w:ascii="宋体" w:hAnsi="宋体" w:eastAsia="宋体" w:cs="宋体"/>
          <w:sz w:val="22"/>
        </w:rPr>
      </w:pPr>
      <w:r>
        <w:rPr>
          <w:rFonts w:hint="eastAsia" w:ascii="宋体" w:hAnsi="宋体" w:eastAsia="宋体" w:cs="宋体"/>
          <w:sz w:val="22"/>
        </w:rPr>
        <w:t>A. 汉字已有3 500 年以上的历史，承载了中国五千年灿烂文明，至今仍旧具有旺盛</w:t>
      </w:r>
    </w:p>
    <w:p>
      <w:pPr>
        <w:keepNext w:val="0"/>
        <w:keepLines w:val="0"/>
        <w:pageBreakBefore w:val="0"/>
        <w:widowControl w:val="0"/>
        <w:kinsoku/>
        <w:wordWrap/>
        <w:overflowPunct/>
        <w:topLinePunct w:val="0"/>
        <w:autoSpaceDE/>
        <w:autoSpaceDN/>
        <w:bidi w:val="0"/>
        <w:adjustRightInd/>
        <w:snapToGrid/>
        <w:spacing w:line="240" w:lineRule="auto"/>
        <w:ind w:left="439" w:leftChars="209" w:firstLine="330" w:firstLineChars="150"/>
        <w:textAlignment w:val="auto"/>
        <w:outlineLvl w:val="9"/>
        <w:rPr>
          <w:rFonts w:ascii="宋体" w:hAnsi="宋体" w:eastAsia="宋体" w:cs="宋体"/>
          <w:sz w:val="22"/>
        </w:rPr>
      </w:pPr>
      <w:r>
        <w:rPr>
          <w:rFonts w:hint="eastAsia" w:ascii="宋体" w:hAnsi="宋体" w:eastAsia="宋体" w:cs="宋体"/>
          <w:sz w:val="22"/>
        </w:rPr>
        <w:t>的生命力。</w:t>
      </w:r>
    </w:p>
    <w:p>
      <w:pPr>
        <w:keepNext w:val="0"/>
        <w:keepLines w:val="0"/>
        <w:pageBreakBefore w:val="0"/>
        <w:widowControl w:val="0"/>
        <w:kinsoku/>
        <w:wordWrap/>
        <w:overflowPunct/>
        <w:topLinePunct w:val="0"/>
        <w:autoSpaceDE/>
        <w:autoSpaceDN/>
        <w:bidi w:val="0"/>
        <w:adjustRightInd/>
        <w:snapToGrid/>
        <w:spacing w:line="240" w:lineRule="auto"/>
        <w:ind w:left="439" w:leftChars="209"/>
        <w:textAlignment w:val="auto"/>
        <w:outlineLvl w:val="9"/>
        <w:rPr>
          <w:rFonts w:ascii="宋体" w:hAnsi="宋体" w:eastAsia="宋体" w:cs="宋体"/>
          <w:sz w:val="22"/>
        </w:rPr>
      </w:pPr>
      <w:r>
        <w:rPr>
          <w:rFonts w:hint="eastAsia" w:ascii="宋体" w:hAnsi="宋体" w:eastAsia="宋体" w:cs="宋体"/>
          <w:sz w:val="22"/>
        </w:rPr>
        <w:t>B．汉字具有超越方言和古今语言差别的功能，对汉民族的形成和中国的统一具有重要</w:t>
      </w:r>
    </w:p>
    <w:p>
      <w:pPr>
        <w:keepNext w:val="0"/>
        <w:keepLines w:val="0"/>
        <w:pageBreakBefore w:val="0"/>
        <w:widowControl w:val="0"/>
        <w:kinsoku/>
        <w:wordWrap/>
        <w:overflowPunct/>
        <w:topLinePunct w:val="0"/>
        <w:autoSpaceDE/>
        <w:autoSpaceDN/>
        <w:bidi w:val="0"/>
        <w:adjustRightInd/>
        <w:snapToGrid/>
        <w:spacing w:line="240" w:lineRule="auto"/>
        <w:ind w:left="439" w:leftChars="209" w:firstLine="330" w:firstLineChars="150"/>
        <w:textAlignment w:val="auto"/>
        <w:outlineLvl w:val="9"/>
        <w:rPr>
          <w:rFonts w:ascii="宋体" w:hAnsi="宋体" w:eastAsia="宋体" w:cs="宋体"/>
          <w:sz w:val="22"/>
        </w:rPr>
      </w:pPr>
      <w:r>
        <w:rPr>
          <w:rFonts w:hint="eastAsia" w:ascii="宋体" w:hAnsi="宋体" w:eastAsia="宋体" w:cs="宋体"/>
          <w:sz w:val="22"/>
        </w:rPr>
        <w:t>的作用。</w:t>
      </w:r>
    </w:p>
    <w:p>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outlineLvl w:val="9"/>
        <w:rPr>
          <w:rFonts w:ascii="宋体" w:hAnsi="宋体" w:eastAsia="宋体" w:cs="宋体"/>
          <w:sz w:val="22"/>
        </w:rPr>
      </w:pPr>
      <w:r>
        <w:rPr>
          <w:rFonts w:hint="eastAsia" w:ascii="宋体" w:hAnsi="宋体" w:eastAsia="宋体" w:cs="宋体"/>
          <w:sz w:val="22"/>
        </w:rPr>
        <w:t>C．汉字以形表意，以意表形，使用汉字时观其形而得其意，其中不一定有想象和联想</w:t>
      </w:r>
    </w:p>
    <w:p>
      <w:pPr>
        <w:keepNext w:val="0"/>
        <w:keepLines w:val="0"/>
        <w:pageBreakBefore w:val="0"/>
        <w:widowControl w:val="0"/>
        <w:kinsoku/>
        <w:wordWrap/>
        <w:overflowPunct/>
        <w:topLinePunct w:val="0"/>
        <w:autoSpaceDE/>
        <w:autoSpaceDN/>
        <w:bidi w:val="0"/>
        <w:adjustRightInd/>
        <w:snapToGrid/>
        <w:spacing w:line="240" w:lineRule="auto"/>
        <w:ind w:firstLine="770" w:firstLineChars="350"/>
        <w:textAlignment w:val="auto"/>
        <w:outlineLvl w:val="9"/>
        <w:rPr>
          <w:rFonts w:ascii="宋体" w:hAnsi="宋体" w:eastAsia="宋体" w:cs="宋体"/>
          <w:sz w:val="22"/>
        </w:rPr>
      </w:pPr>
      <w:r>
        <w:rPr>
          <w:rFonts w:hint="eastAsia" w:ascii="宋体" w:hAnsi="宋体" w:eastAsia="宋体" w:cs="宋体"/>
          <w:sz w:val="22"/>
        </w:rPr>
        <w:t>产生。</w:t>
      </w:r>
    </w:p>
    <w:p>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outlineLvl w:val="9"/>
        <w:rPr>
          <w:rFonts w:ascii="宋体" w:hAnsi="宋体" w:eastAsia="宋体" w:cs="宋体"/>
          <w:sz w:val="22"/>
        </w:rPr>
      </w:pPr>
      <w:r>
        <w:rPr>
          <w:rFonts w:hint="eastAsia" w:ascii="宋体" w:hAnsi="宋体" w:eastAsia="宋体" w:cs="宋体"/>
          <w:sz w:val="22"/>
        </w:rPr>
        <w:t>D．汉字是大脑左、右两半球并用的“复脑文字”，学习汉字可以开发大脑左、右半球的</w:t>
      </w:r>
    </w:p>
    <w:p>
      <w:pPr>
        <w:keepNext w:val="0"/>
        <w:keepLines w:val="0"/>
        <w:pageBreakBefore w:val="0"/>
        <w:widowControl w:val="0"/>
        <w:kinsoku/>
        <w:wordWrap/>
        <w:overflowPunct/>
        <w:topLinePunct w:val="0"/>
        <w:autoSpaceDE/>
        <w:autoSpaceDN/>
        <w:bidi w:val="0"/>
        <w:adjustRightInd/>
        <w:snapToGrid/>
        <w:spacing w:line="240" w:lineRule="auto"/>
        <w:ind w:firstLine="770" w:firstLineChars="350"/>
        <w:textAlignment w:val="auto"/>
        <w:outlineLvl w:val="9"/>
        <w:rPr>
          <w:rFonts w:ascii="宋体" w:hAnsi="宋体" w:eastAsia="宋体" w:cs="宋体"/>
          <w:sz w:val="22"/>
        </w:rPr>
      </w:pPr>
      <w:r>
        <w:rPr>
          <w:rFonts w:hint="eastAsia" w:ascii="宋体" w:hAnsi="宋体" w:eastAsia="宋体" w:cs="宋体"/>
          <w:sz w:val="22"/>
        </w:rPr>
        <w:t>潜力。</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eastAsia="宋体" w:cs="宋体"/>
          <w:sz w:val="22"/>
        </w:rPr>
      </w:pPr>
      <w:r>
        <w:rPr>
          <w:rFonts w:hint="eastAsia" w:ascii="宋体" w:hAnsi="宋体" w:eastAsia="宋体" w:cs="宋体"/>
          <w:sz w:val="22"/>
        </w:rPr>
        <w:t>16.下列对本文分析有误的一项是（2分）</w:t>
      </w:r>
    </w:p>
    <w:p>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outlineLvl w:val="9"/>
        <w:rPr>
          <w:rFonts w:ascii="宋体" w:hAnsi="宋体" w:eastAsia="宋体" w:cs="宋体"/>
          <w:sz w:val="22"/>
        </w:rPr>
      </w:pPr>
      <w:r>
        <w:rPr>
          <w:rFonts w:hint="eastAsia" w:ascii="宋体" w:hAnsi="宋体" w:eastAsia="宋体" w:cs="宋体"/>
          <w:sz w:val="22"/>
        </w:rPr>
        <w:t>A．本文是一篇事物说明文，文章题目直接点明了本文的说明对象，简洁明了。</w:t>
      </w:r>
    </w:p>
    <w:p>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outlineLvl w:val="9"/>
        <w:rPr>
          <w:rFonts w:ascii="宋体" w:hAnsi="宋体" w:eastAsia="宋体" w:cs="宋体"/>
          <w:sz w:val="22"/>
        </w:rPr>
      </w:pPr>
      <w:r>
        <w:rPr>
          <w:rFonts w:hint="eastAsia" w:ascii="宋体" w:hAnsi="宋体" w:eastAsia="宋体" w:cs="宋体"/>
          <w:sz w:val="22"/>
        </w:rPr>
        <w:t>B．文章第①段中加点的“最”字，限制了程度，体现了说明文语言的准确性。</w:t>
      </w:r>
    </w:p>
    <w:p>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outlineLvl w:val="9"/>
        <w:rPr>
          <w:rFonts w:ascii="宋体" w:hAnsi="宋体" w:eastAsia="宋体" w:cs="宋体"/>
          <w:sz w:val="22"/>
        </w:rPr>
      </w:pPr>
      <w:r>
        <w:rPr>
          <w:rFonts w:hint="eastAsia" w:ascii="宋体" w:hAnsi="宋体" w:eastAsia="宋体" w:cs="宋体"/>
          <w:sz w:val="22"/>
        </w:rPr>
        <w:t>C．文章第②段中引用学者的话意在说明汉字具有超越方言和古今语言差别的功能。</w:t>
      </w:r>
    </w:p>
    <w:p>
      <w:pPr>
        <w:keepNext w:val="0"/>
        <w:keepLines w:val="0"/>
        <w:pageBreakBefore w:val="0"/>
        <w:widowControl w:val="0"/>
        <w:kinsoku/>
        <w:wordWrap/>
        <w:overflowPunct/>
        <w:topLinePunct w:val="0"/>
        <w:autoSpaceDE/>
        <w:autoSpaceDN/>
        <w:bidi w:val="0"/>
        <w:adjustRightInd/>
        <w:snapToGrid/>
        <w:spacing w:line="240" w:lineRule="auto"/>
        <w:ind w:left="220" w:leftChars="105" w:firstLine="220" w:firstLineChars="100"/>
        <w:textAlignment w:val="auto"/>
        <w:outlineLvl w:val="9"/>
        <w:rPr>
          <w:rFonts w:ascii="宋体" w:hAnsi="宋体" w:eastAsia="宋体" w:cs="宋体"/>
          <w:sz w:val="22"/>
        </w:rPr>
      </w:pPr>
      <w:r>
        <w:rPr>
          <w:rFonts w:hint="eastAsia" w:ascii="宋体" w:hAnsi="宋体" w:eastAsia="宋体" w:cs="宋体"/>
          <w:sz w:val="22"/>
        </w:rPr>
        <w:t>D．全文是按照时间顺序进行说明，用总一分一总的结构介绍了汉字的功能。</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eastAsia="宋体" w:cs="宋体"/>
          <w:sz w:val="22"/>
        </w:rPr>
      </w:pPr>
      <w:r>
        <w:rPr>
          <w:rFonts w:hint="eastAsia" w:ascii="宋体" w:hAnsi="宋体" w:eastAsia="宋体" w:cs="宋体"/>
          <w:sz w:val="22"/>
        </w:rPr>
        <w:t>17.下列说法与原文意思相符的一项是 （2分）</w:t>
      </w:r>
    </w:p>
    <w:p>
      <w:pPr>
        <w:keepNext w:val="0"/>
        <w:keepLines w:val="0"/>
        <w:pageBreakBefore w:val="0"/>
        <w:widowControl w:val="0"/>
        <w:kinsoku/>
        <w:wordWrap/>
        <w:overflowPunct/>
        <w:topLinePunct w:val="0"/>
        <w:autoSpaceDE/>
        <w:autoSpaceDN/>
        <w:bidi w:val="0"/>
        <w:adjustRightInd/>
        <w:snapToGrid/>
        <w:spacing w:line="240" w:lineRule="auto"/>
        <w:ind w:left="220" w:leftChars="105" w:firstLine="220" w:firstLineChars="100"/>
        <w:textAlignment w:val="auto"/>
        <w:outlineLvl w:val="9"/>
        <w:rPr>
          <w:rFonts w:ascii="宋体" w:hAnsi="宋体" w:eastAsia="宋体" w:cs="宋体"/>
          <w:sz w:val="22"/>
        </w:rPr>
      </w:pPr>
      <w:r>
        <w:rPr>
          <w:rFonts w:hint="eastAsia" w:ascii="宋体" w:hAnsi="宋体" w:eastAsia="宋体" w:cs="宋体"/>
          <w:sz w:val="22"/>
        </w:rPr>
        <w:t>A. 汉字是中国人用数千年的聪明才智创造出来的奇迹，在世界文字史上是独一无二的。</w:t>
      </w:r>
    </w:p>
    <w:p>
      <w:pPr>
        <w:keepNext w:val="0"/>
        <w:keepLines w:val="0"/>
        <w:pageBreakBefore w:val="0"/>
        <w:widowControl w:val="0"/>
        <w:kinsoku/>
        <w:wordWrap/>
        <w:overflowPunct/>
        <w:topLinePunct w:val="0"/>
        <w:autoSpaceDE/>
        <w:autoSpaceDN/>
        <w:bidi w:val="0"/>
        <w:adjustRightInd/>
        <w:snapToGrid/>
        <w:spacing w:line="240" w:lineRule="auto"/>
        <w:ind w:left="220" w:leftChars="105" w:firstLine="220" w:firstLineChars="100"/>
        <w:textAlignment w:val="auto"/>
        <w:outlineLvl w:val="9"/>
        <w:rPr>
          <w:rFonts w:ascii="宋体" w:hAnsi="宋体" w:eastAsia="宋体" w:cs="宋体"/>
          <w:sz w:val="22"/>
        </w:rPr>
      </w:pPr>
      <w:r>
        <w:rPr>
          <w:rFonts w:hint="eastAsia" w:ascii="宋体" w:hAnsi="宋体" w:eastAsia="宋体" w:cs="宋体"/>
          <w:sz w:val="22"/>
        </w:rPr>
        <w:t>B. 我国方言多，汉字的语音在语音学上统一，所以在文字使用上自古及今都是一脉相</w:t>
      </w:r>
    </w:p>
    <w:p>
      <w:pPr>
        <w:keepNext w:val="0"/>
        <w:keepLines w:val="0"/>
        <w:pageBreakBefore w:val="0"/>
        <w:widowControl w:val="0"/>
        <w:kinsoku/>
        <w:wordWrap/>
        <w:overflowPunct/>
        <w:topLinePunct w:val="0"/>
        <w:autoSpaceDE/>
        <w:autoSpaceDN/>
        <w:bidi w:val="0"/>
        <w:adjustRightInd/>
        <w:snapToGrid/>
        <w:spacing w:line="240" w:lineRule="auto"/>
        <w:ind w:left="220" w:leftChars="105" w:firstLine="550" w:firstLineChars="250"/>
        <w:textAlignment w:val="auto"/>
        <w:outlineLvl w:val="9"/>
        <w:rPr>
          <w:rFonts w:ascii="宋体" w:hAnsi="宋体" w:eastAsia="宋体" w:cs="宋体"/>
          <w:sz w:val="22"/>
        </w:rPr>
      </w:pPr>
      <w:r>
        <w:rPr>
          <w:rFonts w:hint="eastAsia" w:ascii="宋体" w:hAnsi="宋体" w:eastAsia="宋体" w:cs="宋体"/>
          <w:sz w:val="22"/>
        </w:rPr>
        <w:t>承的。</w:t>
      </w:r>
    </w:p>
    <w:p>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outlineLvl w:val="9"/>
        <w:rPr>
          <w:rFonts w:ascii="宋体" w:hAnsi="宋体" w:eastAsia="宋体" w:cs="宋体"/>
          <w:sz w:val="22"/>
        </w:rPr>
      </w:pPr>
      <w:r>
        <w:rPr>
          <w:rFonts w:hint="eastAsia" w:ascii="宋体" w:hAnsi="宋体" w:eastAsia="宋体" w:cs="宋体"/>
          <w:sz w:val="22"/>
        </w:rPr>
        <w:t>C．“休息”的“休”字是形声字，由“人”和“木”两部分组成，就是“人”靠着“树”</w:t>
      </w:r>
    </w:p>
    <w:p>
      <w:pPr>
        <w:keepNext w:val="0"/>
        <w:keepLines w:val="0"/>
        <w:pageBreakBefore w:val="0"/>
        <w:widowControl w:val="0"/>
        <w:kinsoku/>
        <w:wordWrap/>
        <w:overflowPunct/>
        <w:topLinePunct w:val="0"/>
        <w:autoSpaceDE/>
        <w:autoSpaceDN/>
        <w:bidi w:val="0"/>
        <w:adjustRightInd/>
        <w:snapToGrid/>
        <w:spacing w:line="240" w:lineRule="auto"/>
        <w:ind w:firstLine="770" w:firstLineChars="350"/>
        <w:textAlignment w:val="auto"/>
        <w:outlineLvl w:val="9"/>
        <w:rPr>
          <w:rFonts w:ascii="宋体" w:hAnsi="宋体" w:eastAsia="宋体" w:cs="宋体"/>
          <w:sz w:val="22"/>
        </w:rPr>
      </w:pPr>
      <w:r>
        <w:rPr>
          <w:rFonts w:hint="eastAsia" w:ascii="宋体" w:hAnsi="宋体" w:eastAsia="宋体" w:cs="宋体"/>
          <w:sz w:val="22"/>
        </w:rPr>
        <w:t>歇息。</w:t>
      </w:r>
    </w:p>
    <w:p>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outlineLvl w:val="9"/>
        <w:rPr>
          <w:rFonts w:ascii="宋体" w:hAnsi="宋体" w:eastAsia="宋体" w:cs="宋体"/>
          <w:sz w:val="22"/>
        </w:rPr>
      </w:pPr>
      <w:r>
        <w:rPr>
          <w:rFonts w:hint="eastAsia" w:ascii="宋体" w:hAnsi="宋体" w:eastAsia="宋体" w:cs="宋体"/>
          <w:sz w:val="22"/>
        </w:rPr>
        <w:t>D．拼音文字是偏向大脑左半球的“复脑文字”，而汉字是大脑左、右两半球并用的“单</w:t>
      </w:r>
    </w:p>
    <w:p>
      <w:pPr>
        <w:keepNext w:val="0"/>
        <w:keepLines w:val="0"/>
        <w:pageBreakBefore w:val="0"/>
        <w:widowControl w:val="0"/>
        <w:kinsoku/>
        <w:wordWrap/>
        <w:overflowPunct/>
        <w:topLinePunct w:val="0"/>
        <w:autoSpaceDE/>
        <w:autoSpaceDN/>
        <w:bidi w:val="0"/>
        <w:adjustRightInd/>
        <w:snapToGrid/>
        <w:spacing w:line="240" w:lineRule="auto"/>
        <w:ind w:firstLine="770" w:firstLineChars="350"/>
        <w:textAlignment w:val="auto"/>
        <w:outlineLvl w:val="9"/>
        <w:rPr>
          <w:rFonts w:ascii="宋体" w:hAnsi="宋体" w:eastAsia="宋体" w:cs="宋体"/>
          <w:sz w:val="22"/>
        </w:rPr>
      </w:pPr>
      <w:r>
        <w:rPr>
          <w:rFonts w:hint="eastAsia" w:ascii="宋体" w:hAnsi="宋体" w:eastAsia="宋体" w:cs="宋体"/>
          <w:sz w:val="22"/>
        </w:rPr>
        <w:t>脑文字”。</w:t>
      </w:r>
    </w:p>
    <w:p>
      <w:pPr>
        <w:keepNext w:val="0"/>
        <w:keepLines w:val="0"/>
        <w:pageBreakBefore w:val="0"/>
        <w:widowControl w:val="0"/>
        <w:kinsoku/>
        <w:wordWrap/>
        <w:overflowPunct/>
        <w:topLinePunct w:val="0"/>
        <w:autoSpaceDE/>
        <w:autoSpaceDN/>
        <w:bidi w:val="0"/>
        <w:adjustRightInd/>
        <w:snapToGrid/>
        <w:spacing w:line="240" w:lineRule="auto"/>
        <w:ind w:left="330" w:hanging="330" w:hangingChars="150"/>
        <w:jc w:val="center"/>
        <w:textAlignment w:val="auto"/>
        <w:outlineLvl w:val="9"/>
        <w:rPr>
          <w:rFonts w:ascii="黑体" w:hAnsi="黑体" w:eastAsia="黑体" w:cs="黑体"/>
          <w:sz w:val="22"/>
        </w:rPr>
      </w:pPr>
      <w:r>
        <w:rPr>
          <w:rFonts w:hint="eastAsia" w:ascii="黑体" w:hAnsi="黑体" w:eastAsia="黑体" w:cs="黑体"/>
          <w:sz w:val="22"/>
        </w:rPr>
        <w:t>（四）劳动的双手</w:t>
      </w:r>
    </w:p>
    <w:p>
      <w:pPr>
        <w:keepNext w:val="0"/>
        <w:keepLines w:val="0"/>
        <w:pageBreakBefore w:val="0"/>
        <w:widowControl w:val="0"/>
        <w:kinsoku/>
        <w:wordWrap/>
        <w:overflowPunct/>
        <w:topLinePunct w:val="0"/>
        <w:autoSpaceDE/>
        <w:autoSpaceDN/>
        <w:bidi w:val="0"/>
        <w:adjustRightInd/>
        <w:snapToGrid/>
        <w:spacing w:line="240" w:lineRule="auto"/>
        <w:ind w:left="330" w:hanging="330" w:hangingChars="150"/>
        <w:jc w:val="center"/>
        <w:textAlignment w:val="auto"/>
        <w:outlineLvl w:val="9"/>
        <w:rPr>
          <w:rFonts w:ascii="楷体" w:hAnsi="楷体" w:eastAsia="楷体" w:cs="楷体"/>
          <w:sz w:val="22"/>
        </w:rPr>
      </w:pPr>
      <w:r>
        <w:rPr>
          <w:rFonts w:hint="eastAsia" w:ascii="楷体" w:hAnsi="楷体" w:eastAsia="楷体" w:cs="楷体"/>
          <w:sz w:val="22"/>
        </w:rPr>
        <w:t>明前茶</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楷体" w:hAnsi="楷体" w:eastAsia="楷体" w:cs="楷体"/>
          <w:sz w:val="22"/>
        </w:rPr>
      </w:pPr>
      <w:r>
        <w:rPr>
          <w:rFonts w:hint="eastAsia" w:ascii="楷体" w:hAnsi="楷体" w:eastAsia="楷体" w:cs="楷体"/>
          <w:sz w:val="22"/>
        </w:rPr>
        <w:t xml:space="preserve">    ①要是韦平没有起念做“菜场驻守者与他们的日常生活”社会调查，这些起三更睡半夜的菜场摊贩，谁也不太会注意到自己日夜劳作的手变成了什么模样吧？</w:t>
      </w:r>
    </w:p>
    <w:p>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outlineLvl w:val="9"/>
        <w:rPr>
          <w:rFonts w:ascii="楷体" w:hAnsi="楷体" w:eastAsia="楷体" w:cs="楷体"/>
          <w:sz w:val="22"/>
        </w:rPr>
      </w:pPr>
      <w:r>
        <w:rPr>
          <w:rFonts w:hint="eastAsia" w:ascii="楷体" w:hAnsi="楷体" w:eastAsia="楷体" w:cs="楷体"/>
          <w:sz w:val="22"/>
        </w:rPr>
        <w:t>②这些卖蔬菜的人，卖菌菇的人，卖调料腌莱的人，卖杂粮坚果的人，卖海鲜干货的人，还有卖水果的人，卖鲜花干花的人，老老少少，形貌不一。可当韦平试图说服他们摊开双手，与自己所售货品合个影时，他们眼中一下盛满锐利的警惕：这个瘦削的小伙子想干什么？这是什么新骗术？</w:t>
      </w:r>
    </w:p>
    <w:p>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outlineLvl w:val="9"/>
        <w:rPr>
          <w:rFonts w:ascii="楷体" w:hAnsi="楷体" w:eastAsia="楷体" w:cs="楷体"/>
          <w:sz w:val="22"/>
        </w:rPr>
      </w:pPr>
      <w:r>
        <w:rPr>
          <w:rFonts w:hint="eastAsia" w:ascii="楷体" w:hAnsi="楷体" w:eastAsia="楷体" w:cs="楷体"/>
          <w:sz w:val="22"/>
        </w:rPr>
        <w:t>③韦平拿出学生证，试图说服他们：他是城市规划学院学生，他想做一个有关菜市场的摄影展，布置在菜市场熙熙攘攘生气勃勃的入口处。这样，到这里买菜闲逛的人，进来都能感受到这座城市熨帖人心的烟火气，感受到劳作与美的紧密关联。小贩们操着天南海北的腔调说：“我们凭啥相信你？拍这样的照片，对我们的生意有何好处？”</w:t>
      </w:r>
    </w:p>
    <w:p>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outlineLvl w:val="9"/>
        <w:rPr>
          <w:rFonts w:ascii="楷体" w:hAnsi="楷体" w:eastAsia="楷体" w:cs="楷体"/>
          <w:sz w:val="22"/>
        </w:rPr>
      </w:pPr>
      <w:r>
        <w:rPr>
          <w:rFonts w:hint="eastAsia" w:ascii="楷体" w:hAnsi="楷体" w:eastAsia="楷体" w:cs="楷体"/>
          <w:sz w:val="22"/>
        </w:rPr>
        <w:t>④韦平到底是学生，害羞又不知所措地说：“我也不知道对你们的生意有没有好处。这样吧，到时我多冲洗出一张照片来，你们可以把它和你们的营业执照挂在一起，看看自己的手，能不能多招揽一些生意。”韦平没有想到，正是这最后一句话，打动了上至七十岁下至二十岁的摊贩。</w:t>
      </w:r>
    </w:p>
    <w:p>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outlineLvl w:val="9"/>
        <w:rPr>
          <w:rFonts w:ascii="楷体" w:hAnsi="楷体" w:eastAsia="楷体" w:cs="楷体"/>
          <w:sz w:val="22"/>
        </w:rPr>
      </w:pPr>
      <w:r>
        <w:rPr>
          <w:rFonts w:hint="eastAsia" w:ascii="楷体" w:hAnsi="楷体" w:eastAsia="楷体" w:cs="楷体"/>
          <w:sz w:val="22"/>
        </w:rPr>
        <w:t>⑤卖杂粮的摊贩摊开手，指缝里有米屑，大拇指上有砸核桃剥核桃留下的伤疤。卖腌菜的摊贩摊开手，腌菜汁深深地浸润每条掌纹，好像隔着镜头都能闻到那股咸鲜之气。卖海鲜的摊贩摊开手，海鲜不是在水中游弋，就是在碎冰上陈列，他的手怎能不苍白肿胀。</w:t>
      </w:r>
    </w:p>
    <w:p>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outlineLvl w:val="9"/>
        <w:rPr>
          <w:rFonts w:ascii="楷体" w:hAnsi="楷体" w:eastAsia="楷体" w:cs="楷体"/>
          <w:sz w:val="22"/>
          <w:u w:val="single"/>
        </w:rPr>
      </w:pPr>
      <w:r>
        <w:rPr>
          <w:rFonts w:hint="eastAsia" w:ascii="楷体" w:hAnsi="楷体" w:eastAsia="楷体" w:cs="楷体"/>
          <w:sz w:val="22"/>
        </w:rPr>
        <w:t>⑥卖蔬菜的摊贩摊开手，她是全菜场公认最劳碌的人，每天都要运菜、理菜、码菜，还要把毛豆和青豌豆剥出来，山芋藤与芦蒿撕去筋掐成段，黄豆芽一根根掐去根，这都是为那些来去匆忙的白领准备的净菜。而摊贩的手，也在这一日日码放、整理过程中变得沧桑起来。</w:t>
      </w:r>
      <w:r>
        <w:rPr>
          <w:rFonts w:hint="eastAsia" w:ascii="楷体" w:hAnsi="楷体" w:eastAsia="楷体" w:cs="楷体"/>
          <w:sz w:val="22"/>
          <w:u w:val="single"/>
        </w:rPr>
        <w:t>指甲缝里全是洗不掉的菜汁，关节粗大膨出，整双手却洋溢着慈祥平和之气。</w:t>
      </w:r>
    </w:p>
    <w:p>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outlineLvl w:val="9"/>
        <w:rPr>
          <w:rFonts w:ascii="楷体" w:hAnsi="楷体" w:eastAsia="楷体" w:cs="楷体"/>
          <w:sz w:val="22"/>
        </w:rPr>
      </w:pPr>
      <w:r>
        <w:rPr>
          <w:rFonts w:hint="eastAsia" w:ascii="楷体" w:hAnsi="楷体" w:eastAsia="楷体" w:cs="楷体"/>
          <w:sz w:val="22"/>
        </w:rPr>
        <w:t>⑦与所售货品形成最鲜明对比的，是贩卖鲜花的摊贩的手。菜场里的花摊与花店不同，没有那么多高档的包装，也没有多少名贵品种，都是些应时而生的大路货。玫瑰、桔梗花、向日葵、大丽菊、勿忘我，还有一把把多头康乃馨。这都是主妇们买完菜回家捎带一把的便宜货，却也更新鲜泼辣。玫瑰的刺如此扎手，向日葵的毛秆上全是痒人的芒刺，商贩也不避不让，直接将成把鲜花握在手中，嚓嚓嚓几下就剪去过于繁密的枝叶。她的手伸出来满是伤痕，关节僵硬，握剪刀的地方长出粗硬的老茧，可她的花是如此鲜媚</w:t>
      </w:r>
      <w:r>
        <w:rPr>
          <w:rFonts w:hint="eastAsia" w:ascii="楷体" w:hAnsi="楷体" w:eastAsia="楷体" w:cs="楷体"/>
          <w:sz w:val="22"/>
          <w:em w:val="dot"/>
        </w:rPr>
        <w:t>娇憨</w:t>
      </w:r>
      <w:r>
        <w:rPr>
          <w:rFonts w:hint="eastAsia" w:ascii="楷体" w:hAnsi="楷体" w:eastAsia="楷体" w:cs="楷体"/>
          <w:sz w:val="22"/>
        </w:rPr>
        <w:t>。这一对比，不知为什么让人心中猛地蹿上来一股热流。</w:t>
      </w:r>
    </w:p>
    <w:p>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outlineLvl w:val="9"/>
        <w:rPr>
          <w:rFonts w:ascii="楷体" w:hAnsi="楷体" w:eastAsia="楷体" w:cs="楷体"/>
          <w:sz w:val="22"/>
        </w:rPr>
      </w:pPr>
      <w:r>
        <w:rPr>
          <w:rFonts w:hint="eastAsia" w:ascii="楷体" w:hAnsi="楷体" w:eastAsia="楷体" w:cs="楷体"/>
          <w:sz w:val="22"/>
        </w:rPr>
        <w:t>⑧那是勤劳沧桑的世界与柔软明艳的世界和平共生的场景吧。</w:t>
      </w:r>
    </w:p>
    <w:p>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outlineLvl w:val="9"/>
        <w:rPr>
          <w:rFonts w:ascii="楷体" w:hAnsi="楷体" w:eastAsia="楷体" w:cs="楷体"/>
          <w:sz w:val="22"/>
        </w:rPr>
      </w:pPr>
      <w:r>
        <w:rPr>
          <w:rFonts w:hint="eastAsia" w:ascii="楷体" w:hAnsi="楷体" w:eastAsia="楷体" w:cs="楷体"/>
          <w:sz w:val="22"/>
        </w:rPr>
        <w:t>⑨韦平的摄影展在半夜布置好了。开展第一天，清晨五点半，菜市场卷帘门刚拉开，卖西红柿的商贩就发现了自己的手，张开在小山般活泼圆润的西红柿上。那仿佛是世间最饱含倾诉欲的手，充满疲惫又有坚定信念。</w:t>
      </w:r>
    </w:p>
    <w:p>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outlineLvl w:val="9"/>
        <w:rPr>
          <w:rFonts w:ascii="楷体" w:hAnsi="楷体" w:eastAsia="楷体" w:cs="楷体"/>
          <w:sz w:val="22"/>
        </w:rPr>
      </w:pPr>
      <w:r>
        <w:rPr>
          <w:rFonts w:hint="eastAsia" w:ascii="楷体" w:hAnsi="楷体" w:eastAsia="楷体" w:cs="楷体"/>
          <w:sz w:val="22"/>
        </w:rPr>
        <w:t>⑩一整天，除了忙生意，商贩们都在摄影展上找自己的手。他们，仿佛也是第一次见识到自己的手，蕴藏着那么多酸甜苦辣，又蕴藏着难以言表的美。</w:t>
      </w:r>
    </w:p>
    <w:p>
      <w:pPr>
        <w:keepNext w:val="0"/>
        <w:keepLines w:val="0"/>
        <w:pageBreakBefore w:val="0"/>
        <w:widowControl w:val="0"/>
        <w:kinsoku/>
        <w:wordWrap/>
        <w:overflowPunct/>
        <w:topLinePunct w:val="0"/>
        <w:autoSpaceDE/>
        <w:autoSpaceDN/>
        <w:bidi w:val="0"/>
        <w:adjustRightInd/>
        <w:snapToGrid/>
        <w:spacing w:line="240" w:lineRule="auto"/>
        <w:ind w:firstLine="540"/>
        <w:textAlignment w:val="auto"/>
        <w:outlineLvl w:val="9"/>
        <w:rPr>
          <w:rFonts w:ascii="楷体" w:hAnsi="楷体" w:eastAsia="楷体" w:cs="楷体"/>
          <w:sz w:val="22"/>
        </w:rPr>
      </w:pPr>
      <w:r>
        <w:rPr>
          <w:rFonts w:hint="eastAsia" w:ascii="楷体" w:hAnsi="楷体" w:eastAsia="楷体" w:cs="楷体"/>
          <w:sz w:val="22"/>
        </w:rPr>
        <w:t xml:space="preserve">                                              （选自《人民日报》，有删改）</w:t>
      </w:r>
    </w:p>
    <w:p>
      <w:pPr>
        <w:keepNext w:val="0"/>
        <w:keepLines w:val="0"/>
        <w:pageBreakBefore w:val="0"/>
        <w:widowControl w:val="0"/>
        <w:kinsoku/>
        <w:wordWrap/>
        <w:overflowPunct/>
        <w:topLinePunct w:val="0"/>
        <w:autoSpaceDE/>
        <w:autoSpaceDN/>
        <w:bidi w:val="0"/>
        <w:adjustRightInd/>
        <w:snapToGrid/>
        <w:spacing w:line="240" w:lineRule="auto"/>
        <w:ind w:left="220" w:hanging="220" w:hangingChars="100"/>
        <w:textAlignment w:val="auto"/>
        <w:outlineLvl w:val="9"/>
        <w:rPr>
          <w:rFonts w:ascii="宋体" w:hAnsi="宋体" w:eastAsia="宋体" w:cs="宋体"/>
          <w:sz w:val="22"/>
        </w:rPr>
      </w:pPr>
      <w:r>
        <w:rPr>
          <w:rFonts w:hint="eastAsia" w:ascii="宋体" w:hAnsi="宋体" w:eastAsia="宋体" w:cs="宋体"/>
          <w:sz w:val="22"/>
        </w:rPr>
        <w:t>18.老师推荐此文，让同学朗诵第⑩段，你觉得应该选用下面哪种语调？(2分)</w:t>
      </w:r>
    </w:p>
    <w:p>
      <w:pPr>
        <w:keepNext w:val="0"/>
        <w:keepLines w:val="0"/>
        <w:pageBreakBefore w:val="0"/>
        <w:widowControl w:val="0"/>
        <w:kinsoku/>
        <w:wordWrap/>
        <w:overflowPunct/>
        <w:topLinePunct w:val="0"/>
        <w:autoSpaceDE/>
        <w:autoSpaceDN/>
        <w:bidi w:val="0"/>
        <w:adjustRightInd/>
        <w:snapToGrid/>
        <w:spacing w:line="240" w:lineRule="auto"/>
        <w:ind w:left="220" w:leftChars="105" w:firstLine="220" w:firstLineChars="100"/>
        <w:textAlignment w:val="auto"/>
        <w:outlineLvl w:val="9"/>
        <w:rPr>
          <w:rFonts w:ascii="宋体" w:hAnsi="宋体" w:eastAsia="宋体" w:cs="宋体"/>
          <w:sz w:val="22"/>
        </w:rPr>
      </w:pPr>
      <w:r>
        <w:rPr>
          <w:rFonts w:hint="eastAsia" w:ascii="宋体" w:hAnsi="宋体" w:eastAsia="宋体" w:cs="宋体"/>
          <w:sz w:val="22"/>
        </w:rPr>
        <w:t xml:space="preserve">A. 热烈奔放——热爱         B．慷慨激昂——激动 </w:t>
      </w:r>
    </w:p>
    <w:p>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outlineLvl w:val="9"/>
        <w:rPr>
          <w:rFonts w:ascii="宋体" w:hAnsi="宋体" w:eastAsia="宋体" w:cs="宋体"/>
          <w:sz w:val="22"/>
        </w:rPr>
      </w:pPr>
      <w:r>
        <w:rPr>
          <w:rFonts w:hint="eastAsia" w:ascii="宋体" w:hAnsi="宋体" w:eastAsia="宋体" w:cs="宋体"/>
          <w:sz w:val="22"/>
        </w:rPr>
        <w:t>C. 舒缓凝重——欢悦         D.哀婉低沉——哀伤</w:t>
      </w:r>
    </w:p>
    <w:p>
      <w:pPr>
        <w:keepNext w:val="0"/>
        <w:keepLines w:val="0"/>
        <w:pageBreakBefore w:val="0"/>
        <w:widowControl w:val="0"/>
        <w:kinsoku/>
        <w:wordWrap/>
        <w:overflowPunct/>
        <w:topLinePunct w:val="0"/>
        <w:autoSpaceDE/>
        <w:autoSpaceDN/>
        <w:bidi w:val="0"/>
        <w:adjustRightInd/>
        <w:snapToGrid/>
        <w:spacing w:line="240" w:lineRule="auto"/>
        <w:ind w:left="220" w:hanging="220" w:hangingChars="100"/>
        <w:textAlignment w:val="auto"/>
        <w:outlineLvl w:val="9"/>
        <w:rPr>
          <w:rFonts w:ascii="宋体" w:hAnsi="宋体" w:eastAsia="宋体" w:cs="宋体"/>
          <w:sz w:val="22"/>
        </w:rPr>
      </w:pPr>
      <w:r>
        <w:rPr>
          <w:rFonts w:hint="eastAsia" w:ascii="宋体" w:hAnsi="宋体" w:eastAsia="宋体" w:cs="宋体"/>
          <w:sz w:val="22"/>
        </w:rPr>
        <w:t>19.生活中从来都不缺乏美，只是缺乏发现美的眼睛。请从第⑥段的画线句或从第⑦段加点</w:t>
      </w:r>
    </w:p>
    <w:p>
      <w:pPr>
        <w:keepNext w:val="0"/>
        <w:keepLines w:val="0"/>
        <w:pageBreakBefore w:val="0"/>
        <w:widowControl w:val="0"/>
        <w:kinsoku/>
        <w:wordWrap/>
        <w:overflowPunct/>
        <w:topLinePunct w:val="0"/>
        <w:autoSpaceDE/>
        <w:autoSpaceDN/>
        <w:bidi w:val="0"/>
        <w:adjustRightInd/>
        <w:snapToGrid/>
        <w:spacing w:line="240" w:lineRule="auto"/>
        <w:ind w:firstLine="330" w:firstLineChars="150"/>
        <w:textAlignment w:val="auto"/>
        <w:outlineLvl w:val="9"/>
        <w:rPr>
          <w:rFonts w:ascii="宋体" w:hAnsi="宋体" w:eastAsia="宋体" w:cs="宋体"/>
          <w:sz w:val="22"/>
        </w:rPr>
      </w:pPr>
      <w:r>
        <w:rPr>
          <w:rFonts w:hint="eastAsia" w:ascii="宋体" w:hAnsi="宋体" w:eastAsia="宋体" w:cs="宋体"/>
          <w:sz w:val="22"/>
        </w:rPr>
        <w:t>词中任选一处赏析，说说作者是如何展现生活的美和赞美劳动者的。（3分）</w:t>
      </w:r>
    </w:p>
    <w:p>
      <w:pPr>
        <w:keepNext w:val="0"/>
        <w:keepLines w:val="0"/>
        <w:pageBreakBefore w:val="0"/>
        <w:widowControl w:val="0"/>
        <w:kinsoku/>
        <w:wordWrap/>
        <w:overflowPunct/>
        <w:topLinePunct w:val="0"/>
        <w:autoSpaceDE/>
        <w:autoSpaceDN/>
        <w:bidi w:val="0"/>
        <w:adjustRightInd/>
        <w:snapToGrid/>
        <w:spacing w:line="240" w:lineRule="auto"/>
        <w:ind w:left="437" w:leftChars="208"/>
        <w:textAlignment w:val="auto"/>
        <w:outlineLvl w:val="9"/>
        <w:rPr>
          <w:rFonts w:ascii="宋体" w:hAnsi="宋体" w:eastAsia="宋体" w:cs="宋体"/>
          <w:sz w:val="22"/>
        </w:rPr>
      </w:pPr>
      <w:r>
        <w:rPr>
          <w:rFonts w:hint="eastAsia" w:ascii="宋体" w:hAnsi="宋体" w:eastAsia="宋体" w:cs="宋体"/>
          <w:sz w:val="22"/>
        </w:rPr>
        <w:t>____________________________________________________________________________________________________________________________________________________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ind w:left="220" w:hanging="220" w:hangingChars="100"/>
        <w:textAlignment w:val="auto"/>
        <w:outlineLvl w:val="9"/>
        <w:rPr>
          <w:rFonts w:ascii="宋体" w:hAnsi="宋体" w:eastAsia="宋体" w:cs="宋体"/>
          <w:sz w:val="22"/>
        </w:rPr>
      </w:pPr>
      <w:r>
        <w:rPr>
          <w:rFonts w:hint="eastAsia" w:ascii="宋体" w:hAnsi="宋体" w:eastAsia="宋体" w:cs="宋体"/>
          <w:sz w:val="22"/>
        </w:rPr>
        <w:t>20.为了做“菜场驻守者与他们的日常生活”社会调查，韦平策划了一个关于劳动者的手的</w:t>
      </w:r>
    </w:p>
    <w:p>
      <w:pPr>
        <w:keepNext w:val="0"/>
        <w:keepLines w:val="0"/>
        <w:pageBreakBefore w:val="0"/>
        <w:widowControl w:val="0"/>
        <w:kinsoku/>
        <w:wordWrap/>
        <w:overflowPunct/>
        <w:topLinePunct w:val="0"/>
        <w:autoSpaceDE/>
        <w:autoSpaceDN/>
        <w:bidi w:val="0"/>
        <w:adjustRightInd/>
        <w:snapToGrid/>
        <w:spacing w:line="240" w:lineRule="auto"/>
        <w:ind w:firstLine="330" w:firstLineChars="150"/>
        <w:textAlignment w:val="auto"/>
        <w:outlineLvl w:val="9"/>
        <w:rPr>
          <w:rFonts w:ascii="宋体" w:hAnsi="宋体" w:eastAsia="宋体" w:cs="宋体"/>
          <w:sz w:val="22"/>
        </w:rPr>
      </w:pPr>
      <w:r>
        <w:rPr>
          <w:rFonts w:hint="eastAsia" w:ascii="宋体" w:hAnsi="宋体" w:eastAsia="宋体" w:cs="宋体"/>
          <w:sz w:val="22"/>
        </w:rPr>
        <w:t>摄影展。你觉得韦平是一个怎样的人？结合文章所描写的菜场谈谈你的看法。（3分）</w:t>
      </w:r>
    </w:p>
    <w:p>
      <w:pPr>
        <w:keepNext w:val="0"/>
        <w:keepLines w:val="0"/>
        <w:pageBreakBefore w:val="0"/>
        <w:widowControl w:val="0"/>
        <w:kinsoku/>
        <w:wordWrap/>
        <w:overflowPunct/>
        <w:topLinePunct w:val="0"/>
        <w:autoSpaceDE/>
        <w:autoSpaceDN/>
        <w:bidi w:val="0"/>
        <w:adjustRightInd/>
        <w:snapToGrid/>
        <w:spacing w:line="240" w:lineRule="auto"/>
        <w:ind w:left="437" w:leftChars="208"/>
        <w:textAlignment w:val="auto"/>
        <w:outlineLvl w:val="9"/>
        <w:rPr>
          <w:rFonts w:ascii="宋体" w:hAnsi="宋体" w:eastAsia="宋体" w:cs="宋体"/>
          <w:sz w:val="22"/>
        </w:rPr>
      </w:pPr>
      <w:r>
        <w:rPr>
          <w:rFonts w:hint="eastAsia" w:ascii="宋体" w:hAnsi="宋体" w:eastAsia="宋体" w:cs="宋体"/>
          <w:sz w:val="22"/>
        </w:rPr>
        <w:t>____________________________________________________________________________________________________________________________________________________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ind w:left="220" w:hanging="220" w:hangingChars="100"/>
        <w:textAlignment w:val="auto"/>
        <w:outlineLvl w:val="9"/>
        <w:rPr>
          <w:rFonts w:ascii="宋体" w:hAnsi="宋体" w:eastAsia="宋体" w:cs="宋体"/>
          <w:sz w:val="22"/>
        </w:rPr>
      </w:pPr>
      <w:r>
        <w:rPr>
          <w:rFonts w:hint="eastAsia" w:ascii="宋体" w:hAnsi="宋体" w:eastAsia="宋体" w:cs="宋体"/>
          <w:sz w:val="22"/>
        </w:rPr>
        <w:t>21.结合全文内容，联系生活实际，谈谈你对文章结尾句“他们，仿佛也是第一次见识到自</w:t>
      </w:r>
    </w:p>
    <w:p>
      <w:pPr>
        <w:keepNext w:val="0"/>
        <w:keepLines w:val="0"/>
        <w:pageBreakBefore w:val="0"/>
        <w:widowControl w:val="0"/>
        <w:kinsoku/>
        <w:wordWrap/>
        <w:overflowPunct/>
        <w:topLinePunct w:val="0"/>
        <w:autoSpaceDE/>
        <w:autoSpaceDN/>
        <w:bidi w:val="0"/>
        <w:adjustRightInd/>
        <w:snapToGrid/>
        <w:spacing w:line="240" w:lineRule="auto"/>
        <w:ind w:firstLine="330" w:firstLineChars="150"/>
        <w:textAlignment w:val="auto"/>
        <w:outlineLvl w:val="9"/>
        <w:rPr>
          <w:rFonts w:ascii="宋体" w:hAnsi="宋体" w:eastAsia="宋体" w:cs="宋体"/>
          <w:sz w:val="22"/>
        </w:rPr>
      </w:pPr>
      <w:r>
        <w:rPr>
          <w:rFonts w:hint="eastAsia" w:ascii="宋体" w:hAnsi="宋体" w:eastAsia="宋体" w:cs="宋体"/>
          <w:sz w:val="22"/>
        </w:rPr>
        <w:t>己的手，蕴藏着那么多酸甜苦辣，又蕴藏着难以言表的美”的理解。（5分）</w:t>
      </w:r>
    </w:p>
    <w:p>
      <w:pPr>
        <w:keepNext w:val="0"/>
        <w:keepLines w:val="0"/>
        <w:pageBreakBefore w:val="0"/>
        <w:widowControl w:val="0"/>
        <w:kinsoku/>
        <w:wordWrap/>
        <w:overflowPunct/>
        <w:topLinePunct w:val="0"/>
        <w:autoSpaceDE/>
        <w:autoSpaceDN/>
        <w:bidi w:val="0"/>
        <w:adjustRightInd/>
        <w:snapToGrid/>
        <w:spacing w:line="240" w:lineRule="auto"/>
        <w:ind w:left="437" w:leftChars="208"/>
        <w:textAlignment w:val="auto"/>
        <w:outlineLvl w:val="9"/>
        <w:rPr>
          <w:rFonts w:ascii="宋体" w:hAnsi="宋体" w:eastAsia="宋体" w:cs="宋体"/>
          <w:sz w:val="22"/>
        </w:rPr>
      </w:pPr>
      <w:r>
        <w:rPr>
          <w:rFonts w:hint="eastAsia" w:ascii="宋体" w:hAnsi="宋体" w:eastAsia="宋体" w:cs="宋体"/>
          <w:sz w:val="22"/>
        </w:rPr>
        <w:t>____________________________________________________________________________________________________________________________________________________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before="156" w:beforeLines="50" w:line="240" w:lineRule="auto"/>
        <w:textAlignment w:val="auto"/>
        <w:outlineLvl w:val="9"/>
        <w:rPr>
          <w:rFonts w:ascii="宋体" w:hAnsi="宋体" w:eastAsia="宋体" w:cs="宋体"/>
          <w:sz w:val="22"/>
        </w:rPr>
      </w:pPr>
      <w:r>
        <w:rPr>
          <w:rFonts w:hint="eastAsia" w:ascii="黑体" w:hAnsi="黑体" w:eastAsia="黑体" w:cs="黑体"/>
          <w:sz w:val="22"/>
        </w:rPr>
        <w:t>三、综合题</w:t>
      </w:r>
      <w:r>
        <w:rPr>
          <w:rFonts w:hint="eastAsia" w:ascii="宋体" w:hAnsi="宋体" w:eastAsia="宋体" w:cs="宋体"/>
          <w:sz w:val="22"/>
        </w:rPr>
        <w:t>（共10分）</w:t>
      </w:r>
    </w:p>
    <w:p>
      <w:pPr>
        <w:keepNext w:val="0"/>
        <w:keepLines w:val="0"/>
        <w:pageBreakBefore w:val="0"/>
        <w:widowControl w:val="0"/>
        <w:kinsoku/>
        <w:wordWrap/>
        <w:overflowPunct/>
        <w:topLinePunct w:val="0"/>
        <w:autoSpaceDE/>
        <w:autoSpaceDN/>
        <w:bidi w:val="0"/>
        <w:adjustRightInd/>
        <w:snapToGrid/>
        <w:spacing w:line="240" w:lineRule="auto"/>
        <w:ind w:left="330" w:hanging="330" w:hangingChars="150"/>
        <w:textAlignment w:val="auto"/>
        <w:outlineLvl w:val="9"/>
        <w:rPr>
          <w:rFonts w:ascii="楷体" w:hAnsi="楷体" w:eastAsia="楷体" w:cs="楷体"/>
          <w:sz w:val="22"/>
        </w:rPr>
      </w:pPr>
      <w:r>
        <w:rPr>
          <w:rFonts w:hint="eastAsia" w:ascii="宋体" w:hAnsi="宋体" w:eastAsia="宋体" w:cs="宋体"/>
          <w:sz w:val="22"/>
        </w:rPr>
        <w:drawing>
          <wp:anchor distT="0" distB="0" distL="114300" distR="114300" simplePos="0" relativeHeight="251658240" behindDoc="0" locked="0" layoutInCell="1" allowOverlap="1">
            <wp:simplePos x="0" y="0"/>
            <wp:positionH relativeFrom="column">
              <wp:posOffset>3895090</wp:posOffset>
            </wp:positionH>
            <wp:positionV relativeFrom="paragraph">
              <wp:posOffset>73660</wp:posOffset>
            </wp:positionV>
            <wp:extent cx="1504950" cy="2433955"/>
            <wp:effectExtent l="19050" t="0" r="0" b="0"/>
            <wp:wrapNone/>
            <wp:docPr id="1" name="图片 1" descr="E:\2021年春试题\七年级\期中图片.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E:\2021年春试题\七年级\期中图片.jpg"/>
                    <pic:cNvPicPr>
                      <a:picLocks noChangeAspect="1" noChangeArrowheads="1"/>
                    </pic:cNvPicPr>
                  </pic:nvPicPr>
                  <pic:blipFill>
                    <a:blip r:embed="rId6" cstate="print"/>
                    <a:stretch>
                      <a:fillRect/>
                    </a:stretch>
                  </pic:blipFill>
                  <pic:spPr>
                    <a:xfrm>
                      <a:off x="0" y="0"/>
                      <a:ext cx="1507490" cy="2438367"/>
                    </a:xfrm>
                    <a:prstGeom prst="rect">
                      <a:avLst/>
                    </a:prstGeom>
                    <a:noFill/>
                    <a:ln w="9525">
                      <a:noFill/>
                      <a:miter lim="800000"/>
                      <a:headEnd/>
                      <a:tailEnd/>
                    </a:ln>
                  </pic:spPr>
                </pic:pic>
              </a:graphicData>
            </a:graphic>
          </wp:anchor>
        </w:drawing>
      </w:r>
      <w:r>
        <w:rPr>
          <w:rFonts w:hint="eastAsia" w:ascii="宋体" w:hAnsi="宋体" w:eastAsia="宋体" w:cs="宋体"/>
          <w:sz w:val="22"/>
        </w:rPr>
        <w:t xml:space="preserve">22. </w:t>
      </w:r>
      <w:r>
        <w:rPr>
          <w:rFonts w:hint="eastAsia" w:ascii="楷体" w:hAnsi="楷体" w:eastAsia="楷体" w:cs="楷体"/>
          <w:sz w:val="22"/>
        </w:rPr>
        <w:t>2020 年 1月，一场突如其来的疫情肆虐全国。</w:t>
      </w:r>
    </w:p>
    <w:p>
      <w:pPr>
        <w:keepNext w:val="0"/>
        <w:keepLines w:val="0"/>
        <w:pageBreakBefore w:val="0"/>
        <w:widowControl w:val="0"/>
        <w:kinsoku/>
        <w:wordWrap/>
        <w:overflowPunct/>
        <w:topLinePunct w:val="0"/>
        <w:autoSpaceDE/>
        <w:autoSpaceDN/>
        <w:bidi w:val="0"/>
        <w:adjustRightInd/>
        <w:snapToGrid/>
        <w:spacing w:line="240" w:lineRule="auto"/>
        <w:ind w:left="110" w:hanging="110" w:hangingChars="50"/>
        <w:textAlignment w:val="auto"/>
        <w:outlineLvl w:val="9"/>
        <w:rPr>
          <w:rFonts w:ascii="楷体" w:hAnsi="楷体" w:eastAsia="楷体" w:cs="楷体"/>
          <w:sz w:val="22"/>
        </w:rPr>
      </w:pPr>
      <w:r>
        <w:rPr>
          <w:rFonts w:hint="eastAsia" w:ascii="楷体" w:hAnsi="楷体" w:eastAsia="楷体" w:cs="楷体"/>
          <w:sz w:val="22"/>
        </w:rPr>
        <w:t>湖北作为重灾区，得到全国各地的支援。这些驰援</w:t>
      </w:r>
    </w:p>
    <w:p>
      <w:pPr>
        <w:keepNext w:val="0"/>
        <w:keepLines w:val="0"/>
        <w:pageBreakBefore w:val="0"/>
        <w:widowControl w:val="0"/>
        <w:kinsoku/>
        <w:wordWrap/>
        <w:overflowPunct/>
        <w:topLinePunct w:val="0"/>
        <w:autoSpaceDE/>
        <w:autoSpaceDN/>
        <w:bidi w:val="0"/>
        <w:adjustRightInd/>
        <w:snapToGrid/>
        <w:spacing w:line="240" w:lineRule="auto"/>
        <w:ind w:left="110" w:hanging="110" w:hangingChars="50"/>
        <w:textAlignment w:val="auto"/>
        <w:outlineLvl w:val="9"/>
        <w:rPr>
          <w:rFonts w:ascii="楷体" w:hAnsi="楷体" w:eastAsia="楷体" w:cs="楷体"/>
          <w:sz w:val="22"/>
        </w:rPr>
      </w:pPr>
      <w:r>
        <w:rPr>
          <w:rFonts w:hint="eastAsia" w:ascii="楷体" w:hAnsi="楷体" w:eastAsia="楷体" w:cs="楷体"/>
          <w:sz w:val="22"/>
        </w:rPr>
        <w:t>湖北的白衣天使被人们称为“最美逆行者”。右图</w:t>
      </w:r>
    </w:p>
    <w:p>
      <w:pPr>
        <w:keepNext w:val="0"/>
        <w:keepLines w:val="0"/>
        <w:pageBreakBefore w:val="0"/>
        <w:widowControl w:val="0"/>
        <w:kinsoku/>
        <w:wordWrap/>
        <w:overflowPunct/>
        <w:topLinePunct w:val="0"/>
        <w:autoSpaceDE/>
        <w:autoSpaceDN/>
        <w:bidi w:val="0"/>
        <w:adjustRightInd/>
        <w:snapToGrid/>
        <w:spacing w:line="240" w:lineRule="auto"/>
        <w:ind w:left="110" w:hanging="110" w:hangingChars="50"/>
        <w:textAlignment w:val="auto"/>
        <w:outlineLvl w:val="9"/>
        <w:rPr>
          <w:rFonts w:ascii="楷体" w:hAnsi="楷体" w:eastAsia="楷体" w:cs="楷体"/>
          <w:sz w:val="22"/>
        </w:rPr>
      </w:pPr>
      <w:r>
        <w:rPr>
          <w:rFonts w:hint="eastAsia" w:ascii="楷体" w:hAnsi="楷体" w:eastAsia="楷体" w:cs="楷体"/>
          <w:sz w:val="22"/>
        </w:rPr>
        <w:t>是钟南山院士，他敢医敢言，勇于担当，为全国抗</w:t>
      </w:r>
    </w:p>
    <w:p>
      <w:pPr>
        <w:keepNext w:val="0"/>
        <w:keepLines w:val="0"/>
        <w:pageBreakBefore w:val="0"/>
        <w:widowControl w:val="0"/>
        <w:kinsoku/>
        <w:wordWrap/>
        <w:overflowPunct/>
        <w:topLinePunct w:val="0"/>
        <w:autoSpaceDE/>
        <w:autoSpaceDN/>
        <w:bidi w:val="0"/>
        <w:adjustRightInd/>
        <w:snapToGrid/>
        <w:spacing w:line="240" w:lineRule="auto"/>
        <w:ind w:left="110" w:hanging="110" w:hangingChars="50"/>
        <w:textAlignment w:val="auto"/>
        <w:outlineLvl w:val="9"/>
        <w:rPr>
          <w:rFonts w:ascii="楷体" w:hAnsi="楷体" w:eastAsia="楷体" w:cs="楷体"/>
          <w:sz w:val="22"/>
        </w:rPr>
      </w:pPr>
      <w:r>
        <w:rPr>
          <w:rFonts w:hint="eastAsia" w:ascii="楷体" w:hAnsi="楷体" w:eastAsia="楷体" w:cs="楷体"/>
          <w:sz w:val="22"/>
        </w:rPr>
        <w:t>击新冠肺炎疫情做出了杰出贡献。五班班委在线上</w:t>
      </w:r>
    </w:p>
    <w:p>
      <w:pPr>
        <w:keepNext w:val="0"/>
        <w:keepLines w:val="0"/>
        <w:pageBreakBefore w:val="0"/>
        <w:widowControl w:val="0"/>
        <w:kinsoku/>
        <w:wordWrap/>
        <w:overflowPunct/>
        <w:topLinePunct w:val="0"/>
        <w:autoSpaceDE/>
        <w:autoSpaceDN/>
        <w:bidi w:val="0"/>
        <w:adjustRightInd/>
        <w:snapToGrid/>
        <w:spacing w:line="240" w:lineRule="auto"/>
        <w:ind w:left="110" w:hanging="110" w:hangingChars="50"/>
        <w:textAlignment w:val="auto"/>
        <w:outlineLvl w:val="9"/>
        <w:rPr>
          <w:rFonts w:ascii="楷体" w:hAnsi="楷体" w:eastAsia="楷体" w:cs="楷体"/>
          <w:sz w:val="22"/>
        </w:rPr>
      </w:pPr>
      <w:r>
        <w:rPr>
          <w:rFonts w:hint="eastAsia" w:ascii="楷体" w:hAnsi="楷体" w:eastAsia="楷体" w:cs="楷体"/>
          <w:sz w:val="22"/>
        </w:rPr>
        <w:t>开展“天下国家”系列学习活动。本次活动有以下</w:t>
      </w:r>
    </w:p>
    <w:p>
      <w:pPr>
        <w:keepNext w:val="0"/>
        <w:keepLines w:val="0"/>
        <w:pageBreakBefore w:val="0"/>
        <w:widowControl w:val="0"/>
        <w:kinsoku/>
        <w:wordWrap/>
        <w:overflowPunct/>
        <w:topLinePunct w:val="0"/>
        <w:autoSpaceDE/>
        <w:autoSpaceDN/>
        <w:bidi w:val="0"/>
        <w:adjustRightInd/>
        <w:snapToGrid/>
        <w:spacing w:line="240" w:lineRule="auto"/>
        <w:ind w:left="110" w:hanging="110" w:hangingChars="50"/>
        <w:textAlignment w:val="auto"/>
        <w:outlineLvl w:val="9"/>
        <w:rPr>
          <w:rFonts w:ascii="楷体" w:hAnsi="楷体" w:eastAsia="楷体" w:cs="楷体"/>
          <w:sz w:val="22"/>
        </w:rPr>
      </w:pPr>
      <w:r>
        <w:rPr>
          <w:rFonts w:hint="eastAsia" w:ascii="楷体" w:hAnsi="楷体" w:eastAsia="楷体" w:cs="楷体"/>
          <w:sz w:val="22"/>
        </w:rPr>
        <w:t>三个任务。</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firstLine="440" w:firstLineChars="200"/>
        <w:textAlignment w:val="auto"/>
        <w:outlineLvl w:val="9"/>
        <w:rPr>
          <w:rFonts w:ascii="宋体" w:hAnsi="宋体" w:eastAsia="宋体" w:cs="宋体"/>
          <w:sz w:val="22"/>
        </w:rPr>
      </w:pPr>
      <w:r>
        <w:rPr>
          <w:rFonts w:hint="eastAsia" w:ascii="宋体" w:hAnsi="宋体" w:eastAsia="宋体" w:cs="宋体"/>
          <w:sz w:val="22"/>
        </w:rPr>
        <w:t>任务一  写一则“通知”——以班委的名义，</w:t>
      </w:r>
    </w:p>
    <w:p>
      <w:pPr>
        <w:keepNext w:val="0"/>
        <w:keepLines w:val="0"/>
        <w:pageBreakBefore w:val="0"/>
        <w:widowControl w:val="0"/>
        <w:kinsoku/>
        <w:wordWrap/>
        <w:overflowPunct/>
        <w:topLinePunct w:val="0"/>
        <w:autoSpaceDE/>
        <w:autoSpaceDN/>
        <w:bidi w:val="0"/>
        <w:adjustRightInd/>
        <w:snapToGrid/>
        <w:spacing w:line="240" w:lineRule="auto"/>
        <w:ind w:firstLine="770" w:firstLineChars="350"/>
        <w:textAlignment w:val="auto"/>
        <w:outlineLvl w:val="9"/>
        <w:rPr>
          <w:rFonts w:ascii="宋体" w:hAnsi="宋体" w:eastAsia="宋体" w:cs="宋体"/>
          <w:sz w:val="22"/>
        </w:rPr>
      </w:pPr>
      <w:r>
        <w:rPr>
          <w:rFonts w:hint="eastAsia" w:ascii="宋体" w:hAnsi="宋体" w:eastAsia="宋体" w:cs="宋体"/>
          <w:sz w:val="22"/>
        </w:rPr>
        <w:t>通知同学们分时段回学校领取课本。（4分）</w:t>
      </w:r>
    </w:p>
    <w:p>
      <w:pPr>
        <w:keepNext w:val="0"/>
        <w:keepLines w:val="0"/>
        <w:pageBreakBefore w:val="0"/>
        <w:widowControl w:val="0"/>
        <w:kinsoku/>
        <w:wordWrap/>
        <w:overflowPunct/>
        <w:topLinePunct w:val="0"/>
        <w:autoSpaceDE/>
        <w:autoSpaceDN/>
        <w:bidi w:val="0"/>
        <w:adjustRightInd/>
        <w:snapToGrid/>
        <w:spacing w:line="240" w:lineRule="auto"/>
        <w:ind w:left="218" w:leftChars="104" w:firstLine="550" w:firstLineChars="250"/>
        <w:textAlignment w:val="auto"/>
        <w:outlineLvl w:val="9"/>
        <w:rPr>
          <w:rFonts w:ascii="宋体" w:hAnsi="宋体" w:eastAsia="宋体" w:cs="宋体"/>
          <w:sz w:val="22"/>
        </w:rPr>
      </w:pPr>
      <w:r>
        <w:rPr>
          <w:rFonts w:hint="eastAsia" w:ascii="宋体" w:hAnsi="宋体" w:eastAsia="宋体" w:cs="宋体"/>
          <w:sz w:val="22"/>
        </w:rPr>
        <w:t>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ind w:left="218" w:leftChars="104" w:firstLine="550" w:firstLineChars="250"/>
        <w:textAlignment w:val="auto"/>
        <w:outlineLvl w:val="9"/>
        <w:rPr>
          <w:rFonts w:ascii="宋体" w:hAnsi="宋体" w:eastAsia="宋体" w:cs="宋体"/>
          <w:sz w:val="22"/>
        </w:rPr>
      </w:pPr>
      <w:r>
        <w:rPr>
          <w:rFonts w:hint="eastAsia" w:ascii="宋体" w:hAnsi="宋体" w:eastAsia="宋体" w:cs="宋体"/>
          <w:sz w:val="22"/>
        </w:rPr>
        <w:t>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ind w:left="655" w:leftChars="312" w:firstLine="110" w:firstLineChars="50"/>
        <w:textAlignment w:val="auto"/>
        <w:outlineLvl w:val="9"/>
        <w:rPr>
          <w:rFonts w:ascii="宋体" w:hAnsi="宋体" w:eastAsia="宋体" w:cs="宋体"/>
          <w:sz w:val="22"/>
        </w:rPr>
      </w:pPr>
      <w:r>
        <w:rPr>
          <w:rFonts w:hint="eastAsia" w:ascii="宋体" w:hAnsi="宋体" w:eastAsia="宋体" w:cs="宋体"/>
          <w:sz w:val="22"/>
        </w:rPr>
        <w:t>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ind w:left="655" w:leftChars="312" w:firstLine="110" w:firstLineChars="50"/>
        <w:textAlignment w:val="auto"/>
        <w:outlineLvl w:val="9"/>
        <w:rPr>
          <w:rFonts w:ascii="宋体" w:hAnsi="宋体" w:eastAsia="宋体" w:cs="宋体"/>
          <w:sz w:val="22"/>
        </w:rPr>
      </w:pPr>
      <w:r>
        <w:rPr>
          <w:rFonts w:hint="eastAsia" w:ascii="宋体" w:hAnsi="宋体" w:eastAsia="宋体" w:cs="宋体"/>
          <w:sz w:val="22"/>
        </w:rPr>
        <w:t>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ind w:left="655" w:leftChars="312" w:firstLine="110" w:firstLineChars="50"/>
        <w:textAlignment w:val="auto"/>
        <w:outlineLvl w:val="9"/>
        <w:rPr>
          <w:rFonts w:ascii="宋体" w:hAnsi="宋体" w:eastAsia="宋体" w:cs="宋体"/>
          <w:sz w:val="22"/>
        </w:rPr>
      </w:pPr>
      <w:r>
        <w:rPr>
          <w:rFonts w:hint="eastAsia" w:ascii="宋体" w:hAnsi="宋体" w:eastAsia="宋体" w:cs="宋体"/>
          <w:sz w:val="22"/>
        </w:rPr>
        <w:t>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outlineLvl w:val="9"/>
        <w:rPr>
          <w:rFonts w:ascii="宋体" w:hAnsi="宋体" w:eastAsia="宋体" w:cs="宋体"/>
          <w:sz w:val="22"/>
        </w:rPr>
      </w:pPr>
      <w:r>
        <w:rPr>
          <w:rFonts w:hint="eastAsia" w:ascii="宋体" w:hAnsi="宋体" w:eastAsia="宋体" w:cs="宋体"/>
          <w:sz w:val="22"/>
        </w:rPr>
        <w:t>(2)任务二  写“小议论”——新冠病毒肆虐，危机面前，最美逆行者们选择奉献。请</w:t>
      </w:r>
    </w:p>
    <w:p>
      <w:pPr>
        <w:keepNext w:val="0"/>
        <w:keepLines w:val="0"/>
        <w:pageBreakBefore w:val="0"/>
        <w:widowControl w:val="0"/>
        <w:kinsoku/>
        <w:wordWrap/>
        <w:overflowPunct/>
        <w:topLinePunct w:val="0"/>
        <w:autoSpaceDE/>
        <w:autoSpaceDN/>
        <w:bidi w:val="0"/>
        <w:adjustRightInd/>
        <w:snapToGrid/>
        <w:spacing w:line="240" w:lineRule="auto"/>
        <w:ind w:firstLine="770" w:firstLineChars="350"/>
        <w:textAlignment w:val="auto"/>
        <w:outlineLvl w:val="9"/>
        <w:rPr>
          <w:rFonts w:ascii="宋体" w:hAnsi="宋体" w:eastAsia="宋体" w:cs="宋体"/>
          <w:sz w:val="22"/>
        </w:rPr>
      </w:pPr>
      <w:r>
        <w:rPr>
          <w:rFonts w:hint="eastAsia" w:ascii="宋体" w:hAnsi="宋体" w:eastAsia="宋体" w:cs="宋体"/>
          <w:sz w:val="22"/>
        </w:rPr>
        <w:t>围绕“逆行者的生与死”的话题，写一段80 字以内的“小议论”。要求观点明确，</w:t>
      </w:r>
    </w:p>
    <w:p>
      <w:pPr>
        <w:keepNext w:val="0"/>
        <w:keepLines w:val="0"/>
        <w:pageBreakBefore w:val="0"/>
        <w:widowControl w:val="0"/>
        <w:kinsoku/>
        <w:wordWrap/>
        <w:overflowPunct/>
        <w:topLinePunct w:val="0"/>
        <w:autoSpaceDE/>
        <w:autoSpaceDN/>
        <w:bidi w:val="0"/>
        <w:adjustRightInd/>
        <w:snapToGrid/>
        <w:spacing w:line="240" w:lineRule="auto"/>
        <w:ind w:firstLine="770" w:firstLineChars="350"/>
        <w:textAlignment w:val="auto"/>
        <w:outlineLvl w:val="9"/>
        <w:rPr>
          <w:rFonts w:ascii="宋体" w:hAnsi="宋体" w:eastAsia="宋体" w:cs="宋体"/>
          <w:sz w:val="22"/>
        </w:rPr>
      </w:pPr>
      <w:r>
        <w:rPr>
          <w:rFonts w:hint="eastAsia" w:ascii="宋体" w:hAnsi="宋体" w:eastAsia="宋体" w:cs="宋体"/>
          <w:sz w:val="22"/>
        </w:rPr>
        <w:t>论证合理，结构完整。（4分）</w:t>
      </w:r>
    </w:p>
    <w:p>
      <w:pPr>
        <w:keepNext w:val="0"/>
        <w:keepLines w:val="0"/>
        <w:pageBreakBefore w:val="0"/>
        <w:widowControl w:val="0"/>
        <w:kinsoku/>
        <w:wordWrap/>
        <w:overflowPunct/>
        <w:topLinePunct w:val="0"/>
        <w:autoSpaceDE/>
        <w:autoSpaceDN/>
        <w:bidi w:val="0"/>
        <w:adjustRightInd/>
        <w:snapToGrid/>
        <w:spacing w:line="240" w:lineRule="auto"/>
        <w:ind w:left="655" w:leftChars="312" w:firstLine="110" w:firstLineChars="50"/>
        <w:textAlignment w:val="auto"/>
        <w:outlineLvl w:val="9"/>
        <w:rPr>
          <w:rFonts w:ascii="宋体" w:hAnsi="宋体" w:eastAsia="宋体" w:cs="宋体"/>
          <w:sz w:val="22"/>
        </w:rPr>
      </w:pPr>
      <w:r>
        <w:rPr>
          <w:rFonts w:hint="eastAsia" w:ascii="宋体" w:hAnsi="宋体" w:eastAsia="宋体" w:cs="宋体"/>
          <w:sz w:val="22"/>
        </w:rPr>
        <w:t>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ind w:left="655" w:leftChars="312" w:firstLine="110" w:firstLineChars="50"/>
        <w:textAlignment w:val="auto"/>
        <w:outlineLvl w:val="9"/>
        <w:rPr>
          <w:rFonts w:ascii="宋体" w:hAnsi="宋体" w:eastAsia="宋体" w:cs="宋体"/>
          <w:sz w:val="22"/>
        </w:rPr>
      </w:pPr>
      <w:r>
        <w:rPr>
          <w:rFonts w:hint="eastAsia" w:ascii="宋体" w:hAnsi="宋体" w:eastAsia="宋体" w:cs="宋体"/>
          <w:sz w:val="22"/>
        </w:rPr>
        <w:t>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ind w:left="655" w:leftChars="312" w:firstLine="110" w:firstLineChars="50"/>
        <w:textAlignment w:val="auto"/>
        <w:outlineLvl w:val="9"/>
        <w:rPr>
          <w:rFonts w:ascii="宋体" w:hAnsi="宋体" w:eastAsia="宋体" w:cs="宋体"/>
          <w:sz w:val="22"/>
        </w:rPr>
      </w:pPr>
      <w:r>
        <w:rPr>
          <w:rFonts w:hint="eastAsia" w:ascii="宋体" w:hAnsi="宋体" w:eastAsia="宋体" w:cs="宋体"/>
          <w:sz w:val="22"/>
        </w:rPr>
        <w:t>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outlineLvl w:val="9"/>
        <w:rPr>
          <w:rFonts w:ascii="宋体" w:hAnsi="宋体" w:eastAsia="宋体" w:cs="宋体"/>
          <w:sz w:val="22"/>
        </w:rPr>
      </w:pPr>
      <w:r>
        <w:rPr>
          <w:rFonts w:hint="eastAsia" w:ascii="宋体" w:hAnsi="宋体" w:eastAsia="宋体" w:cs="宋体"/>
          <w:sz w:val="22"/>
        </w:rPr>
        <w:t>(3)任务三  找“对联”——根据活动主题，从下面六个句子中选择四句，整理出两副</w:t>
      </w:r>
    </w:p>
    <w:p>
      <w:pPr>
        <w:keepNext w:val="0"/>
        <w:keepLines w:val="0"/>
        <w:pageBreakBefore w:val="0"/>
        <w:widowControl w:val="0"/>
        <w:kinsoku/>
        <w:wordWrap/>
        <w:overflowPunct/>
        <w:topLinePunct w:val="0"/>
        <w:autoSpaceDE/>
        <w:autoSpaceDN/>
        <w:bidi w:val="0"/>
        <w:adjustRightInd/>
        <w:snapToGrid/>
        <w:spacing w:line="240" w:lineRule="auto"/>
        <w:ind w:firstLine="770" w:firstLineChars="350"/>
        <w:textAlignment w:val="auto"/>
        <w:outlineLvl w:val="9"/>
        <w:rPr>
          <w:rFonts w:ascii="宋体" w:hAnsi="宋体" w:eastAsia="宋体" w:cs="宋体"/>
          <w:sz w:val="22"/>
        </w:rPr>
      </w:pPr>
      <w:r>
        <w:rPr>
          <w:rFonts w:hint="eastAsia" w:ascii="宋体" w:hAnsi="宋体" w:eastAsia="宋体" w:cs="宋体"/>
          <w:sz w:val="22"/>
        </w:rPr>
        <w:t>对联，并抄写到相应的横线上。（2分）</w:t>
      </w:r>
    </w:p>
    <w:p>
      <w:pPr>
        <w:keepNext w:val="0"/>
        <w:keepLines w:val="0"/>
        <w:pageBreakBefore w:val="0"/>
        <w:widowControl w:val="0"/>
        <w:kinsoku/>
        <w:wordWrap/>
        <w:overflowPunct/>
        <w:topLinePunct w:val="0"/>
        <w:autoSpaceDE/>
        <w:autoSpaceDN/>
        <w:bidi w:val="0"/>
        <w:adjustRightInd/>
        <w:snapToGrid/>
        <w:spacing w:line="240" w:lineRule="auto"/>
        <w:ind w:left="330" w:hanging="330" w:hangingChars="150"/>
        <w:textAlignment w:val="auto"/>
        <w:outlineLvl w:val="9"/>
        <w:rPr>
          <w:rFonts w:ascii="宋体" w:hAnsi="宋体" w:eastAsia="宋体" w:cs="宋体"/>
          <w:sz w:val="22"/>
        </w:rPr>
      </w:pPr>
      <w:r>
        <w:rPr>
          <w:rFonts w:hint="eastAsia" w:ascii="宋体" w:hAnsi="宋体" w:eastAsia="宋体" w:cs="宋体"/>
          <w:sz w:val="22"/>
        </w:rPr>
        <w:t xml:space="preserve">       a．齐心协力抗疫情  b．白衣天使都出动  c．保家卫国献生命 </w:t>
      </w:r>
    </w:p>
    <w:p>
      <w:pPr>
        <w:keepNext w:val="0"/>
        <w:keepLines w:val="0"/>
        <w:pageBreakBefore w:val="0"/>
        <w:widowControl w:val="0"/>
        <w:kinsoku/>
        <w:wordWrap/>
        <w:overflowPunct/>
        <w:topLinePunct w:val="0"/>
        <w:autoSpaceDE/>
        <w:autoSpaceDN/>
        <w:bidi w:val="0"/>
        <w:adjustRightInd/>
        <w:snapToGrid/>
        <w:spacing w:line="240" w:lineRule="auto"/>
        <w:ind w:left="330" w:hanging="330" w:hangingChars="150"/>
        <w:textAlignment w:val="auto"/>
        <w:outlineLvl w:val="9"/>
        <w:rPr>
          <w:rFonts w:ascii="宋体" w:hAnsi="宋体" w:eastAsia="宋体" w:cs="宋体"/>
          <w:sz w:val="22"/>
        </w:rPr>
      </w:pPr>
      <w:r>
        <w:rPr>
          <w:rFonts w:hint="eastAsia" w:ascii="宋体" w:hAnsi="宋体" w:eastAsia="宋体" w:cs="宋体"/>
          <w:sz w:val="22"/>
        </w:rPr>
        <w:t xml:space="preserve">       d．疫无情肆虐大地  e．武汉人民全过关  f．医有爱拯救乾坤</w:t>
      </w:r>
    </w:p>
    <w:p>
      <w:pPr>
        <w:keepNext w:val="0"/>
        <w:keepLines w:val="0"/>
        <w:pageBreakBefore w:val="0"/>
        <w:widowControl w:val="0"/>
        <w:kinsoku/>
        <w:wordWrap/>
        <w:overflowPunct/>
        <w:topLinePunct w:val="0"/>
        <w:autoSpaceDE/>
        <w:autoSpaceDN/>
        <w:bidi w:val="0"/>
        <w:adjustRightInd/>
        <w:snapToGrid/>
        <w:spacing w:line="240" w:lineRule="auto"/>
        <w:ind w:left="330" w:hanging="330" w:hangingChars="150"/>
        <w:textAlignment w:val="auto"/>
        <w:outlineLvl w:val="9"/>
        <w:rPr>
          <w:rFonts w:ascii="宋体" w:hAnsi="宋体" w:eastAsia="宋体" w:cs="宋体"/>
          <w:sz w:val="22"/>
        </w:rPr>
      </w:pPr>
      <w:r>
        <w:rPr>
          <w:rFonts w:hint="eastAsia" w:ascii="宋体" w:hAnsi="宋体" w:eastAsia="宋体" w:cs="宋体"/>
          <w:sz w:val="22"/>
        </w:rPr>
        <w:t xml:space="preserve">       ①上联：_________________     下联：____________________</w:t>
      </w:r>
    </w:p>
    <w:p>
      <w:pPr>
        <w:keepNext w:val="0"/>
        <w:keepLines w:val="0"/>
        <w:pageBreakBefore w:val="0"/>
        <w:widowControl w:val="0"/>
        <w:kinsoku/>
        <w:wordWrap/>
        <w:overflowPunct/>
        <w:topLinePunct w:val="0"/>
        <w:autoSpaceDE/>
        <w:autoSpaceDN/>
        <w:bidi w:val="0"/>
        <w:adjustRightInd/>
        <w:snapToGrid/>
        <w:spacing w:line="240" w:lineRule="auto"/>
        <w:ind w:left="330" w:hanging="330" w:hangingChars="150"/>
        <w:textAlignment w:val="auto"/>
        <w:outlineLvl w:val="9"/>
        <w:rPr>
          <w:rFonts w:ascii="宋体" w:hAnsi="宋体" w:eastAsia="宋体" w:cs="宋体"/>
          <w:sz w:val="22"/>
        </w:rPr>
      </w:pPr>
      <w:r>
        <w:rPr>
          <w:rFonts w:hint="eastAsia" w:ascii="宋体" w:hAnsi="宋体" w:eastAsia="宋体" w:cs="宋体"/>
          <w:sz w:val="22"/>
        </w:rPr>
        <w:t xml:space="preserve">       ②上联：_________________     下联：___________________</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eastAsia="宋体" w:cs="宋体"/>
          <w:sz w:val="22"/>
        </w:rPr>
      </w:pPr>
      <w:r>
        <w:rPr>
          <w:rFonts w:hint="eastAsia" w:ascii="黑体" w:hAnsi="黑体" w:eastAsia="黑体" w:cs="黑体"/>
          <w:sz w:val="22"/>
        </w:rPr>
        <w:t>四、作文</w:t>
      </w:r>
      <w:r>
        <w:rPr>
          <w:rFonts w:hint="eastAsia" w:ascii="宋体" w:hAnsi="宋体" w:eastAsia="宋体" w:cs="宋体"/>
          <w:sz w:val="22"/>
        </w:rPr>
        <w:t>（50分）</w:t>
      </w:r>
    </w:p>
    <w:p>
      <w:pPr>
        <w:keepNext w:val="0"/>
        <w:keepLines w:val="0"/>
        <w:pageBreakBefore w:val="0"/>
        <w:widowControl w:val="0"/>
        <w:kinsoku/>
        <w:wordWrap/>
        <w:overflowPunct/>
        <w:topLinePunct w:val="0"/>
        <w:autoSpaceDE/>
        <w:autoSpaceDN/>
        <w:bidi w:val="0"/>
        <w:adjustRightInd/>
        <w:snapToGrid/>
        <w:spacing w:line="240" w:lineRule="auto"/>
        <w:ind w:left="440" w:hanging="440" w:hangingChars="200"/>
        <w:textAlignment w:val="auto"/>
        <w:outlineLvl w:val="9"/>
        <w:rPr>
          <w:rFonts w:ascii="宋体" w:hAnsi="宋体" w:eastAsia="宋体" w:cs="宋体"/>
          <w:sz w:val="22"/>
        </w:rPr>
      </w:pPr>
      <w:r>
        <w:rPr>
          <w:rFonts w:hint="eastAsia" w:ascii="宋体" w:hAnsi="宋体" w:eastAsia="宋体" w:cs="宋体"/>
          <w:sz w:val="22"/>
        </w:rPr>
        <w:t>23.我们每个人都会有烦恼，烦恼后面也许有一段小故事。以《我的烦恼》为题，写一篇作</w:t>
      </w:r>
    </w:p>
    <w:p>
      <w:pPr>
        <w:keepNext w:val="0"/>
        <w:keepLines w:val="0"/>
        <w:pageBreakBefore w:val="0"/>
        <w:widowControl w:val="0"/>
        <w:kinsoku/>
        <w:wordWrap/>
        <w:overflowPunct/>
        <w:topLinePunct w:val="0"/>
        <w:autoSpaceDE/>
        <w:autoSpaceDN/>
        <w:bidi w:val="0"/>
        <w:adjustRightInd/>
        <w:snapToGrid/>
        <w:spacing w:line="240" w:lineRule="auto"/>
        <w:ind w:firstLine="330" w:firstLineChars="150"/>
        <w:textAlignment w:val="auto"/>
        <w:outlineLvl w:val="9"/>
        <w:rPr>
          <w:rFonts w:ascii="宋体" w:hAnsi="宋体" w:eastAsia="宋体" w:cs="宋体"/>
          <w:sz w:val="22"/>
        </w:rPr>
      </w:pPr>
      <w:r>
        <w:rPr>
          <w:rFonts w:hint="eastAsia" w:ascii="宋体" w:hAnsi="宋体" w:eastAsia="宋体" w:cs="宋体"/>
          <w:sz w:val="22"/>
        </w:rPr>
        <w:t xml:space="preserve">文。注意抒发自己的真情实感。       </w:t>
      </w:r>
    </w:p>
    <w:p>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outlineLvl w:val="9"/>
        <w:rPr>
          <w:rFonts w:ascii="宋体" w:hAnsi="宋体" w:eastAsia="宋体" w:cs="宋体"/>
          <w:sz w:val="22"/>
        </w:rPr>
      </w:pPr>
      <w:r>
        <w:rPr>
          <w:rFonts w:hint="eastAsia" w:ascii="宋体" w:hAnsi="宋体" w:eastAsia="宋体" w:cs="宋体"/>
          <w:sz w:val="22"/>
        </w:rPr>
        <w:t>提示：</w:t>
      </w:r>
    </w:p>
    <w:p>
      <w:pPr>
        <w:keepNext w:val="0"/>
        <w:keepLines w:val="0"/>
        <w:pageBreakBefore w:val="0"/>
        <w:widowControl w:val="0"/>
        <w:kinsoku/>
        <w:wordWrap/>
        <w:overflowPunct/>
        <w:topLinePunct w:val="0"/>
        <w:autoSpaceDE/>
        <w:autoSpaceDN/>
        <w:bidi w:val="0"/>
        <w:adjustRightInd/>
        <w:snapToGrid/>
        <w:spacing w:line="240" w:lineRule="auto"/>
        <w:ind w:firstLine="280"/>
        <w:textAlignment w:val="auto"/>
        <w:outlineLvl w:val="9"/>
        <w:rPr>
          <w:rFonts w:ascii="宋体" w:hAnsi="宋体" w:eastAsia="宋体" w:cs="宋体"/>
          <w:sz w:val="22"/>
        </w:rPr>
      </w:pPr>
      <w:r>
        <w:rPr>
          <w:rFonts w:hint="eastAsia" w:ascii="宋体" w:hAnsi="宋体" w:eastAsia="宋体" w:cs="宋体"/>
          <w:sz w:val="22"/>
        </w:rPr>
        <w:t>（1）每个人可能都会有烦恼，比如：妈妈总是拿你和别人比，说你这不行那不行；很喜</w:t>
      </w:r>
    </w:p>
    <w:p>
      <w:pPr>
        <w:keepNext w:val="0"/>
        <w:keepLines w:val="0"/>
        <w:pageBreakBefore w:val="0"/>
        <w:widowControl w:val="0"/>
        <w:kinsoku/>
        <w:wordWrap/>
        <w:overflowPunct/>
        <w:topLinePunct w:val="0"/>
        <w:autoSpaceDE/>
        <w:autoSpaceDN/>
        <w:bidi w:val="0"/>
        <w:adjustRightInd/>
        <w:snapToGrid/>
        <w:spacing w:line="240" w:lineRule="auto"/>
        <w:ind w:firstLine="770" w:firstLineChars="350"/>
        <w:textAlignment w:val="auto"/>
        <w:outlineLvl w:val="9"/>
        <w:rPr>
          <w:rFonts w:ascii="宋体" w:hAnsi="宋体" w:eastAsia="宋体" w:cs="宋体"/>
          <w:sz w:val="22"/>
        </w:rPr>
      </w:pPr>
      <w:r>
        <w:rPr>
          <w:rFonts w:hint="eastAsia" w:ascii="宋体" w:hAnsi="宋体" w:eastAsia="宋体" w:cs="宋体"/>
          <w:sz w:val="22"/>
        </w:rPr>
        <w:t>欢跳舞，家人却不支持；唱歌总是跑调，每次上音乐课都很尴尬……想一想，你有</w:t>
      </w:r>
    </w:p>
    <w:p>
      <w:pPr>
        <w:keepNext w:val="0"/>
        <w:keepLines w:val="0"/>
        <w:pageBreakBefore w:val="0"/>
        <w:widowControl w:val="0"/>
        <w:kinsoku/>
        <w:wordWrap/>
        <w:overflowPunct/>
        <w:topLinePunct w:val="0"/>
        <w:autoSpaceDE/>
        <w:autoSpaceDN/>
        <w:bidi w:val="0"/>
        <w:adjustRightInd/>
        <w:snapToGrid/>
        <w:spacing w:line="240" w:lineRule="auto"/>
        <w:ind w:firstLine="770" w:firstLineChars="350"/>
        <w:textAlignment w:val="auto"/>
        <w:outlineLvl w:val="9"/>
        <w:rPr>
          <w:rFonts w:ascii="宋体" w:hAnsi="宋体" w:eastAsia="宋体" w:cs="宋体"/>
          <w:sz w:val="22"/>
        </w:rPr>
      </w:pPr>
      <w:r>
        <w:rPr>
          <w:rFonts w:hint="eastAsia" w:ascii="宋体" w:hAnsi="宋体" w:eastAsia="宋体" w:cs="宋体"/>
          <w:sz w:val="22"/>
        </w:rPr>
        <w:t>什么烦恼？哪些可以作为写作的素材？</w:t>
      </w:r>
    </w:p>
    <w:p>
      <w:pPr>
        <w:keepNext w:val="0"/>
        <w:keepLines w:val="0"/>
        <w:pageBreakBefore w:val="0"/>
        <w:widowControl w:val="0"/>
        <w:numPr>
          <w:ilvl w:val="0"/>
          <w:numId w:val="4"/>
        </w:numPr>
        <w:kinsoku/>
        <w:wordWrap/>
        <w:overflowPunct/>
        <w:topLinePunct w:val="0"/>
        <w:autoSpaceDE/>
        <w:autoSpaceDN/>
        <w:bidi w:val="0"/>
        <w:adjustRightInd/>
        <w:snapToGrid/>
        <w:spacing w:line="240" w:lineRule="auto"/>
        <w:ind w:firstLine="280"/>
        <w:textAlignment w:val="auto"/>
        <w:outlineLvl w:val="9"/>
        <w:rPr>
          <w:rFonts w:ascii="宋体" w:hAnsi="宋体" w:eastAsia="宋体" w:cs="宋体"/>
          <w:sz w:val="22"/>
        </w:rPr>
      </w:pPr>
      <w:r>
        <w:rPr>
          <w:rFonts w:hint="eastAsia" w:ascii="宋体" w:hAnsi="宋体" w:eastAsia="宋体" w:cs="宋体"/>
          <w:sz w:val="22"/>
        </w:rPr>
        <w:t>写“烦恼”的时候，要把事情、原因写清楚，还要写出烦恼时的具体感受，让人读</w:t>
      </w:r>
    </w:p>
    <w:p>
      <w:pPr>
        <w:keepNext w:val="0"/>
        <w:keepLines w:val="0"/>
        <w:pageBreakBefore w:val="0"/>
        <w:widowControl w:val="0"/>
        <w:kinsoku/>
        <w:wordWrap/>
        <w:overflowPunct/>
        <w:topLinePunct w:val="0"/>
        <w:autoSpaceDE/>
        <w:autoSpaceDN/>
        <w:bidi w:val="0"/>
        <w:adjustRightInd/>
        <w:snapToGrid/>
        <w:spacing w:line="240" w:lineRule="auto"/>
        <w:ind w:firstLine="770" w:firstLineChars="350"/>
        <w:textAlignment w:val="auto"/>
        <w:outlineLvl w:val="9"/>
        <w:rPr>
          <w:rFonts w:ascii="宋体" w:hAnsi="宋体" w:eastAsia="宋体" w:cs="宋体"/>
          <w:sz w:val="22"/>
        </w:rPr>
      </w:pPr>
      <w:r>
        <w:rPr>
          <w:rFonts w:hint="eastAsia" w:ascii="宋体" w:hAnsi="宋体" w:eastAsia="宋体" w:cs="宋体"/>
          <w:sz w:val="22"/>
        </w:rPr>
        <w:t>了以后能体会你的处境和心情。</w:t>
      </w:r>
    </w:p>
    <w:p>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outlineLvl w:val="9"/>
        <w:rPr>
          <w:rFonts w:ascii="宋体" w:hAnsi="宋体" w:eastAsia="宋体" w:cs="宋体"/>
          <w:sz w:val="22"/>
        </w:rPr>
      </w:pPr>
      <w:r>
        <w:rPr>
          <w:rFonts w:hint="eastAsia" w:ascii="宋体" w:hAnsi="宋体" w:eastAsia="宋体" w:cs="宋体"/>
          <w:sz w:val="22"/>
        </w:rPr>
        <w:t>要求：</w:t>
      </w:r>
    </w:p>
    <w:p>
      <w:pPr>
        <w:keepNext w:val="0"/>
        <w:keepLines w:val="0"/>
        <w:pageBreakBefore w:val="0"/>
        <w:widowControl w:val="0"/>
        <w:kinsoku/>
        <w:wordWrap/>
        <w:overflowPunct/>
        <w:topLinePunct w:val="0"/>
        <w:autoSpaceDE/>
        <w:autoSpaceDN/>
        <w:bidi w:val="0"/>
        <w:adjustRightInd/>
        <w:snapToGrid/>
        <w:spacing w:line="240" w:lineRule="auto"/>
        <w:ind w:firstLine="220" w:firstLineChars="100"/>
        <w:textAlignment w:val="auto"/>
        <w:outlineLvl w:val="9"/>
        <w:rPr>
          <w:rFonts w:ascii="宋体" w:hAnsi="宋体" w:eastAsia="宋体" w:cs="宋体"/>
          <w:sz w:val="22"/>
        </w:rPr>
      </w:pPr>
      <w:r>
        <w:rPr>
          <w:rFonts w:hint="eastAsia" w:ascii="宋体" w:hAnsi="宋体" w:eastAsia="宋体" w:cs="宋体"/>
          <w:sz w:val="22"/>
        </w:rPr>
        <w:t>（1）把题目填写在指定的位置，不得抄袭、套作，不少于600字。</w:t>
      </w:r>
    </w:p>
    <w:p>
      <w:pPr>
        <w:keepNext w:val="0"/>
        <w:keepLines w:val="0"/>
        <w:pageBreakBefore w:val="0"/>
        <w:widowControl w:val="0"/>
        <w:kinsoku/>
        <w:wordWrap/>
        <w:overflowPunct/>
        <w:topLinePunct w:val="0"/>
        <w:autoSpaceDE/>
        <w:autoSpaceDN/>
        <w:bidi w:val="0"/>
        <w:adjustRightInd/>
        <w:snapToGrid/>
        <w:spacing w:line="240" w:lineRule="auto"/>
        <w:ind w:firstLine="220" w:firstLineChars="100"/>
        <w:textAlignment w:val="auto"/>
        <w:outlineLvl w:val="9"/>
        <w:rPr>
          <w:rFonts w:ascii="宋体" w:hAnsi="宋体" w:eastAsia="宋体" w:cs="宋体"/>
          <w:sz w:val="22"/>
        </w:rPr>
      </w:pPr>
      <w:r>
        <w:rPr>
          <w:rFonts w:hint="eastAsia" w:ascii="宋体" w:hAnsi="宋体" w:eastAsia="宋体" w:cs="宋体"/>
          <w:sz w:val="22"/>
        </w:rPr>
        <w:t>（2）文体不限（诗歌、戏剧除外），行文中不出现真实的校名、人名。</w:t>
      </w:r>
    </w:p>
    <w:p>
      <w:pPr>
        <w:keepNext w:val="0"/>
        <w:keepLines w:val="0"/>
        <w:pageBreakBefore w:val="0"/>
        <w:widowControl w:val="0"/>
        <w:kinsoku/>
        <w:wordWrap/>
        <w:overflowPunct/>
        <w:topLinePunct w:val="0"/>
        <w:autoSpaceDE/>
        <w:autoSpaceDN/>
        <w:bidi w:val="0"/>
        <w:adjustRightInd/>
        <w:snapToGrid/>
        <w:spacing w:line="240" w:lineRule="auto"/>
        <w:ind w:firstLine="220" w:firstLineChars="100"/>
        <w:textAlignment w:val="auto"/>
        <w:outlineLvl w:val="9"/>
        <w:rPr>
          <w:rFonts w:ascii="宋体" w:hAnsi="宋体" w:eastAsia="宋体" w:cs="宋体"/>
          <w:sz w:val="22"/>
        </w:rPr>
      </w:pPr>
    </w:p>
    <w:p>
      <w:pPr>
        <w:keepNext w:val="0"/>
        <w:keepLines w:val="0"/>
        <w:pageBreakBefore w:val="0"/>
        <w:widowControl w:val="0"/>
        <w:kinsoku/>
        <w:wordWrap/>
        <w:overflowPunct/>
        <w:topLinePunct w:val="0"/>
        <w:autoSpaceDE/>
        <w:autoSpaceDN/>
        <w:bidi w:val="0"/>
        <w:adjustRightInd/>
        <w:snapToGrid/>
        <w:spacing w:line="240" w:lineRule="auto"/>
        <w:ind w:firstLine="220" w:firstLineChars="100"/>
        <w:textAlignment w:val="auto"/>
        <w:outlineLvl w:val="9"/>
        <w:rPr>
          <w:rFonts w:ascii="宋体" w:hAnsi="宋体" w:eastAsia="宋体" w:cs="宋体"/>
          <w:sz w:val="22"/>
        </w:rPr>
      </w:pPr>
    </w:p>
    <w:p>
      <w:pPr>
        <w:keepNext w:val="0"/>
        <w:keepLines w:val="0"/>
        <w:pageBreakBefore w:val="0"/>
        <w:widowControl w:val="0"/>
        <w:kinsoku/>
        <w:wordWrap/>
        <w:overflowPunct/>
        <w:topLinePunct w:val="0"/>
        <w:autoSpaceDE/>
        <w:autoSpaceDN/>
        <w:bidi w:val="0"/>
        <w:adjustRightInd/>
        <w:snapToGrid/>
        <w:spacing w:before="156" w:beforeLines="50" w:line="240" w:lineRule="auto"/>
        <w:jc w:val="center"/>
        <w:textAlignment w:val="auto"/>
        <w:outlineLvl w:val="9"/>
        <w:rPr>
          <w:rFonts w:ascii="方正小标宋简体" w:eastAsia="方正小标宋简体"/>
          <w:sz w:val="36"/>
          <w:szCs w:val="36"/>
        </w:rPr>
      </w:pPr>
    </w:p>
    <w:p>
      <w:pPr>
        <w:keepNext w:val="0"/>
        <w:keepLines w:val="0"/>
        <w:pageBreakBefore w:val="0"/>
        <w:widowControl w:val="0"/>
        <w:kinsoku/>
        <w:wordWrap/>
        <w:overflowPunct/>
        <w:topLinePunct w:val="0"/>
        <w:autoSpaceDE/>
        <w:autoSpaceDN/>
        <w:bidi w:val="0"/>
        <w:adjustRightInd/>
        <w:snapToGrid/>
        <w:spacing w:before="156" w:beforeLines="50" w:line="240" w:lineRule="auto"/>
        <w:jc w:val="center"/>
        <w:textAlignment w:val="auto"/>
        <w:outlineLvl w:val="9"/>
        <w:rPr>
          <w:rFonts w:ascii="方正小标宋简体" w:eastAsia="方正小标宋简体"/>
          <w:sz w:val="36"/>
          <w:szCs w:val="36"/>
        </w:rPr>
      </w:pPr>
    </w:p>
    <w:p>
      <w:pPr>
        <w:keepNext w:val="0"/>
        <w:keepLines w:val="0"/>
        <w:pageBreakBefore w:val="0"/>
        <w:widowControl w:val="0"/>
        <w:kinsoku/>
        <w:wordWrap/>
        <w:overflowPunct/>
        <w:topLinePunct w:val="0"/>
        <w:autoSpaceDE/>
        <w:autoSpaceDN/>
        <w:bidi w:val="0"/>
        <w:adjustRightInd/>
        <w:snapToGrid/>
        <w:spacing w:before="156" w:beforeLines="50" w:line="240" w:lineRule="auto"/>
        <w:jc w:val="center"/>
        <w:textAlignment w:val="auto"/>
        <w:outlineLvl w:val="9"/>
        <w:rPr>
          <w:rFonts w:ascii="方正小标宋简体" w:eastAsia="方正小标宋简体"/>
          <w:sz w:val="36"/>
          <w:szCs w:val="36"/>
        </w:rPr>
      </w:pPr>
    </w:p>
    <w:p>
      <w:pPr>
        <w:keepNext w:val="0"/>
        <w:keepLines w:val="0"/>
        <w:pageBreakBefore w:val="0"/>
        <w:widowControl w:val="0"/>
        <w:kinsoku/>
        <w:wordWrap/>
        <w:overflowPunct/>
        <w:topLinePunct w:val="0"/>
        <w:autoSpaceDE/>
        <w:autoSpaceDN/>
        <w:bidi w:val="0"/>
        <w:adjustRightInd/>
        <w:snapToGrid/>
        <w:spacing w:before="156" w:beforeLines="50" w:line="240" w:lineRule="auto"/>
        <w:jc w:val="center"/>
        <w:textAlignment w:val="auto"/>
        <w:outlineLvl w:val="9"/>
        <w:rPr>
          <w:rFonts w:ascii="方正小标宋简体" w:eastAsia="方正小标宋简体"/>
          <w:sz w:val="36"/>
          <w:szCs w:val="36"/>
        </w:rPr>
      </w:pPr>
    </w:p>
    <w:p>
      <w:pPr>
        <w:keepNext w:val="0"/>
        <w:keepLines w:val="0"/>
        <w:pageBreakBefore w:val="0"/>
        <w:widowControl w:val="0"/>
        <w:kinsoku/>
        <w:wordWrap/>
        <w:overflowPunct/>
        <w:topLinePunct w:val="0"/>
        <w:autoSpaceDE/>
        <w:autoSpaceDN/>
        <w:bidi w:val="0"/>
        <w:adjustRightInd/>
        <w:snapToGrid/>
        <w:spacing w:before="156" w:beforeLines="50" w:line="240" w:lineRule="auto"/>
        <w:jc w:val="center"/>
        <w:textAlignment w:val="auto"/>
        <w:outlineLvl w:val="9"/>
        <w:rPr>
          <w:rFonts w:ascii="方正小标宋简体" w:eastAsia="方正小标宋简体"/>
          <w:sz w:val="36"/>
          <w:szCs w:val="36"/>
        </w:rPr>
      </w:pPr>
    </w:p>
    <w:p>
      <w:pPr>
        <w:keepNext w:val="0"/>
        <w:keepLines w:val="0"/>
        <w:pageBreakBefore w:val="0"/>
        <w:widowControl w:val="0"/>
        <w:kinsoku/>
        <w:wordWrap/>
        <w:overflowPunct/>
        <w:topLinePunct w:val="0"/>
        <w:autoSpaceDE/>
        <w:autoSpaceDN/>
        <w:bidi w:val="0"/>
        <w:adjustRightInd/>
        <w:snapToGrid/>
        <w:spacing w:before="156" w:beforeLines="50" w:line="240" w:lineRule="auto"/>
        <w:jc w:val="center"/>
        <w:textAlignment w:val="auto"/>
        <w:outlineLvl w:val="9"/>
        <w:rPr>
          <w:rFonts w:ascii="方正小标宋简体" w:eastAsia="方正小标宋简体"/>
          <w:sz w:val="36"/>
          <w:szCs w:val="36"/>
        </w:rPr>
      </w:pPr>
    </w:p>
    <w:p>
      <w:pPr>
        <w:keepNext w:val="0"/>
        <w:keepLines w:val="0"/>
        <w:pageBreakBefore w:val="0"/>
        <w:widowControl w:val="0"/>
        <w:kinsoku/>
        <w:wordWrap/>
        <w:overflowPunct/>
        <w:topLinePunct w:val="0"/>
        <w:autoSpaceDE/>
        <w:autoSpaceDN/>
        <w:bidi w:val="0"/>
        <w:adjustRightInd/>
        <w:snapToGrid/>
        <w:spacing w:before="156" w:beforeLines="50" w:line="240" w:lineRule="auto"/>
        <w:jc w:val="center"/>
        <w:textAlignment w:val="auto"/>
        <w:outlineLvl w:val="9"/>
        <w:rPr>
          <w:rFonts w:ascii="方正小标宋简体" w:eastAsia="方正小标宋简体"/>
          <w:sz w:val="36"/>
          <w:szCs w:val="36"/>
        </w:rPr>
      </w:pPr>
    </w:p>
    <w:p>
      <w:pPr>
        <w:keepNext w:val="0"/>
        <w:keepLines w:val="0"/>
        <w:pageBreakBefore w:val="0"/>
        <w:widowControl w:val="0"/>
        <w:kinsoku/>
        <w:wordWrap/>
        <w:overflowPunct/>
        <w:topLinePunct w:val="0"/>
        <w:autoSpaceDE/>
        <w:autoSpaceDN/>
        <w:bidi w:val="0"/>
        <w:adjustRightInd/>
        <w:snapToGrid/>
        <w:spacing w:before="156" w:beforeLines="50" w:line="240" w:lineRule="auto"/>
        <w:jc w:val="center"/>
        <w:textAlignment w:val="auto"/>
        <w:outlineLvl w:val="9"/>
        <w:rPr>
          <w:rFonts w:ascii="方正小标宋简体" w:eastAsia="方正小标宋简体"/>
          <w:sz w:val="36"/>
          <w:szCs w:val="36"/>
        </w:rPr>
      </w:pPr>
    </w:p>
    <w:p>
      <w:pPr>
        <w:keepNext w:val="0"/>
        <w:keepLines w:val="0"/>
        <w:pageBreakBefore w:val="0"/>
        <w:widowControl w:val="0"/>
        <w:kinsoku/>
        <w:wordWrap/>
        <w:overflowPunct/>
        <w:topLinePunct w:val="0"/>
        <w:autoSpaceDE/>
        <w:autoSpaceDN/>
        <w:bidi w:val="0"/>
        <w:adjustRightInd/>
        <w:snapToGrid/>
        <w:spacing w:before="156" w:beforeLines="50" w:line="240" w:lineRule="auto"/>
        <w:jc w:val="center"/>
        <w:textAlignment w:val="auto"/>
        <w:outlineLvl w:val="9"/>
        <w:rPr>
          <w:rFonts w:hint="eastAsia" w:ascii="方正黑体简体" w:hAnsi="Courier New" w:eastAsia="方正黑体简体" w:cs="Courier New"/>
          <w:sz w:val="36"/>
          <w:szCs w:val="36"/>
        </w:rPr>
      </w:pPr>
      <w:r>
        <w:rPr>
          <w:rFonts w:hint="eastAsia" w:ascii="方正小标宋简体" w:eastAsia="方正小标宋简体"/>
          <w:sz w:val="36"/>
          <w:szCs w:val="36"/>
        </w:rPr>
        <w:t>2021</w:t>
      </w:r>
      <w:r>
        <w:rPr>
          <w:rFonts w:hint="eastAsia" w:ascii="方正小标宋简体" w:hAnsi="宋体" w:eastAsia="方正小标宋简体"/>
          <w:color w:val="000000"/>
          <w:sz w:val="36"/>
          <w:szCs w:val="36"/>
        </w:rPr>
        <w:t>年春季学期期中</w:t>
      </w:r>
      <w:r>
        <w:rPr>
          <w:rFonts w:hint="eastAsia" w:ascii="方正小标宋简体" w:eastAsia="方正小标宋简体"/>
          <w:sz w:val="36"/>
          <w:szCs w:val="36"/>
        </w:rPr>
        <w:t>七年级语文</w:t>
      </w:r>
      <w:r>
        <w:rPr>
          <w:rFonts w:hint="eastAsia" w:ascii="方正小标宋简体" w:hAnsi="宋体" w:eastAsia="方正小标宋简体"/>
          <w:color w:val="000000"/>
          <w:sz w:val="36"/>
          <w:szCs w:val="36"/>
        </w:rPr>
        <w:t>教学质量检测</w:t>
      </w:r>
    </w:p>
    <w:p>
      <w:pPr>
        <w:keepNext w:val="0"/>
        <w:keepLines w:val="0"/>
        <w:pageBreakBefore w:val="0"/>
        <w:widowControl w:val="0"/>
        <w:kinsoku/>
        <w:wordWrap/>
        <w:overflowPunct/>
        <w:topLinePunct w:val="0"/>
        <w:autoSpaceDE/>
        <w:autoSpaceDN/>
        <w:bidi w:val="0"/>
        <w:adjustRightInd/>
        <w:snapToGrid/>
        <w:spacing w:line="240" w:lineRule="auto"/>
        <w:ind w:firstLine="800"/>
        <w:jc w:val="center"/>
        <w:textAlignment w:val="auto"/>
        <w:outlineLvl w:val="9"/>
        <w:rPr>
          <w:sz w:val="30"/>
          <w:szCs w:val="30"/>
        </w:rPr>
      </w:pPr>
      <w:r>
        <w:rPr>
          <w:rFonts w:hint="eastAsia"/>
          <w:sz w:val="30"/>
          <w:szCs w:val="30"/>
        </w:rPr>
        <w:t>参考答案</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8"/>
          <w:szCs w:val="28"/>
        </w:rPr>
      </w:pPr>
      <w:r>
        <w:rPr>
          <w:rFonts w:hint="eastAsia"/>
          <w:sz w:val="28"/>
          <w:szCs w:val="28"/>
        </w:rPr>
        <w:t>1. C</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8"/>
          <w:szCs w:val="28"/>
        </w:rPr>
      </w:pPr>
      <w:r>
        <w:rPr>
          <w:rFonts w:hint="eastAsia"/>
          <w:sz w:val="28"/>
          <w:szCs w:val="28"/>
        </w:rPr>
        <w:t>2. C</w:t>
      </w:r>
    </w:p>
    <w:p>
      <w:pPr>
        <w:keepNext w:val="0"/>
        <w:keepLines w:val="0"/>
        <w:pageBreakBefore w:val="0"/>
        <w:widowControl w:val="0"/>
        <w:kinsoku/>
        <w:wordWrap/>
        <w:overflowPunct/>
        <w:topLinePunct w:val="0"/>
        <w:autoSpaceDE/>
        <w:autoSpaceDN/>
        <w:bidi w:val="0"/>
        <w:adjustRightInd/>
        <w:snapToGrid/>
        <w:spacing w:line="240" w:lineRule="auto"/>
        <w:ind w:left="140" w:hanging="140" w:hangingChars="50"/>
        <w:textAlignment w:val="auto"/>
        <w:outlineLvl w:val="9"/>
        <w:rPr>
          <w:sz w:val="28"/>
          <w:szCs w:val="28"/>
        </w:rPr>
      </w:pPr>
      <w:r>
        <w:rPr>
          <w:rFonts w:hint="eastAsia"/>
          <w:sz w:val="28"/>
          <w:szCs w:val="28"/>
        </w:rPr>
        <w:t>3. A（“一泻千里”形容江河奔流直下，也形容文笔气势奔放。这里属于望文生义）</w:t>
      </w:r>
    </w:p>
    <w:p>
      <w:pPr>
        <w:keepNext w:val="0"/>
        <w:keepLines w:val="0"/>
        <w:pageBreakBefore w:val="0"/>
        <w:widowControl w:val="0"/>
        <w:kinsoku/>
        <w:wordWrap/>
        <w:overflowPunct/>
        <w:topLinePunct w:val="0"/>
        <w:autoSpaceDE/>
        <w:autoSpaceDN/>
        <w:bidi w:val="0"/>
        <w:adjustRightInd/>
        <w:snapToGrid/>
        <w:spacing w:line="240" w:lineRule="auto"/>
        <w:ind w:left="140" w:hanging="140" w:hangingChars="50"/>
        <w:textAlignment w:val="auto"/>
        <w:outlineLvl w:val="9"/>
        <w:rPr>
          <w:sz w:val="28"/>
          <w:szCs w:val="28"/>
        </w:rPr>
      </w:pPr>
      <w:r>
        <w:rPr>
          <w:rFonts w:hint="eastAsia"/>
          <w:sz w:val="28"/>
          <w:szCs w:val="28"/>
        </w:rPr>
        <w:t>4. C (A.搭配不当，将“守护”改为“欣赏”。B.句式杂糅，“最大的问题不是……而是……”与“所致”杂糅，删掉 “所致”。D.语义重复，删掉“尤其”或者“特别”)</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8"/>
          <w:szCs w:val="28"/>
        </w:rPr>
      </w:pPr>
      <w:r>
        <w:rPr>
          <w:rFonts w:hint="eastAsia"/>
          <w:sz w:val="28"/>
          <w:szCs w:val="28"/>
        </w:rPr>
        <w:t>5. D</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8"/>
          <w:szCs w:val="28"/>
        </w:rPr>
      </w:pPr>
      <w:r>
        <w:rPr>
          <w:rFonts w:hint="eastAsia"/>
          <w:sz w:val="28"/>
          <w:szCs w:val="28"/>
        </w:rPr>
        <w:t>6. D</w:t>
      </w:r>
    </w:p>
    <w:p>
      <w:pPr>
        <w:keepNext w:val="0"/>
        <w:keepLines w:val="0"/>
        <w:pageBreakBefore w:val="0"/>
        <w:widowControl w:val="0"/>
        <w:kinsoku/>
        <w:wordWrap/>
        <w:overflowPunct/>
        <w:topLinePunct w:val="0"/>
        <w:autoSpaceDE/>
        <w:autoSpaceDN/>
        <w:bidi w:val="0"/>
        <w:adjustRightInd/>
        <w:snapToGrid/>
        <w:spacing w:line="240" w:lineRule="auto"/>
        <w:ind w:left="280" w:hanging="280" w:hangingChars="100"/>
        <w:textAlignment w:val="auto"/>
        <w:outlineLvl w:val="9"/>
        <w:rPr>
          <w:sz w:val="28"/>
          <w:szCs w:val="28"/>
        </w:rPr>
      </w:pPr>
      <w:r>
        <w:rPr>
          <w:rFonts w:hint="eastAsia"/>
          <w:sz w:val="28"/>
          <w:szCs w:val="28"/>
        </w:rPr>
        <w:t xml:space="preserve">7. （每空1分，有错别字、漏字、添字，该空均不得分）(1)①不闻机杼声  唯闻女叹息  ②同行十二年  不知木兰是女郎  ③此夜曲中闻折柳  何人不起故园情    (2)草树知春不久归  百般红紫斗芳菲  杨花榆荚无才思  惟解漫天作雪飞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8"/>
          <w:szCs w:val="28"/>
        </w:rPr>
      </w:pPr>
      <w:r>
        <w:rPr>
          <w:rFonts w:hint="eastAsia"/>
          <w:sz w:val="28"/>
          <w:szCs w:val="28"/>
        </w:rPr>
        <w:t>8. B（有明月相伴，并不感到孤独）</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8"/>
          <w:szCs w:val="28"/>
        </w:rPr>
      </w:pPr>
      <w:r>
        <w:rPr>
          <w:rFonts w:hint="eastAsia"/>
          <w:sz w:val="28"/>
          <w:szCs w:val="28"/>
        </w:rPr>
        <w:t xml:space="preserve">9.  A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8"/>
          <w:szCs w:val="28"/>
        </w:rPr>
      </w:pPr>
      <w:r>
        <w:rPr>
          <w:rFonts w:hint="eastAsia"/>
          <w:sz w:val="28"/>
          <w:szCs w:val="28"/>
        </w:rPr>
        <w:t>10. A</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8"/>
          <w:szCs w:val="28"/>
        </w:rPr>
      </w:pPr>
      <w:r>
        <w:rPr>
          <w:rFonts w:hint="eastAsia"/>
          <w:sz w:val="28"/>
          <w:szCs w:val="28"/>
        </w:rPr>
        <w:t xml:space="preserve">11. D (乙文没有讲自以为了不起的人) </w:t>
      </w:r>
    </w:p>
    <w:p>
      <w:pPr>
        <w:keepNext w:val="0"/>
        <w:keepLines w:val="0"/>
        <w:pageBreakBefore w:val="0"/>
        <w:widowControl w:val="0"/>
        <w:kinsoku/>
        <w:wordWrap/>
        <w:overflowPunct/>
        <w:topLinePunct w:val="0"/>
        <w:autoSpaceDE/>
        <w:autoSpaceDN/>
        <w:bidi w:val="0"/>
        <w:adjustRightInd/>
        <w:snapToGrid/>
        <w:spacing w:line="240" w:lineRule="auto"/>
        <w:ind w:left="420" w:hanging="420" w:hangingChars="150"/>
        <w:textAlignment w:val="auto"/>
        <w:outlineLvl w:val="9"/>
        <w:rPr>
          <w:sz w:val="28"/>
          <w:szCs w:val="28"/>
        </w:rPr>
      </w:pPr>
      <w:r>
        <w:rPr>
          <w:rFonts w:hint="eastAsia"/>
          <w:sz w:val="28"/>
          <w:szCs w:val="28"/>
        </w:rPr>
        <w:t>12.（1）（卖油翁）看到他每十箭射中八九箭，只是对他微微点头。（ 每句1分，共2分）</w:t>
      </w:r>
    </w:p>
    <w:p>
      <w:pPr>
        <w:keepNext w:val="0"/>
        <w:keepLines w:val="0"/>
        <w:pageBreakBefore w:val="0"/>
        <w:widowControl w:val="0"/>
        <w:kinsoku/>
        <w:wordWrap/>
        <w:overflowPunct/>
        <w:topLinePunct w:val="0"/>
        <w:autoSpaceDE/>
        <w:autoSpaceDN/>
        <w:bidi w:val="0"/>
        <w:adjustRightInd/>
        <w:snapToGrid/>
        <w:spacing w:line="240" w:lineRule="auto"/>
        <w:ind w:left="280" w:hanging="280" w:hangingChars="100"/>
        <w:textAlignment w:val="auto"/>
        <w:outlineLvl w:val="9"/>
        <w:rPr>
          <w:sz w:val="28"/>
          <w:szCs w:val="28"/>
        </w:rPr>
      </w:pPr>
      <w:r>
        <w:rPr>
          <w:rFonts w:hint="eastAsia"/>
          <w:sz w:val="28"/>
          <w:szCs w:val="28"/>
        </w:rPr>
        <w:t xml:space="preserve"> （2）（南方人）天天与水为伴，十五岁就学会了潜水的方法。（ 每句1分，共2分）</w:t>
      </w:r>
    </w:p>
    <w:p>
      <w:pPr>
        <w:keepNext w:val="0"/>
        <w:keepLines w:val="0"/>
        <w:pageBreakBefore w:val="0"/>
        <w:widowControl w:val="0"/>
        <w:kinsoku/>
        <w:wordWrap/>
        <w:overflowPunct/>
        <w:topLinePunct w:val="0"/>
        <w:autoSpaceDE/>
        <w:autoSpaceDN/>
        <w:bidi w:val="0"/>
        <w:adjustRightInd/>
        <w:snapToGrid/>
        <w:spacing w:line="240" w:lineRule="auto"/>
        <w:ind w:left="420" w:hanging="420" w:hangingChars="150"/>
        <w:textAlignment w:val="auto"/>
        <w:outlineLvl w:val="9"/>
        <w:rPr>
          <w:sz w:val="28"/>
          <w:szCs w:val="28"/>
        </w:rPr>
      </w:pPr>
      <w:r>
        <w:rPr>
          <w:rFonts w:hint="eastAsia"/>
          <w:sz w:val="28"/>
          <w:szCs w:val="28"/>
        </w:rPr>
        <w:t>13.“无他，但（惟）手熟尔。”（2分）南方人天天与河水为伴，自然习得水性。北方人只知道学习方法，却没有到河水里实践，当然是不能学会潜水的（2分）。  （意对即可）</w:t>
      </w:r>
    </w:p>
    <w:p>
      <w:pPr>
        <w:keepNext w:val="0"/>
        <w:keepLines w:val="0"/>
        <w:pageBreakBefore w:val="0"/>
        <w:widowControl w:val="0"/>
        <w:kinsoku/>
        <w:wordWrap/>
        <w:overflowPunct/>
        <w:topLinePunct w:val="0"/>
        <w:autoSpaceDE/>
        <w:autoSpaceDN/>
        <w:bidi w:val="0"/>
        <w:adjustRightInd/>
        <w:snapToGrid/>
        <w:spacing w:line="240" w:lineRule="auto"/>
        <w:ind w:left="420" w:hanging="420" w:hangingChars="150"/>
        <w:textAlignment w:val="auto"/>
        <w:outlineLvl w:val="9"/>
        <w:rPr>
          <w:sz w:val="28"/>
          <w:szCs w:val="28"/>
        </w:rPr>
      </w:pPr>
      <w:r>
        <w:rPr>
          <w:rFonts w:hint="eastAsia"/>
          <w:sz w:val="28"/>
          <w:szCs w:val="28"/>
        </w:rPr>
        <w:t>14. 从北方勇者学没“不学而务求其道”而“未有不溺者”的故事中</w:t>
      </w:r>
    </w:p>
    <w:p>
      <w:pPr>
        <w:keepNext w:val="0"/>
        <w:keepLines w:val="0"/>
        <w:pageBreakBefore w:val="0"/>
        <w:widowControl w:val="0"/>
        <w:kinsoku/>
        <w:wordWrap/>
        <w:overflowPunct/>
        <w:topLinePunct w:val="0"/>
        <w:autoSpaceDE/>
        <w:autoSpaceDN/>
        <w:bidi w:val="0"/>
        <w:adjustRightInd/>
        <w:snapToGrid/>
        <w:spacing w:line="240" w:lineRule="auto"/>
        <w:ind w:left="420" w:hanging="420" w:hangingChars="150"/>
        <w:textAlignment w:val="auto"/>
        <w:outlineLvl w:val="9"/>
        <w:rPr>
          <w:sz w:val="28"/>
          <w:szCs w:val="28"/>
        </w:rPr>
      </w:pPr>
      <w:r>
        <w:rPr>
          <w:rFonts w:hint="eastAsia"/>
          <w:sz w:val="28"/>
          <w:szCs w:val="28"/>
        </w:rPr>
        <w:t>（1分），我领悟到要想学会真本领，就得在实践中认认真真训练（2分）。   （意对即可）</w:t>
      </w:r>
    </w:p>
    <w:p>
      <w:pPr>
        <w:keepNext w:val="0"/>
        <w:keepLines w:val="0"/>
        <w:pageBreakBefore w:val="0"/>
        <w:widowControl w:val="0"/>
        <w:kinsoku/>
        <w:wordWrap/>
        <w:overflowPunct/>
        <w:topLinePunct w:val="0"/>
        <w:autoSpaceDE/>
        <w:autoSpaceDN/>
        <w:bidi w:val="0"/>
        <w:adjustRightInd/>
        <w:snapToGrid/>
        <w:spacing w:line="240" w:lineRule="auto"/>
        <w:ind w:firstLine="420" w:firstLineChars="150"/>
        <w:textAlignment w:val="auto"/>
        <w:outlineLvl w:val="9"/>
        <w:rPr>
          <w:sz w:val="28"/>
          <w:szCs w:val="28"/>
        </w:rPr>
      </w:pPr>
      <w:r>
        <w:rPr>
          <w:rFonts w:hint="eastAsia"/>
          <w:sz w:val="28"/>
          <w:szCs w:val="28"/>
        </w:rPr>
        <w:t xml:space="preserve"> 乙文译文：南方有很多会潜水的人，是因为他们每天与水为伴，七岁就能蹚水过河，十岁就能浮于水面，十五岁就能潜水了。他们潜水的技术，怎么是随随便便就能掌握的呢？他们必定是掌握了潜水的道理。每天在水边居住，于是到了十五岁就能了解潜水的方法。有些人生来就不识水性，那么即使长得强壮，看见船来依然害怕。所以北方的勇士，向会潜水的人请教，追求他们之所以能够潜水的本领，根据会潜水的人的话，到河里去试，没有不溺水的。所以说凡是不通过学习而追求大道的人，都和那些学习潜水的北方人一样。</w:t>
      </w:r>
    </w:p>
    <w:p>
      <w:pPr>
        <w:keepNext w:val="0"/>
        <w:keepLines w:val="0"/>
        <w:pageBreakBefore w:val="0"/>
        <w:widowControl w:val="0"/>
        <w:kinsoku/>
        <w:wordWrap/>
        <w:overflowPunct/>
        <w:topLinePunct w:val="0"/>
        <w:autoSpaceDE/>
        <w:autoSpaceDN/>
        <w:bidi w:val="0"/>
        <w:adjustRightInd/>
        <w:snapToGrid/>
        <w:spacing w:line="240" w:lineRule="auto"/>
        <w:ind w:left="280" w:hanging="280" w:hangingChars="100"/>
        <w:textAlignment w:val="auto"/>
        <w:outlineLvl w:val="9"/>
        <w:rPr>
          <w:sz w:val="28"/>
          <w:szCs w:val="28"/>
        </w:rPr>
      </w:pPr>
      <w:r>
        <w:rPr>
          <w:rFonts w:hint="eastAsia"/>
          <w:sz w:val="28"/>
          <w:szCs w:val="28"/>
        </w:rPr>
        <w:t>15. C （原文是“由于汉字以形表意，使用汉字时观其形而得其意，其中必定有想象和联想产生”）</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8"/>
          <w:szCs w:val="28"/>
        </w:rPr>
      </w:pPr>
      <w:r>
        <w:rPr>
          <w:rFonts w:hint="eastAsia"/>
          <w:sz w:val="28"/>
          <w:szCs w:val="28"/>
        </w:rPr>
        <w:t>16. D（全文是按照逻辑顺序介绍汉字的功能的）</w:t>
      </w:r>
    </w:p>
    <w:p>
      <w:pPr>
        <w:keepNext w:val="0"/>
        <w:keepLines w:val="0"/>
        <w:pageBreakBefore w:val="0"/>
        <w:widowControl w:val="0"/>
        <w:kinsoku/>
        <w:wordWrap/>
        <w:overflowPunct/>
        <w:topLinePunct w:val="0"/>
        <w:autoSpaceDE/>
        <w:autoSpaceDN/>
        <w:bidi w:val="0"/>
        <w:adjustRightInd/>
        <w:snapToGrid/>
        <w:spacing w:line="240" w:lineRule="auto"/>
        <w:ind w:left="420" w:hanging="420" w:hangingChars="150"/>
        <w:textAlignment w:val="auto"/>
        <w:outlineLvl w:val="9"/>
        <w:rPr>
          <w:sz w:val="28"/>
          <w:szCs w:val="28"/>
        </w:rPr>
      </w:pPr>
      <w:r>
        <w:rPr>
          <w:rFonts w:hint="eastAsia"/>
          <w:sz w:val="28"/>
          <w:szCs w:val="28"/>
        </w:rPr>
        <w:t>17. A  ( B.是“汉字的语音无法在‘语音学’上统一”； C .“休”是会意字； D.拼音文字是偏向大脑左半球的 “单脑文字”，而汉字是大脑左、右两半球并用的“复脑文字”)</w:t>
      </w:r>
    </w:p>
    <w:p>
      <w:pPr>
        <w:keepNext w:val="0"/>
        <w:keepLines w:val="0"/>
        <w:pageBreakBefore w:val="0"/>
        <w:widowControl w:val="0"/>
        <w:kinsoku/>
        <w:wordWrap/>
        <w:overflowPunct/>
        <w:topLinePunct w:val="0"/>
        <w:autoSpaceDE/>
        <w:autoSpaceDN/>
        <w:bidi w:val="0"/>
        <w:adjustRightInd/>
        <w:snapToGrid/>
        <w:spacing w:line="240" w:lineRule="auto"/>
        <w:ind w:left="420" w:hanging="420" w:hangingChars="150"/>
        <w:textAlignment w:val="auto"/>
        <w:outlineLvl w:val="9"/>
        <w:rPr>
          <w:sz w:val="28"/>
          <w:szCs w:val="28"/>
        </w:rPr>
      </w:pPr>
      <w:r>
        <w:rPr>
          <w:rFonts w:hint="eastAsia"/>
          <w:sz w:val="28"/>
          <w:szCs w:val="28"/>
        </w:rPr>
        <w:t>18. C</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 w:val="28"/>
          <w:szCs w:val="28"/>
        </w:rPr>
      </w:pPr>
      <w:r>
        <w:rPr>
          <w:rFonts w:hint="eastAsia"/>
          <w:sz w:val="28"/>
          <w:szCs w:val="28"/>
        </w:rPr>
        <w:t>19.</w:t>
      </w:r>
      <w:r>
        <w:rPr>
          <w:rFonts w:hint="eastAsia" w:ascii="Times New Roman" w:hAnsi="Times New Roman"/>
          <w:sz w:val="28"/>
          <w:szCs w:val="28"/>
        </w:rPr>
        <w:t xml:space="preserve"> （3分，点明词的含义或描写手法1分，表达效果2分，意对即可）</w:t>
      </w:r>
    </w:p>
    <w:p>
      <w:pPr>
        <w:keepNext w:val="0"/>
        <w:keepLines w:val="0"/>
        <w:pageBreakBefore w:val="0"/>
        <w:widowControl w:val="0"/>
        <w:kinsoku/>
        <w:wordWrap/>
        <w:overflowPunct/>
        <w:topLinePunct w:val="0"/>
        <w:autoSpaceDE/>
        <w:autoSpaceDN/>
        <w:bidi w:val="0"/>
        <w:adjustRightInd/>
        <w:snapToGrid/>
        <w:spacing w:line="240" w:lineRule="auto"/>
        <w:ind w:left="420" w:hanging="420" w:hangingChars="150"/>
        <w:textAlignment w:val="auto"/>
        <w:outlineLvl w:val="9"/>
        <w:rPr>
          <w:sz w:val="28"/>
          <w:szCs w:val="28"/>
        </w:rPr>
      </w:pPr>
      <w:r>
        <w:rPr>
          <w:rFonts w:hint="eastAsia"/>
          <w:sz w:val="28"/>
          <w:szCs w:val="28"/>
        </w:rPr>
        <w:t>第⑥段画线句运用外貌描写（或细节描写），的方法（1分），写出蔬菜摊贩双手的沧桑（1分），表达了对蔬菜摊贩每日辛勤劳作，性格却慈祥平和的赞美之情（1分）。</w:t>
      </w:r>
    </w:p>
    <w:p>
      <w:pPr>
        <w:keepNext w:val="0"/>
        <w:keepLines w:val="0"/>
        <w:pageBreakBefore w:val="0"/>
        <w:widowControl w:val="0"/>
        <w:kinsoku/>
        <w:wordWrap/>
        <w:overflowPunct/>
        <w:topLinePunct w:val="0"/>
        <w:autoSpaceDE/>
        <w:autoSpaceDN/>
        <w:bidi w:val="0"/>
        <w:adjustRightInd/>
        <w:snapToGrid/>
        <w:spacing w:line="240" w:lineRule="auto"/>
        <w:ind w:left="420" w:hanging="420" w:hangingChars="150"/>
        <w:textAlignment w:val="auto"/>
        <w:outlineLvl w:val="9"/>
        <w:rPr>
          <w:sz w:val="28"/>
          <w:szCs w:val="28"/>
        </w:rPr>
      </w:pPr>
      <w:r>
        <w:rPr>
          <w:rFonts w:hint="eastAsia"/>
          <w:sz w:val="28"/>
          <w:szCs w:val="28"/>
        </w:rPr>
        <w:t xml:space="preserve"> 第⑦段加点词“娇憨”原指年幼不懂事而又天真可爱的样子，这里指花的娇美朴素（1分），与鲜花摊贩粗糙的手形成鲜明的对比（1分），反衬出鲜花摊贩牺牲自我创造美的品质（1分）。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 w:val="28"/>
          <w:szCs w:val="28"/>
        </w:rPr>
      </w:pPr>
      <w:r>
        <w:rPr>
          <w:rFonts w:hint="eastAsia"/>
          <w:sz w:val="28"/>
          <w:szCs w:val="28"/>
        </w:rPr>
        <w:t>20.</w:t>
      </w:r>
      <w:r>
        <w:rPr>
          <w:rFonts w:hint="eastAsia" w:ascii="Times New Roman" w:hAnsi="Times New Roman"/>
          <w:sz w:val="28"/>
          <w:szCs w:val="28"/>
        </w:rPr>
        <w:t xml:space="preserve"> （3分，形象特点1分，分析2分，言之成理即可）</w:t>
      </w:r>
    </w:p>
    <w:p>
      <w:pPr>
        <w:keepNext w:val="0"/>
        <w:keepLines w:val="0"/>
        <w:pageBreakBefore w:val="0"/>
        <w:widowControl w:val="0"/>
        <w:kinsoku/>
        <w:wordWrap/>
        <w:overflowPunct/>
        <w:topLinePunct w:val="0"/>
        <w:autoSpaceDE/>
        <w:autoSpaceDN/>
        <w:bidi w:val="0"/>
        <w:adjustRightInd/>
        <w:snapToGrid/>
        <w:spacing w:line="240" w:lineRule="auto"/>
        <w:ind w:left="421" w:leftChars="134" w:hanging="140" w:hangingChars="50"/>
        <w:textAlignment w:val="auto"/>
        <w:outlineLvl w:val="9"/>
        <w:rPr>
          <w:sz w:val="28"/>
          <w:szCs w:val="28"/>
        </w:rPr>
      </w:pPr>
      <w:r>
        <w:rPr>
          <w:rFonts w:hint="eastAsia"/>
          <w:sz w:val="28"/>
          <w:szCs w:val="28"/>
        </w:rPr>
        <w:t>韦平是一个聪明、踏实、认真、诚挚的大学生（1分）。他选择了别人不在意的菜场，成功劝服小贩们，拍照后生意会更好（2分）。</w:t>
      </w:r>
    </w:p>
    <w:p>
      <w:pPr>
        <w:keepNext w:val="0"/>
        <w:keepLines w:val="0"/>
        <w:pageBreakBefore w:val="0"/>
        <w:widowControl w:val="0"/>
        <w:kinsoku/>
        <w:wordWrap/>
        <w:overflowPunct/>
        <w:topLinePunct w:val="0"/>
        <w:autoSpaceDE/>
        <w:autoSpaceDN/>
        <w:bidi w:val="0"/>
        <w:adjustRightInd/>
        <w:snapToGrid/>
        <w:spacing w:line="240" w:lineRule="auto"/>
        <w:ind w:left="420" w:hanging="420" w:hangingChars="150"/>
        <w:textAlignment w:val="auto"/>
        <w:outlineLvl w:val="9"/>
        <w:rPr>
          <w:sz w:val="28"/>
          <w:szCs w:val="28"/>
        </w:rPr>
      </w:pPr>
      <w:r>
        <w:rPr>
          <w:rFonts w:hint="eastAsia"/>
          <w:sz w:val="28"/>
          <w:szCs w:val="28"/>
        </w:rPr>
        <w:t>21.（5分，句子理解1分，结合全文内容2分，联系生活实际2分，</w:t>
      </w:r>
      <w:r>
        <w:rPr>
          <w:rFonts w:hint="eastAsia" w:ascii="Times New Roman" w:hAnsi="Times New Roman"/>
          <w:sz w:val="28"/>
          <w:szCs w:val="28"/>
        </w:rPr>
        <w:t>言之成理即可</w:t>
      </w:r>
      <w:r>
        <w:rPr>
          <w:rFonts w:hint="eastAsia"/>
          <w:sz w:val="28"/>
          <w:szCs w:val="28"/>
        </w:rPr>
        <w:t>）</w:t>
      </w:r>
    </w:p>
    <w:p>
      <w:pPr>
        <w:keepNext w:val="0"/>
        <w:keepLines w:val="0"/>
        <w:pageBreakBefore w:val="0"/>
        <w:widowControl w:val="0"/>
        <w:kinsoku/>
        <w:wordWrap/>
        <w:overflowPunct/>
        <w:topLinePunct w:val="0"/>
        <w:autoSpaceDE/>
        <w:autoSpaceDN/>
        <w:bidi w:val="0"/>
        <w:adjustRightInd/>
        <w:snapToGrid/>
        <w:spacing w:line="240" w:lineRule="auto"/>
        <w:ind w:left="420" w:hanging="420" w:hangingChars="150"/>
        <w:textAlignment w:val="auto"/>
        <w:outlineLvl w:val="9"/>
        <w:rPr>
          <w:sz w:val="28"/>
          <w:szCs w:val="28"/>
        </w:rPr>
      </w:pPr>
      <w:r>
        <w:rPr>
          <w:rFonts w:hint="eastAsia"/>
          <w:sz w:val="28"/>
          <w:szCs w:val="28"/>
        </w:rPr>
        <w:t>【示例】劳作是辛苦的，充满了酸甜苦辣，但劳作又是美的，依靠自己的双手创造出的东西是最珍贵和美好的（1分）。文中摊贩们靠自己勤劳的双手不仅维持了自己的生计，也为别人创造了方便、美好和幸福（2分）。幸福都是奋斗出来的，我们今天的建设事业（或学业）同样需要大家踏实努力，“撸起袖子加油干”，用辛勤的劳动创造我们美好的生活和未来（2分）。</w:t>
      </w:r>
    </w:p>
    <w:p>
      <w:pPr>
        <w:keepNext w:val="0"/>
        <w:keepLines w:val="0"/>
        <w:pageBreakBefore w:val="0"/>
        <w:widowControl w:val="0"/>
        <w:kinsoku/>
        <w:wordWrap/>
        <w:overflowPunct/>
        <w:topLinePunct w:val="0"/>
        <w:autoSpaceDE/>
        <w:autoSpaceDN/>
        <w:bidi w:val="0"/>
        <w:adjustRightInd/>
        <w:snapToGrid/>
        <w:spacing w:line="240" w:lineRule="auto"/>
        <w:ind w:left="420" w:hanging="420" w:hangingChars="150"/>
        <w:textAlignment w:val="auto"/>
        <w:outlineLvl w:val="9"/>
        <w:rPr>
          <w:sz w:val="28"/>
          <w:szCs w:val="28"/>
        </w:rPr>
      </w:pPr>
      <w:r>
        <w:rPr>
          <w:rFonts w:hint="eastAsia"/>
          <w:sz w:val="28"/>
          <w:szCs w:val="28"/>
        </w:rPr>
        <w:t>22.（1）（共4分，格式1分，正文3分）（正文中的时间、地点、事件各1分）</w:t>
      </w:r>
    </w:p>
    <w:p>
      <w:pPr>
        <w:keepNext w:val="0"/>
        <w:keepLines w:val="0"/>
        <w:pageBreakBefore w:val="0"/>
        <w:widowControl w:val="0"/>
        <w:kinsoku/>
        <w:wordWrap/>
        <w:overflowPunct/>
        <w:topLinePunct w:val="0"/>
        <w:autoSpaceDE/>
        <w:autoSpaceDN/>
        <w:bidi w:val="0"/>
        <w:adjustRightInd/>
        <w:snapToGrid/>
        <w:spacing w:line="240" w:lineRule="auto"/>
        <w:ind w:left="420" w:hanging="420" w:hangingChars="150"/>
        <w:textAlignment w:val="auto"/>
        <w:outlineLvl w:val="9"/>
        <w:rPr>
          <w:sz w:val="28"/>
          <w:szCs w:val="28"/>
        </w:rPr>
      </w:pPr>
    </w:p>
    <w:p>
      <w:pPr>
        <w:keepNext w:val="0"/>
        <w:keepLines w:val="0"/>
        <w:pageBreakBefore w:val="0"/>
        <w:widowControl w:val="0"/>
        <w:kinsoku/>
        <w:wordWrap/>
        <w:overflowPunct/>
        <w:topLinePunct w:val="0"/>
        <w:autoSpaceDE/>
        <w:autoSpaceDN/>
        <w:bidi w:val="0"/>
        <w:adjustRightInd/>
        <w:snapToGrid/>
        <w:spacing w:line="240" w:lineRule="auto"/>
        <w:ind w:left="420" w:hanging="420" w:hangingChars="150"/>
        <w:textAlignment w:val="auto"/>
        <w:outlineLvl w:val="9"/>
        <w:rPr>
          <w:sz w:val="28"/>
          <w:szCs w:val="28"/>
        </w:rPr>
      </w:pPr>
      <w:r>
        <w:rPr>
          <w:rFonts w:hint="eastAsia"/>
          <w:sz w:val="28"/>
          <w:szCs w:val="28"/>
        </w:rPr>
        <w:t xml:space="preserve">                            通知</w:t>
      </w:r>
    </w:p>
    <w:p>
      <w:pPr>
        <w:keepNext w:val="0"/>
        <w:keepLines w:val="0"/>
        <w:pageBreakBefore w:val="0"/>
        <w:widowControl w:val="0"/>
        <w:kinsoku/>
        <w:wordWrap/>
        <w:overflowPunct/>
        <w:topLinePunct w:val="0"/>
        <w:autoSpaceDE/>
        <w:autoSpaceDN/>
        <w:bidi w:val="0"/>
        <w:adjustRightInd/>
        <w:snapToGrid/>
        <w:spacing w:line="240" w:lineRule="auto"/>
        <w:ind w:left="420" w:hanging="420" w:hangingChars="150"/>
        <w:textAlignment w:val="auto"/>
        <w:outlineLvl w:val="9"/>
        <w:rPr>
          <w:sz w:val="28"/>
          <w:szCs w:val="28"/>
        </w:rPr>
      </w:pPr>
      <w:r>
        <w:rPr>
          <w:rFonts w:hint="eastAsia"/>
          <w:sz w:val="28"/>
          <w:szCs w:val="28"/>
        </w:rPr>
        <w:t>亲爱的同学们：</w:t>
      </w:r>
    </w:p>
    <w:p>
      <w:pPr>
        <w:keepNext w:val="0"/>
        <w:keepLines w:val="0"/>
        <w:pageBreakBefore w:val="0"/>
        <w:widowControl w:val="0"/>
        <w:kinsoku/>
        <w:wordWrap/>
        <w:overflowPunct/>
        <w:topLinePunct w:val="0"/>
        <w:autoSpaceDE/>
        <w:autoSpaceDN/>
        <w:bidi w:val="0"/>
        <w:adjustRightInd/>
        <w:snapToGrid/>
        <w:spacing w:line="240" w:lineRule="auto"/>
        <w:ind w:firstLine="420" w:firstLineChars="150"/>
        <w:textAlignment w:val="auto"/>
        <w:outlineLvl w:val="9"/>
        <w:rPr>
          <w:sz w:val="28"/>
          <w:szCs w:val="28"/>
        </w:rPr>
      </w:pPr>
      <w:r>
        <w:rPr>
          <w:rFonts w:hint="eastAsia"/>
          <w:sz w:val="28"/>
          <w:szCs w:val="28"/>
        </w:rPr>
        <w:t xml:space="preserve"> 课本已到学校。鉴于疫情形势，我们决定错峰领取发放。我班定于下周一下午发书。3点女生来，4点男生来领取，地点为校门口。              </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outlineLvl w:val="9"/>
        <w:rPr>
          <w:sz w:val="28"/>
          <w:szCs w:val="28"/>
        </w:rPr>
      </w:pPr>
      <w:r>
        <w:rPr>
          <w:rFonts w:hint="eastAsia"/>
          <w:sz w:val="28"/>
          <w:szCs w:val="28"/>
        </w:rPr>
        <w:t>特此通知。</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outlineLvl w:val="9"/>
        <w:rPr>
          <w:sz w:val="28"/>
          <w:szCs w:val="28"/>
        </w:rPr>
      </w:pPr>
      <w:r>
        <w:rPr>
          <w:rFonts w:hint="eastAsia"/>
          <w:sz w:val="28"/>
          <w:szCs w:val="28"/>
        </w:rPr>
        <w:t xml:space="preserve">                                      五班班委</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outlineLvl w:val="9"/>
        <w:rPr>
          <w:sz w:val="28"/>
          <w:szCs w:val="28"/>
        </w:rPr>
      </w:pPr>
      <w:r>
        <w:rPr>
          <w:rFonts w:hint="eastAsia"/>
          <w:sz w:val="28"/>
          <w:szCs w:val="28"/>
        </w:rPr>
        <w:t xml:space="preserve">                                    2020 年 10月20日</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 w:val="28"/>
          <w:szCs w:val="28"/>
        </w:rPr>
      </w:pPr>
      <w:r>
        <w:rPr>
          <w:rFonts w:hint="eastAsia"/>
          <w:sz w:val="28"/>
          <w:szCs w:val="28"/>
        </w:rPr>
        <w:t>（2）</w:t>
      </w:r>
      <w:r>
        <w:rPr>
          <w:rFonts w:hint="eastAsia" w:ascii="Times New Roman" w:hAnsi="Times New Roman"/>
          <w:sz w:val="28"/>
          <w:szCs w:val="28"/>
        </w:rPr>
        <w:t>（4分，观点1分，论据2分，结论1分）</w:t>
      </w:r>
    </w:p>
    <w:p>
      <w:pPr>
        <w:keepNext w:val="0"/>
        <w:keepLines w:val="0"/>
        <w:pageBreakBefore w:val="0"/>
        <w:widowControl w:val="0"/>
        <w:kinsoku/>
        <w:wordWrap/>
        <w:overflowPunct/>
        <w:topLinePunct w:val="0"/>
        <w:autoSpaceDE/>
        <w:autoSpaceDN/>
        <w:bidi w:val="0"/>
        <w:adjustRightInd/>
        <w:snapToGrid/>
        <w:spacing w:line="240" w:lineRule="auto"/>
        <w:ind w:left="280" w:hanging="280" w:hangingChars="100"/>
        <w:textAlignment w:val="auto"/>
        <w:outlineLvl w:val="9"/>
        <w:rPr>
          <w:sz w:val="28"/>
          <w:szCs w:val="28"/>
        </w:rPr>
      </w:pPr>
      <w:r>
        <w:rPr>
          <w:rFonts w:hint="eastAsia"/>
          <w:sz w:val="28"/>
          <w:szCs w:val="28"/>
        </w:rPr>
        <w:t>示例：最美逆行者生的伟大，死亦光荣（1分）。国家有难，他们义不容辞（1分）；人民有难，他们不怕牺牲（1分）。他们值得我们每一个中国人景仰（1分）。</w:t>
      </w:r>
    </w:p>
    <w:p>
      <w:pPr>
        <w:keepNext w:val="0"/>
        <w:keepLines w:val="0"/>
        <w:pageBreakBefore w:val="0"/>
        <w:widowControl w:val="0"/>
        <w:kinsoku/>
        <w:wordWrap/>
        <w:overflowPunct/>
        <w:topLinePunct w:val="0"/>
        <w:autoSpaceDE/>
        <w:autoSpaceDN/>
        <w:bidi w:val="0"/>
        <w:adjustRightInd/>
        <w:snapToGrid/>
        <w:spacing w:line="240" w:lineRule="auto"/>
        <w:ind w:left="560" w:hanging="560" w:hangingChars="200"/>
        <w:textAlignment w:val="auto"/>
        <w:outlineLvl w:val="9"/>
        <w:rPr>
          <w:rFonts w:ascii="Times New Roman" w:hAnsi="Times New Roman"/>
          <w:sz w:val="28"/>
          <w:szCs w:val="28"/>
        </w:rPr>
      </w:pPr>
      <w:r>
        <w:rPr>
          <w:rFonts w:hint="eastAsia"/>
          <w:sz w:val="28"/>
          <w:szCs w:val="28"/>
        </w:rPr>
        <w:t>（3）</w:t>
      </w:r>
      <w:r>
        <w:rPr>
          <w:rFonts w:hint="eastAsia" w:ascii="Times New Roman" w:hAnsi="Times New Roman"/>
          <w:sz w:val="28"/>
          <w:szCs w:val="28"/>
        </w:rPr>
        <w:t>（2分：组合正确，一副对联1分；只给上联或下联，位置颠倒，均不得分）</w:t>
      </w:r>
    </w:p>
    <w:p>
      <w:pPr>
        <w:keepNext w:val="0"/>
        <w:keepLines w:val="0"/>
        <w:pageBreakBefore w:val="0"/>
        <w:widowControl w:val="0"/>
        <w:tabs>
          <w:tab w:val="left" w:pos="5745"/>
        </w:tabs>
        <w:kinsoku/>
        <w:wordWrap/>
        <w:overflowPunct/>
        <w:topLinePunct w:val="0"/>
        <w:autoSpaceDE/>
        <w:autoSpaceDN/>
        <w:bidi w:val="0"/>
        <w:adjustRightInd/>
        <w:snapToGrid/>
        <w:spacing w:line="240" w:lineRule="auto"/>
        <w:ind w:left="560" w:leftChars="200" w:hanging="140" w:hangingChars="50"/>
        <w:textAlignment w:val="auto"/>
        <w:outlineLvl w:val="9"/>
        <w:rPr>
          <w:rFonts w:ascii="Times New Roman" w:hAnsi="Times New Roman"/>
          <w:sz w:val="28"/>
          <w:szCs w:val="28"/>
        </w:rPr>
      </w:pPr>
      <w:r>
        <w:rPr>
          <w:rFonts w:hint="eastAsia" w:ascii="Times New Roman" w:hAnsi="Times New Roman"/>
          <w:sz w:val="28"/>
          <w:szCs w:val="28"/>
        </w:rPr>
        <w:t>① ca    ② be</w:t>
      </w:r>
    </w:p>
    <w:p>
      <w:pPr>
        <w:keepNext w:val="0"/>
        <w:keepLines w:val="0"/>
        <w:pageBreakBefore w:val="0"/>
        <w:widowControl w:val="0"/>
        <w:tabs>
          <w:tab w:val="left" w:pos="5745"/>
        </w:tabs>
        <w:kinsoku/>
        <w:wordWrap/>
        <w:overflowPunct/>
        <w:topLinePunct w:val="0"/>
        <w:autoSpaceDE/>
        <w:autoSpaceDN/>
        <w:bidi w:val="0"/>
        <w:adjustRightInd/>
        <w:snapToGrid/>
        <w:spacing w:line="240" w:lineRule="auto"/>
        <w:ind w:left="560" w:leftChars="200" w:hanging="140" w:hangingChars="50"/>
        <w:textAlignment w:val="auto"/>
        <w:outlineLvl w:val="9"/>
        <w:rPr>
          <w:rFonts w:ascii="Times New Roman" w:hAnsi="Times New Roman"/>
          <w:sz w:val="28"/>
          <w:szCs w:val="28"/>
        </w:rPr>
      </w:pPr>
    </w:p>
    <w:p>
      <w:pPr>
        <w:keepNext w:val="0"/>
        <w:keepLines w:val="0"/>
        <w:pageBreakBefore w:val="0"/>
        <w:widowControl w:val="0"/>
        <w:tabs>
          <w:tab w:val="left" w:pos="5745"/>
        </w:tabs>
        <w:kinsoku/>
        <w:wordWrap/>
        <w:overflowPunct/>
        <w:topLinePunct w:val="0"/>
        <w:autoSpaceDE/>
        <w:autoSpaceDN/>
        <w:bidi w:val="0"/>
        <w:adjustRightInd/>
        <w:snapToGrid/>
        <w:spacing w:line="240" w:lineRule="auto"/>
        <w:textAlignment w:val="auto"/>
        <w:outlineLvl w:val="9"/>
        <w:rPr>
          <w:rFonts w:ascii="Times New Roman" w:hAnsi="Times New Roman"/>
          <w:sz w:val="28"/>
          <w:szCs w:val="28"/>
        </w:rPr>
      </w:pPr>
      <w:r>
        <w:rPr>
          <w:rFonts w:hint="eastAsia" w:ascii="宋体" w:cs="宋体"/>
          <w:kern w:val="0"/>
          <w:sz w:val="24"/>
          <w:szCs w:val="24"/>
        </w:rPr>
        <w:t>五、作文（50分）</w:t>
      </w:r>
    </w:p>
    <w:tbl>
      <w:tblPr>
        <w:tblStyle w:val="6"/>
        <w:tblW w:w="89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3"/>
        <w:gridCol w:w="2447"/>
        <w:gridCol w:w="435"/>
        <w:gridCol w:w="2011"/>
        <w:gridCol w:w="221"/>
        <w:gridCol w:w="22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3" w:type="dxa"/>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sz w:val="24"/>
                <w:szCs w:val="24"/>
              </w:rPr>
            </w:pPr>
            <w:r>
              <w:rPr>
                <w:rFonts w:hint="eastAsia" w:ascii="Times New Roman" w:hAnsi="Times New Roman"/>
                <w:sz w:val="24"/>
                <w:szCs w:val="24"/>
              </w:rPr>
              <w:t>等</w:t>
            </w:r>
            <w:r>
              <w:rPr>
                <w:rFonts w:ascii="Times New Roman" w:hAnsi="Times New Roman"/>
                <w:sz w:val="24"/>
                <w:szCs w:val="24"/>
              </w:rPr>
              <w:t>次</w:t>
            </w:r>
          </w:p>
        </w:tc>
        <w:tc>
          <w:tcPr>
            <w:tcW w:w="2882" w:type="dxa"/>
            <w:gridSpan w:val="2"/>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sz w:val="24"/>
                <w:szCs w:val="24"/>
              </w:rPr>
            </w:pPr>
            <w:r>
              <w:rPr>
                <w:rFonts w:hint="eastAsia" w:ascii="Times New Roman" w:hAnsi="Times New Roman"/>
                <w:sz w:val="24"/>
                <w:szCs w:val="24"/>
              </w:rPr>
              <w:t>内容</w:t>
            </w:r>
            <w:r>
              <w:rPr>
                <w:rFonts w:ascii="Times New Roman" w:hAnsi="Times New Roman"/>
                <w:sz w:val="24"/>
                <w:szCs w:val="24"/>
              </w:rPr>
              <w:t>立意（</w:t>
            </w:r>
            <w:r>
              <w:rPr>
                <w:rFonts w:hint="eastAsia" w:ascii="Times New Roman" w:hAnsi="Times New Roman"/>
                <w:sz w:val="24"/>
                <w:szCs w:val="24"/>
              </w:rPr>
              <w:t>20分</w:t>
            </w:r>
            <w:r>
              <w:rPr>
                <w:rFonts w:ascii="Times New Roman" w:hAnsi="Times New Roman"/>
                <w:sz w:val="24"/>
                <w:szCs w:val="24"/>
              </w:rPr>
              <w:t>）</w:t>
            </w:r>
          </w:p>
        </w:tc>
        <w:tc>
          <w:tcPr>
            <w:tcW w:w="2232" w:type="dxa"/>
            <w:gridSpan w:val="2"/>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sz w:val="24"/>
                <w:szCs w:val="24"/>
              </w:rPr>
            </w:pPr>
            <w:r>
              <w:rPr>
                <w:rFonts w:hint="eastAsia" w:ascii="Times New Roman" w:hAnsi="Times New Roman"/>
                <w:sz w:val="24"/>
                <w:szCs w:val="24"/>
              </w:rPr>
              <w:t>语文</w:t>
            </w:r>
            <w:r>
              <w:rPr>
                <w:rFonts w:ascii="Times New Roman" w:hAnsi="Times New Roman"/>
                <w:sz w:val="24"/>
                <w:szCs w:val="24"/>
              </w:rPr>
              <w:t>表达（</w:t>
            </w:r>
            <w:r>
              <w:rPr>
                <w:rFonts w:hint="eastAsia" w:ascii="Times New Roman" w:hAnsi="Times New Roman"/>
                <w:sz w:val="24"/>
                <w:szCs w:val="24"/>
              </w:rPr>
              <w:t>20分</w:t>
            </w:r>
            <w:r>
              <w:rPr>
                <w:rFonts w:ascii="Times New Roman" w:hAnsi="Times New Roman"/>
                <w:sz w:val="24"/>
                <w:szCs w:val="24"/>
              </w:rPr>
              <w:t>）</w:t>
            </w:r>
          </w:p>
        </w:tc>
        <w:tc>
          <w:tcPr>
            <w:tcW w:w="2221" w:type="dxa"/>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sz w:val="24"/>
                <w:szCs w:val="24"/>
              </w:rPr>
            </w:pPr>
            <w:r>
              <w:rPr>
                <w:rFonts w:hint="eastAsia" w:ascii="Times New Roman" w:hAnsi="Times New Roman"/>
                <w:sz w:val="24"/>
                <w:szCs w:val="24"/>
              </w:rPr>
              <w:t>思</w:t>
            </w:r>
            <w:r>
              <w:rPr>
                <w:rFonts w:ascii="Times New Roman" w:hAnsi="Times New Roman"/>
                <w:sz w:val="24"/>
                <w:szCs w:val="24"/>
              </w:rPr>
              <w:t>路结构（</w:t>
            </w:r>
            <w:r>
              <w:rPr>
                <w:rFonts w:hint="eastAsia" w:ascii="Times New Roman" w:hAnsi="Times New Roman"/>
                <w:sz w:val="24"/>
                <w:szCs w:val="24"/>
              </w:rPr>
              <w:t>10分</w:t>
            </w:r>
            <w:r>
              <w:rPr>
                <w:rFonts w:ascii="Times New Roman" w:hAnsi="Times New Roman"/>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34" w:hRule="atLeast"/>
        </w:trPr>
        <w:tc>
          <w:tcPr>
            <w:tcW w:w="1613" w:type="dxa"/>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sz w:val="24"/>
                <w:szCs w:val="24"/>
              </w:rPr>
            </w:pPr>
            <w:r>
              <w:rPr>
                <w:rFonts w:hint="eastAsia" w:ascii="Times New Roman" w:hAnsi="Times New Roman"/>
                <w:sz w:val="24"/>
                <w:szCs w:val="24"/>
              </w:rPr>
              <w:t>一</w:t>
            </w:r>
            <w:r>
              <w:rPr>
                <w:rFonts w:ascii="Times New Roman" w:hAnsi="Times New Roman"/>
                <w:sz w:val="24"/>
                <w:szCs w:val="24"/>
              </w:rPr>
              <w:t>类</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sz w:val="24"/>
                <w:szCs w:val="24"/>
              </w:rPr>
            </w:pPr>
            <w:r>
              <w:rPr>
                <w:rFonts w:hint="eastAsia" w:ascii="Times New Roman" w:hAnsi="Times New Roman"/>
                <w:sz w:val="24"/>
                <w:szCs w:val="24"/>
              </w:rPr>
              <w:t>（50-46分）</w:t>
            </w:r>
          </w:p>
        </w:tc>
        <w:tc>
          <w:tcPr>
            <w:tcW w:w="2447" w:type="dxa"/>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sz w:val="24"/>
                <w:szCs w:val="24"/>
              </w:rPr>
            </w:pPr>
            <w:r>
              <w:rPr>
                <w:rFonts w:hint="eastAsia" w:ascii="Times New Roman" w:hAnsi="Times New Roman"/>
                <w:sz w:val="24"/>
                <w:szCs w:val="24"/>
              </w:rPr>
              <w:t>切合</w:t>
            </w:r>
            <w:r>
              <w:rPr>
                <w:rFonts w:ascii="Times New Roman" w:hAnsi="Times New Roman"/>
                <w:sz w:val="24"/>
                <w:szCs w:val="24"/>
              </w:rPr>
              <w:t>题意</w:t>
            </w:r>
            <w:r>
              <w:rPr>
                <w:rFonts w:hint="eastAsia" w:ascii="Times New Roman" w:hAnsi="Times New Roman"/>
                <w:sz w:val="24"/>
                <w:szCs w:val="24"/>
              </w:rPr>
              <w:t>、中</w:t>
            </w:r>
            <w:r>
              <w:rPr>
                <w:rFonts w:ascii="Times New Roman" w:hAnsi="Times New Roman"/>
                <w:sz w:val="24"/>
                <w:szCs w:val="24"/>
              </w:rPr>
              <w:t>心突出</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sz w:val="24"/>
                <w:szCs w:val="24"/>
              </w:rPr>
            </w:pPr>
            <w:r>
              <w:rPr>
                <w:rFonts w:hint="eastAsia" w:ascii="Times New Roman" w:hAnsi="Times New Roman"/>
                <w:sz w:val="24"/>
                <w:szCs w:val="24"/>
              </w:rPr>
              <w:t>内容</w:t>
            </w:r>
            <w:r>
              <w:rPr>
                <w:rFonts w:ascii="Times New Roman" w:hAnsi="Times New Roman"/>
                <w:sz w:val="24"/>
                <w:szCs w:val="24"/>
              </w:rPr>
              <w:t>充实</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sz w:val="24"/>
                <w:szCs w:val="24"/>
              </w:rPr>
            </w:pPr>
            <w:r>
              <w:rPr>
                <w:rFonts w:hint="eastAsia" w:ascii="Times New Roman" w:hAnsi="Times New Roman"/>
                <w:sz w:val="24"/>
                <w:szCs w:val="24"/>
              </w:rPr>
              <w:t>立意</w:t>
            </w:r>
            <w:r>
              <w:rPr>
                <w:rFonts w:ascii="Times New Roman" w:hAnsi="Times New Roman"/>
                <w:sz w:val="24"/>
                <w:szCs w:val="24"/>
              </w:rPr>
              <w:t>正确、深刻</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sz w:val="24"/>
                <w:szCs w:val="24"/>
              </w:rPr>
            </w:pPr>
            <w:r>
              <w:rPr>
                <w:rFonts w:hint="eastAsia" w:ascii="Times New Roman" w:hAnsi="Times New Roman"/>
                <w:sz w:val="24"/>
                <w:szCs w:val="24"/>
              </w:rPr>
              <w:t>感情</w:t>
            </w:r>
            <w:r>
              <w:rPr>
                <w:rFonts w:ascii="Times New Roman" w:hAnsi="Times New Roman"/>
                <w:sz w:val="24"/>
                <w:szCs w:val="24"/>
              </w:rPr>
              <w:t>真挚</w:t>
            </w:r>
          </w:p>
        </w:tc>
        <w:tc>
          <w:tcPr>
            <w:tcW w:w="2446" w:type="dxa"/>
            <w:gridSpan w:val="2"/>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sz w:val="24"/>
                <w:szCs w:val="24"/>
              </w:rPr>
            </w:pPr>
            <w:r>
              <w:rPr>
                <w:rFonts w:hint="eastAsia" w:ascii="Times New Roman" w:hAnsi="Times New Roman"/>
                <w:sz w:val="24"/>
                <w:szCs w:val="24"/>
              </w:rPr>
              <w:t>行文</w:t>
            </w:r>
            <w:r>
              <w:rPr>
                <w:rFonts w:ascii="Times New Roman" w:hAnsi="Times New Roman"/>
                <w:sz w:val="24"/>
                <w:szCs w:val="24"/>
              </w:rPr>
              <w:t>流畅、简洁</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sz w:val="24"/>
                <w:szCs w:val="24"/>
              </w:rPr>
            </w:pPr>
            <w:r>
              <w:rPr>
                <w:rFonts w:hint="eastAsia" w:ascii="Times New Roman" w:hAnsi="Times New Roman"/>
                <w:sz w:val="24"/>
                <w:szCs w:val="24"/>
              </w:rPr>
              <w:t>语文</w:t>
            </w:r>
            <w:r>
              <w:rPr>
                <w:rFonts w:ascii="Times New Roman" w:hAnsi="Times New Roman"/>
                <w:sz w:val="24"/>
                <w:szCs w:val="24"/>
              </w:rPr>
              <w:t>准确、生动</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sz w:val="24"/>
                <w:szCs w:val="24"/>
              </w:rPr>
            </w:pPr>
            <w:r>
              <w:rPr>
                <w:rFonts w:hint="eastAsia" w:ascii="Times New Roman" w:hAnsi="Times New Roman"/>
                <w:sz w:val="24"/>
                <w:szCs w:val="24"/>
              </w:rPr>
              <w:t>表达</w:t>
            </w:r>
            <w:r>
              <w:rPr>
                <w:rFonts w:ascii="Times New Roman" w:hAnsi="Times New Roman"/>
                <w:sz w:val="24"/>
                <w:szCs w:val="24"/>
              </w:rPr>
              <w:t>方式、表现手法多样</w:t>
            </w:r>
          </w:p>
        </w:tc>
        <w:tc>
          <w:tcPr>
            <w:tcW w:w="2442" w:type="dxa"/>
            <w:gridSpan w:val="2"/>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sz w:val="24"/>
                <w:szCs w:val="24"/>
              </w:rPr>
            </w:pPr>
            <w:r>
              <w:rPr>
                <w:rFonts w:hint="eastAsia" w:ascii="Times New Roman" w:hAnsi="Times New Roman"/>
                <w:sz w:val="24"/>
                <w:szCs w:val="24"/>
              </w:rPr>
              <w:t>符合</w:t>
            </w:r>
            <w:r>
              <w:rPr>
                <w:rFonts w:ascii="Times New Roman" w:hAnsi="Times New Roman"/>
                <w:sz w:val="24"/>
                <w:szCs w:val="24"/>
              </w:rPr>
              <w:t>文体要求</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sz w:val="24"/>
                <w:szCs w:val="24"/>
              </w:rPr>
            </w:pPr>
            <w:r>
              <w:rPr>
                <w:rFonts w:hint="eastAsia" w:ascii="Times New Roman" w:hAnsi="Times New Roman"/>
                <w:sz w:val="24"/>
                <w:szCs w:val="24"/>
              </w:rPr>
              <w:t>结构</w:t>
            </w:r>
            <w:r>
              <w:rPr>
                <w:rFonts w:ascii="Times New Roman" w:hAnsi="Times New Roman"/>
                <w:sz w:val="24"/>
                <w:szCs w:val="24"/>
              </w:rPr>
              <w:t>严谨</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sz w:val="24"/>
                <w:szCs w:val="24"/>
              </w:rPr>
            </w:pPr>
            <w:r>
              <w:rPr>
                <w:rFonts w:hint="eastAsia" w:ascii="Times New Roman" w:hAnsi="Times New Roman"/>
                <w:sz w:val="24"/>
                <w:szCs w:val="24"/>
              </w:rPr>
              <w:t>层次</w:t>
            </w:r>
            <w:r>
              <w:rPr>
                <w:rFonts w:ascii="Times New Roman" w:hAnsi="Times New Roman"/>
                <w:sz w:val="24"/>
                <w:szCs w:val="24"/>
              </w:rPr>
              <w:t>清晰</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sz w:val="24"/>
                <w:szCs w:val="24"/>
              </w:rPr>
            </w:pPr>
            <w:r>
              <w:rPr>
                <w:rFonts w:hint="eastAsia" w:ascii="Times New Roman" w:hAnsi="Times New Roman"/>
                <w:sz w:val="24"/>
                <w:szCs w:val="24"/>
              </w:rPr>
              <w:t>构思</w:t>
            </w:r>
            <w:r>
              <w:rPr>
                <w:rFonts w:ascii="Times New Roman" w:hAnsi="Times New Roman"/>
                <w:sz w:val="24"/>
                <w:szCs w:val="24"/>
              </w:rPr>
              <w:t>清晰、巧妙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3" w:hRule="atLeast"/>
        </w:trPr>
        <w:tc>
          <w:tcPr>
            <w:tcW w:w="1613" w:type="dxa"/>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sz w:val="24"/>
                <w:szCs w:val="24"/>
              </w:rPr>
            </w:pPr>
            <w:r>
              <w:rPr>
                <w:rFonts w:hint="eastAsia" w:ascii="Times New Roman" w:hAnsi="Times New Roman"/>
                <w:sz w:val="24"/>
                <w:szCs w:val="24"/>
              </w:rPr>
              <w:t>分</w:t>
            </w:r>
            <w:r>
              <w:rPr>
                <w:rFonts w:ascii="Times New Roman" w:hAnsi="Times New Roman"/>
                <w:sz w:val="24"/>
                <w:szCs w:val="24"/>
              </w:rPr>
              <w:t>项得分</w:t>
            </w:r>
          </w:p>
        </w:tc>
        <w:tc>
          <w:tcPr>
            <w:tcW w:w="2447" w:type="dxa"/>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sz w:val="24"/>
                <w:szCs w:val="24"/>
              </w:rPr>
            </w:pPr>
            <w:r>
              <w:rPr>
                <w:rFonts w:hint="eastAsia" w:ascii="Times New Roman" w:hAnsi="Times New Roman"/>
                <w:sz w:val="24"/>
                <w:szCs w:val="24"/>
              </w:rPr>
              <w:t>20-19分</w:t>
            </w:r>
          </w:p>
        </w:tc>
        <w:tc>
          <w:tcPr>
            <w:tcW w:w="2446" w:type="dxa"/>
            <w:gridSpan w:val="2"/>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sz w:val="24"/>
                <w:szCs w:val="24"/>
              </w:rPr>
            </w:pPr>
            <w:r>
              <w:rPr>
                <w:rFonts w:hint="eastAsia" w:ascii="Times New Roman" w:hAnsi="Times New Roman"/>
                <w:sz w:val="24"/>
                <w:szCs w:val="24"/>
              </w:rPr>
              <w:t>20-19分</w:t>
            </w:r>
          </w:p>
        </w:tc>
        <w:tc>
          <w:tcPr>
            <w:tcW w:w="2442" w:type="dxa"/>
            <w:gridSpan w:val="2"/>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sz w:val="24"/>
                <w:szCs w:val="24"/>
              </w:rPr>
            </w:pPr>
            <w:r>
              <w:rPr>
                <w:rFonts w:hint="eastAsia" w:ascii="Times New Roman" w:hAnsi="Times New Roman"/>
                <w:sz w:val="24"/>
                <w:szCs w:val="24"/>
              </w:rPr>
              <w:t>10-9分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14" w:hRule="atLeast"/>
        </w:trPr>
        <w:tc>
          <w:tcPr>
            <w:tcW w:w="1613" w:type="dxa"/>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sz w:val="24"/>
                <w:szCs w:val="24"/>
              </w:rPr>
            </w:pPr>
            <w:r>
              <w:rPr>
                <w:rFonts w:hint="eastAsia" w:ascii="Times New Roman" w:hAnsi="Times New Roman"/>
                <w:sz w:val="24"/>
                <w:szCs w:val="24"/>
              </w:rPr>
              <w:t>二</w:t>
            </w:r>
            <w:r>
              <w:rPr>
                <w:rFonts w:ascii="Times New Roman" w:hAnsi="Times New Roman"/>
                <w:sz w:val="24"/>
                <w:szCs w:val="24"/>
              </w:rPr>
              <w:t>类</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sz w:val="24"/>
                <w:szCs w:val="24"/>
              </w:rPr>
            </w:pPr>
            <w:r>
              <w:rPr>
                <w:rFonts w:hint="eastAsia" w:ascii="Times New Roman" w:hAnsi="Times New Roman"/>
                <w:sz w:val="24"/>
                <w:szCs w:val="24"/>
              </w:rPr>
              <w:t>（45-41分</w:t>
            </w:r>
            <w:r>
              <w:rPr>
                <w:rFonts w:ascii="Times New Roman" w:hAnsi="Times New Roman"/>
                <w:sz w:val="24"/>
                <w:szCs w:val="24"/>
              </w:rPr>
              <w:t>）</w:t>
            </w:r>
          </w:p>
        </w:tc>
        <w:tc>
          <w:tcPr>
            <w:tcW w:w="2447" w:type="dxa"/>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sz w:val="24"/>
                <w:szCs w:val="24"/>
              </w:rPr>
            </w:pPr>
            <w:r>
              <w:rPr>
                <w:rFonts w:hint="eastAsia" w:ascii="Times New Roman" w:hAnsi="Times New Roman"/>
                <w:sz w:val="24"/>
                <w:szCs w:val="24"/>
              </w:rPr>
              <w:t>切</w:t>
            </w:r>
            <w:r>
              <w:rPr>
                <w:rFonts w:ascii="Times New Roman" w:hAnsi="Times New Roman"/>
                <w:sz w:val="24"/>
                <w:szCs w:val="24"/>
              </w:rPr>
              <w:t>合题意、中心明确</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sz w:val="24"/>
                <w:szCs w:val="24"/>
              </w:rPr>
            </w:pPr>
            <w:r>
              <w:rPr>
                <w:rFonts w:hint="eastAsia" w:ascii="Times New Roman" w:hAnsi="Times New Roman"/>
                <w:sz w:val="24"/>
                <w:szCs w:val="24"/>
              </w:rPr>
              <w:t>内容</w:t>
            </w:r>
            <w:r>
              <w:rPr>
                <w:rFonts w:ascii="Times New Roman" w:hAnsi="Times New Roman"/>
                <w:sz w:val="24"/>
                <w:szCs w:val="24"/>
              </w:rPr>
              <w:t>充实</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sz w:val="24"/>
                <w:szCs w:val="24"/>
              </w:rPr>
            </w:pPr>
            <w:r>
              <w:rPr>
                <w:rFonts w:hint="eastAsia" w:ascii="Times New Roman" w:hAnsi="Times New Roman"/>
                <w:sz w:val="24"/>
                <w:szCs w:val="24"/>
              </w:rPr>
              <w:t>立意</w:t>
            </w:r>
            <w:r>
              <w:rPr>
                <w:rFonts w:ascii="Times New Roman" w:hAnsi="Times New Roman"/>
                <w:sz w:val="24"/>
                <w:szCs w:val="24"/>
              </w:rPr>
              <w:t>正确</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sz w:val="24"/>
                <w:szCs w:val="24"/>
              </w:rPr>
            </w:pPr>
            <w:r>
              <w:rPr>
                <w:rFonts w:hint="eastAsia" w:ascii="Times New Roman" w:hAnsi="Times New Roman"/>
                <w:sz w:val="24"/>
                <w:szCs w:val="24"/>
              </w:rPr>
              <w:t>感情</w:t>
            </w:r>
            <w:r>
              <w:rPr>
                <w:rFonts w:ascii="Times New Roman" w:hAnsi="Times New Roman"/>
                <w:sz w:val="24"/>
                <w:szCs w:val="24"/>
              </w:rPr>
              <w:t>真实</w:t>
            </w:r>
          </w:p>
        </w:tc>
        <w:tc>
          <w:tcPr>
            <w:tcW w:w="2446" w:type="dxa"/>
            <w:gridSpan w:val="2"/>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sz w:val="24"/>
                <w:szCs w:val="24"/>
              </w:rPr>
            </w:pPr>
            <w:r>
              <w:rPr>
                <w:rFonts w:hint="eastAsia" w:ascii="Times New Roman" w:hAnsi="Times New Roman"/>
                <w:sz w:val="24"/>
                <w:szCs w:val="24"/>
              </w:rPr>
              <w:t>文</w:t>
            </w:r>
            <w:r>
              <w:rPr>
                <w:rFonts w:ascii="Times New Roman" w:hAnsi="Times New Roman"/>
                <w:sz w:val="24"/>
                <w:szCs w:val="24"/>
              </w:rPr>
              <w:t>从字顺</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sz w:val="24"/>
                <w:szCs w:val="24"/>
              </w:rPr>
            </w:pPr>
            <w:r>
              <w:rPr>
                <w:rFonts w:hint="eastAsia" w:ascii="Times New Roman" w:hAnsi="Times New Roman"/>
                <w:sz w:val="24"/>
                <w:szCs w:val="24"/>
              </w:rPr>
              <w:t>语文比较</w:t>
            </w:r>
            <w:r>
              <w:rPr>
                <w:rFonts w:ascii="Times New Roman" w:hAnsi="Times New Roman"/>
                <w:sz w:val="24"/>
                <w:szCs w:val="24"/>
              </w:rPr>
              <w:t>生动</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sz w:val="24"/>
                <w:szCs w:val="24"/>
              </w:rPr>
            </w:pPr>
            <w:r>
              <w:rPr>
                <w:rFonts w:hint="eastAsia" w:ascii="Times New Roman" w:hAnsi="Times New Roman"/>
                <w:sz w:val="24"/>
                <w:szCs w:val="24"/>
              </w:rPr>
              <w:t>能</w:t>
            </w:r>
            <w:r>
              <w:rPr>
                <w:rFonts w:ascii="Times New Roman" w:hAnsi="Times New Roman"/>
                <w:sz w:val="24"/>
                <w:szCs w:val="24"/>
              </w:rPr>
              <w:t>运用多</w:t>
            </w:r>
            <w:r>
              <w:rPr>
                <w:rFonts w:hint="eastAsia" w:ascii="Times New Roman" w:hAnsi="Times New Roman"/>
                <w:sz w:val="24"/>
                <w:szCs w:val="24"/>
              </w:rPr>
              <w:t>种</w:t>
            </w:r>
            <w:r>
              <w:rPr>
                <w:rFonts w:ascii="Times New Roman" w:hAnsi="Times New Roman"/>
                <w:sz w:val="24"/>
                <w:szCs w:val="24"/>
              </w:rPr>
              <w:t>表达方式</w:t>
            </w:r>
          </w:p>
        </w:tc>
        <w:tc>
          <w:tcPr>
            <w:tcW w:w="2442" w:type="dxa"/>
            <w:gridSpan w:val="2"/>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sz w:val="24"/>
                <w:szCs w:val="24"/>
              </w:rPr>
            </w:pPr>
            <w:r>
              <w:rPr>
                <w:rFonts w:hint="eastAsia" w:ascii="Times New Roman" w:hAnsi="Times New Roman"/>
                <w:sz w:val="24"/>
                <w:szCs w:val="24"/>
              </w:rPr>
              <w:t>符合</w:t>
            </w:r>
            <w:r>
              <w:rPr>
                <w:rFonts w:ascii="Times New Roman" w:hAnsi="Times New Roman"/>
                <w:sz w:val="24"/>
                <w:szCs w:val="24"/>
              </w:rPr>
              <w:t>文体要求</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sz w:val="24"/>
                <w:szCs w:val="24"/>
              </w:rPr>
            </w:pPr>
            <w:r>
              <w:rPr>
                <w:rFonts w:hint="eastAsia" w:ascii="Times New Roman" w:hAnsi="Times New Roman"/>
                <w:sz w:val="24"/>
                <w:szCs w:val="24"/>
              </w:rPr>
              <w:t>结构紧凑</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sz w:val="24"/>
                <w:szCs w:val="24"/>
              </w:rPr>
            </w:pPr>
            <w:r>
              <w:rPr>
                <w:rFonts w:hint="eastAsia" w:ascii="Times New Roman" w:hAnsi="Times New Roman"/>
                <w:sz w:val="24"/>
                <w:szCs w:val="24"/>
              </w:rPr>
              <w:t>层次</w:t>
            </w:r>
            <w:r>
              <w:rPr>
                <w:rFonts w:ascii="Times New Roman" w:hAnsi="Times New Roman"/>
                <w:sz w:val="24"/>
                <w:szCs w:val="24"/>
              </w:rPr>
              <w:t>清楚</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sz w:val="24"/>
                <w:szCs w:val="24"/>
              </w:rPr>
            </w:pPr>
            <w:r>
              <w:rPr>
                <w:rFonts w:hint="eastAsia" w:ascii="Times New Roman" w:hAnsi="Times New Roman"/>
                <w:sz w:val="24"/>
                <w:szCs w:val="24"/>
              </w:rPr>
              <w:t>构思</w:t>
            </w:r>
            <w:r>
              <w:rPr>
                <w:rFonts w:ascii="Times New Roman" w:hAnsi="Times New Roman"/>
                <w:sz w:val="24"/>
                <w:szCs w:val="24"/>
              </w:rPr>
              <w:t>新颖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3" w:type="dxa"/>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sz w:val="24"/>
                <w:szCs w:val="24"/>
              </w:rPr>
            </w:pPr>
            <w:r>
              <w:rPr>
                <w:rFonts w:hint="eastAsia" w:ascii="Times New Roman" w:hAnsi="Times New Roman"/>
                <w:sz w:val="24"/>
                <w:szCs w:val="24"/>
              </w:rPr>
              <w:t>分</w:t>
            </w:r>
            <w:r>
              <w:rPr>
                <w:rFonts w:ascii="Times New Roman" w:hAnsi="Times New Roman"/>
                <w:sz w:val="24"/>
                <w:szCs w:val="24"/>
              </w:rPr>
              <w:t>项得分</w:t>
            </w:r>
          </w:p>
        </w:tc>
        <w:tc>
          <w:tcPr>
            <w:tcW w:w="2447" w:type="dxa"/>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sz w:val="24"/>
                <w:szCs w:val="24"/>
              </w:rPr>
            </w:pPr>
            <w:r>
              <w:rPr>
                <w:rFonts w:hint="eastAsia" w:ascii="Times New Roman" w:hAnsi="Times New Roman"/>
                <w:sz w:val="24"/>
                <w:szCs w:val="24"/>
              </w:rPr>
              <w:t>18-17分</w:t>
            </w:r>
          </w:p>
        </w:tc>
        <w:tc>
          <w:tcPr>
            <w:tcW w:w="2446" w:type="dxa"/>
            <w:gridSpan w:val="2"/>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sz w:val="24"/>
                <w:szCs w:val="24"/>
              </w:rPr>
            </w:pPr>
            <w:r>
              <w:rPr>
                <w:rFonts w:hint="eastAsia" w:ascii="Times New Roman" w:hAnsi="Times New Roman"/>
                <w:sz w:val="24"/>
                <w:szCs w:val="24"/>
              </w:rPr>
              <w:t>18-17分</w:t>
            </w:r>
          </w:p>
        </w:tc>
        <w:tc>
          <w:tcPr>
            <w:tcW w:w="2442" w:type="dxa"/>
            <w:gridSpan w:val="2"/>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sz w:val="24"/>
                <w:szCs w:val="24"/>
              </w:rPr>
            </w:pPr>
            <w:r>
              <w:rPr>
                <w:rFonts w:hint="eastAsia" w:ascii="Times New Roman" w:hAnsi="Times New Roman"/>
                <w:sz w:val="24"/>
                <w:szCs w:val="24"/>
              </w:rPr>
              <w:t>9-8分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3" w:type="dxa"/>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sz w:val="24"/>
                <w:szCs w:val="24"/>
              </w:rPr>
            </w:pPr>
            <w:r>
              <w:rPr>
                <w:rFonts w:hint="eastAsia" w:ascii="Times New Roman" w:hAnsi="Times New Roman"/>
                <w:sz w:val="24"/>
                <w:szCs w:val="24"/>
              </w:rPr>
              <w:t>三</w:t>
            </w:r>
            <w:r>
              <w:rPr>
                <w:rFonts w:ascii="Times New Roman" w:hAnsi="Times New Roman"/>
                <w:sz w:val="24"/>
                <w:szCs w:val="24"/>
              </w:rPr>
              <w:t>类</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sz w:val="24"/>
                <w:szCs w:val="24"/>
              </w:rPr>
            </w:pPr>
            <w:r>
              <w:rPr>
                <w:rFonts w:hint="eastAsia" w:ascii="Times New Roman" w:hAnsi="Times New Roman"/>
                <w:sz w:val="24"/>
                <w:szCs w:val="24"/>
              </w:rPr>
              <w:t>（40-35分</w:t>
            </w:r>
            <w:r>
              <w:rPr>
                <w:rFonts w:ascii="Times New Roman" w:hAnsi="Times New Roman"/>
                <w:sz w:val="24"/>
                <w:szCs w:val="24"/>
              </w:rPr>
              <w:t>）</w:t>
            </w:r>
          </w:p>
        </w:tc>
        <w:tc>
          <w:tcPr>
            <w:tcW w:w="2447" w:type="dxa"/>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sz w:val="24"/>
                <w:szCs w:val="24"/>
              </w:rPr>
            </w:pPr>
            <w:r>
              <w:rPr>
                <w:rFonts w:hint="eastAsia" w:ascii="Times New Roman" w:hAnsi="Times New Roman"/>
                <w:sz w:val="24"/>
                <w:szCs w:val="24"/>
              </w:rPr>
              <w:t>符合</w:t>
            </w:r>
            <w:r>
              <w:rPr>
                <w:rFonts w:ascii="Times New Roman" w:hAnsi="Times New Roman"/>
                <w:sz w:val="24"/>
                <w:szCs w:val="24"/>
              </w:rPr>
              <w:t>题意</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sz w:val="24"/>
                <w:szCs w:val="24"/>
              </w:rPr>
            </w:pPr>
            <w:r>
              <w:rPr>
                <w:rFonts w:hint="eastAsia" w:ascii="Times New Roman" w:hAnsi="Times New Roman"/>
                <w:sz w:val="24"/>
                <w:szCs w:val="24"/>
              </w:rPr>
              <w:t>中</w:t>
            </w:r>
            <w:r>
              <w:rPr>
                <w:rFonts w:ascii="Times New Roman" w:hAnsi="Times New Roman"/>
                <w:sz w:val="24"/>
                <w:szCs w:val="24"/>
              </w:rPr>
              <w:t>心较明确</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sz w:val="24"/>
                <w:szCs w:val="24"/>
              </w:rPr>
            </w:pPr>
            <w:r>
              <w:rPr>
                <w:rFonts w:hint="eastAsia" w:ascii="Times New Roman" w:hAnsi="Times New Roman"/>
                <w:sz w:val="24"/>
                <w:szCs w:val="24"/>
              </w:rPr>
              <w:t>内容</w:t>
            </w:r>
            <w:r>
              <w:rPr>
                <w:rFonts w:ascii="Times New Roman" w:hAnsi="Times New Roman"/>
                <w:sz w:val="24"/>
                <w:szCs w:val="24"/>
              </w:rPr>
              <w:t>较充实</w:t>
            </w:r>
          </w:p>
        </w:tc>
        <w:tc>
          <w:tcPr>
            <w:tcW w:w="2446" w:type="dxa"/>
            <w:gridSpan w:val="2"/>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sz w:val="24"/>
                <w:szCs w:val="24"/>
              </w:rPr>
            </w:pPr>
            <w:r>
              <w:rPr>
                <w:rFonts w:hint="eastAsia" w:ascii="Times New Roman" w:hAnsi="Times New Roman"/>
                <w:sz w:val="24"/>
                <w:szCs w:val="24"/>
              </w:rPr>
              <w:t>语文</w:t>
            </w:r>
            <w:r>
              <w:rPr>
                <w:rFonts w:ascii="Times New Roman" w:hAnsi="Times New Roman"/>
                <w:sz w:val="24"/>
                <w:szCs w:val="24"/>
              </w:rPr>
              <w:t>通顺</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sz w:val="24"/>
                <w:szCs w:val="24"/>
              </w:rPr>
            </w:pPr>
            <w:r>
              <w:rPr>
                <w:rFonts w:hint="eastAsia" w:ascii="Times New Roman" w:hAnsi="Times New Roman"/>
                <w:sz w:val="24"/>
                <w:szCs w:val="24"/>
              </w:rPr>
              <w:t>表达</w:t>
            </w:r>
            <w:r>
              <w:rPr>
                <w:rFonts w:ascii="Times New Roman" w:hAnsi="Times New Roman"/>
                <w:sz w:val="24"/>
                <w:szCs w:val="24"/>
              </w:rPr>
              <w:t>尚好</w:t>
            </w:r>
          </w:p>
        </w:tc>
        <w:tc>
          <w:tcPr>
            <w:tcW w:w="2442" w:type="dxa"/>
            <w:gridSpan w:val="2"/>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sz w:val="24"/>
                <w:szCs w:val="24"/>
              </w:rPr>
            </w:pPr>
            <w:r>
              <w:rPr>
                <w:rFonts w:hint="eastAsia" w:ascii="Times New Roman" w:hAnsi="Times New Roman"/>
                <w:sz w:val="24"/>
                <w:szCs w:val="24"/>
              </w:rPr>
              <w:t>符合</w:t>
            </w:r>
            <w:r>
              <w:rPr>
                <w:rFonts w:ascii="Times New Roman" w:hAnsi="Times New Roman"/>
                <w:sz w:val="24"/>
                <w:szCs w:val="24"/>
              </w:rPr>
              <w:t>文体</w:t>
            </w:r>
            <w:r>
              <w:rPr>
                <w:rFonts w:hint="eastAsia" w:ascii="Times New Roman" w:hAnsi="Times New Roman"/>
                <w:sz w:val="24"/>
                <w:szCs w:val="24"/>
              </w:rPr>
              <w:t>要求</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sz w:val="24"/>
                <w:szCs w:val="24"/>
              </w:rPr>
            </w:pPr>
            <w:r>
              <w:rPr>
                <w:rFonts w:hint="eastAsia" w:ascii="Times New Roman" w:hAnsi="Times New Roman"/>
                <w:sz w:val="24"/>
                <w:szCs w:val="24"/>
              </w:rPr>
              <w:t>结构</w:t>
            </w:r>
            <w:r>
              <w:rPr>
                <w:rFonts w:ascii="Times New Roman" w:hAnsi="Times New Roman"/>
                <w:sz w:val="24"/>
                <w:szCs w:val="24"/>
              </w:rPr>
              <w:t>完整</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sz w:val="24"/>
                <w:szCs w:val="24"/>
              </w:rPr>
            </w:pPr>
            <w:r>
              <w:rPr>
                <w:rFonts w:hint="eastAsia" w:ascii="Times New Roman" w:hAnsi="Times New Roman"/>
                <w:sz w:val="24"/>
                <w:szCs w:val="24"/>
              </w:rPr>
              <w:t>层次</w:t>
            </w:r>
            <w:r>
              <w:rPr>
                <w:rFonts w:ascii="Times New Roman" w:hAnsi="Times New Roman"/>
                <w:sz w:val="24"/>
                <w:szCs w:val="24"/>
              </w:rPr>
              <w:t>比较清楚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3" w:type="dxa"/>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sz w:val="24"/>
                <w:szCs w:val="24"/>
              </w:rPr>
            </w:pPr>
            <w:r>
              <w:rPr>
                <w:rFonts w:hint="eastAsia" w:ascii="Times New Roman" w:hAnsi="Times New Roman"/>
                <w:sz w:val="24"/>
                <w:szCs w:val="24"/>
              </w:rPr>
              <w:t>分</w:t>
            </w:r>
            <w:r>
              <w:rPr>
                <w:rFonts w:ascii="Times New Roman" w:hAnsi="Times New Roman"/>
                <w:sz w:val="24"/>
                <w:szCs w:val="24"/>
              </w:rPr>
              <w:t>项得分</w:t>
            </w:r>
          </w:p>
        </w:tc>
        <w:tc>
          <w:tcPr>
            <w:tcW w:w="2447" w:type="dxa"/>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sz w:val="24"/>
                <w:szCs w:val="24"/>
              </w:rPr>
            </w:pPr>
            <w:r>
              <w:rPr>
                <w:rFonts w:hint="eastAsia" w:ascii="Times New Roman" w:hAnsi="Times New Roman"/>
                <w:sz w:val="24"/>
                <w:szCs w:val="24"/>
              </w:rPr>
              <w:t>1</w:t>
            </w:r>
            <w:r>
              <w:rPr>
                <w:rFonts w:ascii="Times New Roman" w:hAnsi="Times New Roman"/>
                <w:sz w:val="24"/>
                <w:szCs w:val="24"/>
              </w:rPr>
              <w:t>6-15</w:t>
            </w:r>
            <w:r>
              <w:rPr>
                <w:rFonts w:hint="eastAsia" w:ascii="Times New Roman" w:hAnsi="Times New Roman"/>
                <w:sz w:val="24"/>
                <w:szCs w:val="24"/>
              </w:rPr>
              <w:t>分</w:t>
            </w:r>
          </w:p>
        </w:tc>
        <w:tc>
          <w:tcPr>
            <w:tcW w:w="2446" w:type="dxa"/>
            <w:gridSpan w:val="2"/>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sz w:val="24"/>
                <w:szCs w:val="24"/>
              </w:rPr>
            </w:pPr>
            <w:r>
              <w:rPr>
                <w:rFonts w:hint="eastAsia" w:ascii="Times New Roman" w:hAnsi="Times New Roman"/>
                <w:sz w:val="24"/>
                <w:szCs w:val="24"/>
              </w:rPr>
              <w:t>16-15分</w:t>
            </w:r>
          </w:p>
        </w:tc>
        <w:tc>
          <w:tcPr>
            <w:tcW w:w="2442" w:type="dxa"/>
            <w:gridSpan w:val="2"/>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sz w:val="24"/>
                <w:szCs w:val="24"/>
              </w:rPr>
            </w:pPr>
            <w:r>
              <w:rPr>
                <w:rFonts w:hint="eastAsia" w:ascii="Times New Roman" w:hAnsi="Times New Roman"/>
                <w:sz w:val="24"/>
                <w:szCs w:val="24"/>
              </w:rPr>
              <w:t>7-6分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3" w:type="dxa"/>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sz w:val="24"/>
                <w:szCs w:val="24"/>
              </w:rPr>
            </w:pPr>
            <w:r>
              <w:rPr>
                <w:rFonts w:hint="eastAsia" w:ascii="Times New Roman" w:hAnsi="Times New Roman"/>
                <w:sz w:val="24"/>
                <w:szCs w:val="24"/>
              </w:rPr>
              <w:t>四</w:t>
            </w:r>
            <w:r>
              <w:rPr>
                <w:rFonts w:ascii="Times New Roman" w:hAnsi="Times New Roman"/>
                <w:sz w:val="24"/>
                <w:szCs w:val="24"/>
              </w:rPr>
              <w:t>类</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sz w:val="24"/>
                <w:szCs w:val="24"/>
              </w:rPr>
            </w:pPr>
            <w:r>
              <w:rPr>
                <w:rFonts w:hint="eastAsia" w:ascii="Times New Roman" w:hAnsi="Times New Roman"/>
                <w:sz w:val="24"/>
                <w:szCs w:val="24"/>
              </w:rPr>
              <w:t>（34-30分</w:t>
            </w:r>
            <w:r>
              <w:rPr>
                <w:rFonts w:ascii="Times New Roman" w:hAnsi="Times New Roman"/>
                <w:sz w:val="24"/>
                <w:szCs w:val="24"/>
              </w:rPr>
              <w:t>）</w:t>
            </w:r>
          </w:p>
        </w:tc>
        <w:tc>
          <w:tcPr>
            <w:tcW w:w="2447" w:type="dxa"/>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sz w:val="24"/>
                <w:szCs w:val="24"/>
              </w:rPr>
            </w:pPr>
            <w:r>
              <w:rPr>
                <w:rFonts w:hint="eastAsia" w:ascii="Times New Roman" w:hAnsi="Times New Roman"/>
                <w:sz w:val="24"/>
                <w:szCs w:val="24"/>
              </w:rPr>
              <w:t>基本</w:t>
            </w:r>
            <w:r>
              <w:rPr>
                <w:rFonts w:ascii="Times New Roman" w:hAnsi="Times New Roman"/>
                <w:sz w:val="24"/>
                <w:szCs w:val="24"/>
              </w:rPr>
              <w:t>符合题意</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sz w:val="24"/>
                <w:szCs w:val="24"/>
              </w:rPr>
            </w:pPr>
            <w:r>
              <w:rPr>
                <w:rFonts w:hint="eastAsia" w:ascii="Times New Roman" w:hAnsi="Times New Roman"/>
                <w:sz w:val="24"/>
                <w:szCs w:val="24"/>
              </w:rPr>
              <w:t>中</w:t>
            </w:r>
            <w:r>
              <w:rPr>
                <w:rFonts w:ascii="Times New Roman" w:hAnsi="Times New Roman"/>
                <w:sz w:val="24"/>
                <w:szCs w:val="24"/>
              </w:rPr>
              <w:t>心基本明确</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sz w:val="24"/>
                <w:szCs w:val="24"/>
              </w:rPr>
            </w:pPr>
            <w:r>
              <w:rPr>
                <w:rFonts w:hint="eastAsia" w:ascii="Times New Roman" w:hAnsi="Times New Roman"/>
                <w:sz w:val="24"/>
                <w:szCs w:val="24"/>
              </w:rPr>
              <w:t>内容</w:t>
            </w:r>
            <w:r>
              <w:rPr>
                <w:rFonts w:ascii="Times New Roman" w:hAnsi="Times New Roman"/>
                <w:sz w:val="24"/>
                <w:szCs w:val="24"/>
              </w:rPr>
              <w:t>尚充实</w:t>
            </w:r>
          </w:p>
        </w:tc>
        <w:tc>
          <w:tcPr>
            <w:tcW w:w="2446" w:type="dxa"/>
            <w:gridSpan w:val="2"/>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sz w:val="24"/>
                <w:szCs w:val="24"/>
              </w:rPr>
            </w:pPr>
            <w:r>
              <w:rPr>
                <w:rFonts w:hint="eastAsia" w:ascii="Times New Roman" w:hAnsi="Times New Roman"/>
                <w:sz w:val="24"/>
                <w:szCs w:val="24"/>
              </w:rPr>
              <w:t>语言</w:t>
            </w:r>
            <w:r>
              <w:rPr>
                <w:rFonts w:ascii="Times New Roman" w:hAnsi="Times New Roman"/>
                <w:sz w:val="24"/>
                <w:szCs w:val="24"/>
              </w:rPr>
              <w:t>基本通顺</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sz w:val="24"/>
                <w:szCs w:val="24"/>
              </w:rPr>
            </w:pPr>
            <w:r>
              <w:rPr>
                <w:rFonts w:hint="eastAsia" w:ascii="Times New Roman" w:hAnsi="Times New Roman"/>
                <w:sz w:val="24"/>
                <w:szCs w:val="24"/>
              </w:rPr>
              <w:t>有</w:t>
            </w:r>
            <w:r>
              <w:rPr>
                <w:rFonts w:ascii="Times New Roman" w:hAnsi="Times New Roman"/>
                <w:sz w:val="24"/>
                <w:szCs w:val="24"/>
              </w:rPr>
              <w:t>少量</w:t>
            </w:r>
            <w:r>
              <w:rPr>
                <w:rFonts w:hint="eastAsia" w:ascii="Times New Roman" w:hAnsi="Times New Roman"/>
                <w:sz w:val="24"/>
                <w:szCs w:val="24"/>
              </w:rPr>
              <w:t>语</w:t>
            </w:r>
            <w:r>
              <w:rPr>
                <w:rFonts w:ascii="Times New Roman" w:hAnsi="Times New Roman"/>
                <w:sz w:val="24"/>
                <w:szCs w:val="24"/>
              </w:rPr>
              <w:t>病</w:t>
            </w:r>
          </w:p>
        </w:tc>
        <w:tc>
          <w:tcPr>
            <w:tcW w:w="2442" w:type="dxa"/>
            <w:gridSpan w:val="2"/>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sz w:val="24"/>
                <w:szCs w:val="24"/>
              </w:rPr>
            </w:pPr>
            <w:r>
              <w:rPr>
                <w:rFonts w:hint="eastAsia" w:ascii="Times New Roman" w:hAnsi="Times New Roman"/>
                <w:sz w:val="24"/>
                <w:szCs w:val="24"/>
              </w:rPr>
              <w:t>基本</w:t>
            </w:r>
            <w:r>
              <w:rPr>
                <w:rFonts w:ascii="Times New Roman" w:hAnsi="Times New Roman"/>
                <w:sz w:val="24"/>
                <w:szCs w:val="24"/>
              </w:rPr>
              <w:t>符合文体要</w:t>
            </w:r>
            <w:r>
              <w:rPr>
                <w:rFonts w:hint="eastAsia" w:ascii="Times New Roman" w:hAnsi="Times New Roman"/>
                <w:sz w:val="24"/>
                <w:szCs w:val="24"/>
              </w:rPr>
              <w:t>求</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sz w:val="24"/>
                <w:szCs w:val="24"/>
              </w:rPr>
            </w:pPr>
            <w:r>
              <w:rPr>
                <w:rFonts w:hint="eastAsia" w:ascii="Times New Roman" w:hAnsi="Times New Roman"/>
                <w:sz w:val="24"/>
                <w:szCs w:val="24"/>
              </w:rPr>
              <w:t>结构</w:t>
            </w:r>
            <w:r>
              <w:rPr>
                <w:rFonts w:ascii="Times New Roman" w:hAnsi="Times New Roman"/>
                <w:sz w:val="24"/>
                <w:szCs w:val="24"/>
              </w:rPr>
              <w:t>尚完整</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sz w:val="24"/>
                <w:szCs w:val="24"/>
              </w:rPr>
            </w:pPr>
            <w:r>
              <w:rPr>
                <w:rFonts w:hint="eastAsia" w:ascii="Times New Roman" w:hAnsi="Times New Roman"/>
                <w:sz w:val="24"/>
                <w:szCs w:val="24"/>
              </w:rPr>
              <w:t>层次</w:t>
            </w:r>
            <w:r>
              <w:rPr>
                <w:rFonts w:ascii="Times New Roman" w:hAnsi="Times New Roman"/>
                <w:sz w:val="24"/>
                <w:szCs w:val="24"/>
              </w:rPr>
              <w:t>尚清楚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3" w:type="dxa"/>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sz w:val="24"/>
                <w:szCs w:val="24"/>
              </w:rPr>
            </w:pPr>
            <w:r>
              <w:rPr>
                <w:rFonts w:hint="eastAsia" w:ascii="Times New Roman" w:hAnsi="Times New Roman"/>
                <w:sz w:val="24"/>
                <w:szCs w:val="24"/>
              </w:rPr>
              <w:t>分</w:t>
            </w:r>
            <w:r>
              <w:rPr>
                <w:rFonts w:ascii="Times New Roman" w:hAnsi="Times New Roman"/>
                <w:sz w:val="24"/>
                <w:szCs w:val="24"/>
              </w:rPr>
              <w:t>项得分</w:t>
            </w:r>
          </w:p>
        </w:tc>
        <w:tc>
          <w:tcPr>
            <w:tcW w:w="2447" w:type="dxa"/>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sz w:val="24"/>
                <w:szCs w:val="24"/>
              </w:rPr>
            </w:pPr>
            <w:r>
              <w:rPr>
                <w:rFonts w:hint="eastAsia" w:ascii="Times New Roman" w:hAnsi="Times New Roman"/>
                <w:sz w:val="24"/>
                <w:szCs w:val="24"/>
              </w:rPr>
              <w:t>14-13分</w:t>
            </w:r>
          </w:p>
        </w:tc>
        <w:tc>
          <w:tcPr>
            <w:tcW w:w="2446" w:type="dxa"/>
            <w:gridSpan w:val="2"/>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sz w:val="24"/>
                <w:szCs w:val="24"/>
              </w:rPr>
            </w:pPr>
            <w:r>
              <w:rPr>
                <w:rFonts w:hint="eastAsia" w:ascii="Times New Roman" w:hAnsi="Times New Roman"/>
                <w:sz w:val="24"/>
                <w:szCs w:val="24"/>
              </w:rPr>
              <w:t>14-13分</w:t>
            </w:r>
          </w:p>
        </w:tc>
        <w:tc>
          <w:tcPr>
            <w:tcW w:w="2442" w:type="dxa"/>
            <w:gridSpan w:val="2"/>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sz w:val="24"/>
                <w:szCs w:val="24"/>
              </w:rPr>
            </w:pPr>
            <w:r>
              <w:rPr>
                <w:rFonts w:hint="eastAsia" w:ascii="Times New Roman" w:hAnsi="Times New Roman"/>
                <w:sz w:val="24"/>
                <w:szCs w:val="24"/>
              </w:rPr>
              <w:t>5-4分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3" w:type="dxa"/>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sz w:val="24"/>
                <w:szCs w:val="24"/>
              </w:rPr>
            </w:pPr>
            <w:r>
              <w:rPr>
                <w:rFonts w:hint="eastAsia" w:ascii="Times New Roman" w:hAnsi="Times New Roman"/>
                <w:sz w:val="24"/>
                <w:szCs w:val="24"/>
              </w:rPr>
              <w:t>五</w:t>
            </w:r>
            <w:r>
              <w:rPr>
                <w:rFonts w:ascii="Times New Roman" w:hAnsi="Times New Roman"/>
                <w:sz w:val="24"/>
                <w:szCs w:val="24"/>
              </w:rPr>
              <w:t>类</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sz w:val="24"/>
                <w:szCs w:val="24"/>
              </w:rPr>
            </w:pPr>
            <w:r>
              <w:rPr>
                <w:rFonts w:hint="eastAsia" w:ascii="Times New Roman" w:hAnsi="Times New Roman"/>
                <w:sz w:val="24"/>
                <w:szCs w:val="24"/>
              </w:rPr>
              <w:t>（29-20分</w:t>
            </w:r>
            <w:r>
              <w:rPr>
                <w:rFonts w:ascii="Times New Roman" w:hAnsi="Times New Roman"/>
                <w:sz w:val="24"/>
                <w:szCs w:val="24"/>
              </w:rPr>
              <w:t>）</w:t>
            </w:r>
          </w:p>
        </w:tc>
        <w:tc>
          <w:tcPr>
            <w:tcW w:w="2447" w:type="dxa"/>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sz w:val="24"/>
                <w:szCs w:val="24"/>
              </w:rPr>
            </w:pPr>
            <w:r>
              <w:rPr>
                <w:rFonts w:hint="eastAsia" w:ascii="Times New Roman" w:hAnsi="Times New Roman"/>
                <w:sz w:val="24"/>
                <w:szCs w:val="24"/>
              </w:rPr>
              <w:t>偏离</w:t>
            </w:r>
            <w:r>
              <w:rPr>
                <w:rFonts w:ascii="Times New Roman" w:hAnsi="Times New Roman"/>
                <w:sz w:val="24"/>
                <w:szCs w:val="24"/>
              </w:rPr>
              <w:t>题意</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sz w:val="24"/>
                <w:szCs w:val="24"/>
              </w:rPr>
            </w:pPr>
            <w:r>
              <w:rPr>
                <w:rFonts w:hint="eastAsia" w:ascii="Times New Roman" w:hAnsi="Times New Roman"/>
                <w:sz w:val="24"/>
                <w:szCs w:val="24"/>
              </w:rPr>
              <w:t>中</w:t>
            </w:r>
            <w:r>
              <w:rPr>
                <w:rFonts w:ascii="Times New Roman" w:hAnsi="Times New Roman"/>
                <w:sz w:val="24"/>
                <w:szCs w:val="24"/>
              </w:rPr>
              <w:t>心不明确</w:t>
            </w:r>
          </w:p>
        </w:tc>
        <w:tc>
          <w:tcPr>
            <w:tcW w:w="2446" w:type="dxa"/>
            <w:gridSpan w:val="2"/>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sz w:val="24"/>
                <w:szCs w:val="24"/>
              </w:rPr>
            </w:pPr>
            <w:r>
              <w:rPr>
                <w:rFonts w:hint="eastAsia" w:ascii="Times New Roman" w:hAnsi="Times New Roman"/>
                <w:sz w:val="24"/>
                <w:szCs w:val="24"/>
              </w:rPr>
              <w:t>语句</w:t>
            </w:r>
            <w:r>
              <w:rPr>
                <w:rFonts w:ascii="Times New Roman" w:hAnsi="Times New Roman"/>
                <w:sz w:val="24"/>
                <w:szCs w:val="24"/>
              </w:rPr>
              <w:t>不通顺</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sz w:val="24"/>
                <w:szCs w:val="24"/>
              </w:rPr>
            </w:pPr>
            <w:r>
              <w:rPr>
                <w:rFonts w:hint="eastAsia" w:ascii="Times New Roman" w:hAnsi="Times New Roman"/>
                <w:sz w:val="24"/>
                <w:szCs w:val="24"/>
              </w:rPr>
              <w:t>语病</w:t>
            </w:r>
            <w:r>
              <w:rPr>
                <w:rFonts w:ascii="Times New Roman" w:hAnsi="Times New Roman"/>
                <w:sz w:val="24"/>
                <w:szCs w:val="24"/>
              </w:rPr>
              <w:t>比较多</w:t>
            </w:r>
          </w:p>
        </w:tc>
        <w:tc>
          <w:tcPr>
            <w:tcW w:w="2442" w:type="dxa"/>
            <w:gridSpan w:val="2"/>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sz w:val="24"/>
                <w:szCs w:val="24"/>
              </w:rPr>
            </w:pPr>
            <w:r>
              <w:rPr>
                <w:rFonts w:hint="eastAsia" w:ascii="Times New Roman" w:hAnsi="Times New Roman"/>
                <w:sz w:val="24"/>
                <w:szCs w:val="24"/>
              </w:rPr>
              <w:t>不</w:t>
            </w:r>
            <w:r>
              <w:rPr>
                <w:rFonts w:ascii="Times New Roman" w:hAnsi="Times New Roman"/>
                <w:sz w:val="24"/>
                <w:szCs w:val="24"/>
              </w:rPr>
              <w:t>符合文体要求</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sz w:val="24"/>
                <w:szCs w:val="24"/>
              </w:rPr>
            </w:pPr>
            <w:r>
              <w:rPr>
                <w:rFonts w:hint="eastAsia" w:ascii="Times New Roman" w:hAnsi="Times New Roman"/>
                <w:sz w:val="24"/>
                <w:szCs w:val="24"/>
              </w:rPr>
              <w:t>结构</w:t>
            </w:r>
            <w:r>
              <w:rPr>
                <w:rFonts w:ascii="Times New Roman" w:hAnsi="Times New Roman"/>
                <w:sz w:val="24"/>
                <w:szCs w:val="24"/>
              </w:rPr>
              <w:t>层次混乱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3" w:type="dxa"/>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sz w:val="24"/>
                <w:szCs w:val="24"/>
              </w:rPr>
            </w:pPr>
            <w:r>
              <w:rPr>
                <w:rFonts w:hint="eastAsia" w:ascii="Times New Roman" w:hAnsi="Times New Roman"/>
                <w:sz w:val="24"/>
                <w:szCs w:val="24"/>
              </w:rPr>
              <w:t>分</w:t>
            </w:r>
            <w:r>
              <w:rPr>
                <w:rFonts w:ascii="Times New Roman" w:hAnsi="Times New Roman"/>
                <w:sz w:val="24"/>
                <w:szCs w:val="24"/>
              </w:rPr>
              <w:t>项得分</w:t>
            </w:r>
          </w:p>
        </w:tc>
        <w:tc>
          <w:tcPr>
            <w:tcW w:w="2447" w:type="dxa"/>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sz w:val="24"/>
                <w:szCs w:val="24"/>
              </w:rPr>
            </w:pPr>
            <w:r>
              <w:rPr>
                <w:rFonts w:hint="eastAsia" w:ascii="Times New Roman" w:hAnsi="Times New Roman"/>
                <w:sz w:val="24"/>
                <w:szCs w:val="24"/>
              </w:rPr>
              <w:t>12-10分</w:t>
            </w:r>
          </w:p>
        </w:tc>
        <w:tc>
          <w:tcPr>
            <w:tcW w:w="2446" w:type="dxa"/>
            <w:gridSpan w:val="2"/>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sz w:val="24"/>
                <w:szCs w:val="24"/>
              </w:rPr>
            </w:pPr>
            <w:r>
              <w:rPr>
                <w:rFonts w:hint="eastAsia" w:ascii="Times New Roman" w:hAnsi="Times New Roman"/>
                <w:sz w:val="24"/>
                <w:szCs w:val="24"/>
              </w:rPr>
              <w:t>12-10分</w:t>
            </w:r>
          </w:p>
        </w:tc>
        <w:tc>
          <w:tcPr>
            <w:tcW w:w="2442" w:type="dxa"/>
            <w:gridSpan w:val="2"/>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sz w:val="24"/>
                <w:szCs w:val="24"/>
              </w:rPr>
            </w:pPr>
            <w:r>
              <w:rPr>
                <w:rFonts w:hint="eastAsia" w:ascii="Times New Roman" w:hAnsi="Times New Roman"/>
                <w:sz w:val="24"/>
                <w:szCs w:val="24"/>
              </w:rPr>
              <w:t>3-2分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7" w:hRule="atLeast"/>
        </w:trPr>
        <w:tc>
          <w:tcPr>
            <w:tcW w:w="1613" w:type="dxa"/>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sz w:val="24"/>
                <w:szCs w:val="24"/>
              </w:rPr>
            </w:pPr>
            <w:r>
              <w:rPr>
                <w:rFonts w:hint="eastAsia" w:ascii="Times New Roman" w:hAnsi="Times New Roman"/>
                <w:sz w:val="24"/>
                <w:szCs w:val="24"/>
              </w:rPr>
              <w:t>六</w:t>
            </w:r>
            <w:r>
              <w:rPr>
                <w:rFonts w:ascii="Times New Roman" w:hAnsi="Times New Roman"/>
                <w:sz w:val="24"/>
                <w:szCs w:val="24"/>
              </w:rPr>
              <w:t>类</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sz w:val="24"/>
                <w:szCs w:val="24"/>
              </w:rPr>
            </w:pPr>
            <w:r>
              <w:rPr>
                <w:rFonts w:hint="eastAsia" w:ascii="Times New Roman" w:hAnsi="Times New Roman"/>
                <w:sz w:val="24"/>
                <w:szCs w:val="24"/>
              </w:rPr>
              <w:t>（19-0分</w:t>
            </w:r>
            <w:r>
              <w:rPr>
                <w:rFonts w:ascii="Times New Roman" w:hAnsi="Times New Roman"/>
                <w:sz w:val="24"/>
                <w:szCs w:val="24"/>
              </w:rPr>
              <w:t>）</w:t>
            </w:r>
          </w:p>
        </w:tc>
        <w:tc>
          <w:tcPr>
            <w:tcW w:w="2447" w:type="dxa"/>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sz w:val="24"/>
                <w:szCs w:val="24"/>
              </w:rPr>
            </w:pPr>
            <w:r>
              <w:rPr>
                <w:rFonts w:hint="eastAsia" w:ascii="Times New Roman" w:hAnsi="Times New Roman"/>
                <w:sz w:val="24"/>
                <w:szCs w:val="24"/>
              </w:rPr>
              <w:t>严重</w:t>
            </w:r>
            <w:r>
              <w:rPr>
                <w:rFonts w:ascii="Times New Roman" w:hAnsi="Times New Roman"/>
                <w:sz w:val="24"/>
                <w:szCs w:val="24"/>
              </w:rPr>
              <w:t>偏离题意</w:t>
            </w:r>
          </w:p>
        </w:tc>
        <w:tc>
          <w:tcPr>
            <w:tcW w:w="2446" w:type="dxa"/>
            <w:gridSpan w:val="2"/>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sz w:val="24"/>
                <w:szCs w:val="24"/>
              </w:rPr>
            </w:pPr>
            <w:r>
              <w:rPr>
                <w:rFonts w:hint="eastAsia" w:ascii="Times New Roman" w:hAnsi="Times New Roman"/>
                <w:sz w:val="24"/>
                <w:szCs w:val="24"/>
              </w:rPr>
              <w:t>文</w:t>
            </w:r>
            <w:r>
              <w:rPr>
                <w:rFonts w:ascii="Times New Roman" w:hAnsi="Times New Roman"/>
                <w:sz w:val="24"/>
                <w:szCs w:val="24"/>
              </w:rPr>
              <w:t>理不</w:t>
            </w:r>
            <w:r>
              <w:rPr>
                <w:rFonts w:hint="eastAsia" w:ascii="Times New Roman" w:hAnsi="Times New Roman"/>
                <w:sz w:val="24"/>
                <w:szCs w:val="24"/>
              </w:rPr>
              <w:t>通</w:t>
            </w:r>
          </w:p>
        </w:tc>
        <w:tc>
          <w:tcPr>
            <w:tcW w:w="2442" w:type="dxa"/>
            <w:gridSpan w:val="2"/>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sz w:val="24"/>
                <w:szCs w:val="24"/>
              </w:rPr>
            </w:pPr>
            <w:r>
              <w:rPr>
                <w:rFonts w:hint="eastAsia" w:ascii="Times New Roman" w:hAnsi="Times New Roman"/>
                <w:sz w:val="24"/>
                <w:szCs w:val="24"/>
              </w:rPr>
              <w:t>不</w:t>
            </w:r>
            <w:r>
              <w:rPr>
                <w:rFonts w:ascii="Times New Roman" w:hAnsi="Times New Roman"/>
                <w:sz w:val="24"/>
                <w:szCs w:val="24"/>
              </w:rPr>
              <w:t>符合文体</w:t>
            </w:r>
            <w:r>
              <w:rPr>
                <w:rFonts w:hint="eastAsia" w:ascii="Times New Roman" w:hAnsi="Times New Roman"/>
                <w:sz w:val="24"/>
                <w:szCs w:val="24"/>
              </w:rPr>
              <w:t>要</w:t>
            </w:r>
            <w:r>
              <w:rPr>
                <w:rFonts w:ascii="Times New Roman" w:hAnsi="Times New Roman"/>
                <w:sz w:val="24"/>
                <w:szCs w:val="24"/>
              </w:rPr>
              <w:t>求</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sz w:val="24"/>
                <w:szCs w:val="24"/>
              </w:rPr>
            </w:pPr>
            <w:r>
              <w:rPr>
                <w:rFonts w:hint="eastAsia" w:ascii="Times New Roman" w:hAnsi="Times New Roman"/>
                <w:sz w:val="24"/>
                <w:szCs w:val="24"/>
              </w:rPr>
              <w:t>结构不</w:t>
            </w:r>
            <w:r>
              <w:rPr>
                <w:rFonts w:ascii="Times New Roman" w:hAnsi="Times New Roman"/>
                <w:sz w:val="24"/>
                <w:szCs w:val="24"/>
              </w:rPr>
              <w:t>完整</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sz w:val="24"/>
                <w:szCs w:val="24"/>
              </w:rPr>
            </w:pPr>
            <w:r>
              <w:rPr>
                <w:rFonts w:hint="eastAsia" w:ascii="Times New Roman" w:hAnsi="Times New Roman"/>
                <w:sz w:val="24"/>
                <w:szCs w:val="24"/>
              </w:rPr>
              <w:t>层次混乱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 w:hRule="atLeast"/>
        </w:trPr>
        <w:tc>
          <w:tcPr>
            <w:tcW w:w="1613" w:type="dxa"/>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sz w:val="24"/>
                <w:szCs w:val="24"/>
              </w:rPr>
            </w:pPr>
            <w:r>
              <w:rPr>
                <w:rFonts w:hint="eastAsia" w:ascii="Times New Roman" w:hAnsi="Times New Roman"/>
                <w:sz w:val="24"/>
                <w:szCs w:val="24"/>
              </w:rPr>
              <w:t>分</w:t>
            </w:r>
            <w:r>
              <w:rPr>
                <w:rFonts w:ascii="Times New Roman" w:hAnsi="Times New Roman"/>
                <w:sz w:val="24"/>
                <w:szCs w:val="24"/>
              </w:rPr>
              <w:t>项得分</w:t>
            </w:r>
          </w:p>
        </w:tc>
        <w:tc>
          <w:tcPr>
            <w:tcW w:w="2447" w:type="dxa"/>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sz w:val="24"/>
                <w:szCs w:val="24"/>
              </w:rPr>
            </w:pPr>
            <w:r>
              <w:rPr>
                <w:rFonts w:hint="eastAsia" w:ascii="Times New Roman" w:hAnsi="Times New Roman"/>
                <w:sz w:val="24"/>
                <w:szCs w:val="24"/>
              </w:rPr>
              <w:t>9-0分</w:t>
            </w:r>
          </w:p>
        </w:tc>
        <w:tc>
          <w:tcPr>
            <w:tcW w:w="2446" w:type="dxa"/>
            <w:gridSpan w:val="2"/>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sz w:val="24"/>
                <w:szCs w:val="24"/>
              </w:rPr>
            </w:pPr>
            <w:r>
              <w:rPr>
                <w:rFonts w:hint="eastAsia" w:ascii="Times New Roman" w:hAnsi="Times New Roman"/>
                <w:sz w:val="24"/>
                <w:szCs w:val="24"/>
              </w:rPr>
              <w:t>9-0分</w:t>
            </w:r>
          </w:p>
        </w:tc>
        <w:tc>
          <w:tcPr>
            <w:tcW w:w="2442" w:type="dxa"/>
            <w:gridSpan w:val="2"/>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sz w:val="24"/>
                <w:szCs w:val="24"/>
              </w:rPr>
            </w:pPr>
            <w:r>
              <w:rPr>
                <w:rFonts w:hint="eastAsia" w:ascii="Times New Roman" w:hAnsi="Times New Roman"/>
                <w:sz w:val="24"/>
                <w:szCs w:val="24"/>
              </w:rPr>
              <w:t>1-0分</w:t>
            </w:r>
          </w:p>
        </w:tc>
      </w:tr>
    </w:tbl>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宋体" w:hAnsi="宋体"/>
          <w:sz w:val="24"/>
          <w:szCs w:val="24"/>
        </w:rPr>
      </w:pPr>
      <w:r>
        <w:rPr>
          <w:rFonts w:hint="eastAsia" w:ascii="宋体" w:hAnsi="宋体"/>
          <w:sz w:val="24"/>
          <w:szCs w:val="24"/>
        </w:rPr>
        <w:t>补充说明：</w:t>
      </w:r>
    </w:p>
    <w:p>
      <w:pPr>
        <w:keepNext w:val="0"/>
        <w:keepLines w:val="0"/>
        <w:pageBreakBefore w:val="0"/>
        <w:widowControl w:val="0"/>
        <w:kinsoku/>
        <w:wordWrap/>
        <w:overflowPunct/>
        <w:topLinePunct w:val="0"/>
        <w:autoSpaceDE/>
        <w:autoSpaceDN/>
        <w:bidi w:val="0"/>
        <w:adjustRightInd/>
        <w:snapToGrid/>
        <w:spacing w:line="240" w:lineRule="auto"/>
        <w:ind w:firstLine="120" w:firstLineChars="50"/>
        <w:jc w:val="left"/>
        <w:textAlignment w:val="auto"/>
        <w:outlineLvl w:val="9"/>
        <w:rPr>
          <w:rFonts w:ascii="宋体" w:hAnsi="宋体"/>
          <w:sz w:val="24"/>
          <w:szCs w:val="24"/>
        </w:rPr>
      </w:pPr>
      <w:r>
        <w:rPr>
          <w:rFonts w:hint="eastAsia" w:ascii="宋体" w:hAnsi="宋体"/>
          <w:sz w:val="24"/>
          <w:szCs w:val="24"/>
        </w:rPr>
        <w:t>（1）错别字每3个字扣1分，重现不计，最多扣3分。</w:t>
      </w:r>
    </w:p>
    <w:p>
      <w:pPr>
        <w:keepNext w:val="0"/>
        <w:keepLines w:val="0"/>
        <w:pageBreakBefore w:val="0"/>
        <w:widowControl w:val="0"/>
        <w:kinsoku/>
        <w:wordWrap/>
        <w:overflowPunct/>
        <w:topLinePunct w:val="0"/>
        <w:autoSpaceDE/>
        <w:autoSpaceDN/>
        <w:bidi w:val="0"/>
        <w:adjustRightInd/>
        <w:snapToGrid/>
        <w:spacing w:line="240" w:lineRule="auto"/>
        <w:ind w:firstLine="120" w:firstLineChars="50"/>
        <w:jc w:val="left"/>
        <w:textAlignment w:val="auto"/>
        <w:outlineLvl w:val="9"/>
        <w:rPr>
          <w:rFonts w:ascii="Times New Roman" w:hAnsi="Times New Roman"/>
          <w:sz w:val="24"/>
          <w:szCs w:val="24"/>
        </w:rPr>
      </w:pPr>
      <w:r>
        <w:rPr>
          <w:rFonts w:hint="eastAsia" w:ascii="宋体" w:hAnsi="宋体"/>
          <w:sz w:val="24"/>
          <w:szCs w:val="24"/>
        </w:rPr>
        <w:t>（2）不足600字者，每少50字扣1分，最多扣3分。（3）写题目得2分，题目不写，扣2分。</w:t>
      </w:r>
      <w:r>
        <w:rPr>
          <w:rFonts w:hint="eastAsia" w:ascii="宋体" w:hAnsi="宋体" w:cs="楷体"/>
          <w:w w:val="98"/>
          <w:sz w:val="24"/>
          <w:szCs w:val="24"/>
        </w:rPr>
        <w:t>（4）</w:t>
      </w:r>
      <w:r>
        <w:rPr>
          <w:rFonts w:hint="eastAsia" w:ascii="Times New Roman" w:hAnsi="Times New Roman"/>
          <w:sz w:val="24"/>
          <w:szCs w:val="24"/>
        </w:rPr>
        <w:t>行文中出现真实的校名、地名、人名，一经查实扣2分。</w:t>
      </w:r>
    </w:p>
    <w:p>
      <w:pPr>
        <w:keepNext w:val="0"/>
        <w:keepLines w:val="0"/>
        <w:pageBreakBefore w:val="0"/>
        <w:widowControl w:val="0"/>
        <w:kinsoku/>
        <w:wordWrap/>
        <w:overflowPunct/>
        <w:topLinePunct w:val="0"/>
        <w:autoSpaceDE/>
        <w:autoSpaceDN/>
        <w:bidi w:val="0"/>
        <w:adjustRightInd/>
        <w:snapToGrid/>
        <w:spacing w:line="240" w:lineRule="auto"/>
        <w:ind w:left="585" w:leftChars="50" w:hanging="480" w:hangingChars="200"/>
        <w:jc w:val="left"/>
        <w:textAlignment w:val="auto"/>
        <w:outlineLvl w:val="9"/>
        <w:rPr>
          <w:rFonts w:ascii="Times New Roman" w:hAnsi="Times New Roman"/>
          <w:sz w:val="24"/>
          <w:szCs w:val="24"/>
        </w:rPr>
      </w:pPr>
      <w:r>
        <w:rPr>
          <w:rFonts w:hint="eastAsia" w:ascii="宋体" w:hAnsi="宋体" w:cs="仿宋"/>
          <w:color w:val="000000"/>
          <w:sz w:val="24"/>
          <w:szCs w:val="24"/>
        </w:rPr>
        <w:t>（5）雷同作文按六类文视雷同程度酌情赋分。可以参照：</w:t>
      </w:r>
      <w:r>
        <w:rPr>
          <w:rFonts w:hint="eastAsia" w:ascii="Times New Roman" w:hAnsi="Times New Roman"/>
          <w:sz w:val="24"/>
          <w:szCs w:val="24"/>
        </w:rPr>
        <w:t>一模一样的部分打5分。有不相同的部分，视具体情况也可按照一行一分打分，即5＋x分。</w:t>
      </w:r>
    </w:p>
    <w:p>
      <w:pPr>
        <w:keepNext w:val="0"/>
        <w:keepLines w:val="0"/>
        <w:pageBreakBefore w:val="0"/>
        <w:widowControl w:val="0"/>
        <w:kinsoku/>
        <w:wordWrap/>
        <w:overflowPunct/>
        <w:topLinePunct w:val="0"/>
        <w:autoSpaceDE/>
        <w:autoSpaceDN/>
        <w:bidi w:val="0"/>
        <w:adjustRightInd/>
        <w:snapToGrid/>
        <w:spacing w:line="240" w:lineRule="auto"/>
        <w:ind w:left="585" w:leftChars="50" w:hanging="480" w:hangingChars="200"/>
        <w:jc w:val="left"/>
        <w:textAlignment w:val="auto"/>
        <w:outlineLvl w:val="9"/>
        <w:rPr>
          <w:rFonts w:ascii="宋体" w:hAnsi="宋体" w:cs="仿宋"/>
          <w:color w:val="000000"/>
          <w:sz w:val="24"/>
          <w:szCs w:val="24"/>
        </w:rPr>
      </w:pPr>
      <w:r>
        <w:rPr>
          <w:rFonts w:hint="eastAsia" w:ascii="宋体" w:hAnsi="宋体" w:cs="仿宋"/>
          <w:color w:val="000000"/>
          <w:sz w:val="24"/>
          <w:szCs w:val="24"/>
        </w:rPr>
        <w:t>（6）文章直接抄袭试卷阅读文段不给分。写了题目的给题目分2分。</w:t>
      </w:r>
      <w:r>
        <w:rPr>
          <w:rFonts w:hint="eastAsia" w:ascii="Times New Roman" w:hAnsi="Times New Roman"/>
          <w:sz w:val="24"/>
          <w:szCs w:val="24"/>
        </w:rPr>
        <w:t>改头换尾的，自己写的部分一行给一分。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宋体" w:hAnsi="宋体"/>
          <w:sz w:val="24"/>
          <w:szCs w:val="24"/>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宋体" w:hAnsi="宋体"/>
          <w:sz w:val="24"/>
          <w:szCs w:val="24"/>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宋体" w:hAnsi="宋体"/>
          <w:sz w:val="24"/>
          <w:szCs w:val="24"/>
        </w:rPr>
      </w:pPr>
    </w:p>
    <w:p>
      <w:pPr>
        <w:keepNext w:val="0"/>
        <w:keepLines w:val="0"/>
        <w:pageBreakBefore w:val="0"/>
        <w:widowControl w:val="0"/>
        <w:kinsoku/>
        <w:wordWrap/>
        <w:overflowPunct/>
        <w:topLinePunct w:val="0"/>
        <w:autoSpaceDE/>
        <w:autoSpaceDN/>
        <w:bidi w:val="0"/>
        <w:adjustRightInd/>
        <w:snapToGrid/>
        <w:spacing w:line="240" w:lineRule="auto"/>
        <w:ind w:firstLine="220" w:firstLineChars="100"/>
        <w:textAlignment w:val="auto"/>
        <w:outlineLvl w:val="9"/>
        <w:rPr>
          <w:rFonts w:hint="eastAsia" w:ascii="宋体" w:hAnsi="宋体" w:eastAsia="宋体" w:cs="宋体"/>
          <w:sz w:val="22"/>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eastAsia="宋体" w:cs="宋体"/>
          <w:sz w:val="22"/>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eastAsia="宋体" w:cs="宋体"/>
          <w:sz w:val="22"/>
        </w:rPr>
      </w:pPr>
    </w:p>
    <w:sectPr>
      <w:headerReference r:id="rId3" w:type="first"/>
      <w:footerReference r:id="rId4" w:type="default"/>
      <w:pgSz w:w="11906" w:h="16838"/>
      <w:pgMar w:top="1701" w:right="1587" w:bottom="2608" w:left="1587" w:header="851" w:footer="2268"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auto"/>
    <w:pitch w:val="default"/>
    <w:sig w:usb0="00000000" w:usb1="00000000" w:usb2="00000010" w:usb3="00000000" w:csb0="00040000" w:csb1="00000000"/>
  </w:font>
  <w:font w:name="Courier New">
    <w:panose1 w:val="02070309020205020404"/>
    <w:charset w:val="00"/>
    <w:family w:val="modern"/>
    <w:pitch w:val="default"/>
    <w:sig w:usb0="E0002AFF" w:usb1="C0007843" w:usb2="00000009" w:usb3="00000000" w:csb0="400001FF" w:csb1="FFFF0000"/>
  </w:font>
  <w:font w:name="方正小标宋简体">
    <w:altName w:val="微软雅黑"/>
    <w:panose1 w:val="03000509000000000000"/>
    <w:charset w:val="86"/>
    <w:family w:val="script"/>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pict>
        <v:shape id="_x0000_s2049" o:spid="_x0000_s2049" o:spt="75" type="#_x0000_t75" style="position:absolute;left:0pt;margin-left:10pt;margin-top:1000pt;height:21pt;width:29pt;mso-position-horizontal-relative:page;mso-position-vertical-relative:page;z-index:251658240;mso-width-relative:page;mso-height-relative:page;" filled="f" o:preferrelative="t" stroked="f" coordsize="21600,21600">
          <v:path/>
          <v:fill on="f" focussize="0,0"/>
          <v:stroke on="f" joinstyle="miter"/>
          <v:imagedata r:id="rId1" o:title=""/>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0B62329"/>
    <w:multiLevelType w:val="singleLevel"/>
    <w:tmpl w:val="C0B62329"/>
    <w:lvl w:ilvl="0" w:tentative="0">
      <w:start w:val="1"/>
      <w:numFmt w:val="upperLetter"/>
      <w:suff w:val="space"/>
      <w:lvlText w:val="%1."/>
      <w:lvlJc w:val="left"/>
    </w:lvl>
  </w:abstractNum>
  <w:abstractNum w:abstractNumId="1">
    <w:nsid w:val="C95B2AA2"/>
    <w:multiLevelType w:val="singleLevel"/>
    <w:tmpl w:val="C95B2AA2"/>
    <w:lvl w:ilvl="0" w:tentative="0">
      <w:start w:val="1"/>
      <w:numFmt w:val="decimal"/>
      <w:lvlText w:val="(%1)"/>
      <w:lvlJc w:val="left"/>
      <w:pPr>
        <w:tabs>
          <w:tab w:val="left" w:pos="312"/>
        </w:tabs>
      </w:pPr>
    </w:lvl>
  </w:abstractNum>
  <w:abstractNum w:abstractNumId="2">
    <w:nsid w:val="EACBD110"/>
    <w:multiLevelType w:val="singleLevel"/>
    <w:tmpl w:val="EACBD110"/>
    <w:lvl w:ilvl="0" w:tentative="0">
      <w:start w:val="3"/>
      <w:numFmt w:val="upperLetter"/>
      <w:suff w:val="nothing"/>
      <w:lvlText w:val="%1．"/>
      <w:lvlJc w:val="left"/>
    </w:lvl>
  </w:abstractNum>
  <w:abstractNum w:abstractNumId="3">
    <w:nsid w:val="550BE2F8"/>
    <w:multiLevelType w:val="singleLevel"/>
    <w:tmpl w:val="550BE2F8"/>
    <w:lvl w:ilvl="0" w:tentative="0">
      <w:start w:val="2"/>
      <w:numFmt w:val="decimal"/>
      <w:suff w:val="nothing"/>
      <w:lvlText w:val="（%1）"/>
      <w:lvlJc w:val="left"/>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42DE"/>
    <w:rsid w:val="00035055"/>
    <w:rsid w:val="000376C3"/>
    <w:rsid w:val="0005300E"/>
    <w:rsid w:val="00074ED3"/>
    <w:rsid w:val="00075DC6"/>
    <w:rsid w:val="00084AEE"/>
    <w:rsid w:val="000A3467"/>
    <w:rsid w:val="000B1C23"/>
    <w:rsid w:val="000D0EB9"/>
    <w:rsid w:val="000F0624"/>
    <w:rsid w:val="000F4B79"/>
    <w:rsid w:val="00110470"/>
    <w:rsid w:val="0013611D"/>
    <w:rsid w:val="00136E00"/>
    <w:rsid w:val="00137760"/>
    <w:rsid w:val="00142129"/>
    <w:rsid w:val="001425F5"/>
    <w:rsid w:val="001553C2"/>
    <w:rsid w:val="0017635D"/>
    <w:rsid w:val="001858FF"/>
    <w:rsid w:val="001A5507"/>
    <w:rsid w:val="001C3B00"/>
    <w:rsid w:val="00204251"/>
    <w:rsid w:val="00215A8D"/>
    <w:rsid w:val="00215B75"/>
    <w:rsid w:val="00215D17"/>
    <w:rsid w:val="002548D0"/>
    <w:rsid w:val="0026106B"/>
    <w:rsid w:val="00263BB6"/>
    <w:rsid w:val="00276EEA"/>
    <w:rsid w:val="0028264D"/>
    <w:rsid w:val="00295C0C"/>
    <w:rsid w:val="002A5B1F"/>
    <w:rsid w:val="002B0D12"/>
    <w:rsid w:val="002C5CCE"/>
    <w:rsid w:val="002D4B78"/>
    <w:rsid w:val="002E7DB9"/>
    <w:rsid w:val="0030016D"/>
    <w:rsid w:val="00301BA6"/>
    <w:rsid w:val="0031013D"/>
    <w:rsid w:val="003102C5"/>
    <w:rsid w:val="00311DD3"/>
    <w:rsid w:val="0031356B"/>
    <w:rsid w:val="003570CF"/>
    <w:rsid w:val="00361297"/>
    <w:rsid w:val="00384AF8"/>
    <w:rsid w:val="0039332F"/>
    <w:rsid w:val="003A1404"/>
    <w:rsid w:val="003A6D8D"/>
    <w:rsid w:val="003B56C0"/>
    <w:rsid w:val="00407947"/>
    <w:rsid w:val="00420203"/>
    <w:rsid w:val="00435190"/>
    <w:rsid w:val="004566EE"/>
    <w:rsid w:val="004626A0"/>
    <w:rsid w:val="00476509"/>
    <w:rsid w:val="00482A41"/>
    <w:rsid w:val="00484F40"/>
    <w:rsid w:val="004856C0"/>
    <w:rsid w:val="004A1461"/>
    <w:rsid w:val="004B4BA4"/>
    <w:rsid w:val="004C3BE5"/>
    <w:rsid w:val="004E70D6"/>
    <w:rsid w:val="00500160"/>
    <w:rsid w:val="00507BD1"/>
    <w:rsid w:val="0054162E"/>
    <w:rsid w:val="00557E26"/>
    <w:rsid w:val="00571120"/>
    <w:rsid w:val="00594A0C"/>
    <w:rsid w:val="005B0A80"/>
    <w:rsid w:val="005C070E"/>
    <w:rsid w:val="005C58BF"/>
    <w:rsid w:val="005D4D7D"/>
    <w:rsid w:val="005E2E3A"/>
    <w:rsid w:val="00604B30"/>
    <w:rsid w:val="006212D8"/>
    <w:rsid w:val="006255ED"/>
    <w:rsid w:val="00646134"/>
    <w:rsid w:val="0066690D"/>
    <w:rsid w:val="00672438"/>
    <w:rsid w:val="0067510B"/>
    <w:rsid w:val="006B6112"/>
    <w:rsid w:val="006C4E91"/>
    <w:rsid w:val="006D39A8"/>
    <w:rsid w:val="006D7464"/>
    <w:rsid w:val="006E1137"/>
    <w:rsid w:val="006E1738"/>
    <w:rsid w:val="006F28AE"/>
    <w:rsid w:val="006F4B43"/>
    <w:rsid w:val="007A122A"/>
    <w:rsid w:val="007B3875"/>
    <w:rsid w:val="007C6B85"/>
    <w:rsid w:val="007D7845"/>
    <w:rsid w:val="00807EFB"/>
    <w:rsid w:val="00810CA7"/>
    <w:rsid w:val="008550DF"/>
    <w:rsid w:val="00864E72"/>
    <w:rsid w:val="00873DD0"/>
    <w:rsid w:val="008876FC"/>
    <w:rsid w:val="008B12FE"/>
    <w:rsid w:val="008C19A8"/>
    <w:rsid w:val="008E1263"/>
    <w:rsid w:val="008F685E"/>
    <w:rsid w:val="00920EFE"/>
    <w:rsid w:val="00934384"/>
    <w:rsid w:val="00943639"/>
    <w:rsid w:val="009979C7"/>
    <w:rsid w:val="009A665E"/>
    <w:rsid w:val="009B60BC"/>
    <w:rsid w:val="009D65A3"/>
    <w:rsid w:val="00A015AD"/>
    <w:rsid w:val="00A03131"/>
    <w:rsid w:val="00A202AD"/>
    <w:rsid w:val="00A25AD3"/>
    <w:rsid w:val="00A32244"/>
    <w:rsid w:val="00A4704F"/>
    <w:rsid w:val="00AA46E1"/>
    <w:rsid w:val="00AB51D3"/>
    <w:rsid w:val="00AC7302"/>
    <w:rsid w:val="00AC7D04"/>
    <w:rsid w:val="00B45402"/>
    <w:rsid w:val="00B8243C"/>
    <w:rsid w:val="00B90018"/>
    <w:rsid w:val="00B906B6"/>
    <w:rsid w:val="00BA63FF"/>
    <w:rsid w:val="00BB2E67"/>
    <w:rsid w:val="00BB60F7"/>
    <w:rsid w:val="00BD21C8"/>
    <w:rsid w:val="00BE66E7"/>
    <w:rsid w:val="00BF0896"/>
    <w:rsid w:val="00C003F9"/>
    <w:rsid w:val="00C007BC"/>
    <w:rsid w:val="00C12D1C"/>
    <w:rsid w:val="00C40D88"/>
    <w:rsid w:val="00C47E74"/>
    <w:rsid w:val="00C545CE"/>
    <w:rsid w:val="00C6480F"/>
    <w:rsid w:val="00C72891"/>
    <w:rsid w:val="00C84EBE"/>
    <w:rsid w:val="00C8586F"/>
    <w:rsid w:val="00C90AC9"/>
    <w:rsid w:val="00CA302A"/>
    <w:rsid w:val="00CB1F51"/>
    <w:rsid w:val="00CB338C"/>
    <w:rsid w:val="00CE6B1B"/>
    <w:rsid w:val="00D16B9E"/>
    <w:rsid w:val="00D25CEA"/>
    <w:rsid w:val="00D468DC"/>
    <w:rsid w:val="00D5659F"/>
    <w:rsid w:val="00D6305E"/>
    <w:rsid w:val="00D71325"/>
    <w:rsid w:val="00D721BF"/>
    <w:rsid w:val="00D77297"/>
    <w:rsid w:val="00D813B9"/>
    <w:rsid w:val="00D81C23"/>
    <w:rsid w:val="00D8259D"/>
    <w:rsid w:val="00D85469"/>
    <w:rsid w:val="00DD3279"/>
    <w:rsid w:val="00DD6D40"/>
    <w:rsid w:val="00E01FB2"/>
    <w:rsid w:val="00E04102"/>
    <w:rsid w:val="00E042DE"/>
    <w:rsid w:val="00E071D6"/>
    <w:rsid w:val="00E12480"/>
    <w:rsid w:val="00E15B48"/>
    <w:rsid w:val="00E311A5"/>
    <w:rsid w:val="00E3170A"/>
    <w:rsid w:val="00E50FCE"/>
    <w:rsid w:val="00E770E5"/>
    <w:rsid w:val="00E85C58"/>
    <w:rsid w:val="00EA3E1F"/>
    <w:rsid w:val="00EC3D82"/>
    <w:rsid w:val="00EC5ED7"/>
    <w:rsid w:val="00ED161E"/>
    <w:rsid w:val="00ED5C70"/>
    <w:rsid w:val="00EF388A"/>
    <w:rsid w:val="00F01F49"/>
    <w:rsid w:val="00F573D6"/>
    <w:rsid w:val="00F57A4B"/>
    <w:rsid w:val="00F73780"/>
    <w:rsid w:val="00F978C2"/>
    <w:rsid w:val="00FA790A"/>
    <w:rsid w:val="00FB4435"/>
    <w:rsid w:val="00FD3A64"/>
    <w:rsid w:val="00FE007D"/>
    <w:rsid w:val="048D03CD"/>
    <w:rsid w:val="056C2A44"/>
    <w:rsid w:val="13967E18"/>
    <w:rsid w:val="195E0FE2"/>
    <w:rsid w:val="25FF2028"/>
    <w:rsid w:val="37643539"/>
    <w:rsid w:val="58AD2DD4"/>
    <w:rsid w:val="5E901E1B"/>
    <w:rsid w:val="715A42E9"/>
    <w:rsid w:val="72F81B07"/>
    <w:rsid w:val="78A568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10"/>
    <w:semiHidden/>
    <w:unhideWhenUsed/>
    <w:qFormat/>
    <w:uiPriority w:val="99"/>
    <w:rPr>
      <w:sz w:val="18"/>
      <w:szCs w:val="18"/>
    </w:rPr>
  </w:style>
  <w:style w:type="paragraph" w:styleId="3">
    <w:name w:val="footer"/>
    <w:basedOn w:val="1"/>
    <w:link w:val="8"/>
    <w:unhideWhenUsed/>
    <w:uiPriority w:val="99"/>
    <w:pPr>
      <w:tabs>
        <w:tab w:val="center" w:pos="4153"/>
        <w:tab w:val="right" w:pos="8306"/>
      </w:tabs>
      <w:snapToGrid w:val="0"/>
      <w:jc w:val="left"/>
    </w:pPr>
    <w:rPr>
      <w:sz w:val="18"/>
      <w:szCs w:val="18"/>
    </w:rPr>
  </w:style>
  <w:style w:type="paragraph" w:styleId="4">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5"/>
    <w:link w:val="4"/>
    <w:uiPriority w:val="99"/>
    <w:rPr>
      <w:sz w:val="18"/>
      <w:szCs w:val="18"/>
    </w:rPr>
  </w:style>
  <w:style w:type="character" w:customStyle="1" w:styleId="8">
    <w:name w:val="页脚 字符"/>
    <w:basedOn w:val="5"/>
    <w:link w:val="3"/>
    <w:uiPriority w:val="99"/>
    <w:rPr>
      <w:sz w:val="18"/>
      <w:szCs w:val="18"/>
    </w:rPr>
  </w:style>
  <w:style w:type="paragraph" w:styleId="9">
    <w:name w:val="List Paragraph"/>
    <w:basedOn w:val="1"/>
    <w:qFormat/>
    <w:uiPriority w:val="34"/>
    <w:pPr>
      <w:ind w:firstLine="420" w:firstLineChars="200"/>
    </w:pPr>
  </w:style>
  <w:style w:type="character" w:customStyle="1" w:styleId="10">
    <w:name w:val="批注框文本 字符"/>
    <w:basedOn w:val="5"/>
    <w:link w:val="2"/>
    <w:semiHidden/>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F42BC72-88E0-4C78-95DD-A0533ED957F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1629</Words>
  <Characters>9290</Characters>
  <Lines>77</Lines>
  <Paragraphs>21</Paragraphs>
  <TotalTime>6</TotalTime>
  <ScaleCrop>false</ScaleCrop>
  <LinksUpToDate>false</LinksUpToDate>
  <CharactersWithSpaces>10898</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2020-09-14T01:12:00Z</dcterms:created>
  <dc:creator>Windows 用户</dc:creator>
  <cp:lastModifiedBy>Administrator</cp:lastModifiedBy>
  <dcterms:modified xsi:type="dcterms:W3CDTF">2021-06-14T06:34:26Z</dcterms:modified>
  <cp:revision>1415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