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2028BD">
      <w:pPr>
        <w:jc w:val="center"/>
        <w:rPr>
          <w:rFonts w:ascii="Calibri" w:eastAsia="黑体" w:hAnsi="Calibri"/>
          <w:color w:val="000000"/>
          <w:sz w:val="30"/>
          <w:szCs w:val="30"/>
        </w:rPr>
      </w:pPr>
      <w:r>
        <w:rPr>
          <w:rFonts w:ascii="Calibri" w:eastAsia="黑体" w:hAnsi="Calibri" w:hint="eastAsia"/>
          <w:color w:val="000000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10160000</wp:posOffset>
            </wp:positionV>
            <wp:extent cx="304800" cy="2540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079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Calibri" w:eastAsia="黑体" w:hAnsi="Calibri" w:hint="eastAsia"/>
          <w:color w:val="000000"/>
          <w:sz w:val="30"/>
          <w:szCs w:val="30"/>
        </w:rPr>
        <w:t>长横学区</w:t>
      </w:r>
      <w:r>
        <w:rPr>
          <w:rFonts w:ascii="Calibri" w:eastAsia="黑体" w:hAnsi="Calibri"/>
          <w:color w:val="000000"/>
          <w:sz w:val="30"/>
          <w:szCs w:val="30"/>
        </w:rPr>
        <w:t>2020</w:t>
      </w:r>
      <w:r>
        <w:rPr>
          <w:rFonts w:ascii="Calibri" w:eastAsia="黑体" w:hAnsi="Calibri" w:hint="eastAsia"/>
          <w:color w:val="000000"/>
          <w:sz w:val="30"/>
          <w:szCs w:val="30"/>
        </w:rPr>
        <w:t>学年第二学期</w:t>
      </w:r>
      <w:r>
        <w:rPr>
          <w:rFonts w:ascii="Calibri" w:eastAsia="黑体" w:hAnsi="Calibri" w:hint="eastAsia"/>
          <w:color w:val="000000"/>
          <w:sz w:val="30"/>
          <w:szCs w:val="30"/>
        </w:rPr>
        <w:t>七</w:t>
      </w:r>
      <w:r>
        <w:rPr>
          <w:rFonts w:ascii="Calibri" w:eastAsia="黑体" w:hAnsi="Calibri" w:hint="eastAsia"/>
          <w:color w:val="000000"/>
          <w:sz w:val="30"/>
          <w:szCs w:val="30"/>
        </w:rPr>
        <w:t>年级</w:t>
      </w:r>
      <w:r>
        <w:rPr>
          <w:rFonts w:ascii="Calibri" w:eastAsia="黑体" w:hAnsi="Calibri" w:hint="eastAsia"/>
          <w:color w:val="000000"/>
          <w:sz w:val="30"/>
          <w:szCs w:val="30"/>
        </w:rPr>
        <w:t>英语</w:t>
      </w:r>
      <w:r>
        <w:rPr>
          <w:rFonts w:ascii="Calibri" w:eastAsia="黑体" w:hAnsi="Calibri" w:hint="eastAsia"/>
          <w:color w:val="000000"/>
          <w:sz w:val="30"/>
          <w:szCs w:val="30"/>
        </w:rPr>
        <w:t>期中考试参考答案</w:t>
      </w:r>
    </w:p>
    <w:p w:rsidR="002028BD">
      <w:pPr>
        <w:jc w:val="center"/>
        <w:rPr>
          <w:rFonts w:ascii="Times New Roman" w:hAnsi="Times New Roman" w:eastAsiaTheme="majorEastAsia" w:cs="Times New Roman"/>
          <w:b/>
          <w:bCs/>
          <w:color w:val="000000" w:themeColor="text1"/>
          <w:szCs w:val="21"/>
        </w:rPr>
      </w:pPr>
      <w:r>
        <w:rPr>
          <w:rFonts w:ascii="Times New Roman" w:hAnsi="Times New Roman" w:eastAsiaTheme="majorEastAsia" w:cs="Times New Roman" w:hint="eastAsia"/>
          <w:b/>
          <w:bCs/>
          <w:color w:val="000000" w:themeColor="text1"/>
          <w:szCs w:val="21"/>
        </w:rPr>
        <w:t xml:space="preserve">PART 1 </w:t>
      </w:r>
      <w:r>
        <w:rPr>
          <w:rFonts w:ascii="Times New Roman" w:hAnsi="Times New Roman" w:eastAsiaTheme="majorEastAsia" w:cs="Times New Roman" w:hint="eastAsia"/>
          <w:b/>
          <w:bCs/>
          <w:color w:val="000000" w:themeColor="text1"/>
          <w:szCs w:val="21"/>
        </w:rPr>
        <w:t>（共</w:t>
      </w:r>
      <w:r>
        <w:rPr>
          <w:rFonts w:ascii="Times New Roman" w:hAnsi="Times New Roman" w:eastAsiaTheme="majorEastAsia" w:cs="Times New Roman" w:hint="eastAsia"/>
          <w:b/>
          <w:bCs/>
          <w:color w:val="000000" w:themeColor="text1"/>
          <w:szCs w:val="21"/>
        </w:rPr>
        <w:t>25</w:t>
      </w:r>
      <w:r>
        <w:rPr>
          <w:rFonts w:ascii="Times New Roman" w:hAnsi="Times New Roman" w:eastAsiaTheme="majorEastAsia" w:cs="Times New Roman" w:hint="eastAsia"/>
          <w:b/>
          <w:bCs/>
          <w:color w:val="000000" w:themeColor="text1"/>
          <w:szCs w:val="21"/>
        </w:rPr>
        <w:t>分</w:t>
      </w:r>
      <w:r>
        <w:rPr>
          <w:rFonts w:ascii="Times New Roman" w:hAnsi="Times New Roman" w:eastAsiaTheme="majorEastAsia" w:cs="Times New Roman" w:hint="eastAsia"/>
          <w:b/>
          <w:bCs/>
          <w:color w:val="000000" w:themeColor="text1"/>
          <w:szCs w:val="21"/>
        </w:rPr>
        <w:t>）</w:t>
      </w:r>
    </w:p>
    <w:tbl>
      <w:tblPr>
        <w:tblStyle w:val="TableGrid"/>
        <w:tblW w:w="0" w:type="auto"/>
        <w:tblLook w:val="04A0"/>
      </w:tblPr>
      <w:tblGrid>
        <w:gridCol w:w="1929"/>
        <w:gridCol w:w="6593"/>
      </w:tblGrid>
      <w:tr>
        <w:tblPrEx>
          <w:tblW w:w="0" w:type="auto"/>
          <w:tblLook w:val="04A0"/>
        </w:tblPrEx>
        <w:tc>
          <w:tcPr>
            <w:tcW w:w="1929" w:type="dxa"/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b/>
                <w:bCs/>
                <w:color w:val="000000" w:themeColor="text1"/>
                <w:szCs w:val="21"/>
              </w:rPr>
              <w:t>题号</w:t>
            </w:r>
          </w:p>
        </w:tc>
        <w:tc>
          <w:tcPr>
            <w:tcW w:w="6593" w:type="dxa"/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b/>
                <w:bCs/>
                <w:color w:val="000000" w:themeColor="text1"/>
                <w:szCs w:val="21"/>
              </w:rPr>
              <w:t>答案</w:t>
            </w:r>
          </w:p>
        </w:tc>
      </w:tr>
      <w:tr>
        <w:tblPrEx>
          <w:tblW w:w="0" w:type="auto"/>
          <w:tblLook w:val="04A0"/>
        </w:tblPrEx>
        <w:tc>
          <w:tcPr>
            <w:tcW w:w="1929" w:type="dxa"/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1-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6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（每题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分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6593" w:type="dxa"/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F D B C E A  </w:t>
            </w:r>
          </w:p>
        </w:tc>
      </w:tr>
      <w:tr>
        <w:tblPrEx>
          <w:tblW w:w="0" w:type="auto"/>
          <w:tblLook w:val="04A0"/>
        </w:tblPrEx>
        <w:tc>
          <w:tcPr>
            <w:tcW w:w="1929" w:type="dxa"/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7-14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（每题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分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6593" w:type="dxa"/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C B C C    B A B D </w:t>
            </w:r>
          </w:p>
        </w:tc>
      </w:tr>
      <w:tr>
        <w:tblPrEx>
          <w:tblW w:w="0" w:type="auto"/>
          <w:tblLook w:val="04A0"/>
        </w:tblPrEx>
        <w:tc>
          <w:tcPr>
            <w:tcW w:w="1929" w:type="dxa"/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15-19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（每题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分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6593" w:type="dxa"/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T F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T T F</w:t>
            </w:r>
          </w:p>
        </w:tc>
      </w:tr>
      <w:tr>
        <w:tblPrEx>
          <w:tblW w:w="0" w:type="auto"/>
          <w:tblLook w:val="04A0"/>
        </w:tblPrEx>
        <w:tc>
          <w:tcPr>
            <w:tcW w:w="1929" w:type="dxa"/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20-25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（每题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分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6593" w:type="dxa"/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January,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arrives,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300,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book,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pay,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telephone,</w:t>
            </w:r>
          </w:p>
        </w:tc>
      </w:tr>
    </w:tbl>
    <w:p w:rsidR="002028BD">
      <w:pPr>
        <w:spacing w:line="360" w:lineRule="auto"/>
        <w:jc w:val="center"/>
        <w:rPr>
          <w:rFonts w:ascii="Times New Roman" w:hAnsi="Times New Roman" w:eastAsiaTheme="majorEastAsia" w:cs="Times New Roman"/>
          <w:b/>
          <w:bCs/>
          <w:color w:val="000000" w:themeColor="text1"/>
          <w:szCs w:val="21"/>
        </w:rPr>
      </w:pPr>
      <w:r>
        <w:rPr>
          <w:rFonts w:ascii="Times New Roman" w:hAnsi="Times New Roman" w:eastAsiaTheme="majorEastAsia" w:cs="Times New Roman" w:hint="eastAsia"/>
          <w:b/>
          <w:bCs/>
          <w:color w:val="000000" w:themeColor="text1"/>
          <w:szCs w:val="21"/>
        </w:rPr>
        <w:t>PART 2</w:t>
      </w:r>
      <w:r>
        <w:rPr>
          <w:rFonts w:ascii="Times New Roman" w:hAnsi="Times New Roman" w:eastAsiaTheme="majorEastAsia" w:cs="Times New Roman" w:hint="eastAsia"/>
          <w:b/>
          <w:bCs/>
          <w:color w:val="000000" w:themeColor="text1"/>
          <w:szCs w:val="21"/>
        </w:rPr>
        <w:t xml:space="preserve"> </w:t>
      </w:r>
      <w:r>
        <w:rPr>
          <w:rFonts w:ascii="Times New Roman" w:hAnsi="Times New Roman" w:eastAsiaTheme="majorEastAsia" w:cs="Times New Roman" w:hint="eastAsia"/>
          <w:b/>
          <w:bCs/>
          <w:color w:val="000000" w:themeColor="text1"/>
          <w:szCs w:val="21"/>
        </w:rPr>
        <w:t>（</w:t>
      </w:r>
      <w:r>
        <w:rPr>
          <w:rFonts w:ascii="Times New Roman" w:hAnsi="Times New Roman" w:eastAsiaTheme="majorEastAsia" w:cs="Times New Roman" w:hint="eastAsia"/>
          <w:b/>
          <w:bCs/>
          <w:color w:val="000000" w:themeColor="text1"/>
          <w:szCs w:val="21"/>
        </w:rPr>
        <w:t>共</w:t>
      </w:r>
      <w:r>
        <w:rPr>
          <w:rFonts w:ascii="Times New Roman" w:hAnsi="Times New Roman" w:eastAsiaTheme="majorEastAsia" w:cs="Times New Roman" w:hint="eastAsia"/>
          <w:b/>
          <w:bCs/>
          <w:color w:val="000000" w:themeColor="text1"/>
          <w:szCs w:val="21"/>
        </w:rPr>
        <w:t>43</w:t>
      </w:r>
      <w:r>
        <w:rPr>
          <w:rFonts w:ascii="Times New Roman" w:hAnsi="Times New Roman" w:eastAsiaTheme="majorEastAsia" w:cs="Times New Roman" w:hint="eastAsia"/>
          <w:b/>
          <w:bCs/>
          <w:color w:val="000000" w:themeColor="text1"/>
          <w:szCs w:val="21"/>
        </w:rPr>
        <w:t>分）</w:t>
      </w:r>
    </w:p>
    <w:tbl>
      <w:tblPr>
        <w:tblStyle w:val="TableGrid"/>
        <w:tblW w:w="0" w:type="auto"/>
        <w:tblLook w:val="04A0"/>
      </w:tblPr>
      <w:tblGrid>
        <w:gridCol w:w="1929"/>
        <w:gridCol w:w="6593"/>
      </w:tblGrid>
      <w:tr>
        <w:tblPrEx>
          <w:tblW w:w="0" w:type="auto"/>
          <w:tblLook w:val="04A0"/>
        </w:tblPrEx>
        <w:tc>
          <w:tcPr>
            <w:tcW w:w="1929" w:type="dxa"/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b/>
                <w:bCs/>
                <w:color w:val="000000" w:themeColor="text1"/>
                <w:szCs w:val="21"/>
              </w:rPr>
              <w:t>题号</w:t>
            </w:r>
          </w:p>
        </w:tc>
        <w:tc>
          <w:tcPr>
            <w:tcW w:w="6593" w:type="dxa"/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b/>
                <w:bCs/>
                <w:color w:val="000000" w:themeColor="text1"/>
                <w:szCs w:val="21"/>
              </w:rPr>
              <w:t>答案</w:t>
            </w:r>
          </w:p>
        </w:tc>
      </w:tr>
      <w:tr>
        <w:tblPrEx>
          <w:tblW w:w="0" w:type="auto"/>
          <w:tblLook w:val="04A0"/>
        </w:tblPrEx>
        <w:tc>
          <w:tcPr>
            <w:tcW w:w="1929" w:type="dxa"/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26-28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（每题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分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6593" w:type="dxa"/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B A D</w:t>
            </w:r>
          </w:p>
        </w:tc>
      </w:tr>
      <w:tr>
        <w:tblPrEx>
          <w:tblW w:w="0" w:type="auto"/>
          <w:tblLook w:val="04A0"/>
        </w:tblPrEx>
        <w:tc>
          <w:tcPr>
            <w:tcW w:w="1929" w:type="dxa"/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29-31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（每题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分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6593" w:type="dxa"/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route,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machine,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happiness</w:t>
            </w:r>
          </w:p>
        </w:tc>
      </w:tr>
      <w:tr>
        <w:tblPrEx>
          <w:tblW w:w="0" w:type="auto"/>
          <w:tblLook w:val="04A0"/>
        </w:tblPrEx>
        <w:tc>
          <w:tcPr>
            <w:tcW w:w="1929" w:type="dxa"/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32-45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（每题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分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6593" w:type="dxa"/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C B C D   C C A C    C B A C   B A</w:t>
            </w:r>
          </w:p>
        </w:tc>
      </w:tr>
      <w:tr>
        <w:tblPrEx>
          <w:tblW w:w="0" w:type="auto"/>
          <w:tblLook w:val="04A0"/>
        </w:tblPrEx>
        <w:tc>
          <w:tcPr>
            <w:tcW w:w="1929" w:type="dxa"/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46-49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（每题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分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6593" w:type="dxa"/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C E A D</w:t>
            </w:r>
          </w:p>
        </w:tc>
      </w:tr>
      <w:tr>
        <w:tblPrEx>
          <w:tblW w:w="0" w:type="auto"/>
          <w:tblLook w:val="04A0"/>
        </w:tblPrEx>
        <w:tc>
          <w:tcPr>
            <w:tcW w:w="1929" w:type="dxa"/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50-56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（每题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分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6593" w:type="dxa"/>
          </w:tcPr>
          <w:p w:rsidR="002028BD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keys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51.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third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52.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theirs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53.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laugh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54.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action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55.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Finally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</w:t>
            </w:r>
          </w:p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56.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comfortable</w:t>
            </w:r>
          </w:p>
        </w:tc>
      </w:tr>
      <w:tr>
        <w:tblPrEx>
          <w:tblW w:w="0" w:type="auto"/>
          <w:tblLook w:val="04A0"/>
        </w:tblPrEx>
        <w:tc>
          <w:tcPr>
            <w:tcW w:w="1929" w:type="dxa"/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57-62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每题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分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6593" w:type="dxa"/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57.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didn</w:t>
            </w:r>
            <w:r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  <w:t>’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t cost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58.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hasn</w:t>
            </w:r>
            <w:r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  <w:t>’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t she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  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59.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How fantastic </w:t>
            </w:r>
          </w:p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60.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How long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   61.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Although...hard-working</w:t>
            </w:r>
          </w:p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62.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It is surprising to meet an old friend on my way home. </w:t>
            </w:r>
          </w:p>
        </w:tc>
      </w:tr>
    </w:tbl>
    <w:p w:rsidR="002028BD">
      <w:pPr>
        <w:spacing w:line="360" w:lineRule="auto"/>
        <w:jc w:val="center"/>
        <w:rPr>
          <w:rFonts w:ascii="Times New Roman" w:hAnsi="Times New Roman" w:eastAsiaTheme="majorEastAsia" w:cs="Times New Roman"/>
          <w:b/>
          <w:bCs/>
          <w:color w:val="000000" w:themeColor="text1"/>
          <w:szCs w:val="21"/>
        </w:rPr>
      </w:pPr>
      <w:r>
        <w:rPr>
          <w:rFonts w:ascii="Times New Roman" w:hAnsi="Times New Roman" w:eastAsiaTheme="majorEastAsia" w:cs="Times New Roman" w:hint="eastAsia"/>
          <w:b/>
          <w:bCs/>
          <w:color w:val="000000" w:themeColor="text1"/>
          <w:szCs w:val="21"/>
        </w:rPr>
        <w:t>PART 3</w:t>
      </w:r>
      <w:r>
        <w:rPr>
          <w:rFonts w:ascii="Times New Roman" w:hAnsi="Times New Roman" w:eastAsiaTheme="majorEastAsia" w:cs="Times New Roman" w:hint="eastAsia"/>
          <w:b/>
          <w:bCs/>
          <w:color w:val="000000" w:themeColor="text1"/>
          <w:szCs w:val="21"/>
        </w:rPr>
        <w:t>（</w:t>
      </w:r>
      <w:r>
        <w:rPr>
          <w:rFonts w:ascii="Times New Roman" w:hAnsi="Times New Roman" w:eastAsiaTheme="majorEastAsia" w:cs="Times New Roman" w:hint="eastAsia"/>
          <w:b/>
          <w:bCs/>
          <w:color w:val="000000" w:themeColor="text1"/>
          <w:szCs w:val="21"/>
        </w:rPr>
        <w:t>共</w:t>
      </w:r>
      <w:r>
        <w:rPr>
          <w:rFonts w:ascii="Times New Roman" w:hAnsi="Times New Roman" w:eastAsiaTheme="majorEastAsia" w:cs="Times New Roman" w:hint="eastAsia"/>
          <w:b/>
          <w:bCs/>
          <w:color w:val="000000" w:themeColor="text1"/>
          <w:szCs w:val="21"/>
        </w:rPr>
        <w:t>32</w:t>
      </w:r>
      <w:r>
        <w:rPr>
          <w:rFonts w:ascii="Times New Roman" w:hAnsi="Times New Roman" w:eastAsiaTheme="majorEastAsia" w:cs="Times New Roman" w:hint="eastAsia"/>
          <w:b/>
          <w:bCs/>
          <w:color w:val="000000" w:themeColor="text1"/>
          <w:szCs w:val="21"/>
        </w:rPr>
        <w:t>分）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29"/>
        <w:gridCol w:w="6593"/>
      </w:tblGrid>
      <w:tr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b/>
                <w:bCs/>
                <w:color w:val="000000" w:themeColor="text1"/>
                <w:szCs w:val="21"/>
              </w:rPr>
              <w:t>题号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b/>
                <w:bCs/>
                <w:color w:val="000000" w:themeColor="text1"/>
                <w:szCs w:val="21"/>
              </w:rPr>
              <w:t>答案</w:t>
            </w:r>
          </w:p>
        </w:tc>
      </w:tr>
      <w:tr>
        <w:tblPrEx>
          <w:tblW w:w="0" w:type="auto"/>
          <w:tblLook w:val="04A0"/>
        </w:tblPrEx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63-67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（每题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分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A B A C C</w:t>
            </w:r>
          </w:p>
        </w:tc>
      </w:tr>
      <w:tr>
        <w:tblPrEx>
          <w:tblW w:w="0" w:type="auto"/>
          <w:tblLook w:val="04A0"/>
        </w:tblPrEx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68-73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（每题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分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A B C B B D</w:t>
            </w:r>
          </w:p>
        </w:tc>
      </w:tr>
      <w:tr>
        <w:tblPrEx>
          <w:tblW w:w="0" w:type="auto"/>
          <w:tblLook w:val="04A0"/>
        </w:tblPrEx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74-79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（每题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分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BD"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  <w:t>left  7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5</w:t>
            </w:r>
            <w:r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  <w:t>. expensive  7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6</w:t>
            </w:r>
            <w:r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  <w:t>. what   7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7</w:t>
            </w:r>
            <w:r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  <w:t>. surprise   7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8</w:t>
            </w:r>
            <w:r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  <w:t>. a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ngry</w:t>
            </w:r>
            <w:r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  <w:t xml:space="preserve">   7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9</w:t>
            </w:r>
            <w:r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  <w:t>. take</w:t>
            </w:r>
          </w:p>
        </w:tc>
      </w:tr>
      <w:tr>
        <w:tblPrEx>
          <w:tblW w:w="0" w:type="auto"/>
          <w:tblLook w:val="04A0"/>
        </w:tblPrEx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80-84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（每题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分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80</w:t>
            </w:r>
            <w:r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  <w:t>.  At the age of five.</w:t>
            </w:r>
          </w:p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81</w:t>
            </w:r>
            <w:r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  <w:t>.  To become a great stage artist.</w:t>
            </w:r>
          </w:p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  <w:t>8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  <w:t>.  No, he doesn't.</w:t>
            </w:r>
          </w:p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  <w:t>8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  <w:t>.  Little actions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.</w:t>
            </w:r>
          </w:p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  <w:t>8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4</w:t>
            </w:r>
            <w:r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  <w:t xml:space="preserve">. 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  <w:t>He is a confident and optimisti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c.</w:t>
            </w:r>
          </w:p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</w:pPr>
          </w:p>
        </w:tc>
      </w:tr>
      <w:tr>
        <w:tblPrEx>
          <w:tblW w:w="0" w:type="auto"/>
          <w:tblLook w:val="04A0"/>
        </w:tblPrEx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85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10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分</w:t>
            </w:r>
            <w:r>
              <w:rPr>
                <w:rFonts w:ascii="Times New Roman" w:hAnsi="Times New Roman" w:eastAsiaTheme="majorEastAsia" w:cs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BD">
            <w:pPr>
              <w:spacing w:line="360" w:lineRule="auto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作文</w:t>
            </w:r>
            <w:r>
              <w:rPr>
                <w:rFonts w:asciiTheme="minorEastAsia" w:hAnsiTheme="minorEastAsia" w:hint="eastAsia"/>
              </w:rPr>
              <w:t>整篇写话分值分配：内容：</w:t>
            </w:r>
            <w:r>
              <w:rPr>
                <w:rFonts w:asciiTheme="minorEastAsia" w:hAnsiTheme="minorEastAsia" w:hint="eastAsia"/>
              </w:rPr>
              <w:t>4</w:t>
            </w:r>
            <w:r>
              <w:rPr>
                <w:rFonts w:asciiTheme="minorEastAsia" w:hAnsiTheme="minorEastAsia" w:hint="eastAsia"/>
              </w:rPr>
              <w:t>分，语言：</w:t>
            </w:r>
            <w:r>
              <w:rPr>
                <w:rFonts w:asciiTheme="minorEastAsia" w:hAnsiTheme="minorEastAsia" w:hint="eastAsia"/>
              </w:rPr>
              <w:t>4</w:t>
            </w:r>
            <w:r>
              <w:rPr>
                <w:rFonts w:asciiTheme="minorEastAsia" w:hAnsiTheme="minorEastAsia" w:hint="eastAsia"/>
              </w:rPr>
              <w:t>分，结构：</w:t>
            </w:r>
            <w:r>
              <w:rPr>
                <w:rFonts w:asciiTheme="minorEastAsia" w:hAnsiTheme="minorEastAsia" w:hint="eastAsia"/>
              </w:rPr>
              <w:t>2</w:t>
            </w:r>
            <w:r>
              <w:rPr>
                <w:rFonts w:asciiTheme="minorEastAsia" w:hAnsiTheme="minorEastAsia" w:hint="eastAsia"/>
              </w:rPr>
              <w:t>分</w:t>
            </w:r>
          </w:p>
          <w:p w:rsidR="002028BD">
            <w:pPr>
              <w:numPr>
                <w:ilvl w:val="0"/>
                <w:numId w:val="3"/>
              </w:numPr>
              <w:spacing w:line="360" w:lineRule="auto"/>
              <w:rPr>
                <w:rFonts w:asciiTheme="minorEastAsia" w:hAnsiTheme="minorEastAsia"/>
              </w:rPr>
            </w:pPr>
            <w:r>
              <w:rPr>
                <w:rFonts w:ascii="宋体" w:hAnsi="宋体" w:hint="eastAsia"/>
                <w:szCs w:val="22"/>
              </w:rPr>
              <w:t>内容：</w:t>
            </w:r>
            <w:r>
              <w:rPr>
                <w:rFonts w:ascii="宋体" w:hAnsi="宋体" w:hint="eastAsia"/>
                <w:szCs w:val="22"/>
              </w:rPr>
              <w:t>切题</w:t>
            </w:r>
            <w:r>
              <w:rPr>
                <w:rFonts w:ascii="宋体" w:hAnsi="宋体" w:hint="eastAsia"/>
                <w:szCs w:val="22"/>
              </w:rPr>
              <w:t>2</w:t>
            </w:r>
            <w:r>
              <w:rPr>
                <w:rFonts w:ascii="宋体" w:hAnsi="宋体" w:hint="eastAsia"/>
                <w:szCs w:val="22"/>
              </w:rPr>
              <w:t>分；完整充实</w:t>
            </w:r>
            <w:r>
              <w:rPr>
                <w:rFonts w:ascii="宋体" w:hAnsi="宋体" w:hint="eastAsia"/>
                <w:szCs w:val="22"/>
              </w:rPr>
              <w:t>1</w:t>
            </w:r>
            <w:r>
              <w:rPr>
                <w:rFonts w:ascii="宋体" w:hAnsi="宋体" w:hint="eastAsia"/>
                <w:szCs w:val="22"/>
              </w:rPr>
              <w:t>分；无废话</w:t>
            </w:r>
            <w:r>
              <w:rPr>
                <w:rFonts w:ascii="宋体" w:hAnsi="宋体" w:hint="eastAsia"/>
                <w:szCs w:val="22"/>
              </w:rPr>
              <w:t>1</w:t>
            </w:r>
            <w:r>
              <w:rPr>
                <w:rFonts w:ascii="宋体" w:hAnsi="宋体" w:hint="eastAsia"/>
                <w:szCs w:val="22"/>
              </w:rPr>
              <w:t>分</w:t>
            </w:r>
          </w:p>
          <w:p w:rsidR="002028BD">
            <w:pPr>
              <w:numPr>
                <w:ilvl w:val="0"/>
                <w:numId w:val="3"/>
              </w:numPr>
              <w:spacing w:line="360" w:lineRule="auto"/>
              <w:rPr>
                <w:rFonts w:asciiTheme="minorEastAsia" w:hAnsiTheme="minorEastAsia"/>
              </w:rPr>
            </w:pPr>
            <w:r>
              <w:rPr>
                <w:rFonts w:ascii="宋体" w:hAnsi="宋体" w:hint="eastAsia"/>
                <w:szCs w:val="22"/>
              </w:rPr>
              <w:t>语言：</w:t>
            </w:r>
            <w:r>
              <w:rPr>
                <w:rFonts w:ascii="宋体" w:hAnsi="宋体" w:hint="eastAsia"/>
                <w:szCs w:val="22"/>
              </w:rPr>
              <w:t>用词、句式和语法</w:t>
            </w:r>
            <w:r>
              <w:rPr>
                <w:rFonts w:ascii="宋体" w:hAnsi="宋体" w:hint="eastAsia"/>
                <w:szCs w:val="22"/>
              </w:rPr>
              <w:t>正确</w:t>
            </w:r>
            <w:r>
              <w:rPr>
                <w:rFonts w:ascii="宋体" w:hAnsi="宋体" w:hint="eastAsia"/>
                <w:szCs w:val="22"/>
              </w:rPr>
              <w:t>（</w:t>
            </w:r>
            <w:r>
              <w:rPr>
                <w:rFonts w:asciiTheme="minorEastAsia" w:hAnsiTheme="minorEastAsia" w:hint="eastAsia"/>
              </w:rPr>
              <w:t>每个拼写、大小写、标点符号等错误扣</w:t>
            </w:r>
            <w:r>
              <w:rPr>
                <w:rFonts w:asciiTheme="minorEastAsia" w:hAnsiTheme="minorEastAsia" w:hint="eastAsia"/>
              </w:rPr>
              <w:t xml:space="preserve"> 0.5</w:t>
            </w:r>
            <w:r>
              <w:rPr>
                <w:rFonts w:asciiTheme="minorEastAsia" w:hAnsiTheme="minorEastAsia" w:hint="eastAsia"/>
              </w:rPr>
              <w:t>分，</w:t>
            </w:r>
            <w:r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同一拼写错误不重复扣分</w:t>
            </w:r>
            <w:r>
              <w:rPr>
                <w:rFonts w:asciiTheme="minorEastAsia" w:hAnsiTheme="minorEastAsia" w:hint="eastAsia"/>
              </w:rPr>
              <w:t>。</w:t>
            </w:r>
            <w:r>
              <w:rPr>
                <w:rFonts w:asciiTheme="minorEastAsia" w:hAnsiTheme="minorEastAsia" w:hint="eastAsia"/>
              </w:rPr>
              <w:t>语法错误每项扣除</w:t>
            </w:r>
            <w:r>
              <w:rPr>
                <w:rFonts w:asciiTheme="minorEastAsia" w:hAnsiTheme="minorEastAsia" w:hint="eastAsia"/>
              </w:rPr>
              <w:t>0.5</w:t>
            </w:r>
            <w:r>
              <w:rPr>
                <w:rFonts w:asciiTheme="minorEastAsia" w:hAnsiTheme="minorEastAsia" w:hint="eastAsia"/>
              </w:rPr>
              <w:t>分，同一错误不重复扣分。扣分总分不超过</w:t>
            </w:r>
            <w:r>
              <w:rPr>
                <w:rFonts w:asciiTheme="minorEastAsia" w:hAnsiTheme="minorEastAsia" w:hint="eastAsia"/>
              </w:rPr>
              <w:t>4</w:t>
            </w:r>
            <w:r>
              <w:rPr>
                <w:rFonts w:asciiTheme="minorEastAsia" w:hAnsiTheme="minorEastAsia" w:hint="eastAsia"/>
              </w:rPr>
              <w:t>分</w:t>
            </w:r>
            <w:r>
              <w:rPr>
                <w:rFonts w:asciiTheme="minorEastAsia" w:hAnsiTheme="minorEastAsia" w:hint="eastAsia"/>
              </w:rPr>
              <w:t>）</w:t>
            </w:r>
          </w:p>
          <w:p w:rsidR="002028BD">
            <w:pPr>
              <w:numPr>
                <w:ilvl w:val="0"/>
                <w:numId w:val="3"/>
              </w:numPr>
              <w:spacing w:line="360" w:lineRule="auto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结构</w:t>
            </w:r>
            <w:r>
              <w:rPr>
                <w:rFonts w:asciiTheme="minorEastAsia" w:hAnsiTheme="minorEastAsia" w:hint="eastAsia"/>
              </w:rPr>
              <w:t>2</w:t>
            </w:r>
            <w:r>
              <w:rPr>
                <w:rFonts w:asciiTheme="minorEastAsia" w:hAnsiTheme="minorEastAsia" w:hint="eastAsia"/>
              </w:rPr>
              <w:t>分：</w:t>
            </w:r>
            <w:r>
              <w:rPr>
                <w:rFonts w:ascii="宋体" w:hAnsi="宋体" w:hint="eastAsia"/>
                <w:szCs w:val="22"/>
              </w:rPr>
              <w:t>语法现象丰富、使用恰当</w:t>
            </w:r>
            <w:r>
              <w:rPr>
                <w:rFonts w:ascii="宋体" w:hAnsi="宋体" w:hint="eastAsia"/>
                <w:szCs w:val="22"/>
              </w:rPr>
              <w:t>（</w:t>
            </w:r>
            <w:r>
              <w:rPr>
                <w:rFonts w:ascii="宋体" w:hAnsi="宋体" w:hint="eastAsia"/>
                <w:szCs w:val="22"/>
              </w:rPr>
              <w:t>1</w:t>
            </w:r>
            <w:r>
              <w:rPr>
                <w:rFonts w:ascii="宋体" w:hAnsi="宋体" w:hint="eastAsia"/>
                <w:szCs w:val="22"/>
              </w:rPr>
              <w:t>分</w:t>
            </w:r>
            <w:r>
              <w:rPr>
                <w:rFonts w:ascii="宋体" w:hAnsi="宋体" w:hint="eastAsia"/>
                <w:szCs w:val="22"/>
              </w:rPr>
              <w:t>）；</w:t>
            </w:r>
            <w:r>
              <w:rPr>
                <w:rFonts w:ascii="宋体" w:hAnsi="宋体" w:hint="eastAsia"/>
                <w:szCs w:val="22"/>
              </w:rPr>
              <w:t>有新意或个性</w:t>
            </w:r>
            <w:r>
              <w:rPr>
                <w:rFonts w:ascii="宋体" w:hAnsi="宋体" w:hint="eastAsia"/>
                <w:szCs w:val="22"/>
              </w:rPr>
              <w:t>（</w:t>
            </w:r>
            <w:r>
              <w:rPr>
                <w:rFonts w:ascii="宋体" w:hAnsi="宋体" w:hint="eastAsia"/>
                <w:szCs w:val="22"/>
              </w:rPr>
              <w:t>1</w:t>
            </w:r>
            <w:r>
              <w:rPr>
                <w:rFonts w:ascii="宋体" w:hAnsi="宋体" w:hint="eastAsia"/>
                <w:szCs w:val="22"/>
              </w:rPr>
              <w:t>分</w:t>
            </w:r>
            <w:r>
              <w:rPr>
                <w:rFonts w:ascii="宋体" w:hAnsi="宋体" w:hint="eastAsia"/>
                <w:szCs w:val="22"/>
              </w:rPr>
              <w:t>）</w:t>
            </w:r>
          </w:p>
          <w:p w:rsidR="002028BD">
            <w:pPr>
              <w:numPr>
                <w:ilvl w:val="0"/>
                <w:numId w:val="3"/>
              </w:numPr>
              <w:spacing w:line="360" w:lineRule="auto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不满</w:t>
            </w:r>
            <w:r>
              <w:rPr>
                <w:rFonts w:asciiTheme="minorEastAsia" w:hAnsiTheme="minorEastAsia" w:hint="eastAsia"/>
              </w:rPr>
              <w:t>50</w:t>
            </w:r>
            <w:r>
              <w:rPr>
                <w:rFonts w:asciiTheme="minorEastAsia" w:hAnsiTheme="minorEastAsia" w:hint="eastAsia"/>
              </w:rPr>
              <w:t>个词，少</w:t>
            </w:r>
            <w:r>
              <w:rPr>
                <w:rFonts w:asciiTheme="minorEastAsia" w:hAnsiTheme="minorEastAsia" w:hint="eastAsia"/>
              </w:rPr>
              <w:t>1-5</w:t>
            </w:r>
            <w:r>
              <w:rPr>
                <w:rFonts w:asciiTheme="minorEastAsia" w:hAnsiTheme="minorEastAsia" w:hint="eastAsia"/>
              </w:rPr>
              <w:t>个词扣</w:t>
            </w:r>
            <w:r>
              <w:rPr>
                <w:rFonts w:asciiTheme="minorEastAsia" w:hAnsiTheme="minorEastAsia" w:hint="eastAsia"/>
              </w:rPr>
              <w:t>0.5</w:t>
            </w:r>
            <w:r>
              <w:rPr>
                <w:rFonts w:asciiTheme="minorEastAsia" w:hAnsiTheme="minorEastAsia" w:hint="eastAsia"/>
              </w:rPr>
              <w:t>分，</w:t>
            </w:r>
            <w:r>
              <w:rPr>
                <w:rFonts w:asciiTheme="minorEastAsia" w:hAnsiTheme="minorEastAsia" w:hint="eastAsia"/>
              </w:rPr>
              <w:t>6-10</w:t>
            </w:r>
            <w:r>
              <w:rPr>
                <w:rFonts w:asciiTheme="minorEastAsia" w:hAnsiTheme="minorEastAsia" w:hint="eastAsia"/>
              </w:rPr>
              <w:t>个词扣</w:t>
            </w:r>
            <w:r>
              <w:rPr>
                <w:rFonts w:asciiTheme="minorEastAsia" w:hAnsiTheme="minorEastAsia" w:hint="eastAsia"/>
              </w:rPr>
              <w:t>1</w:t>
            </w:r>
            <w:r>
              <w:rPr>
                <w:rFonts w:asciiTheme="minorEastAsia" w:hAnsiTheme="minorEastAsia" w:hint="eastAsia"/>
              </w:rPr>
              <w:t>分，依次类推。</w:t>
            </w:r>
          </w:p>
          <w:p w:rsidR="002028BD">
            <w:pPr>
              <w:spacing w:line="360" w:lineRule="auto"/>
              <w:rPr>
                <w:rFonts w:ascii="Times New Roman" w:hAnsi="Times New Roman" w:eastAsiaTheme="majorEastAsia" w:cs="Times New Roman"/>
                <w:color w:val="000000" w:themeColor="text1"/>
                <w:szCs w:val="21"/>
              </w:rPr>
            </w:pPr>
          </w:p>
        </w:tc>
      </w:tr>
    </w:tbl>
    <w:p w:rsidR="002028BD">
      <w:pPr>
        <w:spacing w:line="360" w:lineRule="auto"/>
        <w:rPr>
          <w:rFonts w:ascii="Times New Roman" w:hAnsi="Times New Roman" w:eastAsiaTheme="majorEastAsia" w:cs="Times New Roman"/>
          <w:color w:val="000000" w:themeColor="text1"/>
          <w:szCs w:val="21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50B4DBC"/>
    <w:multiLevelType w:val="singleLevel"/>
    <w:tmpl w:val="A50B4DBC"/>
    <w:lvl w:ilvl="0">
      <w:start w:val="50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E8555D3"/>
    <w:multiLevelType w:val="singleLevel"/>
    <w:tmpl w:val="FE8555D3"/>
    <w:lvl w:ilvl="0">
      <w:start w:val="74"/>
      <w:numFmt w:val="decimal"/>
      <w:suff w:val="space"/>
      <w:lvlText w:val="%1."/>
      <w:lvlJc w:val="left"/>
    </w:lvl>
  </w:abstractNum>
  <w:abstractNum w:abstractNumId="2">
    <w:nsid w:val="401944C0"/>
    <w:multiLevelType w:val="multilevel"/>
    <w:tmpl w:val="401944C0"/>
    <w:lvl w:ilvl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CF7F6C"/>
    <w:rsid w:val="002028BD"/>
    <w:rsid w:val="002F6AEA"/>
    <w:rsid w:val="003E6B67"/>
    <w:rsid w:val="00711156"/>
    <w:rsid w:val="00E73423"/>
    <w:rsid w:val="0961136E"/>
    <w:rsid w:val="0B1E334A"/>
    <w:rsid w:val="0F4B24F7"/>
    <w:rsid w:val="0F876A77"/>
    <w:rsid w:val="141875E9"/>
    <w:rsid w:val="181A3D19"/>
    <w:rsid w:val="1C6945AF"/>
    <w:rsid w:val="1C79179E"/>
    <w:rsid w:val="1EE7536F"/>
    <w:rsid w:val="20BA1192"/>
    <w:rsid w:val="3ECF7F6C"/>
    <w:rsid w:val="6AD86883"/>
    <w:rsid w:val="7F9C7DA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9793AE9-F8C7-49B7-8684-98A10E7A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rsid w:val="002F6A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2F6AEA"/>
    <w:rPr>
      <w:kern w:val="2"/>
      <w:sz w:val="18"/>
      <w:szCs w:val="18"/>
    </w:rPr>
  </w:style>
  <w:style w:type="paragraph" w:styleId="Footer">
    <w:name w:val="footer"/>
    <w:basedOn w:val="Normal"/>
    <w:link w:val="Char0"/>
    <w:rsid w:val="002F6A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2F6AE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967</Characters>
  <Application>Microsoft Office Word</Application>
  <DocSecurity>0</DocSecurity>
  <Lines>8</Lines>
  <Paragraphs>2</Paragraphs>
  <ScaleCrop>false</ScaleCrop>
  <Company>Aliyun</Company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</dc:creator>
  <cp:lastModifiedBy>学科网(Zxxk.com)</cp:lastModifiedBy>
  <cp:revision>2</cp:revision>
  <cp:lastPrinted>2021-04-16T04:40:00Z</cp:lastPrinted>
  <dcterms:created xsi:type="dcterms:W3CDTF">2021-04-26T01:15:00Z</dcterms:created>
  <dcterms:modified xsi:type="dcterms:W3CDTF">2021-04-26T01:15:00Z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