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pStyle w:val="p0"/>
        <w:spacing w:line="0" w:lineRule="atLeast"/>
        <w:jc w:val="center"/>
        <w:rPr>
          <w:rFonts w:ascii="楷体" w:eastAsia="楷体" w:hAnsi="楷体" w:cs="楷体"/>
          <w:b/>
          <w:bCs/>
          <w:sz w:val="32"/>
          <w:szCs w:val="32"/>
        </w:rPr>
      </w:pPr>
      <w:r>
        <w:rPr>
          <w:rFonts w:ascii="楷体" w:eastAsia="楷体" w:hAnsi="楷体" w:cs="楷体" w:hint="eastAsia"/>
          <w:b/>
          <w:bCs/>
          <w:sz w:val="32"/>
          <w:szCs w:val="32"/>
        </w:rPr>
        <w:t>2020—2021学年龙门县九年级语文单元检测（一）</w:t>
      </w:r>
    </w:p>
    <w:p>
      <w:pPr>
        <w:pStyle w:val="p0"/>
        <w:spacing w:line="0" w:lineRule="atLeast"/>
        <w:jc w:val="center"/>
        <w:rPr>
          <w:rFonts w:ascii="宋体" w:hAnsi="宋体"/>
          <w:b/>
          <w:bCs/>
          <w:sz w:val="30"/>
          <w:szCs w:val="30"/>
        </w:rPr>
      </w:pPr>
      <w:r>
        <w:rPr>
          <w:rFonts w:ascii="宋体" w:hAnsi="宋体" w:hint="eastAsia"/>
          <w:b/>
          <w:bCs/>
          <w:sz w:val="30"/>
          <w:szCs w:val="30"/>
        </w:rPr>
        <w:t>（上册第1、3单元）</w:t>
      </w:r>
    </w:p>
    <w:p>
      <w:pPr>
        <w:pStyle w:val="p0"/>
        <w:spacing w:line="0" w:lineRule="atLeast"/>
        <w:jc w:val="center"/>
        <w:rPr>
          <w:rFonts w:ascii="宋体" w:hAnsi="宋体" w:cs="宋体"/>
          <w:b/>
          <w:bCs/>
        </w:rPr>
      </w:pPr>
      <w:r>
        <w:rPr>
          <w:rFonts w:ascii="宋体" w:hAnsi="宋体" w:cs="宋体" w:hint="eastAsia"/>
          <w:b/>
          <w:bCs/>
        </w:rPr>
        <w:t>（检测时间：120分钟；满分：120分。）</w:t>
      </w:r>
    </w:p>
    <w:p>
      <w:pPr>
        <w:snapToGrid w:val="0"/>
        <w:ind w:left="-61" w:leftChars="-29"/>
        <w:rPr>
          <w:rFonts w:ascii="宋体" w:hAnsi="宋体"/>
          <w:b/>
          <w:sz w:val="24"/>
          <w:szCs w:val="21"/>
        </w:rPr>
      </w:pPr>
    </w:p>
    <w:p>
      <w:pPr>
        <w:keepNext w:val="0"/>
        <w:keepLines w:val="0"/>
        <w:pageBreakBefore w:val="0"/>
        <w:kinsoku/>
        <w:wordWrap/>
        <w:overflowPunct/>
        <w:topLinePunct w:val="0"/>
        <w:autoSpaceDE/>
        <w:autoSpaceDN/>
        <w:bidi w:val="0"/>
        <w:adjustRightInd/>
        <w:snapToGrid w:val="0"/>
        <w:spacing w:line="0" w:lineRule="atLeast"/>
        <w:ind w:left="-61" w:leftChars="-29"/>
        <w:jc w:val="left"/>
        <w:textAlignment w:val="auto"/>
        <w:outlineLvl w:val="9"/>
        <w:rPr>
          <w:rFonts w:ascii="宋体" w:hAnsi="宋体"/>
          <w:b/>
          <w:sz w:val="24"/>
          <w:szCs w:val="21"/>
        </w:rPr>
      </w:pPr>
      <w:r>
        <w:rPr>
          <w:rFonts w:ascii="宋体" w:hAnsi="宋体" w:hint="eastAsia"/>
          <w:b/>
          <w:sz w:val="24"/>
          <w:szCs w:val="21"/>
        </w:rPr>
        <w:t>一、基础（24分）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1．根据课文默写古诗文。（10分）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（1）人有悲欢离合</w:t>
      </w:r>
      <w:r>
        <w:rPr>
          <w:rFonts w:ascii="宋体" w:hAnsi="宋体"/>
          <w:b/>
          <w:kern w:val="0"/>
          <w:szCs w:val="21"/>
        </w:rPr>
        <w:t>，</w:t>
      </w:r>
      <w:r>
        <w:rPr>
          <w:rFonts w:ascii="宋体" w:hAnsi="宋体" w:hint="eastAsia"/>
          <w:b/>
          <w:kern w:val="0"/>
          <w:szCs w:val="21"/>
        </w:rPr>
        <w:t>□□□□□□，此事古难全。（苏轼</w:t>
      </w:r>
      <w:r>
        <w:rPr>
          <w:rFonts w:ascii="宋体" w:hAnsi="宋体"/>
          <w:b/>
          <w:kern w:val="0"/>
          <w:szCs w:val="21"/>
        </w:rPr>
        <w:t>《水调歌头</w:t>
      </w:r>
      <w:r>
        <w:rPr>
          <w:rFonts w:ascii="宋体" w:hAnsi="宋体" w:hint="eastAsia"/>
          <w:b/>
          <w:kern w:val="0"/>
          <w:szCs w:val="21"/>
        </w:rPr>
        <w:t>·</w:t>
      </w:r>
      <w:r>
        <w:rPr>
          <w:rFonts w:ascii="宋体" w:hAnsi="宋体"/>
          <w:b/>
          <w:kern w:val="0"/>
          <w:szCs w:val="21"/>
        </w:rPr>
        <w:t>明月几时有》</w:t>
      </w:r>
      <w:r>
        <w:rPr>
          <w:rFonts w:ascii="宋体" w:hAnsi="宋体" w:hint="eastAsia"/>
          <w:b/>
          <w:kern w:val="0"/>
          <w:szCs w:val="21"/>
        </w:rPr>
        <w:t>）（1分）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（2）闲来垂钓碧溪上，□□□□□□□。（李白</w:t>
      </w:r>
      <w:r>
        <w:rPr>
          <w:rFonts w:ascii="宋体" w:hAnsi="宋体"/>
          <w:b/>
          <w:kern w:val="0"/>
          <w:szCs w:val="21"/>
        </w:rPr>
        <w:t>《</w:t>
      </w:r>
      <w:r>
        <w:rPr>
          <w:rFonts w:ascii="宋体" w:hAnsi="宋体" w:hint="eastAsia"/>
          <w:b/>
          <w:kern w:val="0"/>
          <w:szCs w:val="21"/>
        </w:rPr>
        <w:t>行路难·其一</w:t>
      </w:r>
      <w:r>
        <w:rPr>
          <w:rFonts w:ascii="宋体" w:hAnsi="宋体"/>
          <w:b/>
          <w:kern w:val="0"/>
          <w:szCs w:val="21"/>
        </w:rPr>
        <w:t>》</w:t>
      </w:r>
      <w:r>
        <w:rPr>
          <w:rFonts w:ascii="宋体" w:hAnsi="宋体" w:hint="eastAsia"/>
          <w:b/>
          <w:kern w:val="0"/>
          <w:szCs w:val="21"/>
        </w:rPr>
        <w:t>）（1分）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（3）</w:t>
      </w:r>
      <w:r>
        <w:rPr>
          <w:rFonts w:ascii="宋体" w:hAnsi="宋体"/>
          <w:b/>
          <w:kern w:val="0"/>
          <w:szCs w:val="21"/>
        </w:rPr>
        <w:t>《水调歌头</w:t>
      </w:r>
      <w:r>
        <w:rPr>
          <w:rFonts w:ascii="宋体" w:hAnsi="宋体" w:hint="eastAsia"/>
          <w:b/>
          <w:kern w:val="0"/>
          <w:szCs w:val="21"/>
        </w:rPr>
        <w:t>·</w:t>
      </w:r>
      <w:r>
        <w:rPr>
          <w:rFonts w:ascii="宋体" w:hAnsi="宋体"/>
          <w:b/>
          <w:kern w:val="0"/>
          <w:szCs w:val="21"/>
        </w:rPr>
        <w:t>明月几时有》中</w:t>
      </w:r>
      <w:r>
        <w:rPr>
          <w:rFonts w:ascii="宋体" w:hAnsi="宋体" w:hint="eastAsia"/>
          <w:b/>
          <w:kern w:val="0"/>
          <w:szCs w:val="21"/>
        </w:rPr>
        <w:t>，</w:t>
      </w:r>
      <w:r>
        <w:rPr>
          <w:rFonts w:ascii="宋体" w:hAnsi="宋体"/>
          <w:b/>
          <w:kern w:val="0"/>
          <w:szCs w:val="21"/>
        </w:rPr>
        <w:t>通过写明月来表达对人生美好祝愿的句子是</w:t>
      </w:r>
      <w:r>
        <w:rPr>
          <w:rFonts w:ascii="宋体" w:hAnsi="宋体" w:hint="eastAsia"/>
          <w:b/>
          <w:kern w:val="0"/>
          <w:szCs w:val="21"/>
        </w:rPr>
        <w:t>“□□□□□</w:t>
      </w:r>
      <w:r>
        <w:rPr>
          <w:rFonts w:ascii="宋体" w:hAnsi="宋体"/>
          <w:b/>
          <w:kern w:val="0"/>
          <w:szCs w:val="21"/>
        </w:rPr>
        <w:t>，</w:t>
      </w:r>
      <w:r>
        <w:rPr>
          <w:rFonts w:ascii="宋体" w:hAnsi="宋体" w:hint="eastAsia"/>
          <w:b/>
          <w:kern w:val="0"/>
          <w:szCs w:val="21"/>
        </w:rPr>
        <w:t>□□□□□”。（2分）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（4）李白在《行路难》中用“□□□□□□□</w:t>
      </w:r>
      <w:r>
        <w:rPr>
          <w:rFonts w:ascii="宋体" w:hAnsi="宋体"/>
          <w:b/>
          <w:kern w:val="0"/>
          <w:szCs w:val="21"/>
        </w:rPr>
        <w:t>，</w:t>
      </w:r>
      <w:r>
        <w:rPr>
          <w:rFonts w:ascii="宋体" w:hAnsi="宋体" w:hint="eastAsia"/>
          <w:b/>
          <w:kern w:val="0"/>
          <w:szCs w:val="21"/>
        </w:rPr>
        <w:t>□□□□□□□。”两句来表现自己积极用世，对人生前途乐观豪迈的心态。（2分）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bookmarkStart w:id="0" w:name="OLE_LINK10"/>
      <w:r>
        <w:rPr>
          <w:rFonts w:ascii="宋体" w:hAnsi="宋体" w:hint="eastAsia"/>
          <w:b/>
          <w:kern w:val="0"/>
          <w:szCs w:val="21"/>
        </w:rPr>
        <w:t>（5）默写</w:t>
      </w:r>
      <w:r>
        <w:rPr>
          <w:rFonts w:ascii="宋体" w:hAnsi="宋体"/>
          <w:b/>
          <w:kern w:val="0"/>
          <w:szCs w:val="21"/>
        </w:rPr>
        <w:t>刘禹锡</w:t>
      </w:r>
      <w:r>
        <w:rPr>
          <w:rFonts w:ascii="宋体" w:hAnsi="宋体" w:hint="eastAsia"/>
          <w:b/>
          <w:kern w:val="0"/>
          <w:szCs w:val="21"/>
        </w:rPr>
        <w:t>的《酬乐天扬州初逢席上见赠》。（4分）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b/>
          <w:kern w:val="0"/>
          <w:szCs w:val="21"/>
        </w:rPr>
        <w:t>巴山楚水凄凉地，二十三年弃置身。</w:t>
      </w:r>
      <w:r>
        <w:rPr>
          <w:rFonts w:ascii="宋体" w:hAnsi="宋体" w:hint="eastAsia"/>
          <w:b/>
          <w:kern w:val="0"/>
          <w:szCs w:val="21"/>
        </w:rPr>
        <w:t>□□□□□□□</w:t>
      </w:r>
      <w:r>
        <w:rPr>
          <w:rFonts w:ascii="宋体" w:hAnsi="宋体"/>
          <w:b/>
          <w:kern w:val="0"/>
          <w:szCs w:val="21"/>
        </w:rPr>
        <w:t>，</w:t>
      </w:r>
      <w:r>
        <w:rPr>
          <w:rFonts w:ascii="宋体" w:hAnsi="宋体" w:hint="eastAsia"/>
          <w:b/>
          <w:kern w:val="0"/>
          <w:szCs w:val="21"/>
        </w:rPr>
        <w:t>□□□□□□□。</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w:t>
      </w:r>
      <w:r>
        <w:rPr>
          <w:rFonts w:ascii="宋体" w:hAnsi="宋体"/>
          <w:b/>
          <w:kern w:val="0"/>
          <w:szCs w:val="21"/>
        </w:rPr>
        <w:t>，</w:t>
      </w:r>
      <w:r>
        <w:rPr>
          <w:rFonts w:ascii="宋体" w:hAnsi="宋体" w:hint="eastAsia"/>
          <w:b/>
          <w:kern w:val="0"/>
          <w:szCs w:val="21"/>
        </w:rPr>
        <w:t>□□□□□□□。</w:t>
      </w:r>
      <w:r>
        <w:rPr>
          <w:rFonts w:ascii="宋体" w:hAnsi="宋体"/>
          <w:b/>
          <w:kern w:val="0"/>
          <w:szCs w:val="21"/>
        </w:rPr>
        <w:t>今日听君歌一曲，暂凭杯酒长精神。</w:t>
      </w:r>
    </w:p>
    <w:bookmarkEnd w:id="0"/>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b/>
          <w:kern w:val="0"/>
          <w:szCs w:val="21"/>
        </w:rPr>
        <w:t xml:space="preserve"> </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2．根据拼音写出相应的词语。（4分）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（1）看红装素裹，分外</w:t>
      </w:r>
      <w:r>
        <w:rPr>
          <w:rFonts w:ascii="宋体" w:hAnsi="宋体"/>
          <w:b/>
          <w:kern w:val="0"/>
          <w:szCs w:val="21"/>
        </w:rPr>
        <w:t>yāo ráo</w:t>
      </w:r>
      <w:r>
        <w:rPr>
          <w:rFonts w:ascii="宋体" w:hAnsi="宋体" w:hint="eastAsia"/>
          <w:b/>
          <w:kern w:val="0"/>
          <w:szCs w:val="21"/>
        </w:rPr>
        <w:t>（      ）。（毛泽东《沁园春·雪》）</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（2）那轻，那pīng tíng（        ），你是。（林徽因《你是人间的四月天》）</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（3）随着季节的起伏而piāo  yì（        ）。（穆旦《我看》）</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（4）</w:t>
      </w:r>
      <w:bookmarkStart w:id="1" w:name="OLE_LINK11"/>
      <w:r>
        <w:rPr>
          <w:rFonts w:ascii="宋体" w:hAnsi="宋体" w:hint="eastAsia"/>
          <w:b/>
          <w:kern w:val="0"/>
          <w:szCs w:val="21"/>
        </w:rPr>
        <w:t>这永远xiōng yǒng（        ）着我们的悲愤的河流。（艾青《我爱这土地》）</w:t>
      </w:r>
    </w:p>
    <w:bookmarkEnd w:id="1"/>
    <w:p>
      <w:pPr>
        <w:keepNext w:val="0"/>
        <w:keepLines w:val="0"/>
        <w:pageBreakBefore w:val="0"/>
        <w:widowControl/>
        <w:kinsoku/>
        <w:wordWrap/>
        <w:overflowPunct/>
        <w:topLinePunct w:val="0"/>
        <w:autoSpaceDE/>
        <w:autoSpaceDN/>
        <w:bidi w:val="0"/>
        <w:adjustRightInd/>
        <w:snapToGrid w:val="0"/>
        <w:spacing w:line="0" w:lineRule="atLeast"/>
        <w:textAlignment w:val="auto"/>
        <w:outlineLvl w:val="9"/>
        <w:rPr>
          <w:rFonts w:ascii="宋体" w:hAnsi="宋体"/>
          <w:b/>
          <w:kern w:val="0"/>
          <w:szCs w:val="21"/>
        </w:rPr>
      </w:pP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3. 下列各句中，表达</w:t>
      </w:r>
      <w:r>
        <w:rPr>
          <w:rFonts w:ascii="宋体" w:hAnsi="宋体" w:hint="eastAsia"/>
          <w:b/>
          <w:kern w:val="0"/>
          <w:szCs w:val="21"/>
          <w:em w:val="dot"/>
        </w:rPr>
        <w:t>得体</w:t>
      </w:r>
      <w:r>
        <w:rPr>
          <w:rFonts w:ascii="宋体" w:hAnsi="宋体" w:hint="eastAsia"/>
          <w:b/>
          <w:kern w:val="0"/>
          <w:szCs w:val="21"/>
        </w:rPr>
        <w:t>的一句是(      )（3分）</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A.获悉贵公司明天开业，甚喜，届时定</w:t>
      </w:r>
      <w:r>
        <w:rPr>
          <w:rFonts w:ascii="宋体" w:hAnsi="宋体" w:hint="eastAsia"/>
          <w:b/>
          <w:kern w:val="0"/>
          <w:szCs w:val="21"/>
          <w:em w:val="dot"/>
        </w:rPr>
        <w:t>拨冗</w:t>
      </w:r>
      <w:r>
        <w:rPr>
          <w:rFonts w:ascii="宋体" w:hAnsi="宋体" w:hint="eastAsia"/>
          <w:b/>
          <w:kern w:val="0"/>
          <w:szCs w:val="21"/>
        </w:rPr>
        <w:t>出席庆典，特此告知。</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B.抽作《皋城名人汇编》新成，惶恐以赠，尚祈</w:t>
      </w:r>
      <w:r>
        <w:rPr>
          <w:rFonts w:ascii="宋体" w:hAnsi="宋体" w:hint="eastAsia"/>
          <w:b/>
          <w:kern w:val="0"/>
          <w:szCs w:val="21"/>
          <w:em w:val="dot"/>
        </w:rPr>
        <w:t>雅正</w:t>
      </w:r>
      <w:r>
        <w:rPr>
          <w:rFonts w:ascii="宋体" w:hAnsi="宋体" w:hint="eastAsia"/>
          <w:b/>
          <w:kern w:val="0"/>
          <w:szCs w:val="21"/>
        </w:rPr>
        <w:t>，不吝赐教</w:t>
      </w:r>
    </w:p>
    <w:p>
      <w:pPr>
        <w:keepNext w:val="0"/>
        <w:keepLines w:val="0"/>
        <w:pageBreakBefore w:val="0"/>
        <w:widowControl/>
        <w:kinsoku/>
        <w:wordWrap/>
        <w:overflowPunct/>
        <w:topLinePunct w:val="0"/>
        <w:autoSpaceDE/>
        <w:autoSpaceDN/>
        <w:bidi w:val="0"/>
        <w:adjustRightInd/>
        <w:snapToGrid w:val="0"/>
        <w:spacing w:line="0" w:lineRule="atLeast"/>
        <w:jc w:val="left"/>
        <w:textAlignment w:val="auto"/>
        <w:outlineLvl w:val="9"/>
        <w:rPr>
          <w:rFonts w:ascii="宋体" w:hAnsi="宋体"/>
          <w:b/>
          <w:kern w:val="0"/>
          <w:szCs w:val="21"/>
        </w:rPr>
      </w:pPr>
      <w:r>
        <w:rPr>
          <w:rFonts w:ascii="宋体" w:hAnsi="宋体" w:hint="eastAsia"/>
          <w:b/>
          <w:kern w:val="0"/>
          <w:szCs w:val="21"/>
        </w:rPr>
        <w:t>C.</w:t>
      </w:r>
      <w:r>
        <w:rPr>
          <w:rFonts w:ascii="宋体" w:hAnsi="宋体" w:hint="eastAsia"/>
          <w:b/>
          <w:kern w:val="0"/>
          <w:szCs w:val="21"/>
          <w:em w:val="dot"/>
        </w:rPr>
        <w:t>家慈</w:t>
      </w:r>
      <w:r>
        <w:rPr>
          <w:rFonts w:ascii="宋体" w:hAnsi="宋体" w:hint="eastAsia"/>
          <w:b/>
          <w:kern w:val="0"/>
          <w:szCs w:val="21"/>
        </w:rPr>
        <w:t>大人今年高寿?身体是否安康?久在他乡甚为牵挂，适逢明日回乡，我一定登门看望。</w:t>
      </w:r>
    </w:p>
    <w:p>
      <w:pPr>
        <w:keepNext w:val="0"/>
        <w:keepLines w:val="0"/>
        <w:pageBreakBefore w:val="0"/>
        <w:widowControl/>
        <w:kinsoku/>
        <w:wordWrap/>
        <w:overflowPunct/>
        <w:topLinePunct w:val="0"/>
        <w:autoSpaceDE/>
        <w:autoSpaceDN/>
        <w:bidi w:val="0"/>
        <w:adjustRightInd/>
        <w:snapToGrid w:val="0"/>
        <w:spacing w:line="0" w:lineRule="atLeast"/>
        <w:textAlignment w:val="auto"/>
        <w:outlineLvl w:val="9"/>
        <w:rPr>
          <w:rFonts w:ascii="宋体" w:hAnsi="宋体"/>
          <w:b/>
          <w:color w:val="FF0000"/>
          <w:kern w:val="0"/>
          <w:szCs w:val="21"/>
        </w:rPr>
      </w:pPr>
      <w:r>
        <w:rPr>
          <w:rFonts w:ascii="宋体" w:hAnsi="宋体" w:hint="eastAsia"/>
          <w:b/>
          <w:kern w:val="0"/>
          <w:szCs w:val="21"/>
        </w:rPr>
        <w:t>D.明天小女周岁，为答谢您的祝贺，特于</w:t>
      </w:r>
      <w:r>
        <w:rPr>
          <w:rFonts w:ascii="宋体" w:hAnsi="宋体" w:hint="eastAsia"/>
          <w:b/>
          <w:kern w:val="0"/>
          <w:szCs w:val="21"/>
          <w:em w:val="dot"/>
        </w:rPr>
        <w:t>府上</w:t>
      </w:r>
      <w:r>
        <w:rPr>
          <w:rFonts w:ascii="宋体" w:hAnsi="宋体" w:hint="eastAsia"/>
          <w:b/>
          <w:kern w:val="0"/>
          <w:szCs w:val="21"/>
        </w:rPr>
        <w:t>备下薄酒，恭请光临。</w:t>
      </w:r>
    </w:p>
    <w:p>
      <w:pPr>
        <w:pStyle w:val="PlainText"/>
        <w:keepNext w:val="0"/>
        <w:keepLines w:val="0"/>
        <w:pageBreakBefore w:val="0"/>
        <w:kinsoku/>
        <w:wordWrap/>
        <w:overflowPunct/>
        <w:topLinePunct w:val="0"/>
        <w:autoSpaceDE/>
        <w:autoSpaceDN/>
        <w:bidi w:val="0"/>
        <w:adjustRightInd/>
        <w:snapToGrid w:val="0"/>
        <w:spacing w:line="0" w:lineRule="atLeast"/>
        <w:textAlignment w:val="auto"/>
        <w:outlineLvl w:val="9"/>
        <w:rPr>
          <w:rFonts w:hAnsi="宋体" w:cs="Times New Roman"/>
          <w:b/>
          <w:bCs/>
        </w:rPr>
      </w:pPr>
    </w:p>
    <w:p>
      <w:pPr>
        <w:pStyle w:val="PlainText"/>
        <w:keepNext w:val="0"/>
        <w:keepLines w:val="0"/>
        <w:pageBreakBefore w:val="0"/>
        <w:kinsoku/>
        <w:wordWrap/>
        <w:overflowPunct/>
        <w:topLinePunct w:val="0"/>
        <w:autoSpaceDE/>
        <w:autoSpaceDN/>
        <w:bidi w:val="0"/>
        <w:adjustRightInd/>
        <w:snapToGrid w:val="0"/>
        <w:spacing w:line="0" w:lineRule="atLeast"/>
        <w:textAlignment w:val="auto"/>
        <w:outlineLvl w:val="9"/>
        <w:rPr>
          <w:rFonts w:hAnsi="宋体" w:cs="Times New Roman"/>
          <w:b/>
          <w:bCs/>
        </w:rPr>
      </w:pPr>
      <w:r>
        <w:rPr>
          <w:rFonts w:hAnsi="宋体" w:cs="Times New Roman" w:hint="eastAsia"/>
          <w:b/>
          <w:bCs/>
        </w:rPr>
        <w:t>4. 下列对病句的修改</w:t>
      </w:r>
      <w:r>
        <w:rPr>
          <w:rFonts w:hAnsi="宋体" w:cs="Times New Roman" w:hint="eastAsia"/>
          <w:b/>
          <w:bCs/>
          <w:em w:val="dot"/>
        </w:rPr>
        <w:t>不正确</w:t>
      </w:r>
      <w:r>
        <w:rPr>
          <w:rFonts w:hAnsi="宋体" w:cs="Times New Roman" w:hint="eastAsia"/>
          <w:b/>
          <w:bCs/>
        </w:rPr>
        <w:t>的一项是（     ）。（3分）</w:t>
      </w:r>
    </w:p>
    <w:p>
      <w:pPr>
        <w:keepNext w:val="0"/>
        <w:keepLines w:val="0"/>
        <w:pageBreakBefore w:val="0"/>
        <w:kinsoku/>
        <w:wordWrap/>
        <w:overflowPunct/>
        <w:topLinePunct w:val="0"/>
        <w:autoSpaceDE/>
        <w:autoSpaceDN/>
        <w:bidi w:val="0"/>
        <w:adjustRightInd/>
        <w:spacing w:line="0" w:lineRule="atLeast"/>
        <w:textAlignment w:val="auto"/>
        <w:outlineLvl w:val="9"/>
        <w:rPr>
          <w:rFonts w:ascii="宋体" w:hAnsi="宋体"/>
          <w:b/>
        </w:rPr>
      </w:pPr>
      <w:r>
        <w:rPr>
          <w:rFonts w:ascii="宋体" w:hAnsi="宋体" w:hint="eastAsia"/>
          <w:b/>
        </w:rPr>
        <w:t>A．《人民的名义》这部电视剧生动地刻画了各类政府官员的典型形象，受到了广大观众的一致好评。(将“各类政府官员”改为“政府各类官员”)</w:t>
      </w:r>
    </w:p>
    <w:p>
      <w:pPr>
        <w:keepNext w:val="0"/>
        <w:keepLines w:val="0"/>
        <w:pageBreakBefore w:val="0"/>
        <w:kinsoku/>
        <w:wordWrap/>
        <w:overflowPunct/>
        <w:topLinePunct w:val="0"/>
        <w:autoSpaceDE/>
        <w:autoSpaceDN/>
        <w:bidi w:val="0"/>
        <w:adjustRightInd/>
        <w:spacing w:line="0" w:lineRule="atLeast"/>
        <w:textAlignment w:val="auto"/>
        <w:outlineLvl w:val="9"/>
        <w:rPr>
          <w:rFonts w:ascii="宋体" w:hAnsi="宋体"/>
          <w:b/>
        </w:rPr>
      </w:pPr>
      <w:r>
        <w:rPr>
          <w:rFonts w:ascii="宋体" w:hAnsi="宋体" w:hint="eastAsia"/>
          <w:b/>
        </w:rPr>
        <w:t>B．在中国倡导的“一带一路”的影响下，中亚各国之间的交往日益密切，经济发展模式也出现了新的增长点。(将“交往”改为“交流”)</w:t>
      </w:r>
    </w:p>
    <w:p>
      <w:pPr>
        <w:keepNext w:val="0"/>
        <w:keepLines w:val="0"/>
        <w:pageBreakBefore w:val="0"/>
        <w:kinsoku/>
        <w:wordWrap/>
        <w:overflowPunct/>
        <w:topLinePunct w:val="0"/>
        <w:autoSpaceDE/>
        <w:autoSpaceDN/>
        <w:bidi w:val="0"/>
        <w:adjustRightInd/>
        <w:spacing w:line="0" w:lineRule="atLeast"/>
        <w:textAlignment w:val="auto"/>
        <w:outlineLvl w:val="9"/>
        <w:rPr>
          <w:rFonts w:ascii="宋体" w:hAnsi="宋体"/>
          <w:b/>
        </w:rPr>
      </w:pPr>
      <w:r>
        <w:rPr>
          <w:rFonts w:ascii="宋体" w:hAnsi="宋体" w:hint="eastAsia"/>
          <w:b/>
        </w:rPr>
        <w:t>C．夏季是肠道疾病的高发季节，因此，做好饮食卫生工作是目前我们的当务之急。（将“目前”删掉）</w:t>
      </w:r>
    </w:p>
    <w:p>
      <w:pPr>
        <w:keepNext w:val="0"/>
        <w:keepLines w:val="0"/>
        <w:pageBreakBefore w:val="0"/>
        <w:kinsoku/>
        <w:wordWrap/>
        <w:overflowPunct/>
        <w:topLinePunct w:val="0"/>
        <w:autoSpaceDE/>
        <w:autoSpaceDN/>
        <w:bidi w:val="0"/>
        <w:adjustRightInd/>
        <w:spacing w:line="0" w:lineRule="atLeast"/>
        <w:textAlignment w:val="auto"/>
        <w:outlineLvl w:val="9"/>
        <w:rPr>
          <w:rFonts w:ascii="宋体" w:hAnsi="宋体"/>
          <w:b/>
        </w:rPr>
      </w:pPr>
      <w:r>
        <w:rPr>
          <w:rFonts w:ascii="宋体" w:hAnsi="宋体" w:hint="eastAsia"/>
          <w:b/>
        </w:rPr>
        <w:t>D．随着粤剧表演及广彩制作等活动引入课堂，让更多学生受到了广府传统文化的熏陶。（删去“随着”或“让”）</w:t>
      </w:r>
    </w:p>
    <w:p>
      <w:pPr>
        <w:keepNext w:val="0"/>
        <w:keepLines w:val="0"/>
        <w:pageBreakBefore w:val="0"/>
        <w:kinsoku/>
        <w:wordWrap/>
        <w:overflowPunct/>
        <w:topLinePunct w:val="0"/>
        <w:autoSpaceDE/>
        <w:autoSpaceDN/>
        <w:bidi w:val="0"/>
        <w:adjustRightInd/>
        <w:spacing w:line="0" w:lineRule="atLeast"/>
        <w:textAlignment w:val="auto"/>
        <w:outlineLvl w:val="9"/>
        <w:rPr>
          <w:rFonts w:ascii="宋体" w:hAnsi="宋体"/>
          <w:b/>
        </w:rPr>
      </w:pPr>
    </w:p>
    <w:p>
      <w:pPr>
        <w:pStyle w:val="PlainText"/>
        <w:numPr>
          <w:ilvl w:val="0"/>
          <w:numId w:val="1"/>
        </w:numPr>
        <w:snapToGrid w:val="0"/>
        <w:rPr>
          <w:rFonts w:hAnsi="宋体" w:cs="Times New Roman"/>
          <w:b/>
          <w:bCs/>
        </w:rPr>
      </w:pPr>
      <w:r>
        <w:rPr>
          <w:rFonts w:hAnsi="宋体" w:cs="Times New Roman" w:hint="eastAsia"/>
          <w:b/>
          <w:bCs/>
        </w:rPr>
        <w:t>阅读下面材料，按要求答题。（4分）</w:t>
      </w:r>
    </w:p>
    <w:p>
      <w:pPr>
        <w:pStyle w:val="PlainText"/>
        <w:snapToGrid w:val="0"/>
        <w:ind w:firstLine="420" w:firstLineChars="200"/>
        <w:rPr>
          <w:rFonts w:ascii="楷体" w:eastAsia="楷体" w:hAnsi="楷体" w:cs="楷体" w:hint="eastAsia"/>
          <w:b/>
          <w:bCs/>
        </w:rPr>
      </w:pPr>
      <w:r>
        <w:rPr>
          <w:rFonts w:ascii="楷体" w:eastAsia="楷体" w:hAnsi="楷体" w:cs="楷体" w:hint="eastAsia"/>
          <w:b/>
          <w:bCs/>
        </w:rPr>
        <w:t>阳江日报讯(记者/张影通讯员/许和)17日，市扬爱志愿者协会的敬老分队志愿者陪伴四位独居老人来到市区三廉公园，开展户外游园活动，让老人感受春日里的美景和爱的陪伴。</w:t>
      </w:r>
    </w:p>
    <w:p>
      <w:pPr>
        <w:pStyle w:val="PlainText"/>
        <w:snapToGrid w:val="0"/>
        <w:ind w:firstLine="420" w:firstLineChars="200"/>
        <w:rPr>
          <w:rFonts w:ascii="楷体" w:eastAsia="楷体" w:hAnsi="楷体" w:cs="楷体" w:hint="eastAsia"/>
          <w:b/>
          <w:bCs/>
        </w:rPr>
      </w:pPr>
      <w:r>
        <w:rPr>
          <w:rFonts w:ascii="楷体" w:eastAsia="楷体" w:hAnsi="楷体" w:cs="楷体" w:hint="eastAsia"/>
          <w:b/>
          <w:bCs/>
        </w:rPr>
        <w:t>当天上午，四位独居老人在志愿者的陪伴下畅游了三廉公园，脸上露出幸福的笑容。家住阳东区东城镇金村的独居老人项伯坦言，他已经近十年没有来过市区的公园了，这次多亏了志愿者，他才能来到市区新建的公园，看到这番热闹景象，十分开心。</w:t>
      </w:r>
    </w:p>
    <w:p>
      <w:pPr>
        <w:pStyle w:val="PlainText"/>
        <w:snapToGrid w:val="0"/>
        <w:ind w:firstLine="420" w:firstLineChars="200"/>
        <w:rPr>
          <w:rFonts w:ascii="楷体" w:eastAsia="楷体" w:hAnsi="楷体" w:cs="楷体" w:hint="eastAsia"/>
          <w:b/>
          <w:bCs/>
        </w:rPr>
      </w:pPr>
      <w:r>
        <w:rPr>
          <w:rFonts w:ascii="楷体" w:eastAsia="楷体" w:hAnsi="楷体" w:cs="楷体" w:hint="eastAsia"/>
          <w:b/>
          <w:bCs/>
        </w:rPr>
        <w:t>除了陪伴老人逛公园，志愿者还精心准备了核桃包、千层糕、卤水鸡脚、水果沙拉、猪肠碌等小食，与老人边吃边唠家常。此外，志愿者还与老人们一起玩游戏、唱红歌等，陪伴四位独居老人度过了一个愉快的上午。</w:t>
      </w:r>
    </w:p>
    <w:p>
      <w:pPr>
        <w:pStyle w:val="PlainText"/>
        <w:snapToGrid w:val="0"/>
        <w:jc w:val="left"/>
        <w:rPr>
          <w:rFonts w:hAnsi="宋体" w:cs="Times New Roman"/>
          <w:b/>
          <w:bCs/>
        </w:rPr>
      </w:pPr>
      <w:r>
        <w:rPr>
          <w:rFonts w:hAnsi="宋体" w:cs="Times New Roman" w:hint="eastAsia"/>
          <w:b/>
          <w:bCs/>
        </w:rPr>
        <w:t>（1）用一句话概括上面这段新闻的主要内容。（不超过20个字）（2分）</w:t>
      </w:r>
    </w:p>
    <w:p>
      <w:pPr>
        <w:pStyle w:val="PlainText"/>
        <w:snapToGrid w:val="0"/>
        <w:rPr>
          <w:rFonts w:hAnsi="宋体" w:cs="Times New Roman"/>
          <w:b/>
          <w:bCs/>
          <w:u w:val="single"/>
        </w:rPr>
      </w:pPr>
      <w:r>
        <w:rPr>
          <w:rFonts w:hAnsi="宋体" w:cs="Times New Roman" w:hint="eastAsia"/>
          <w:b/>
          <w:bCs/>
          <w:u w:val="single"/>
        </w:rPr>
        <w:t xml:space="preserve">                                                                            </w:t>
      </w:r>
      <w:r>
        <w:rPr>
          <w:rFonts w:hAnsi="宋体" w:cs="Times New Roman"/>
          <w:b/>
          <w:bCs/>
          <w:u w:val="single"/>
        </w:rPr>
        <w:t xml:space="preserve">  </w:t>
      </w:r>
    </w:p>
    <w:p>
      <w:pPr>
        <w:pStyle w:val="PlainText"/>
        <w:snapToGrid w:val="0"/>
        <w:rPr>
          <w:rFonts w:hAnsi="宋体" w:cs="Times New Roman"/>
          <w:b/>
          <w:bCs/>
        </w:rPr>
      </w:pPr>
      <w:r>
        <w:rPr>
          <w:rFonts w:hAnsi="宋体" w:cs="Times New Roman" w:hint="eastAsia"/>
          <w:b/>
          <w:bCs/>
        </w:rPr>
        <w:t>（2）仿照下面画线句子，再写一句表达对“志愿者”的赞赏。（2分）</w:t>
      </w:r>
    </w:p>
    <w:p>
      <w:pPr>
        <w:pStyle w:val="PlainText"/>
        <w:snapToGrid w:val="0"/>
        <w:rPr>
          <w:rFonts w:ascii="楷体" w:eastAsia="楷体" w:hAnsi="楷体" w:cs="楷体" w:hint="eastAsia"/>
          <w:b/>
          <w:bCs/>
        </w:rPr>
      </w:pPr>
      <w:r>
        <w:rPr>
          <w:rFonts w:ascii="楷体" w:eastAsia="楷体" w:hAnsi="楷体" w:cs="楷体" w:hint="eastAsia"/>
          <w:b/>
          <w:bCs/>
          <w:u w:val="wavyHeavy"/>
        </w:rPr>
        <w:t>志愿者如和煦的春风</w:t>
      </w:r>
      <w:r>
        <w:rPr>
          <w:rFonts w:ascii="楷体" w:eastAsia="楷体" w:hAnsi="楷体" w:cs="楷体" w:hint="eastAsia"/>
          <w:b/>
          <w:bCs/>
        </w:rPr>
        <w:t>，</w:t>
      </w:r>
      <w:r>
        <w:rPr>
          <w:rFonts w:ascii="楷体" w:eastAsia="楷体" w:hAnsi="楷体" w:cs="楷体" w:hint="eastAsia"/>
          <w:b/>
          <w:bCs/>
          <w:u w:val="wavyHeavy"/>
        </w:rPr>
        <w:t>吹拂了一颗颗绝望的心灵</w:t>
      </w:r>
      <w:r>
        <w:rPr>
          <w:rFonts w:ascii="楷体" w:eastAsia="楷体" w:hAnsi="楷体" w:cs="楷体" w:hint="eastAsia"/>
          <w:b/>
          <w:bCs/>
        </w:rPr>
        <w:t>，</w:t>
      </w:r>
      <w:r>
        <w:rPr>
          <w:rFonts w:ascii="楷体" w:eastAsia="楷体" w:hAnsi="楷体" w:cs="楷体" w:hint="eastAsia"/>
          <w:b/>
          <w:bCs/>
          <w:u w:val="wavyHeavy"/>
        </w:rPr>
        <w:t>让独居的老人重新展露幸福的笑容</w:t>
      </w:r>
      <w:r>
        <w:rPr>
          <w:rFonts w:ascii="楷体" w:eastAsia="楷体" w:hAnsi="楷体" w:cs="楷体" w:hint="eastAsia"/>
          <w:b/>
          <w:bCs/>
        </w:rPr>
        <w:t>；</w:t>
      </w:r>
    </w:p>
    <w:p>
      <w:pPr>
        <w:pStyle w:val="PlainText"/>
        <w:snapToGrid w:val="0"/>
        <w:rPr>
          <w:rFonts w:hAnsi="宋体" w:cs="Times New Roman"/>
          <w:b/>
          <w:bCs/>
        </w:rPr>
      </w:pPr>
      <w:r>
        <w:rPr>
          <w:rFonts w:hAnsi="宋体" w:cs="Times New Roman" w:hint="eastAsia"/>
          <w:b/>
          <w:bCs/>
          <w:u w:val="single"/>
        </w:rPr>
        <w:t xml:space="preserve">                  </w:t>
      </w:r>
      <w:r>
        <w:rPr>
          <w:rFonts w:hAnsi="宋体" w:cs="Times New Roman" w:hint="eastAsia"/>
          <w:b/>
          <w:bCs/>
        </w:rPr>
        <w:t>，</w:t>
      </w:r>
      <w:r>
        <w:rPr>
          <w:rFonts w:hAnsi="宋体" w:cs="Times New Roman" w:hint="eastAsia"/>
          <w:b/>
          <w:bCs/>
          <w:u w:val="single"/>
        </w:rPr>
        <w:t xml:space="preserve">                      </w:t>
      </w:r>
      <w:r>
        <w:rPr>
          <w:rFonts w:hAnsi="宋体" w:cs="Times New Roman" w:hint="eastAsia"/>
          <w:b/>
          <w:bCs/>
        </w:rPr>
        <w:t>，</w:t>
      </w:r>
      <w:r>
        <w:rPr>
          <w:rFonts w:hAnsi="宋体" w:cs="Times New Roman" w:hint="eastAsia"/>
          <w:b/>
          <w:bCs/>
          <w:u w:val="single"/>
        </w:rPr>
        <w:t xml:space="preserve">                              </w:t>
      </w:r>
      <w:r>
        <w:rPr>
          <w:rFonts w:hAnsi="宋体" w:cs="Times New Roman" w:hint="eastAsia"/>
          <w:b/>
          <w:bCs/>
        </w:rPr>
        <w:t>。</w:t>
      </w:r>
    </w:p>
    <w:p>
      <w:pPr>
        <w:pStyle w:val="PlainText"/>
        <w:snapToGrid w:val="0"/>
        <w:rPr>
          <w:rFonts w:hAnsi="宋体" w:cs="Times New Roman"/>
          <w:b/>
          <w:bCs/>
        </w:rPr>
      </w:pPr>
    </w:p>
    <w:p>
      <w:pPr>
        <w:pStyle w:val="PlainText"/>
        <w:snapToGrid w:val="0"/>
        <w:rPr>
          <w:rFonts w:eastAsia="Courier New" w:hAnsi="宋体"/>
          <w:b/>
          <w:sz w:val="24"/>
          <w:u w:val="single"/>
        </w:rPr>
      </w:pPr>
      <w:r>
        <w:rPr>
          <w:rFonts w:hAnsi="宋体" w:hint="eastAsia"/>
          <w:b/>
          <w:sz w:val="24"/>
        </w:rPr>
        <w:t>二、阅读（46分）</w:t>
      </w:r>
    </w:p>
    <w:p>
      <w:pPr>
        <w:widowControl/>
        <w:wordWrap w:val="0"/>
        <w:spacing w:line="300" w:lineRule="atLeast"/>
        <w:rPr>
          <w:b/>
          <w:kern w:val="0"/>
        </w:rPr>
      </w:pPr>
      <w:r>
        <w:rPr>
          <w:rFonts w:ascii="宋体" w:hAnsi="宋体" w:hint="eastAsia"/>
          <w:b/>
        </w:rPr>
        <w:t>（一）课内文言文阅读</w:t>
      </w:r>
      <w:r>
        <w:rPr>
          <w:rFonts w:ascii="宋体" w:hAnsi="宋体" w:hint="eastAsia"/>
          <w:b/>
          <w:kern w:val="0"/>
        </w:rPr>
        <w:t>（10分）</w:t>
      </w:r>
    </w:p>
    <w:p>
      <w:pPr>
        <w:widowControl/>
        <w:adjustRightInd w:val="0"/>
        <w:snapToGrid w:val="0"/>
        <w:spacing w:line="0" w:lineRule="atLeast"/>
        <w:jc w:val="center"/>
        <w:rPr>
          <w:rFonts w:ascii="楷体" w:eastAsia="楷体" w:hAnsi="楷体" w:cs="楷体" w:hint="eastAsia"/>
          <w:b/>
          <w:szCs w:val="21"/>
        </w:rPr>
      </w:pPr>
      <w:r>
        <w:rPr>
          <w:rFonts w:ascii="楷体" w:eastAsia="楷体" w:hAnsi="楷体" w:cs="楷体" w:hint="eastAsia"/>
          <w:b/>
          <w:szCs w:val="21"/>
        </w:rPr>
        <w:t>岳阳楼记</w:t>
      </w:r>
    </w:p>
    <w:p>
      <w:pPr>
        <w:widowControl/>
        <w:adjustRightInd w:val="0"/>
        <w:snapToGrid w:val="0"/>
        <w:spacing w:line="0" w:lineRule="atLeast"/>
        <w:jc w:val="center"/>
        <w:rPr>
          <w:rFonts w:ascii="楷体" w:eastAsia="楷体" w:hAnsi="楷体" w:cs="楷体" w:hint="eastAsia"/>
          <w:b/>
          <w:szCs w:val="21"/>
        </w:rPr>
      </w:pPr>
      <w:r>
        <w:rPr>
          <w:rFonts w:ascii="楷体" w:eastAsia="楷体" w:hAnsi="楷体" w:cs="楷体" w:hint="eastAsia"/>
          <w:b/>
          <w:szCs w:val="21"/>
          <w:lang w:eastAsia="zh-CN"/>
        </w:rPr>
        <w:t>——</w:t>
      </w:r>
      <w:r>
        <w:rPr>
          <w:rFonts w:ascii="楷体" w:eastAsia="楷体" w:hAnsi="楷体" w:cs="楷体" w:hint="eastAsia"/>
          <w:b/>
          <w:szCs w:val="21"/>
        </w:rPr>
        <w:t>范仲淹</w:t>
      </w:r>
    </w:p>
    <w:p>
      <w:pPr>
        <w:widowControl/>
        <w:spacing w:line="0" w:lineRule="atLeast"/>
        <w:ind w:firstLine="420" w:firstLineChars="200"/>
        <w:rPr>
          <w:rFonts w:ascii="楷体" w:eastAsia="楷体" w:hAnsi="楷体" w:cs="楷体" w:hint="eastAsia"/>
          <w:b/>
          <w:szCs w:val="21"/>
        </w:rPr>
      </w:pPr>
      <w:r>
        <w:rPr>
          <w:rFonts w:ascii="楷体" w:eastAsia="楷体" w:hAnsi="楷体" w:cs="楷体" w:hint="eastAsia"/>
          <w:b/>
          <w:szCs w:val="21"/>
        </w:rPr>
        <w:t>庆历四年春，滕子京谪守巴陵郡。越明年，政通人和，百废具兴。乃重修岳阳楼，增其旧制，刻唐贤今人诗赋于其上。</w:t>
      </w:r>
      <w:r>
        <w:rPr>
          <w:rFonts w:ascii="楷体" w:eastAsia="楷体" w:hAnsi="楷体" w:cs="楷体" w:hint="eastAsia"/>
          <w:b/>
          <w:szCs w:val="21"/>
          <w:em w:val="dot"/>
        </w:rPr>
        <w:t>属</w:t>
      </w:r>
      <w:r>
        <w:rPr>
          <w:rFonts w:ascii="楷体" w:eastAsia="楷体" w:hAnsi="楷体" w:cs="楷体" w:hint="eastAsia"/>
          <w:b/>
          <w:szCs w:val="21"/>
        </w:rPr>
        <w:t>予作文以记之。</w:t>
      </w:r>
    </w:p>
    <w:p>
      <w:pPr>
        <w:widowControl/>
        <w:spacing w:line="0" w:lineRule="atLeast"/>
        <w:rPr>
          <w:rFonts w:ascii="楷体" w:eastAsia="楷体" w:hAnsi="楷体" w:cs="楷体" w:hint="eastAsia"/>
          <w:b/>
          <w:szCs w:val="21"/>
        </w:rPr>
      </w:pPr>
      <w:r>
        <w:rPr>
          <w:rFonts w:ascii="楷体" w:eastAsia="楷体" w:hAnsi="楷体" w:cs="楷体" w:hint="eastAsia"/>
          <w:b/>
          <w:szCs w:val="21"/>
        </w:rPr>
        <w:t>　　予观夫巴陵胜状，在洞庭一湖。衔远山，吞长江，浩浩汤汤，横无际涯；朝晖夕阴，气象万千。此则岳阳楼之大观也，前人之述备矣。</w:t>
      </w:r>
      <w:r>
        <w:rPr>
          <w:rFonts w:ascii="楷体" w:eastAsia="楷体" w:hAnsi="楷体" w:cs="楷体" w:hint="eastAsia"/>
          <w:b/>
          <w:szCs w:val="21"/>
          <w:em w:val="dot"/>
        </w:rPr>
        <w:t>然则</w:t>
      </w:r>
      <w:r>
        <w:rPr>
          <w:rFonts w:ascii="楷体" w:eastAsia="楷体" w:hAnsi="楷体" w:cs="楷体" w:hint="eastAsia"/>
          <w:b/>
          <w:szCs w:val="21"/>
        </w:rPr>
        <w:t>北通巫峡，南极潇湘，迁客骚人，多会于此，</w:t>
      </w:r>
      <w:r>
        <w:rPr>
          <w:rFonts w:ascii="楷体" w:eastAsia="楷体" w:hAnsi="楷体" w:cs="楷体" w:hint="eastAsia"/>
          <w:b/>
          <w:szCs w:val="21"/>
          <w:u w:val="single"/>
        </w:rPr>
        <w:t>览物之情，得无异乎</w:t>
      </w:r>
      <w:r>
        <w:rPr>
          <w:rFonts w:ascii="楷体" w:eastAsia="楷体" w:hAnsi="楷体" w:cs="楷体" w:hint="eastAsia"/>
          <w:b/>
          <w:szCs w:val="21"/>
        </w:rPr>
        <w:t>?</w:t>
      </w:r>
    </w:p>
    <w:p>
      <w:pPr>
        <w:widowControl/>
        <w:spacing w:line="0" w:lineRule="atLeast"/>
        <w:ind w:firstLine="420"/>
        <w:rPr>
          <w:rFonts w:ascii="楷体" w:eastAsia="楷体" w:hAnsi="楷体" w:cs="楷体" w:hint="eastAsia"/>
          <w:b/>
          <w:szCs w:val="21"/>
        </w:rPr>
      </w:pPr>
      <w:r>
        <w:rPr>
          <w:rFonts w:ascii="楷体" w:eastAsia="楷体" w:hAnsi="楷体" w:cs="楷体" w:hint="eastAsia"/>
          <w:b/>
          <w:szCs w:val="21"/>
        </w:rPr>
        <w:t>若夫淫雨霏霏，连月不开，阴风怒号，浊浪排空；日星隐耀，山岳潜形；商旅不行，樯倾楫摧；</w:t>
      </w:r>
      <w:r>
        <w:rPr>
          <w:rFonts w:ascii="楷体" w:eastAsia="楷体" w:hAnsi="楷体" w:cs="楷体" w:hint="eastAsia"/>
          <w:b/>
          <w:szCs w:val="21"/>
          <w:em w:val="dot"/>
        </w:rPr>
        <w:t>薄</w:t>
      </w:r>
      <w:r>
        <w:rPr>
          <w:rFonts w:ascii="楷体" w:eastAsia="楷体" w:hAnsi="楷体" w:cs="楷体" w:hint="eastAsia"/>
          <w:b/>
          <w:szCs w:val="21"/>
        </w:rPr>
        <w:t>暮冥冥，虎啸猿啼。登斯楼也，则有去国怀乡，忧谗畏讥，满目萧然，感极而悲者矣。</w:t>
      </w:r>
    </w:p>
    <w:p>
      <w:pPr>
        <w:widowControl/>
        <w:spacing w:line="0" w:lineRule="atLeast"/>
        <w:ind w:firstLine="420"/>
        <w:rPr>
          <w:rFonts w:ascii="楷体" w:eastAsia="楷体" w:hAnsi="楷体" w:cs="楷体" w:hint="eastAsia"/>
          <w:b/>
          <w:szCs w:val="21"/>
        </w:rPr>
      </w:pPr>
      <w:r>
        <w:rPr>
          <w:rFonts w:ascii="楷体" w:eastAsia="楷体" w:hAnsi="楷体" w:cs="楷体" w:hint="eastAsia"/>
          <w:b/>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p>
    <w:p>
      <w:pPr>
        <w:widowControl/>
        <w:spacing w:line="0" w:lineRule="atLeast"/>
        <w:rPr>
          <w:rFonts w:ascii="楷体" w:eastAsia="楷体" w:hAnsi="楷体" w:cs="楷体" w:hint="eastAsia"/>
          <w:b/>
          <w:szCs w:val="21"/>
        </w:rPr>
      </w:pPr>
      <w:r>
        <w:rPr>
          <w:rFonts w:ascii="楷体" w:eastAsia="楷体" w:hAnsi="楷体" w:cs="楷体" w:hint="eastAsia"/>
          <w:b/>
          <w:szCs w:val="21"/>
        </w:rPr>
        <w:t>　　嗟夫！予尝求古仁人之心，或异二者之为，何哉？不以物喜，不以己悲；</w:t>
      </w:r>
      <w:r>
        <w:rPr>
          <w:rFonts w:ascii="楷体" w:eastAsia="楷体" w:hAnsi="楷体" w:cs="楷体" w:hint="eastAsia"/>
          <w:b/>
          <w:szCs w:val="21"/>
          <w:u w:val="single"/>
        </w:rPr>
        <w:t>居庙堂之高则忧其民；处江湖之远则忧其君</w:t>
      </w:r>
      <w:r>
        <w:rPr>
          <w:rFonts w:ascii="楷体" w:eastAsia="楷体" w:hAnsi="楷体" w:cs="楷体" w:hint="eastAsia"/>
          <w:b/>
          <w:szCs w:val="21"/>
        </w:rPr>
        <w:t>。是进亦忧，退亦忧。然则何时而乐耶？其必曰：“先天下之忧而忧，后天下之乐而乐”乎。噫！微斯人，吾谁与归？</w:t>
      </w:r>
    </w:p>
    <w:p>
      <w:pPr>
        <w:widowControl/>
        <w:spacing w:line="0" w:lineRule="atLeast"/>
        <w:rPr>
          <w:rFonts w:ascii="楷体" w:eastAsia="楷体" w:hAnsi="楷体" w:cs="楷体" w:hint="eastAsia"/>
          <w:szCs w:val="21"/>
        </w:rPr>
      </w:pPr>
      <w:r>
        <w:rPr>
          <w:rFonts w:ascii="楷体" w:eastAsia="楷体" w:hAnsi="楷体" w:cs="楷体" w:hint="eastAsia"/>
          <w:b/>
          <w:szCs w:val="21"/>
        </w:rPr>
        <w:t>　　时六年九月十五日。</w:t>
      </w:r>
    </w:p>
    <w:p>
      <w:pPr>
        <w:rPr>
          <w:rFonts w:ascii="宋体" w:hAnsi="宋体" w:cs="宋体"/>
          <w:b/>
        </w:rPr>
      </w:pPr>
      <w:r>
        <w:rPr>
          <w:rFonts w:ascii="宋体" w:hAnsi="宋体" w:cs="宋体" w:hint="eastAsia"/>
          <w:b/>
        </w:rPr>
        <w:t>6.下列句中加点词意思</w:t>
      </w:r>
      <w:r>
        <w:rPr>
          <w:rFonts w:ascii="宋体" w:hAnsi="宋体" w:cs="宋体" w:hint="eastAsia"/>
          <w:b/>
          <w:em w:val="dot"/>
        </w:rPr>
        <w:t>相同</w:t>
      </w:r>
      <w:r>
        <w:rPr>
          <w:rFonts w:ascii="宋体" w:hAnsi="宋体" w:cs="宋体" w:hint="eastAsia"/>
          <w:b/>
        </w:rPr>
        <w:t>的一项是(       )</w:t>
      </w:r>
      <w:r>
        <w:rPr>
          <w:rFonts w:ascii="宋体" w:hAnsi="宋体" w:cs="宋体" w:hint="eastAsia"/>
          <w:b/>
          <w:kern w:val="0"/>
          <w:szCs w:val="21"/>
        </w:rPr>
        <w:t xml:space="preserve"> （3分）</w:t>
      </w:r>
    </w:p>
    <w:p>
      <w:pPr>
        <w:rPr>
          <w:rFonts w:ascii="宋体" w:hAnsi="宋体" w:cs="宋体"/>
          <w:b/>
        </w:rPr>
      </w:pPr>
      <w:r>
        <w:rPr>
          <w:rFonts w:ascii="宋体" w:hAnsi="宋体" w:cs="宋体" w:hint="eastAsia"/>
          <w:b/>
        </w:rPr>
        <w:t>A.</w:t>
      </w:r>
      <w:r>
        <w:rPr>
          <w:rFonts w:ascii="宋体" w:hAnsi="宋体" w:cs="宋体" w:hint="eastAsia"/>
          <w:b/>
          <w:em w:val="dot"/>
        </w:rPr>
        <w:t>一</w:t>
      </w:r>
      <w:r>
        <w:rPr>
          <w:rFonts w:ascii="宋体" w:hAnsi="宋体" w:cs="宋体" w:hint="eastAsia"/>
          <w:b/>
        </w:rPr>
        <w:t>碧万顷/长烟</w:t>
      </w:r>
      <w:r>
        <w:rPr>
          <w:rFonts w:ascii="宋体" w:hAnsi="宋体" w:cs="宋体" w:hint="eastAsia"/>
          <w:b/>
          <w:em w:val="dot"/>
        </w:rPr>
        <w:t>一</w:t>
      </w:r>
      <w:r>
        <w:rPr>
          <w:rFonts w:ascii="宋体" w:hAnsi="宋体" w:cs="宋体" w:hint="eastAsia"/>
          <w:b/>
        </w:rPr>
        <w:t>空                B.百废</w:t>
      </w:r>
      <w:r>
        <w:rPr>
          <w:rFonts w:ascii="宋体" w:hAnsi="宋体" w:cs="宋体" w:hint="eastAsia"/>
          <w:b/>
          <w:em w:val="dot"/>
        </w:rPr>
        <w:t>具</w:t>
      </w:r>
      <w:r>
        <w:rPr>
          <w:rFonts w:ascii="宋体" w:hAnsi="宋体" w:cs="宋体" w:hint="eastAsia"/>
          <w:b/>
        </w:rPr>
        <w:t>兴/此人一 一为</w:t>
      </w:r>
      <w:r>
        <w:rPr>
          <w:rFonts w:ascii="宋体" w:hAnsi="宋体" w:cs="宋体" w:hint="eastAsia"/>
          <w:b/>
          <w:em w:val="dot"/>
        </w:rPr>
        <w:t>具</w:t>
      </w:r>
      <w:r>
        <w:rPr>
          <w:rFonts w:ascii="宋体" w:hAnsi="宋体" w:cs="宋体" w:hint="eastAsia"/>
          <w:b/>
        </w:rPr>
        <w:t>言所闻</w:t>
      </w:r>
    </w:p>
    <w:p>
      <w:pPr>
        <w:rPr>
          <w:rFonts w:ascii="宋体" w:hAnsi="宋体" w:cs="宋体"/>
          <w:b/>
          <w:em w:val="dot"/>
        </w:rPr>
      </w:pPr>
      <w:r>
        <w:rPr>
          <w:rFonts w:ascii="宋体" w:hAnsi="宋体" w:cs="宋体" w:hint="eastAsia"/>
          <w:b/>
        </w:rPr>
        <w:t>C.则有</w:t>
      </w:r>
      <w:r>
        <w:rPr>
          <w:rFonts w:ascii="宋体" w:hAnsi="宋体" w:cs="宋体" w:hint="eastAsia"/>
          <w:b/>
          <w:em w:val="dot"/>
        </w:rPr>
        <w:t>去</w:t>
      </w:r>
      <w:r>
        <w:rPr>
          <w:rFonts w:ascii="宋体" w:hAnsi="宋体" w:cs="宋体" w:hint="eastAsia"/>
          <w:b/>
        </w:rPr>
        <w:t>国怀乡/乃记之而</w:t>
      </w:r>
      <w:r>
        <w:rPr>
          <w:rFonts w:ascii="宋体" w:hAnsi="宋体" w:cs="宋体" w:hint="eastAsia"/>
          <w:b/>
          <w:em w:val="dot"/>
        </w:rPr>
        <w:t>去</w:t>
      </w:r>
      <w:r>
        <w:rPr>
          <w:rFonts w:ascii="宋体" w:hAnsi="宋体" w:cs="宋体" w:hint="eastAsia"/>
          <w:b/>
        </w:rPr>
        <w:t xml:space="preserve">          D.</w:t>
      </w:r>
      <w:r>
        <w:rPr>
          <w:rFonts w:ascii="宋体" w:hAnsi="宋体" w:cs="宋体" w:hint="eastAsia"/>
          <w:b/>
          <w:em w:val="dot"/>
        </w:rPr>
        <w:t>居</w:t>
      </w:r>
      <w:r>
        <w:rPr>
          <w:rFonts w:ascii="宋体" w:hAnsi="宋体" w:cs="宋体" w:hint="eastAsia"/>
          <w:b/>
        </w:rPr>
        <w:t>庙堂之高则忧其民/不可久</w:t>
      </w:r>
      <w:r>
        <w:rPr>
          <w:rFonts w:ascii="宋体" w:hAnsi="宋体" w:cs="宋体" w:hint="eastAsia"/>
          <w:b/>
          <w:em w:val="dot"/>
        </w:rPr>
        <w:t>居</w:t>
      </w:r>
    </w:p>
    <w:p>
      <w:pPr>
        <w:rPr>
          <w:rFonts w:ascii="宋体" w:hAnsi="宋体" w:cs="宋体"/>
          <w:b/>
        </w:rPr>
      </w:pPr>
      <w:r>
        <w:rPr>
          <w:rFonts w:ascii="宋体" w:hAnsi="宋体" w:cs="宋体" w:hint="eastAsia"/>
          <w:b/>
        </w:rPr>
        <w:t>7．用现代汉语翻译文中画线的句子。（4分）</w:t>
      </w:r>
    </w:p>
    <w:p>
      <w:pPr>
        <w:rPr>
          <w:rFonts w:ascii="楷体" w:eastAsia="楷体" w:hAnsi="楷体" w:cs="楷体" w:hint="eastAsia"/>
          <w:b/>
        </w:rPr>
      </w:pPr>
      <w:r>
        <w:rPr>
          <w:rFonts w:ascii="楷体" w:eastAsia="楷体" w:hAnsi="楷体" w:cs="楷体" w:hint="eastAsia"/>
          <w:b/>
        </w:rPr>
        <w:t>（1）览物之情，得无异乎?</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widowControl/>
        <w:wordWrap w:val="0"/>
        <w:adjustRightInd w:val="0"/>
        <w:snapToGrid w:val="0"/>
        <w:jc w:val="left"/>
        <w:rPr>
          <w:rFonts w:ascii="楷体" w:eastAsia="楷体" w:hAnsi="楷体" w:cs="楷体" w:hint="eastAsia"/>
          <w:b/>
          <w:kern w:val="0"/>
          <w:szCs w:val="21"/>
        </w:rPr>
      </w:pPr>
      <w:r>
        <w:rPr>
          <w:rFonts w:ascii="楷体" w:eastAsia="楷体" w:hAnsi="楷体" w:cs="楷体" w:hint="eastAsia"/>
          <w:b/>
          <w:kern w:val="0"/>
          <w:szCs w:val="21"/>
        </w:rPr>
        <w:t>（2）</w:t>
      </w:r>
      <w:r>
        <w:rPr>
          <w:rFonts w:ascii="楷体" w:eastAsia="楷体" w:hAnsi="楷体" w:cs="楷体" w:hint="eastAsia"/>
          <w:b/>
        </w:rPr>
        <w:t>居庙堂之高则忧其民，处江湖之远则忧其君。</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宋体" w:hAnsi="宋体" w:cs="宋体"/>
          <w:b/>
        </w:rPr>
      </w:pPr>
      <w:r>
        <w:rPr>
          <w:rFonts w:ascii="宋体" w:hAnsi="宋体" w:cs="宋体" w:hint="eastAsia"/>
          <w:b/>
        </w:rPr>
        <w:t>8. 句子品析</w:t>
      </w:r>
      <w:r>
        <w:rPr>
          <w:rFonts w:ascii="宋体" w:hAnsi="宋体" w:cs="宋体" w:hint="eastAsia"/>
          <w:b/>
          <w:em w:val="dot"/>
        </w:rPr>
        <w:t>有误</w:t>
      </w:r>
      <w:r>
        <w:rPr>
          <w:rFonts w:ascii="宋体" w:hAnsi="宋体" w:cs="宋体" w:hint="eastAsia"/>
          <w:b/>
        </w:rPr>
        <w:t>的一项是（      ）。（3分）</w:t>
      </w:r>
      <w:r>
        <w:rPr>
          <w:rFonts w:ascii="宋体" w:hAnsi="宋体" w:cs="宋体" w:hint="eastAsia"/>
          <w:b/>
        </w:rPr>
        <w:br/>
      </w:r>
      <w:r>
        <w:rPr>
          <w:rFonts w:ascii="宋体" w:hAnsi="宋体" w:cs="宋体" w:hint="eastAsia"/>
          <w:b/>
        </w:rPr>
        <w:t>A．“朝晖夕阴，气象万千”运用对比、夸张的修辞方法，极言洞庭湖湖光山色变化无穷，为下文具体写洞庭湖一阴一晴景象作伏笔。</w:t>
      </w:r>
      <w:r>
        <w:rPr>
          <w:rFonts w:ascii="宋体" w:hAnsi="宋体" w:cs="宋体" w:hint="eastAsia"/>
          <w:b/>
        </w:rPr>
        <w:br/>
      </w:r>
      <w:r>
        <w:rPr>
          <w:rFonts w:ascii="宋体" w:hAnsi="宋体" w:cs="宋体" w:hint="eastAsia"/>
          <w:b/>
        </w:rPr>
        <w:t>B．“衔远山、吞长江”运用比拟、对偶的修辞手法，赋予洞庭湖以生命、以气势，把“远山”、“长江”跟洞庭湖的关系写得活灵活现，构成一幅动的画面。</w:t>
      </w:r>
      <w:r>
        <w:rPr>
          <w:rFonts w:ascii="宋体" w:hAnsi="宋体" w:cs="宋体" w:hint="eastAsia"/>
          <w:b/>
        </w:rPr>
        <w:br/>
      </w:r>
      <w:r>
        <w:rPr>
          <w:rFonts w:ascii="宋体" w:hAnsi="宋体" w:cs="宋体" w:hint="eastAsia"/>
          <w:b/>
        </w:rPr>
        <w:t>C．“薄暮冥冥，虎啸猿啼”是实写之景，渲染出一种悲凉凄惨的氛围，烘托了登楼者的伤感之情。</w:t>
      </w:r>
      <w:r>
        <w:rPr>
          <w:rFonts w:ascii="宋体" w:hAnsi="宋体" w:cs="宋体" w:hint="eastAsia"/>
          <w:b/>
        </w:rPr>
        <w:br/>
      </w:r>
      <w:r>
        <w:rPr>
          <w:rFonts w:ascii="宋体" w:hAnsi="宋体" w:cs="宋体" w:hint="eastAsia"/>
          <w:b/>
        </w:rPr>
        <w:t xml:space="preserve">D．“浮光跃金，静影沉璧”运用比喻、对偶等修辞手法，把一动一静时的光影色态写得十分生动形象，给人以美感。 </w:t>
      </w:r>
    </w:p>
    <w:p>
      <w:pPr>
        <w:widowControl/>
        <w:wordWrap w:val="0"/>
        <w:adjustRightInd w:val="0"/>
        <w:snapToGrid w:val="0"/>
        <w:jc w:val="left"/>
        <w:rPr>
          <w:rFonts w:ascii="宋体" w:hAnsi="宋体"/>
          <w:b/>
          <w:kern w:val="0"/>
          <w:szCs w:val="21"/>
        </w:rPr>
      </w:pPr>
    </w:p>
    <w:p>
      <w:pPr>
        <w:widowControl/>
        <w:wordWrap w:val="0"/>
        <w:adjustRightInd w:val="0"/>
        <w:snapToGrid w:val="0"/>
        <w:jc w:val="left"/>
        <w:rPr>
          <w:rFonts w:ascii="宋体" w:hAnsi="宋体"/>
          <w:b/>
          <w:kern w:val="0"/>
          <w:szCs w:val="21"/>
        </w:rPr>
      </w:pPr>
      <w:r>
        <w:rPr>
          <w:rFonts w:ascii="宋体" w:hAnsi="宋体" w:hint="eastAsia"/>
          <w:b/>
          <w:szCs w:val="21"/>
        </w:rPr>
        <w:t>（二）课外文言文阅读</w:t>
      </w:r>
      <w:r>
        <w:rPr>
          <w:rFonts w:ascii="宋体" w:hAnsi="宋体" w:hint="eastAsia"/>
          <w:b/>
          <w:kern w:val="0"/>
          <w:szCs w:val="21"/>
        </w:rPr>
        <w:t>（9分）</w:t>
      </w:r>
    </w:p>
    <w:p>
      <w:pPr>
        <w:widowControl/>
        <w:wordWrap w:val="0"/>
        <w:adjustRightInd w:val="0"/>
        <w:snapToGrid w:val="0"/>
        <w:ind w:firstLine="420" w:firstLineChars="200"/>
        <w:jc w:val="left"/>
        <w:rPr>
          <w:rFonts w:ascii="楷体" w:eastAsia="楷体" w:hAnsi="楷体" w:cs="楷体" w:hint="eastAsia"/>
          <w:b/>
          <w:szCs w:val="21"/>
        </w:rPr>
      </w:pPr>
      <w:r>
        <w:rPr>
          <w:rFonts w:ascii="楷体" w:eastAsia="楷体" w:hAnsi="楷体" w:cs="楷体" w:hint="eastAsia"/>
          <w:b/>
          <w:szCs w:val="21"/>
        </w:rPr>
        <w:t>魏王问张旄曰：“吾欲</w:t>
      </w:r>
      <w:r>
        <w:rPr>
          <w:rFonts w:ascii="楷体" w:eastAsia="楷体" w:hAnsi="楷体" w:cs="楷体" w:hint="eastAsia"/>
          <w:b/>
          <w:szCs w:val="21"/>
          <w:em w:val="dot"/>
        </w:rPr>
        <w:t>与</w:t>
      </w:r>
      <w:r>
        <w:rPr>
          <w:rFonts w:ascii="楷体" w:eastAsia="楷体" w:hAnsi="楷体" w:cs="楷体" w:hint="eastAsia"/>
          <w:b/>
          <w:szCs w:val="21"/>
        </w:rPr>
        <w:t>秦攻韩，何如?”张旄对曰：“韩且坐而胥①</w:t>
      </w:r>
      <w:r>
        <w:rPr>
          <w:rFonts w:ascii="楷体" w:eastAsia="楷体" w:hAnsi="楷体" w:cs="楷体" w:hint="eastAsia"/>
          <w:b/>
          <w:szCs w:val="21"/>
          <w:em w:val="dot"/>
        </w:rPr>
        <w:t>亡</w:t>
      </w:r>
      <w:r>
        <w:rPr>
          <w:rFonts w:ascii="楷体" w:eastAsia="楷体" w:hAnsi="楷体" w:cs="楷体" w:hint="eastAsia"/>
          <w:b/>
          <w:szCs w:val="21"/>
        </w:rPr>
        <w:t>乎?且割而从天下乎?”王曰：“韩且割而从天下。”张旄曰：“韩怨魏乎?怨秦乎?”王曰：“怨魏。”张旄曰：“韩</w:t>
      </w:r>
      <w:r>
        <w:rPr>
          <w:rFonts w:ascii="楷体" w:eastAsia="楷体" w:hAnsi="楷体" w:cs="楷体" w:hint="eastAsia"/>
          <w:b/>
          <w:szCs w:val="21"/>
          <w:em w:val="dot"/>
        </w:rPr>
        <w:t>强</w:t>
      </w:r>
      <w:r>
        <w:rPr>
          <w:rFonts w:ascii="楷体" w:eastAsia="楷体" w:hAnsi="楷体" w:cs="楷体" w:hint="eastAsia"/>
          <w:b/>
          <w:szCs w:val="21"/>
        </w:rPr>
        <w:t>秦乎?强魏乎?”王曰：“强秦。”张旄曰：“</w:t>
      </w:r>
      <w:r>
        <w:rPr>
          <w:rFonts w:ascii="楷体" w:eastAsia="楷体" w:hAnsi="楷体" w:cs="楷体" w:hint="eastAsia"/>
          <w:b/>
          <w:szCs w:val="21"/>
          <w:u w:val="single"/>
        </w:rPr>
        <w:t>韩且割而从其所强与所不怨乎且割而从其所不强与其所怨乎</w:t>
      </w:r>
      <w:r>
        <w:rPr>
          <w:rFonts w:ascii="楷体" w:eastAsia="楷体" w:hAnsi="楷体" w:cs="楷体" w:hint="eastAsia"/>
          <w:b/>
          <w:szCs w:val="21"/>
        </w:rPr>
        <w:t>?”王曰：“韩将割而</w:t>
      </w:r>
      <w:r>
        <w:rPr>
          <w:rFonts w:ascii="楷体" w:eastAsia="楷体" w:hAnsi="楷体" w:cs="楷体" w:hint="eastAsia"/>
          <w:b/>
          <w:szCs w:val="21"/>
          <w:em w:val="dot"/>
        </w:rPr>
        <w:t>从</w:t>
      </w:r>
      <w:r>
        <w:rPr>
          <w:rFonts w:ascii="楷体" w:eastAsia="楷体" w:hAnsi="楷体" w:cs="楷体" w:hint="eastAsia"/>
          <w:b/>
          <w:szCs w:val="21"/>
        </w:rPr>
        <w:t>其所强，与其所不怨。”张旄曰：“攻韩之事，王自知矣。”</w:t>
      </w:r>
    </w:p>
    <w:p>
      <w:pPr>
        <w:widowControl/>
        <w:wordWrap w:val="0"/>
        <w:adjustRightInd w:val="0"/>
        <w:snapToGrid w:val="0"/>
        <w:ind w:firstLine="420" w:firstLineChars="200"/>
        <w:jc w:val="left"/>
        <w:rPr>
          <w:rFonts w:asciiTheme="minorEastAsia" w:eastAsiaTheme="minorEastAsia" w:hAnsiTheme="minorEastAsia" w:cstheme="minorEastAsia"/>
          <w:b/>
          <w:szCs w:val="21"/>
        </w:rPr>
      </w:pPr>
      <w:r>
        <w:rPr>
          <w:rFonts w:ascii="楷体" w:eastAsia="楷体" w:hAnsi="楷体" w:cs="楷体" w:hint="eastAsia"/>
          <w:b/>
          <w:szCs w:val="21"/>
        </w:rPr>
        <w:t>【注】胥：等待。</w:t>
      </w:r>
    </w:p>
    <w:p>
      <w:pPr>
        <w:widowControl/>
        <w:numPr>
          <w:ilvl w:val="0"/>
          <w:numId w:val="2"/>
        </w:numPr>
        <w:wordWrap w:val="0"/>
        <w:adjustRightInd w:val="0"/>
        <w:snapToGrid w:val="0"/>
        <w:jc w:val="left"/>
        <w:rPr>
          <w:rFonts w:ascii="宋体" w:hAnsi="宋体" w:cs="宋体"/>
          <w:b/>
          <w:szCs w:val="21"/>
        </w:rPr>
      </w:pPr>
      <w:r>
        <w:rPr>
          <w:rFonts w:ascii="宋体" w:hAnsi="宋体" w:cs="宋体" w:hint="eastAsia"/>
          <w:b/>
          <w:szCs w:val="21"/>
        </w:rPr>
        <w:t>下列各组句子中，加点词语意思</w:t>
      </w:r>
      <w:r>
        <w:rPr>
          <w:rFonts w:ascii="宋体" w:hAnsi="宋体" w:cs="宋体" w:hint="eastAsia"/>
          <w:b/>
          <w:szCs w:val="21"/>
          <w:em w:val="dot"/>
        </w:rPr>
        <w:t>不正确</w:t>
      </w:r>
      <w:r>
        <w:rPr>
          <w:rFonts w:ascii="宋体" w:hAnsi="宋体" w:cs="宋体" w:hint="eastAsia"/>
          <w:b/>
          <w:szCs w:val="21"/>
        </w:rPr>
        <w:t>的一项是（     ）。（3分）</w:t>
      </w:r>
    </w:p>
    <w:p>
      <w:pPr>
        <w:widowControl/>
        <w:wordWrap w:val="0"/>
        <w:adjustRightInd w:val="0"/>
        <w:snapToGrid w:val="0"/>
        <w:jc w:val="left"/>
        <w:rPr>
          <w:rFonts w:ascii="宋体" w:hAnsi="宋体" w:cs="宋体"/>
          <w:b/>
          <w:szCs w:val="21"/>
        </w:rPr>
      </w:pPr>
      <w:r>
        <w:rPr>
          <w:rFonts w:ascii="宋体" w:hAnsi="宋体" w:cs="宋体" w:hint="eastAsia"/>
          <w:b/>
          <w:szCs w:val="21"/>
        </w:rPr>
        <w:t>A．吾欲</w:t>
      </w:r>
      <w:r>
        <w:rPr>
          <w:rFonts w:asciiTheme="minorEastAsia" w:eastAsiaTheme="minorEastAsia" w:hAnsiTheme="minorEastAsia" w:cstheme="minorEastAsia" w:hint="eastAsia"/>
          <w:b/>
          <w:szCs w:val="21"/>
          <w:em w:val="dot"/>
        </w:rPr>
        <w:t>与</w:t>
      </w:r>
      <w:r>
        <w:rPr>
          <w:rFonts w:ascii="宋体" w:hAnsi="宋体" w:cs="宋体" w:hint="eastAsia"/>
          <w:b/>
          <w:szCs w:val="21"/>
        </w:rPr>
        <w:t>秦攻韩（与：和。）     B．韩且坐而胥</w:t>
      </w:r>
      <w:r>
        <w:rPr>
          <w:rFonts w:ascii="宋体" w:hAnsi="宋体" w:cs="宋体" w:hint="eastAsia"/>
          <w:b/>
          <w:szCs w:val="21"/>
          <w:em w:val="dot"/>
        </w:rPr>
        <w:t>亡</w:t>
      </w:r>
      <w:r>
        <w:rPr>
          <w:rFonts w:ascii="宋体" w:hAnsi="宋体" w:cs="宋体" w:hint="eastAsia"/>
          <w:b/>
          <w:szCs w:val="21"/>
        </w:rPr>
        <w:t>乎（亡：灭亡。）</w:t>
      </w:r>
    </w:p>
    <w:p>
      <w:pPr>
        <w:widowControl/>
        <w:wordWrap w:val="0"/>
        <w:adjustRightInd w:val="0"/>
        <w:snapToGrid w:val="0"/>
        <w:jc w:val="left"/>
        <w:rPr>
          <w:rFonts w:ascii="宋体" w:hAnsi="宋体" w:cs="宋体"/>
          <w:b/>
          <w:szCs w:val="21"/>
        </w:rPr>
      </w:pPr>
      <w:r>
        <w:rPr>
          <w:rFonts w:ascii="宋体" w:hAnsi="宋体" w:cs="宋体" w:hint="eastAsia"/>
          <w:b/>
          <w:szCs w:val="21"/>
        </w:rPr>
        <w:t>C．韩</w:t>
      </w:r>
      <w:r>
        <w:rPr>
          <w:rFonts w:ascii="宋体" w:hAnsi="宋体" w:cs="宋体" w:hint="eastAsia"/>
          <w:b/>
          <w:szCs w:val="21"/>
          <w:em w:val="dot"/>
        </w:rPr>
        <w:t>强</w:t>
      </w:r>
      <w:r>
        <w:rPr>
          <w:rFonts w:ascii="宋体" w:hAnsi="宋体" w:cs="宋体" w:hint="eastAsia"/>
          <w:b/>
          <w:szCs w:val="21"/>
        </w:rPr>
        <w:t>秦乎（强：</w:t>
      </w:r>
      <w:r>
        <w:rPr>
          <w:rFonts w:hint="eastAsia"/>
          <w:b/>
          <w:szCs w:val="21"/>
        </w:rPr>
        <w:t>强大。</w:t>
      </w:r>
      <w:r>
        <w:rPr>
          <w:rFonts w:ascii="宋体" w:hAnsi="宋体" w:cs="宋体" w:hint="eastAsia"/>
          <w:b/>
          <w:szCs w:val="21"/>
        </w:rPr>
        <w:t>）       D．韩将割而</w:t>
      </w:r>
      <w:r>
        <w:rPr>
          <w:rFonts w:ascii="宋体" w:hAnsi="宋体" w:cs="宋体" w:hint="eastAsia"/>
          <w:b/>
          <w:szCs w:val="21"/>
          <w:em w:val="dot"/>
        </w:rPr>
        <w:t>从</w:t>
      </w:r>
      <w:r>
        <w:rPr>
          <w:rFonts w:ascii="宋体" w:hAnsi="宋体" w:cs="宋体" w:hint="eastAsia"/>
          <w:b/>
          <w:szCs w:val="21"/>
        </w:rPr>
        <w:t>其所强（从：</w:t>
      </w:r>
      <w:r>
        <w:rPr>
          <w:rFonts w:hint="eastAsia"/>
          <w:b/>
          <w:szCs w:val="21"/>
        </w:rPr>
        <w:t>遵从，依顺。</w:t>
      </w:r>
      <w:r>
        <w:rPr>
          <w:rFonts w:ascii="宋体" w:hAnsi="宋体" w:cs="宋体" w:hint="eastAsia"/>
          <w:b/>
          <w:szCs w:val="21"/>
        </w:rPr>
        <w:t>）</w:t>
      </w:r>
    </w:p>
    <w:p>
      <w:pPr>
        <w:widowControl/>
        <w:wordWrap w:val="0"/>
        <w:adjustRightInd w:val="0"/>
        <w:snapToGrid w:val="0"/>
        <w:jc w:val="left"/>
        <w:rPr>
          <w:rFonts w:ascii="宋体" w:hAnsi="宋体" w:cs="宋体"/>
          <w:b/>
          <w:szCs w:val="21"/>
        </w:rPr>
      </w:pPr>
      <w:r>
        <w:rPr>
          <w:rFonts w:ascii="宋体" w:hAnsi="宋体" w:cs="宋体" w:hint="eastAsia"/>
          <w:b/>
          <w:szCs w:val="21"/>
        </w:rPr>
        <w:t>10. 请用三条“/”给文中画线的句子断句。（3分）</w:t>
      </w:r>
    </w:p>
    <w:p>
      <w:pPr>
        <w:widowControl/>
        <w:wordWrap w:val="0"/>
        <w:adjustRightInd w:val="0"/>
        <w:snapToGrid w:val="0"/>
        <w:jc w:val="left"/>
        <w:rPr>
          <w:rFonts w:ascii="楷体" w:eastAsia="楷体" w:hAnsi="楷体" w:cs="楷体"/>
          <w:b/>
          <w:szCs w:val="21"/>
        </w:rPr>
      </w:pPr>
      <w:r>
        <w:rPr>
          <w:rFonts w:ascii="楷体" w:eastAsia="楷体" w:hAnsi="楷体" w:cs="楷体" w:hint="eastAsia"/>
          <w:b/>
          <w:szCs w:val="21"/>
        </w:rPr>
        <w:t>韩 且 割 而 从 其 所 强 与 所 不 怨 乎 且 割 而 从 其 所 不 强 与 其 所 怨 乎</w:t>
      </w:r>
    </w:p>
    <w:p>
      <w:pPr>
        <w:widowControl/>
        <w:wordWrap w:val="0"/>
        <w:adjustRightInd w:val="0"/>
        <w:snapToGrid w:val="0"/>
        <w:jc w:val="left"/>
        <w:rPr>
          <w:rFonts w:ascii="宋体" w:hAnsi="宋体" w:cs="宋体"/>
          <w:b/>
          <w:szCs w:val="21"/>
        </w:rPr>
      </w:pPr>
      <w:r>
        <w:rPr>
          <w:rFonts w:ascii="宋体" w:hAnsi="宋体" w:cs="宋体" w:hint="eastAsia"/>
          <w:b/>
          <w:szCs w:val="21"/>
        </w:rPr>
        <w:t>11. 张旄曰：“攻韩之事，王自知矣。”请根据选文说说“魏王”究竟自己知道什么？“张旄”又是怎样让“魏王”自知的？（3分）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widowControl/>
        <w:wordWrap w:val="0"/>
        <w:adjustRightInd w:val="0"/>
        <w:snapToGrid w:val="0"/>
        <w:jc w:val="left"/>
        <w:rPr>
          <w:rFonts w:ascii="宋体" w:hAnsi="宋体" w:cs="宋体"/>
          <w:b/>
          <w:kern w:val="0"/>
          <w:szCs w:val="21"/>
          <w:u w:val="single"/>
        </w:rPr>
      </w:pPr>
    </w:p>
    <w:p>
      <w:pPr>
        <w:numPr>
          <w:ilvl w:val="0"/>
          <w:numId w:val="3"/>
        </w:numPr>
        <w:topLinePunct/>
        <w:spacing w:line="0" w:lineRule="atLeast"/>
        <w:rPr>
          <w:rFonts w:ascii="宋体" w:hAnsi="宋体"/>
          <w:b/>
          <w:kern w:val="0"/>
          <w:szCs w:val="21"/>
        </w:rPr>
      </w:pPr>
      <w:r>
        <w:rPr>
          <w:rFonts w:ascii="宋体" w:hAnsi="宋体" w:cs="宋体" w:hint="eastAsia"/>
          <w:b/>
          <w:kern w:val="0"/>
          <w:szCs w:val="21"/>
        </w:rPr>
        <w:t>实用类文本阅读</w:t>
      </w:r>
      <w:r>
        <w:rPr>
          <w:rFonts w:ascii="宋体" w:hAnsi="宋体" w:hint="eastAsia"/>
          <w:b/>
          <w:kern w:val="0"/>
          <w:szCs w:val="21"/>
        </w:rPr>
        <w:t>（10分）</w:t>
      </w:r>
    </w:p>
    <w:p>
      <w:pPr>
        <w:widowControl/>
        <w:shd w:val="clear" w:color="auto" w:fill="FFFFFF"/>
        <w:jc w:val="left"/>
        <w:rPr>
          <w:rFonts w:ascii="楷体" w:eastAsia="楷体" w:hAnsi="楷体" w:cs="楷体" w:hint="eastAsia"/>
          <w:b/>
          <w:color w:val="1E1E1E"/>
          <w:kern w:val="0"/>
          <w:szCs w:val="21"/>
          <w:shd w:val="clear" w:color="auto" w:fill="FFFFFF"/>
          <w:lang w:bidi="ar"/>
        </w:rPr>
      </w:pPr>
      <w:r>
        <w:rPr>
          <w:rFonts w:ascii="宋体" w:hAnsi="宋体" w:cs="宋体" w:hint="eastAsia"/>
          <w:color w:val="1E1E1E"/>
          <w:kern w:val="0"/>
          <w:szCs w:val="21"/>
          <w:shd w:val="clear" w:color="auto" w:fill="FFFFFF"/>
          <w:lang w:bidi="ar"/>
        </w:rPr>
        <w:t xml:space="preserve">                           </w:t>
      </w:r>
      <w:r>
        <w:rPr>
          <w:rFonts w:ascii="楷体" w:eastAsia="楷体" w:hAnsi="楷体" w:cs="楷体" w:hint="eastAsia"/>
          <w:color w:val="1E1E1E"/>
          <w:kern w:val="0"/>
          <w:szCs w:val="21"/>
          <w:shd w:val="clear" w:color="auto" w:fill="FFFFFF"/>
          <w:lang w:bidi="ar"/>
        </w:rPr>
        <w:t xml:space="preserve"> </w:t>
      </w:r>
      <w:r>
        <w:rPr>
          <w:rFonts w:ascii="楷体" w:eastAsia="楷体" w:hAnsi="楷体" w:cs="楷体" w:hint="eastAsia"/>
          <w:b/>
          <w:color w:val="1E1E1E"/>
          <w:kern w:val="0"/>
          <w:szCs w:val="21"/>
          <w:shd w:val="clear" w:color="auto" w:fill="FFFFFF"/>
          <w:lang w:bidi="ar"/>
        </w:rPr>
        <w:t>啄木鸟真的是益鸟</w:t>
      </w:r>
    </w:p>
    <w:p>
      <w:pPr>
        <w:widowControl/>
        <w:shd w:val="clear" w:color="auto" w:fill="FFFFFF"/>
        <w:jc w:val="center"/>
        <w:rPr>
          <w:rFonts w:ascii="楷体" w:eastAsia="楷体" w:hAnsi="楷体" w:cs="楷体" w:hint="eastAsia"/>
          <w:b/>
          <w:color w:val="1E1E1E"/>
          <w:kern w:val="0"/>
          <w:szCs w:val="21"/>
          <w:shd w:val="clear" w:color="auto" w:fill="FFFFFF"/>
          <w:lang w:bidi="ar"/>
        </w:rPr>
      </w:pPr>
      <w:r>
        <w:rPr>
          <w:rFonts w:ascii="楷体" w:eastAsia="楷体" w:hAnsi="楷体" w:cs="楷体" w:hint="eastAsia"/>
          <w:b/>
          <w:color w:val="1E1E1E"/>
          <w:kern w:val="0"/>
          <w:szCs w:val="21"/>
          <w:shd w:val="clear" w:color="auto" w:fill="FFFFFF"/>
          <w:lang w:eastAsia="zh-CN" w:bidi="ar"/>
        </w:rPr>
        <w:t>——</w:t>
      </w:r>
      <w:r>
        <w:rPr>
          <w:rFonts w:ascii="楷体" w:eastAsia="楷体" w:hAnsi="楷体" w:cs="楷体" w:hint="eastAsia"/>
          <w:b/>
          <w:color w:val="1E1E1E"/>
          <w:kern w:val="0"/>
          <w:szCs w:val="21"/>
          <w:shd w:val="clear" w:color="auto" w:fill="FFFFFF"/>
          <w:lang w:bidi="ar"/>
        </w:rPr>
        <w:t>周大庆</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48106"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①啄木鸟一直被人们誉为“森林医生”，是益鸟。但近日,一篇宣称啄木鸟的“啄木”行为破坏树木、加速树木死亡的自媒体文章广泛传播，称啄木鸟绝非“益鸟”。事实真的是这样吗?</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②其实，鸟本无好坏之分。无论是啄木鸟，还是其他鸟，都是人类的朋友。人类往往按照是否有利于农林业生产经营、是否造成经济损失等，将鸟划分为“益鸟”或“害鸟”。然而，从生物多样性保护的角度看，所有鸟类都是生态系统的组成部分。正是多样的生物促进了整个生态系统的动态稳定，为人类提供了赖以生存的自然环境。</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③啄木鸟确实偏好在“生病”的树上觅食，科学工作者野外观察发现，啄木鸟的啄洞虽然会为某些病菌、害虫的滋生提供入口，但是，一般来说，不会导致树木死亡。即使啄洞会导致少量树木死亡，对于整个森林生态系统而言也基本没有影响，因为森林本身就是一个动态系统，树木有生有死，整个森林生态系统才会健康运转。</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④从促进生物多样性的角度来说，啄木鸟发挥着重要的积极作用。啄木鸟属于初级洞巢鸟，自己开凿树洞并在洞内繁殖。同时，还为次级洞巢鸟(指没有啄洞本领，需要利用啄木鸟的旧洞进行繁殖的鸟类)提供“住所”。例如猫头鹰和大山雀，它们很多时候就需要利用啄木鸟的旧洞进行繁殖。如果某区域没有初级洞巢鸟，那么次级洞巢鸟也很可能消失。不仅如此，啄木鸟的啄洞还能为花鼠、貂等哺乳动物提供繁殖栖息场所。可以说，啄木鸟在整个森林生态系统的群落组织方面发挥着举足轻重的作用，是名副其实的“基石”物种。</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⑤此外，啄木鸟“森林医生”的称号可名不虚传。</w:t>
      </w:r>
      <w:r>
        <w:rPr>
          <w:rFonts w:ascii="楷体" w:eastAsia="楷体" w:hAnsi="楷体" w:cs="楷体" w:hint="eastAsia"/>
          <w:b/>
          <w:bCs/>
          <w:color w:val="000000" w:themeColor="text1"/>
          <w:kern w:val="0"/>
          <w:szCs w:val="21"/>
          <w:u w:val="single"/>
          <w:shd w:val="clear" w:color="auto" w:fill="FFFFFF"/>
          <w:lang w:bidi="ar"/>
          <w14:textFill>
            <w14:solidFill>
              <w14:schemeClr w14:val="tx1"/>
            </w14:solidFill>
          </w14:textFill>
        </w:rPr>
        <w:t>山东省泰安林科所(今山东省泰山林科院)在1000多亩杨树林中连续3年开展实验，研究发现啄木鸟对天牛、柳瘿虫、黄刺蛾等害虫都有很好的防治作用。其中，仅光肩星天牛就由原来100株树80个幼虫降低至0.8个幼虫</w:t>
      </w: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w:t>
      </w:r>
    </w:p>
    <w:p>
      <w:pPr>
        <w:widowControl/>
        <w:shd w:val="clear" w:color="auto" w:fill="FFFFFF"/>
        <w:ind w:firstLine="420" w:firstLineChars="200"/>
        <w:jc w:val="left"/>
        <w:rPr>
          <w:rFonts w:ascii="楷体" w:eastAsia="楷体" w:hAnsi="楷体" w:cs="楷体" w:hint="eastAsia"/>
          <w:b/>
          <w:bCs/>
          <w:color w:val="000000" w:themeColor="text1"/>
          <w:szCs w:val="21"/>
          <w14:textFill>
            <w14:solidFill>
              <w14:schemeClr w14:val="tx1"/>
            </w14:solidFill>
          </w14:textFill>
        </w:rPr>
      </w:pPr>
      <w:r>
        <w:rPr>
          <w:rFonts w:ascii="楷体" w:eastAsia="楷体" w:hAnsi="楷体" w:cs="楷体" w:hint="eastAsia"/>
          <w:b/>
          <w:bCs/>
          <w:color w:val="000000" w:themeColor="text1"/>
          <w:kern w:val="0"/>
          <w:szCs w:val="21"/>
          <w:shd w:val="clear" w:color="auto" w:fill="FFFFFF"/>
          <w:lang w:bidi="ar"/>
          <w14:textFill>
            <w14:solidFill>
              <w14:schemeClr w14:val="tx1"/>
            </w14:solidFill>
          </w14:textFill>
        </w:rPr>
        <w:t>⑥可见，啄木鸟对森林生态系统的影响总体上利远远大于弊，真的是“益鸟”，值得大家携手保护。</w:t>
      </w:r>
    </w:p>
    <w:p>
      <w:pPr>
        <w:widowControl/>
        <w:shd w:val="clear" w:color="auto" w:fill="FFFFFF"/>
        <w:jc w:val="left"/>
        <w:rPr>
          <w:rFonts w:ascii="宋体" w:hAnsi="宋体" w:cs="宋体"/>
          <w:b/>
          <w:bCs/>
          <w:color w:val="000000" w:themeColor="text1"/>
          <w:kern w:val="0"/>
          <w:szCs w:val="21"/>
          <w:shd w:val="clear" w:color="auto" w:fill="FFFFFF"/>
          <w:lang w:bidi="ar"/>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12.下面说法</w:t>
      </w:r>
      <w:r>
        <w:rPr>
          <w:rFonts w:ascii="宋体" w:hAnsi="宋体" w:cs="宋体" w:hint="eastAsia"/>
          <w:b/>
          <w:bCs/>
          <w:color w:val="000000" w:themeColor="text1"/>
          <w:kern w:val="0"/>
          <w:szCs w:val="21"/>
          <w:shd w:val="clear" w:color="auto" w:fill="FFFFFF"/>
          <w:em w:val="dot"/>
          <w:lang w:bidi="ar"/>
          <w14:textFill>
            <w14:solidFill>
              <w14:schemeClr w14:val="tx1"/>
            </w14:solidFill>
          </w14:textFill>
        </w:rPr>
        <w:t>不能</w:t>
      </w:r>
      <w:r>
        <w:rPr>
          <w:rFonts w:ascii="宋体" w:hAnsi="宋体" w:cs="宋体" w:hint="eastAsia"/>
          <w:b/>
          <w:bCs/>
          <w:color w:val="000000" w:themeColor="text1"/>
          <w:kern w:val="0"/>
          <w:szCs w:val="21"/>
          <w:shd w:val="clear" w:color="auto" w:fill="FFFFFF"/>
          <w:lang w:bidi="ar"/>
          <w14:textFill>
            <w14:solidFill>
              <w14:schemeClr w14:val="tx1"/>
            </w14:solidFill>
          </w14:textFill>
        </w:rPr>
        <w:t>说明“啄木鸟真的是益鸟”的一项是(    )(3分)</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A.</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啄木鸟的啄洞会为某些病菌、害虫的滋生提供入口，导致少量树木死亡。</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B.</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啄木鸟的啄洞不仅能被次级洞巢唱所用，还能为-些哺乳动物提供繁殖栖息场所。</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C.</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啄木鸟对天牛、柳癭虫、黄刺蛾等害虫都有很好的防治作用。</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D.</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啄木鸟对森林生态系统的影响总体上利远远大于弊。</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13.下面对文中画线句子使用的说明方法及作用的分析，</w:t>
      </w:r>
      <w:r>
        <w:rPr>
          <w:rFonts w:ascii="宋体" w:hAnsi="宋体" w:cs="宋体" w:hint="eastAsia"/>
          <w:b/>
          <w:bCs/>
          <w:color w:val="000000" w:themeColor="text1"/>
          <w:kern w:val="0"/>
          <w:szCs w:val="21"/>
          <w:shd w:val="clear" w:color="auto" w:fill="FFFFFF"/>
          <w:em w:val="dot"/>
          <w:lang w:bidi="ar"/>
          <w14:textFill>
            <w14:solidFill>
              <w14:schemeClr w14:val="tx1"/>
            </w14:solidFill>
          </w14:textFill>
        </w:rPr>
        <w:t>正确</w:t>
      </w:r>
      <w:r>
        <w:rPr>
          <w:rFonts w:ascii="宋体" w:hAnsi="宋体" w:cs="宋体" w:hint="eastAsia"/>
          <w:b/>
          <w:bCs/>
          <w:color w:val="000000" w:themeColor="text1"/>
          <w:kern w:val="0"/>
          <w:szCs w:val="21"/>
          <w:shd w:val="clear" w:color="auto" w:fill="FFFFFF"/>
          <w:lang w:bidi="ar"/>
          <w14:textFill>
            <w14:solidFill>
              <w14:schemeClr w14:val="tx1"/>
            </w14:solidFill>
          </w14:textFill>
        </w:rPr>
        <w:t>的一项是(   )(3分)</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A.</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使用举例子、列数字的说明方法，说明杨树林的面积特别大。</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B.</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使用列数字、分类别的说明方法，说明进行实验和得出结论所用的时间很长。</w:t>
      </w:r>
    </w:p>
    <w:p>
      <w:pPr>
        <w:widowControl/>
        <w:shd w:val="clear" w:color="auto" w:fill="FFFFFF"/>
        <w:jc w:val="left"/>
        <w:rPr>
          <w:rFonts w:ascii="宋体" w:hAnsi="宋体" w:cs="宋体"/>
          <w:b/>
          <w:bCs/>
          <w:color w:val="000000" w:themeColor="text1"/>
          <w:szCs w:val="21"/>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C.</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使用举例子、列数字的说明方法，说明啄木鸟“森林医生”的称号名不虚传。</w:t>
      </w:r>
    </w:p>
    <w:p>
      <w:pPr>
        <w:widowControl/>
        <w:shd w:val="clear" w:color="auto" w:fill="FFFFFF"/>
        <w:jc w:val="left"/>
        <w:rPr>
          <w:rFonts w:ascii="宋体" w:hAnsi="宋体" w:cs="宋体"/>
          <w:b/>
          <w:bCs/>
          <w:color w:val="000000" w:themeColor="text1"/>
          <w:kern w:val="0"/>
          <w:szCs w:val="21"/>
          <w:shd w:val="clear" w:color="auto" w:fill="FFFFFF"/>
          <w:lang w:bidi="ar"/>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D.</w:t>
      </w:r>
      <w:r>
        <w:rPr>
          <w:rFonts w:ascii="宋体" w:hAnsi="宋体" w:cs="宋体" w:hint="eastAsia"/>
          <w:b/>
          <w:bCs/>
          <w:color w:val="000000" w:themeColor="text1"/>
          <w:kern w:val="0"/>
          <w:szCs w:val="21"/>
          <w:shd w:val="clear" w:color="auto" w:fill="FFFFFF"/>
          <w:lang w:val="en-US" w:eastAsia="zh-CN" w:bidi="ar"/>
          <w14:textFill>
            <w14:solidFill>
              <w14:schemeClr w14:val="tx1"/>
            </w14:solidFill>
          </w14:textFill>
        </w:rPr>
        <w:t xml:space="preserve"> </w:t>
      </w:r>
      <w:r>
        <w:rPr>
          <w:rFonts w:ascii="宋体" w:hAnsi="宋体" w:cs="宋体" w:hint="eastAsia"/>
          <w:b/>
          <w:bCs/>
          <w:color w:val="000000" w:themeColor="text1"/>
          <w:kern w:val="0"/>
          <w:szCs w:val="21"/>
          <w:shd w:val="clear" w:color="auto" w:fill="FFFFFF"/>
          <w:lang w:bidi="ar"/>
          <w14:textFill>
            <w14:solidFill>
              <w14:schemeClr w14:val="tx1"/>
            </w14:solidFill>
          </w14:textFill>
        </w:rPr>
        <w:t>使用举例子的说明方法，说明森林中害虫特别多，对森林生态系统造成严重影响。</w:t>
      </w:r>
    </w:p>
    <w:p>
      <w:pPr>
        <w:widowControl/>
        <w:shd w:val="clear" w:color="auto" w:fill="FFFFFF"/>
        <w:jc w:val="left"/>
        <w:rPr>
          <w:rFonts w:ascii="宋体" w:hAnsi="宋体" w:cs="宋体"/>
          <w:b/>
          <w:bCs/>
          <w:color w:val="000000" w:themeColor="text1"/>
          <w:kern w:val="0"/>
          <w:szCs w:val="21"/>
          <w:shd w:val="clear" w:color="auto" w:fill="FFFFFF"/>
          <w:lang w:bidi="ar"/>
          <w14:textFill>
            <w14:solidFill>
              <w14:schemeClr w14:val="tx1"/>
            </w14:solidFill>
          </w14:textFill>
        </w:rPr>
      </w:pPr>
      <w:r>
        <w:rPr>
          <w:rFonts w:ascii="宋体" w:hAnsi="宋体" w:cs="宋体" w:hint="eastAsia"/>
          <w:b/>
          <w:bCs/>
          <w:color w:val="000000" w:themeColor="text1"/>
          <w:kern w:val="0"/>
          <w:szCs w:val="21"/>
          <w:shd w:val="clear" w:color="auto" w:fill="FFFFFF"/>
          <w:lang w:bidi="ar"/>
          <w14:textFill>
            <w14:solidFill>
              <w14:schemeClr w14:val="tx1"/>
            </w14:solidFill>
          </w14:textFill>
        </w:rPr>
        <w:t>14.本文的说明顺序是什么?请根据文本内容，简述这种说明顺序。(4分)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topLinePunct/>
        <w:spacing w:line="0" w:lineRule="atLeast"/>
        <w:rPr>
          <w:rFonts w:ascii="宋体" w:hAnsi="宋体" w:cs="宋体"/>
          <w:b/>
          <w:bCs/>
          <w:szCs w:val="21"/>
        </w:rPr>
      </w:pPr>
    </w:p>
    <w:p>
      <w:pPr>
        <w:topLinePunct/>
        <w:rPr>
          <w:rFonts w:ascii="宋体" w:hAnsi="宋体"/>
          <w:b/>
          <w:kern w:val="0"/>
          <w:szCs w:val="21"/>
        </w:rPr>
      </w:pPr>
      <w:r>
        <w:rPr>
          <w:rFonts w:ascii="宋体" w:hAnsi="宋体" w:cs="宋体" w:hint="eastAsia"/>
          <w:b/>
          <w:kern w:val="0"/>
          <w:szCs w:val="21"/>
        </w:rPr>
        <w:t>（四）文学类文本阅读</w:t>
      </w:r>
      <w:r>
        <w:rPr>
          <w:rFonts w:ascii="宋体" w:hAnsi="宋体" w:hint="eastAsia"/>
          <w:b/>
          <w:kern w:val="0"/>
          <w:szCs w:val="21"/>
        </w:rPr>
        <w:t>（17分）</w:t>
      </w:r>
    </w:p>
    <w:p>
      <w:pPr>
        <w:jc w:val="center"/>
        <w:rPr>
          <w:rFonts w:ascii="楷体" w:eastAsia="楷体" w:hAnsi="楷体" w:cs="楷体" w:hint="eastAsia"/>
          <w:b/>
        </w:rPr>
      </w:pPr>
      <w:r>
        <w:rPr>
          <w:rFonts w:ascii="楷体" w:eastAsia="楷体" w:hAnsi="楷体" w:cs="楷体" w:hint="eastAsia"/>
          <w:b/>
        </w:rPr>
        <w:t>谁能让我忘记</w:t>
      </w:r>
    </w:p>
    <w:p>
      <w:pPr>
        <w:jc w:val="center"/>
        <w:rPr>
          <w:rFonts w:ascii="楷体" w:eastAsia="楷体" w:hAnsi="楷体" w:cs="楷体" w:hint="eastAsia"/>
          <w:b/>
        </w:rPr>
      </w:pPr>
      <w:r>
        <w:rPr>
          <w:rFonts w:ascii="楷体" w:eastAsia="楷体" w:hAnsi="楷体" w:cs="楷体" w:hint="eastAsia"/>
          <w:b/>
        </w:rPr>
        <w:t>——侯德云</w:t>
      </w:r>
    </w:p>
    <w:p>
      <w:pPr>
        <w:ind w:firstLine="420" w:firstLineChars="200"/>
        <w:jc w:val="left"/>
        <w:rPr>
          <w:rFonts w:ascii="楷体" w:eastAsia="楷体" w:hAnsi="楷体" w:cs="楷体" w:hint="eastAsia"/>
          <w:b/>
        </w:rPr>
      </w:pPr>
      <w:r>
        <w:rPr>
          <w:rFonts w:ascii="楷体" w:eastAsia="楷体" w:hAnsi="楷体" w:cs="楷体" w:hint="eastAsia"/>
          <w:b/>
        </w:rPr>
        <w:t xml:space="preserve">（1）说起来，已经是很多年前的事了。 </w:t>
      </w:r>
    </w:p>
    <w:p>
      <w:pPr>
        <w:ind w:firstLine="420" w:firstLineChars="200"/>
        <w:jc w:val="left"/>
        <w:rPr>
          <w:rFonts w:ascii="楷体" w:eastAsia="楷体" w:hAnsi="楷体" w:cs="楷体" w:hint="eastAsia"/>
          <w:b/>
        </w:rPr>
      </w:pPr>
      <w:r>
        <w:rPr>
          <w:rFonts w:ascii="楷体" w:eastAsia="楷体" w:hAnsi="楷体" w:cs="楷体" w:hint="eastAsia"/>
          <w:b/>
        </w:rPr>
        <w:t xml:space="preserve">（2）怎么忘得了呢？ 高考结束了，我闲在家里，苦苦地等待。我在等待大学的录取通知。哪个大学无所谓，只要肯录取我，它就是中国最好的大学。 我很焦急。比焦急更让人闹心的，是无聊。那可真叫无聊，连小说也读不下去，心里有事嘛。 </w:t>
      </w:r>
    </w:p>
    <w:p>
      <w:pPr>
        <w:jc w:val="left"/>
        <w:rPr>
          <w:rFonts w:ascii="楷体" w:eastAsia="楷体" w:hAnsi="楷体" w:cs="楷体" w:hint="eastAsia"/>
          <w:b/>
        </w:rPr>
      </w:pPr>
      <w:r>
        <w:rPr>
          <w:rFonts w:ascii="楷体" w:eastAsia="楷体" w:hAnsi="楷体" w:cs="楷体" w:hint="eastAsia"/>
          <w:b/>
        </w:rPr>
        <w:t xml:space="preserve">   （3）那个命根子一样的录取通知终于来了。我心里悬着的石头落地了。我踏实了，舒服了，不知道自己姓啥了。我是早晨八九点钟的太阳了，我将光芒万丈悬挂在刘家庄的上空了。 </w:t>
      </w:r>
    </w:p>
    <w:p>
      <w:pPr>
        <w:ind w:firstLine="420" w:firstLineChars="200"/>
        <w:jc w:val="left"/>
        <w:rPr>
          <w:rFonts w:ascii="楷体" w:eastAsia="楷体" w:hAnsi="楷体" w:cs="楷体" w:hint="eastAsia"/>
          <w:b/>
        </w:rPr>
      </w:pPr>
      <w:r>
        <w:rPr>
          <w:rFonts w:ascii="楷体" w:eastAsia="楷体" w:hAnsi="楷体" w:cs="楷体" w:hint="eastAsia"/>
          <w:b/>
        </w:rPr>
        <w:t>(4) 我没有急着回家。没有。我知道，我的父母也都在心急火燎地盼着这个好消息。我的想法是，反正他们已经盼了很久，再多盼一会儿也没关系。</w:t>
      </w:r>
    </w:p>
    <w:p>
      <w:pPr>
        <w:jc w:val="left"/>
        <w:rPr>
          <w:rFonts w:ascii="楷体" w:eastAsia="楷体" w:hAnsi="楷体" w:cs="楷体" w:hint="eastAsia"/>
          <w:b/>
        </w:rPr>
      </w:pPr>
      <w:r>
        <w:rPr>
          <w:rFonts w:ascii="楷体" w:eastAsia="楷体" w:hAnsi="楷体" w:cs="楷体" w:hint="eastAsia"/>
          <w:b/>
        </w:rPr>
        <w:t xml:space="preserve">…… </w:t>
      </w:r>
    </w:p>
    <w:p>
      <w:pPr>
        <w:ind w:firstLine="420" w:firstLineChars="200"/>
        <w:jc w:val="left"/>
        <w:rPr>
          <w:rFonts w:ascii="楷体" w:eastAsia="楷体" w:hAnsi="楷体" w:cs="楷体" w:hint="eastAsia"/>
          <w:b/>
        </w:rPr>
      </w:pPr>
      <w:r>
        <w:rPr>
          <w:rFonts w:ascii="楷体" w:eastAsia="楷体" w:hAnsi="楷体" w:cs="楷体" w:hint="eastAsia"/>
          <w:b/>
        </w:rPr>
        <w:t>(5) 好消息传到家里，家里的气氛立刻就变了。</w:t>
      </w:r>
    </w:p>
    <w:p>
      <w:pPr>
        <w:ind w:firstLine="420" w:firstLineChars="200"/>
        <w:jc w:val="left"/>
        <w:rPr>
          <w:rFonts w:ascii="楷体" w:eastAsia="楷体" w:hAnsi="楷体" w:cs="楷体" w:hint="eastAsia"/>
          <w:b/>
        </w:rPr>
      </w:pPr>
      <w:r>
        <w:rPr>
          <w:rFonts w:ascii="楷体" w:eastAsia="楷体" w:hAnsi="楷体" w:cs="楷体" w:hint="eastAsia"/>
          <w:b/>
        </w:rPr>
        <w:t>(6) 爹放下饭碗，怔怔地看着他的儿子。那不是一般的看，是发了狠的，是用目光在</w:t>
      </w:r>
      <w:r>
        <w:rPr>
          <w:rFonts w:ascii="楷体" w:eastAsia="楷体" w:hAnsi="楷体" w:cs="楷体" w:hint="eastAsia"/>
          <w:b/>
          <w:em w:val="dot"/>
        </w:rPr>
        <w:t>拧</w:t>
      </w:r>
      <w:r>
        <w:rPr>
          <w:rFonts w:ascii="楷体" w:eastAsia="楷体" w:hAnsi="楷体" w:cs="楷体" w:hint="eastAsia"/>
          <w:b/>
        </w:rPr>
        <w:t>。</w:t>
      </w:r>
    </w:p>
    <w:p>
      <w:pPr>
        <w:ind w:firstLine="420" w:firstLineChars="200"/>
        <w:jc w:val="left"/>
        <w:rPr>
          <w:rFonts w:ascii="楷体" w:eastAsia="楷体" w:hAnsi="楷体" w:cs="楷体" w:hint="eastAsia"/>
          <w:b/>
        </w:rPr>
      </w:pPr>
      <w:r>
        <w:rPr>
          <w:rFonts w:ascii="楷体" w:eastAsia="楷体" w:hAnsi="楷体" w:cs="楷体" w:hint="eastAsia"/>
          <w:b/>
        </w:rPr>
        <w:t xml:space="preserve">(7) 爹的目光把我的脸拧红了。爹自己的脸也红了，红烧肉一样闪着油光。他忘记了午睡的习惯，背着手，身子一挺一挺地出了家门。妈也放下了饭碗。她坐在炕沿上，一会儿撩起衣襟擦擦眼，一会儿又撩起衣襟擦擦眼。她说：“我的沙眼病又犯了。” </w:t>
      </w:r>
    </w:p>
    <w:p>
      <w:pPr>
        <w:ind w:firstLine="420" w:firstLineChars="200"/>
        <w:jc w:val="left"/>
        <w:rPr>
          <w:rFonts w:ascii="楷体" w:eastAsia="楷体" w:hAnsi="楷体" w:cs="楷体" w:hint="eastAsia"/>
          <w:b/>
        </w:rPr>
      </w:pPr>
      <w:r>
        <w:rPr>
          <w:rFonts w:ascii="楷体" w:eastAsia="楷体" w:hAnsi="楷体" w:cs="楷体" w:hint="eastAsia"/>
          <w:b/>
        </w:rPr>
        <w:t xml:space="preserve">(8) 爹把他的唾沫星子喷遍了刘家庄的每一个角落，然后又兴高采烈地接受着每一个角落里喷向他的唾沫星子。爹的得意忘形，让我觉得有点不自在。也不能全怪爹。刘家庄到地球上定居了上百年，什么时候长出过大学生？ </w:t>
      </w:r>
    </w:p>
    <w:p>
      <w:pPr>
        <w:ind w:firstLine="420" w:firstLineChars="200"/>
        <w:jc w:val="left"/>
        <w:rPr>
          <w:rFonts w:ascii="楷体" w:eastAsia="楷体" w:hAnsi="楷体" w:cs="楷体" w:hint="eastAsia"/>
          <w:b/>
        </w:rPr>
      </w:pPr>
      <w:r>
        <w:rPr>
          <w:rFonts w:ascii="楷体" w:eastAsia="楷体" w:hAnsi="楷体" w:cs="楷体" w:hint="eastAsia"/>
          <w:b/>
        </w:rPr>
        <w:t xml:space="preserve">(9) 好在，两天以后，爹就清醒过来了。 </w:t>
      </w:r>
    </w:p>
    <w:p>
      <w:pPr>
        <w:ind w:firstLine="420" w:firstLineChars="200"/>
        <w:jc w:val="left"/>
        <w:rPr>
          <w:rFonts w:ascii="楷体" w:eastAsia="楷体" w:hAnsi="楷体" w:cs="楷体" w:hint="eastAsia"/>
          <w:b/>
        </w:rPr>
      </w:pPr>
      <w:r>
        <w:rPr>
          <w:rFonts w:ascii="楷体" w:eastAsia="楷体" w:hAnsi="楷体" w:cs="楷体" w:hint="eastAsia"/>
          <w:b/>
        </w:rPr>
        <w:t xml:space="preserve">(10) 爹频频地到集市上卖西瓜。爹看西瓜的眼神很慈祥，很博爱，也很无耻。那是他儿子的路费、学费和生活费，不好好看看，行么？ </w:t>
      </w:r>
    </w:p>
    <w:p>
      <w:pPr>
        <w:ind w:firstLine="420" w:firstLineChars="200"/>
        <w:jc w:val="left"/>
        <w:rPr>
          <w:rFonts w:ascii="楷体" w:eastAsia="楷体" w:hAnsi="楷体" w:cs="楷体" w:hint="eastAsia"/>
          <w:b/>
        </w:rPr>
      </w:pPr>
      <w:r>
        <w:rPr>
          <w:rFonts w:ascii="楷体" w:eastAsia="楷体" w:hAnsi="楷体" w:cs="楷体" w:hint="eastAsia"/>
          <w:b/>
        </w:rPr>
        <w:t xml:space="preserve">(11) 我跟着爹，到集市上去卖过一次西瓜。 </w:t>
      </w:r>
    </w:p>
    <w:p>
      <w:pPr>
        <w:ind w:firstLine="420" w:firstLineChars="200"/>
        <w:jc w:val="left"/>
        <w:rPr>
          <w:rFonts w:ascii="楷体" w:eastAsia="楷体" w:hAnsi="楷体" w:cs="楷体" w:hint="eastAsia"/>
          <w:b/>
        </w:rPr>
      </w:pPr>
      <w:r>
        <w:rPr>
          <w:rFonts w:ascii="楷体" w:eastAsia="楷体" w:hAnsi="楷体" w:cs="楷体" w:hint="eastAsia"/>
          <w:b/>
        </w:rPr>
        <w:t xml:space="preserve">(12) 那天很热，热得很不要脸。我的手指甲都冒汗了。集市上的人，却很少有来买西瓜的，好像吃了西瓜就会着凉似的。太可恨了。 </w:t>
      </w:r>
    </w:p>
    <w:p>
      <w:pPr>
        <w:ind w:firstLine="420" w:firstLineChars="200"/>
        <w:jc w:val="left"/>
        <w:rPr>
          <w:rFonts w:ascii="楷体" w:eastAsia="楷体" w:hAnsi="楷体" w:cs="楷体" w:hint="eastAsia"/>
          <w:b/>
        </w:rPr>
      </w:pPr>
      <w:r>
        <w:rPr>
          <w:rFonts w:ascii="楷体" w:eastAsia="楷体" w:hAnsi="楷体" w:cs="楷体" w:hint="eastAsia"/>
          <w:b/>
        </w:rPr>
        <w:t xml:space="preserve">(13) 我脸上的沮丧像汗水一样欢快地流淌着。爹看见了。他皱了皱眉头，弯下腰，从筐里挑出一只最小的西瓜，一拳砸开，递给我。 </w:t>
      </w:r>
    </w:p>
    <w:p>
      <w:pPr>
        <w:ind w:firstLine="420" w:firstLineChars="200"/>
        <w:jc w:val="left"/>
        <w:rPr>
          <w:rFonts w:ascii="楷体" w:eastAsia="楷体" w:hAnsi="楷体" w:cs="楷体" w:hint="eastAsia"/>
          <w:b/>
        </w:rPr>
      </w:pPr>
      <w:r>
        <w:rPr>
          <w:rFonts w:ascii="楷体" w:eastAsia="楷体" w:hAnsi="楷体" w:cs="楷体" w:hint="eastAsia"/>
          <w:b/>
        </w:rPr>
        <w:t xml:space="preserve">(14）我说：“爹，你也吃。” </w:t>
      </w:r>
    </w:p>
    <w:p>
      <w:pPr>
        <w:ind w:firstLine="420" w:firstLineChars="200"/>
        <w:jc w:val="left"/>
        <w:rPr>
          <w:rFonts w:ascii="楷体" w:eastAsia="楷体" w:hAnsi="楷体" w:cs="楷体" w:hint="eastAsia"/>
          <w:b/>
        </w:rPr>
      </w:pPr>
      <w:r>
        <w:rPr>
          <w:rFonts w:ascii="楷体" w:eastAsia="楷体" w:hAnsi="楷体" w:cs="楷体" w:hint="eastAsia"/>
          <w:b/>
        </w:rPr>
        <w:t xml:space="preserve">（15）爹说：“我不吃。我吃这东西拉肚子。你吃你吃。叫你吃你就吃，哈。” </w:t>
      </w:r>
    </w:p>
    <w:p>
      <w:pPr>
        <w:ind w:firstLine="420" w:firstLineChars="200"/>
        <w:jc w:val="left"/>
        <w:rPr>
          <w:rFonts w:ascii="楷体" w:eastAsia="楷体" w:hAnsi="楷体" w:cs="楷体" w:hint="eastAsia"/>
          <w:b/>
        </w:rPr>
      </w:pPr>
      <w:r>
        <w:rPr>
          <w:rFonts w:ascii="楷体" w:eastAsia="楷体" w:hAnsi="楷体" w:cs="楷体" w:hint="eastAsia"/>
          <w:b/>
        </w:rPr>
        <w:t>（16）西瓜有点生。不甜，有一股尿臊味。</w:t>
      </w:r>
      <w:r>
        <w:rPr>
          <w:rFonts w:ascii="楷体" w:eastAsia="楷体" w:hAnsi="楷体" w:cs="楷体" w:hint="eastAsia"/>
          <w:b/>
          <w:u w:val="single"/>
        </w:rPr>
        <w:t>我吃得很潦草，匆匆忙忙就打发了。扔掉的瓜皮上带着厚薄不均的一层浅粉色的瓜瓤。</w:t>
      </w:r>
      <w:r>
        <w:rPr>
          <w:rFonts w:ascii="楷体" w:eastAsia="楷体" w:hAnsi="楷体" w:cs="楷体" w:hint="eastAsia"/>
          <w:b/>
        </w:rPr>
        <w:t xml:space="preserve"> </w:t>
      </w:r>
    </w:p>
    <w:p>
      <w:pPr>
        <w:ind w:firstLine="420" w:firstLineChars="200"/>
        <w:jc w:val="left"/>
        <w:rPr>
          <w:rFonts w:ascii="楷体" w:eastAsia="楷体" w:hAnsi="楷体" w:cs="楷体" w:hint="eastAsia"/>
          <w:b/>
        </w:rPr>
      </w:pPr>
      <w:r>
        <w:rPr>
          <w:rFonts w:ascii="楷体" w:eastAsia="楷体" w:hAnsi="楷体" w:cs="楷体" w:hint="eastAsia"/>
          <w:b/>
        </w:rPr>
        <w:t>（17）爹狠狠地</w:t>
      </w:r>
      <w:r>
        <w:rPr>
          <w:rFonts w:ascii="楷体" w:eastAsia="楷体" w:hAnsi="楷体" w:cs="楷体" w:hint="eastAsia"/>
          <w:b/>
          <w:em w:val="dot"/>
        </w:rPr>
        <w:t>扎</w:t>
      </w:r>
      <w:r>
        <w:rPr>
          <w:rFonts w:ascii="楷体" w:eastAsia="楷体" w:hAnsi="楷体" w:cs="楷体" w:hint="eastAsia"/>
          <w:b/>
        </w:rPr>
        <w:t>了我一眼，走过去，将瓜皮一块一块捡起来。他用手指头弹弹瓜皮上的沙土，又轮流把它们压到嘴巴上，像刨子一样刨那些残留的瓜瓤。我的眼圈红了。</w:t>
      </w:r>
    </w:p>
    <w:p>
      <w:pPr>
        <w:ind w:firstLine="420" w:firstLineChars="200"/>
        <w:jc w:val="left"/>
        <w:rPr>
          <w:rFonts w:ascii="楷体" w:eastAsia="楷体" w:hAnsi="楷体" w:cs="楷体" w:hint="eastAsia"/>
          <w:b/>
        </w:rPr>
      </w:pPr>
      <w:r>
        <w:rPr>
          <w:rFonts w:ascii="楷体" w:eastAsia="楷体" w:hAnsi="楷体" w:cs="楷体" w:hint="eastAsia"/>
          <w:b/>
        </w:rPr>
        <w:t xml:space="preserve">(18) 那些日子，妈换了一个人似的。她很少说话，她喜欢盯着鸡屁股看。不光看，还经常去抠，抠得一丝不苟。好像我要去的地方，不是大学，而是鸡屁股。 </w:t>
      </w:r>
    </w:p>
    <w:p>
      <w:pPr>
        <w:ind w:firstLine="420" w:firstLineChars="200"/>
        <w:jc w:val="left"/>
        <w:rPr>
          <w:rFonts w:ascii="楷体" w:eastAsia="楷体" w:hAnsi="楷体" w:cs="楷体" w:hint="eastAsia"/>
          <w:b/>
        </w:rPr>
      </w:pPr>
      <w:r>
        <w:rPr>
          <w:rFonts w:ascii="楷体" w:eastAsia="楷体" w:hAnsi="楷体" w:cs="楷体" w:hint="eastAsia"/>
          <w:b/>
        </w:rPr>
        <w:t xml:space="preserve">(19) 爹说：“别理她，你妈跟鸡屁股有仇。” </w:t>
      </w:r>
    </w:p>
    <w:p>
      <w:pPr>
        <w:ind w:firstLine="420" w:firstLineChars="200"/>
        <w:jc w:val="left"/>
        <w:rPr>
          <w:rFonts w:ascii="楷体" w:eastAsia="楷体" w:hAnsi="楷体" w:cs="楷体" w:hint="eastAsia"/>
          <w:b/>
        </w:rPr>
      </w:pPr>
      <w:r>
        <w:rPr>
          <w:rFonts w:ascii="楷体" w:eastAsia="楷体" w:hAnsi="楷体" w:cs="楷体" w:hint="eastAsia"/>
          <w:b/>
        </w:rPr>
        <w:t xml:space="preserve">(20) 妈的确跟鸡屁股有仇。那一天，她又去抠芦花鸡的屁股。按她的说法，这个挨千刀的货，屁股里夹了一只蛋，两天了，还没生下来。是锈住了么？妈很生气。她把自己的手指头变成了挖掘机，在芦花鸡的屁股上开工了。她成功地从芦花鸡的屁股里挖出了一泡黄水和几小片鸡蛋皮。 </w:t>
      </w:r>
    </w:p>
    <w:p>
      <w:pPr>
        <w:ind w:firstLine="420" w:firstLineChars="200"/>
        <w:jc w:val="left"/>
        <w:rPr>
          <w:rFonts w:ascii="楷体" w:eastAsia="楷体" w:hAnsi="楷体" w:cs="楷体" w:hint="eastAsia"/>
          <w:b/>
        </w:rPr>
      </w:pPr>
      <w:r>
        <w:rPr>
          <w:rFonts w:ascii="楷体" w:eastAsia="楷体" w:hAnsi="楷体" w:cs="楷体" w:hint="eastAsia"/>
          <w:b/>
        </w:rPr>
        <w:t xml:space="preserve">(21) 我走出家门的那一天，可怜的芦花鸡死掉了。 </w:t>
      </w:r>
    </w:p>
    <w:p>
      <w:pPr>
        <w:ind w:firstLine="420" w:firstLineChars="200"/>
        <w:jc w:val="left"/>
        <w:rPr>
          <w:rFonts w:ascii="楷体" w:eastAsia="楷体" w:hAnsi="楷体" w:cs="楷体" w:hint="eastAsia"/>
          <w:b/>
        </w:rPr>
      </w:pPr>
      <w:r>
        <w:rPr>
          <w:rFonts w:ascii="楷体" w:eastAsia="楷体" w:hAnsi="楷体" w:cs="楷体" w:hint="eastAsia"/>
          <w:b/>
        </w:rPr>
        <w:t>(22) 公共汽车开出很远了。我回过头。我没有看见爹妈。也没有看见刘家庄。我看见的，只是几块西瓜皮和一只死去的芦花鸡。                           （有删改）</w:t>
      </w:r>
    </w:p>
    <w:p>
      <w:pPr>
        <w:rPr>
          <w:rFonts w:ascii="宋体" w:hAnsi="宋体" w:cs="宋体"/>
          <w:b/>
        </w:rPr>
      </w:pPr>
      <w:r>
        <w:rPr>
          <w:rFonts w:ascii="宋体" w:hAnsi="宋体" w:cs="宋体" w:hint="eastAsia"/>
          <w:b/>
        </w:rPr>
        <w:t>15. 请你说说文章划线句子写“我”潦草吃西瓜的情节有什么作用？（4分）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宋体" w:hAnsi="宋体" w:cs="宋体"/>
          <w:b/>
        </w:rPr>
      </w:pPr>
      <w:r>
        <w:rPr>
          <w:rFonts w:ascii="宋体" w:hAnsi="宋体" w:cs="宋体" w:hint="eastAsia"/>
          <w:b/>
        </w:rPr>
        <w:t>16. 下面两处描写父亲看我的眼神，请你结合重点动词体味父亲当时的内心世界。（4分）</w:t>
      </w:r>
    </w:p>
    <w:p>
      <w:pPr>
        <w:rPr>
          <w:rFonts w:ascii="楷体" w:eastAsia="楷体" w:hAnsi="楷体" w:cs="楷体" w:hint="eastAsia"/>
          <w:b/>
        </w:rPr>
      </w:pPr>
      <w:r>
        <w:rPr>
          <w:rFonts w:ascii="楷体" w:eastAsia="楷体" w:hAnsi="楷体" w:cs="楷体" w:hint="eastAsia"/>
          <w:b/>
        </w:rPr>
        <w:t>（1）那不是一般的看，是发了狠的，是用目光在</w:t>
      </w:r>
      <w:r>
        <w:rPr>
          <w:rFonts w:ascii="楷体" w:eastAsia="楷体" w:hAnsi="楷体" w:cs="楷体" w:hint="eastAsia"/>
          <w:b/>
          <w:em w:val="dot"/>
        </w:rPr>
        <w:t>拧</w:t>
      </w:r>
      <w:r>
        <w:rPr>
          <w:rFonts w:ascii="楷体" w:eastAsia="楷体" w:hAnsi="楷体" w:cs="楷体" w:hint="eastAsia"/>
          <w:b/>
        </w:rPr>
        <w:t>。（2分）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楷体" w:eastAsia="楷体" w:hAnsi="楷体" w:cs="楷体" w:hint="eastAsia"/>
          <w:b/>
        </w:rPr>
      </w:pPr>
      <w:r>
        <w:rPr>
          <w:rFonts w:ascii="楷体" w:eastAsia="楷体" w:hAnsi="楷体" w:cs="楷体" w:hint="eastAsia"/>
          <w:b/>
        </w:rPr>
        <w:t>（2）爹狠狠地</w:t>
      </w:r>
      <w:r>
        <w:rPr>
          <w:rFonts w:ascii="楷体" w:eastAsia="楷体" w:hAnsi="楷体" w:cs="楷体" w:hint="eastAsia"/>
          <w:b/>
          <w:em w:val="dot"/>
        </w:rPr>
        <w:t>扎</w:t>
      </w:r>
      <w:r>
        <w:rPr>
          <w:rFonts w:ascii="楷体" w:eastAsia="楷体" w:hAnsi="楷体" w:cs="楷体" w:hint="eastAsia"/>
          <w:b/>
        </w:rPr>
        <w:t>了我一眼。（2分）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宋体" w:hAnsi="宋体" w:cs="宋体"/>
          <w:b/>
        </w:rPr>
      </w:pPr>
      <w:r>
        <w:rPr>
          <w:rFonts w:ascii="宋体" w:hAnsi="宋体" w:cs="宋体" w:hint="eastAsia"/>
          <w:b/>
        </w:rPr>
        <w:t>17. 母亲为我筹措学费抠鸡屁股一段，幽默调侃，请分析作者当时的家庭经济状况和母亲这一举动的深刻内涵。（4分）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宋体" w:hAnsi="宋体" w:cs="宋体"/>
          <w:b/>
        </w:rPr>
      </w:pPr>
      <w:r>
        <w:rPr>
          <w:rFonts w:ascii="宋体" w:hAnsi="宋体" w:cs="宋体" w:hint="eastAsia"/>
          <w:b/>
        </w:rPr>
        <w:t>18. 作者在结尾说“我没有看见爹妈。也没有看见刘家庄。我看见的，只是几块西瓜皮和一只死去的芦花鸡”，你是怎样理解这句话的内涵与作用的？（5分）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pStyle w:val="PlainText"/>
        <w:adjustRightInd w:val="0"/>
        <w:snapToGrid w:val="0"/>
        <w:rPr>
          <w:rFonts w:hAnsi="宋体"/>
          <w:b/>
          <w:sz w:val="24"/>
        </w:rPr>
      </w:pPr>
    </w:p>
    <w:p>
      <w:pPr>
        <w:pStyle w:val="PlainText"/>
        <w:adjustRightInd w:val="0"/>
        <w:snapToGrid w:val="0"/>
        <w:rPr>
          <w:rFonts w:hAnsi="宋体"/>
          <w:b/>
          <w:sz w:val="24"/>
        </w:rPr>
      </w:pPr>
      <w:r>
        <w:rPr>
          <w:rFonts w:hAnsi="宋体" w:hint="eastAsia"/>
          <w:b/>
          <w:sz w:val="24"/>
        </w:rPr>
        <w:t>三、作文（50分）</w:t>
      </w:r>
    </w:p>
    <w:p>
      <w:pPr>
        <w:ind w:firstLine="412" w:firstLineChars="196"/>
        <w:rPr>
          <w:rFonts w:ascii="宋体" w:hAnsi="宋体" w:cs="宋体"/>
          <w:b/>
        </w:rPr>
      </w:pPr>
      <w:r>
        <w:rPr>
          <w:rFonts w:ascii="宋体" w:hAnsi="宋体" w:cs="宋体" w:hint="eastAsia"/>
          <w:b/>
        </w:rPr>
        <w:t>19.根据下面题目和要求作文。</w:t>
      </w:r>
    </w:p>
    <w:p>
      <w:pPr>
        <w:ind w:firstLine="412" w:firstLineChars="196"/>
        <w:rPr>
          <w:rFonts w:ascii="楷体" w:eastAsia="楷体" w:hAnsi="楷体" w:cs="楷体" w:hint="eastAsia"/>
          <w:b/>
        </w:rPr>
      </w:pPr>
      <w:r>
        <w:rPr>
          <w:rFonts w:ascii="楷体" w:eastAsia="楷体" w:hAnsi="楷体" w:cs="楷体" w:hint="eastAsia"/>
          <w:b/>
        </w:rPr>
        <w:t>失利之后，不要长久沉浸在自怨自艾之中，要给自己一个重振旗鼓的机会;成功之后，不要总是胸醉在孤芳自赏之中，要给伙伴一个分享快乐的机会。不要叛逆地忙着说“不”，也不要厌烦地急着拒绝……很多时候，需要给他人和自己一个机会。</w:t>
      </w:r>
    </w:p>
    <w:p>
      <w:pPr>
        <w:ind w:firstLine="412" w:firstLineChars="196"/>
        <w:rPr>
          <w:rFonts w:ascii="宋体" w:hAnsi="宋体" w:cs="宋体"/>
          <w:b/>
        </w:rPr>
      </w:pPr>
      <w:r>
        <w:rPr>
          <w:rFonts w:ascii="宋体" w:hAnsi="宋体" w:cs="宋体" w:hint="eastAsia"/>
          <w:b/>
        </w:rPr>
        <w:t>请将“给</w:t>
      </w:r>
      <w:r>
        <w:rPr>
          <w:rFonts w:ascii="宋体" w:hAnsi="宋体" w:cs="宋体" w:hint="eastAsia"/>
          <w:b/>
          <w:u w:val="single"/>
          <w:lang w:val="en-US" w:eastAsia="zh-CN"/>
        </w:rPr>
        <w:t xml:space="preserve">        </w:t>
      </w:r>
      <w:r>
        <w:rPr>
          <w:rFonts w:ascii="宋体" w:hAnsi="宋体" w:cs="宋体" w:hint="eastAsia"/>
          <w:b/>
        </w:rPr>
        <w:t xml:space="preserve">一个机会”这个题目补充完整，写一篇不少于500字的文章，文体不限，文中不得出现真实姓名和学校名 </w:t>
      </w:r>
    </w:p>
    <w:p>
      <w:pPr>
        <w:topLinePunct/>
        <w:ind w:firstLine="412" w:firstLineChars="196"/>
        <w:rPr>
          <w:rFonts w:ascii="宋体" w:hAnsi="宋体"/>
          <w:b/>
          <w:szCs w:val="21"/>
        </w:rPr>
      </w:pPr>
    </w:p>
    <w:p>
      <w:pPr>
        <w:pStyle w:val="PlainText"/>
        <w:numPr>
          <w:ilvl w:val="0"/>
          <w:numId w:val="4"/>
        </w:numPr>
        <w:adjustRightInd w:val="0"/>
        <w:snapToGrid w:val="0"/>
        <w:rPr>
          <w:rFonts w:hAnsi="宋体"/>
          <w:b/>
          <w:sz w:val="24"/>
        </w:rPr>
      </w:pPr>
      <w:r>
        <w:rPr>
          <w:rFonts w:hAnsi="宋体" w:hint="eastAsia"/>
          <w:b/>
          <w:sz w:val="24"/>
        </w:rPr>
        <w:t>附加题（10分）</w:t>
      </w:r>
    </w:p>
    <w:p>
      <w:pPr>
        <w:topLinePunct/>
        <w:spacing w:line="0" w:lineRule="atLeast"/>
        <w:ind w:firstLine="412" w:firstLineChars="196"/>
        <w:rPr>
          <w:rFonts w:ascii="宋体" w:hAnsi="宋体"/>
          <w:b/>
          <w:kern w:val="0"/>
          <w:szCs w:val="21"/>
        </w:rPr>
      </w:pPr>
      <w:r>
        <w:rPr>
          <w:rFonts w:ascii="宋体" w:hAnsi="宋体" w:hint="eastAsia"/>
          <w:b/>
          <w:kern w:val="0"/>
          <w:szCs w:val="21"/>
        </w:rPr>
        <w:t>阅读下面名著选段，回答后面的问题。</w:t>
      </w:r>
    </w:p>
    <w:p>
      <w:pPr>
        <w:topLinePunct/>
        <w:spacing w:line="0" w:lineRule="atLeast"/>
        <w:ind w:firstLine="412" w:firstLineChars="196"/>
        <w:rPr>
          <w:rFonts w:ascii="楷体" w:eastAsia="楷体" w:hAnsi="楷体" w:cs="楷体" w:hint="eastAsia"/>
          <w:b/>
          <w:kern w:val="0"/>
          <w:szCs w:val="21"/>
        </w:rPr>
      </w:pPr>
      <w:r>
        <w:rPr>
          <w:rFonts w:ascii="楷体" w:eastAsia="楷体" w:hAnsi="楷体" w:cs="楷体" w:hint="eastAsia"/>
          <w:b/>
          <w:kern w:val="0"/>
          <w:szCs w:val="21"/>
        </w:rPr>
        <w:t>打着那么个小东西，他低着头，弯着背，口中叼着个由路上拾来的烟卷头儿，有气无力的慢慢的蹭。大家立定，他也许还走;大家已走，他也许多站一会儿;他似乎听不见那号发令的锣声。他更永远不看前后的距离停匀不停匀，左右的队列整齐不整齐，他走他的，低着头像作着个梦，又像思索着点高深的道理。那穿红衣的锣夫，与拿着绸旗的催押执事、几乎把所有的村话都向他骂去:“孙子!我说你呢，骆駝!你他妈的看齐!”他似乎还没有听见。打锣的过去给了他一锣锤，他翻了翻眼、朦胧的向四外看一下。没管打锣的说了什么，他留神的在地上找，看有没有值得拾起来的烟头儿。</w:t>
      </w:r>
    </w:p>
    <w:p>
      <w:pPr>
        <w:topLinePunct/>
        <w:spacing w:line="0" w:lineRule="atLeast"/>
        <w:ind w:firstLine="412" w:firstLineChars="196"/>
        <w:rPr>
          <w:rFonts w:ascii="楷体" w:eastAsia="楷体" w:hAnsi="楷体" w:cs="楷体" w:hint="eastAsia"/>
          <w:b/>
          <w:kern w:val="0"/>
          <w:szCs w:val="21"/>
        </w:rPr>
      </w:pPr>
      <w:r>
        <w:rPr>
          <w:rFonts w:ascii="楷体" w:eastAsia="楷体" w:hAnsi="楷体" w:cs="楷体" w:hint="eastAsia"/>
          <w:b/>
          <w:kern w:val="0"/>
          <w:szCs w:val="21"/>
        </w:rPr>
        <w:t>体面的，要强的，好梦想的，利已的，个人的，健壮的，伟大的，祥子，不知陪着人家送了多少回殡;不知道何时何地会埋起他自己来，埋起这堕落的，自私的，不幸的，社会病胎里的产儿，个人主义的末路鬼!</w:t>
      </w:r>
    </w:p>
    <w:p>
      <w:pPr>
        <w:numPr>
          <w:ilvl w:val="0"/>
          <w:numId w:val="5"/>
        </w:numPr>
        <w:topLinePunct/>
        <w:spacing w:line="0" w:lineRule="atLeast"/>
        <w:rPr>
          <w:rFonts w:ascii="宋体" w:hAnsi="宋体"/>
          <w:b/>
          <w:kern w:val="0"/>
          <w:szCs w:val="21"/>
        </w:rPr>
      </w:pPr>
      <w:r>
        <w:rPr>
          <w:rFonts w:ascii="宋体" w:hAnsi="宋体" w:hint="eastAsia"/>
          <w:b/>
          <w:kern w:val="0"/>
          <w:szCs w:val="21"/>
        </w:rPr>
        <w:t>联系原著，哪件事导致祥子彻底堕落</w:t>
      </w:r>
      <w:r>
        <w:rPr>
          <w:rFonts w:ascii="宋体" w:hAnsi="宋体" w:hint="eastAsia"/>
          <w:b/>
          <w:kern w:val="0"/>
          <w:szCs w:val="21"/>
          <w:lang w:eastAsia="zh-CN"/>
        </w:rPr>
        <w:t>？</w:t>
      </w:r>
      <w:r>
        <w:rPr>
          <w:rFonts w:ascii="宋体" w:hAnsi="宋体" w:hint="eastAsia"/>
          <w:b/>
          <w:kern w:val="0"/>
          <w:szCs w:val="21"/>
        </w:rPr>
        <w:t>(2分)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numPr>
          <w:ilvl w:val="0"/>
          <w:numId w:val="5"/>
        </w:numPr>
        <w:topLinePunct/>
        <w:spacing w:line="0" w:lineRule="atLeast"/>
        <w:ind w:left="0" w:firstLine="0" w:leftChars="0" w:firstLineChars="0"/>
        <w:rPr>
          <w:rFonts w:ascii="宋体" w:hAnsi="宋体"/>
          <w:b/>
          <w:kern w:val="0"/>
          <w:szCs w:val="21"/>
        </w:rPr>
      </w:pPr>
      <w:r>
        <w:rPr>
          <w:rFonts w:ascii="宋体" w:hAnsi="宋体" w:hint="eastAsia"/>
          <w:b/>
          <w:kern w:val="0"/>
          <w:szCs w:val="21"/>
        </w:rPr>
        <w:t>这是作品的最后一部分，这部分在整部小说中有什么作用?你如何理解“个人主义的末路鬼”这句话的深刻含义</w:t>
      </w:r>
      <w:r>
        <w:rPr>
          <w:rFonts w:ascii="宋体" w:hAnsi="宋体" w:hint="eastAsia"/>
          <w:b/>
          <w:kern w:val="0"/>
          <w:szCs w:val="21"/>
          <w:lang w:eastAsia="zh-CN"/>
        </w:rPr>
        <w:t>？</w:t>
      </w:r>
      <w:r>
        <w:rPr>
          <w:rFonts w:ascii="宋体" w:hAnsi="宋体" w:hint="eastAsia"/>
          <w:b/>
          <w:kern w:val="0"/>
          <w:szCs w:val="21"/>
        </w:rPr>
        <w:t>(4分)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topLinePunct/>
        <w:spacing w:line="0" w:lineRule="atLeast"/>
        <w:rPr>
          <w:rFonts w:ascii="宋体" w:hAnsi="宋体"/>
          <w:b/>
          <w:kern w:val="0"/>
          <w:szCs w:val="21"/>
        </w:rPr>
      </w:pPr>
      <w:r>
        <w:rPr>
          <w:rFonts w:ascii="宋体" w:hAnsi="宋体" w:hint="eastAsia"/>
          <w:b/>
          <w:kern w:val="0"/>
          <w:szCs w:val="21"/>
        </w:rPr>
        <w:t>22.</w:t>
      </w:r>
      <w:r>
        <w:rPr>
          <w:rFonts w:ascii="宋体" w:hAnsi="宋体" w:hint="eastAsia"/>
          <w:b/>
          <w:kern w:val="0"/>
          <w:szCs w:val="21"/>
          <w:lang w:val="en-US" w:eastAsia="zh-CN"/>
        </w:rPr>
        <w:t xml:space="preserve"> </w:t>
      </w:r>
      <w:r>
        <w:rPr>
          <w:rFonts w:ascii="宋体" w:hAnsi="宋体" w:hint="eastAsia"/>
          <w:b/>
          <w:kern w:val="0"/>
          <w:szCs w:val="21"/>
        </w:rPr>
        <w:t>小说中的样子由一个体面、坚强、勤劳、正直的人最终沦为一个替人打旗伞、举花圈挽联谋生的行尸走肉的流氓无产者。你认为造成样子悲剧的根源是什么</w:t>
      </w:r>
      <w:r>
        <w:rPr>
          <w:rFonts w:ascii="宋体" w:hAnsi="宋体" w:hint="eastAsia"/>
          <w:b/>
          <w:kern w:val="0"/>
          <w:szCs w:val="21"/>
          <w:lang w:eastAsia="zh-CN"/>
        </w:rPr>
        <w:t>？</w:t>
      </w:r>
      <w:r>
        <w:rPr>
          <w:rFonts w:ascii="宋体" w:hAnsi="宋体" w:hint="eastAsia"/>
          <w:b/>
          <w:kern w:val="0"/>
          <w:szCs w:val="21"/>
        </w:rPr>
        <w:t>(4分）</w:t>
      </w:r>
    </w:p>
    <w:p>
      <w:pPr>
        <w:widowControl/>
        <w:wordWrap w:val="0"/>
        <w:adjustRightInd w:val="0"/>
        <w:snapToGrid w:val="0"/>
        <w:jc w:val="left"/>
        <w:rPr>
          <w:rFonts w:ascii="宋体" w:hAnsi="宋体" w:cs="宋体"/>
          <w:b/>
          <w:kern w:val="0"/>
          <w:szCs w:val="21"/>
          <w:u w:val="single"/>
        </w:rPr>
      </w:pPr>
      <w:r>
        <w:rPr>
          <w:rFonts w:ascii="宋体" w:hAnsi="宋体" w:cs="宋体" w:hint="eastAsia"/>
          <w:b/>
          <w:kern w:val="0"/>
          <w:szCs w:val="21"/>
          <w:u w:val="single"/>
        </w:rPr>
        <w:t xml:space="preserve">                                                                            </w:t>
      </w:r>
      <w:r>
        <w:rPr>
          <w:rFonts w:ascii="宋体" w:hAnsi="宋体" w:cs="宋体"/>
          <w:b/>
          <w:kern w:val="0"/>
          <w:szCs w:val="21"/>
          <w:u w:val="single"/>
        </w:rPr>
        <w:t xml:space="preserve"> </w:t>
      </w:r>
    </w:p>
    <w:p>
      <w:pPr>
        <w:rPr>
          <w:rFonts w:ascii="宋体" w:hAnsi="宋体" w:cs="宋体"/>
          <w:b/>
          <w:kern w:val="0"/>
          <w:szCs w:val="21"/>
          <w:u w:val="single"/>
        </w:rPr>
      </w:pPr>
      <w:r>
        <w:rPr>
          <w:rFonts w:ascii="宋体" w:hAnsi="宋体" w:cs="宋体"/>
          <w:b/>
          <w:kern w:val="0"/>
          <w:szCs w:val="21"/>
          <w:u w:val="single"/>
        </w:rPr>
        <w:br w:type="page"/>
      </w:r>
    </w:p>
    <w:p>
      <w:pPr>
        <w:pStyle w:val="p0"/>
        <w:spacing w:line="0" w:lineRule="atLeast"/>
        <w:jc w:val="center"/>
        <w:rPr>
          <w:rFonts w:ascii="楷体" w:eastAsia="楷体" w:hAnsi="楷体" w:cs="楷体"/>
          <w:b/>
          <w:bCs/>
          <w:sz w:val="32"/>
          <w:szCs w:val="32"/>
        </w:rPr>
      </w:pPr>
      <w:r>
        <w:rPr>
          <w:rFonts w:ascii="楷体" w:eastAsia="楷体" w:hAnsi="楷体" w:cs="楷体" w:hint="eastAsia"/>
          <w:b/>
          <w:bCs/>
          <w:sz w:val="32"/>
          <w:szCs w:val="32"/>
        </w:rPr>
        <w:t>2020—2021学年龙门县九年级语文单元检测（一）（答案）</w:t>
      </w:r>
    </w:p>
    <w:p>
      <w:pPr>
        <w:pStyle w:val="p0"/>
        <w:spacing w:line="0" w:lineRule="atLeast"/>
        <w:jc w:val="center"/>
        <w:rPr>
          <w:rFonts w:ascii="宋体" w:hAnsi="宋体"/>
          <w:b/>
          <w:bCs/>
          <w:sz w:val="30"/>
          <w:szCs w:val="30"/>
        </w:rPr>
      </w:pPr>
      <w:r>
        <w:rPr>
          <w:rFonts w:ascii="宋体" w:hAnsi="宋体" w:hint="eastAsia"/>
          <w:b/>
          <w:bCs/>
          <w:sz w:val="30"/>
          <w:szCs w:val="30"/>
        </w:rPr>
        <w:t>（上册第1、3单元）</w:t>
      </w:r>
    </w:p>
    <w:p>
      <w:pPr>
        <w:widowControl/>
        <w:snapToGrid w:val="0"/>
        <w:jc w:val="left"/>
        <w:rPr>
          <w:rFonts w:ascii="宋体" w:hAnsi="宋体" w:hint="eastAsia"/>
          <w:b/>
          <w:color w:val="FF0000"/>
          <w:kern w:val="0"/>
          <w:szCs w:val="21"/>
        </w:rPr>
      </w:pPr>
    </w:p>
    <w:p>
      <w:pPr>
        <w:widowControl/>
        <w:snapToGrid w:val="0"/>
        <w:spacing w:line="360" w:lineRule="auto"/>
        <w:jc w:val="left"/>
        <w:rPr>
          <w:rFonts w:ascii="宋体" w:hAnsi="宋体"/>
          <w:b/>
          <w:kern w:val="0"/>
          <w:szCs w:val="21"/>
        </w:rPr>
        <w:sectPr>
          <w:headerReference w:type="default" r:id="rId6"/>
          <w:footerReference w:type="default" r:id="rId7"/>
          <w:pgSz w:w="11906" w:h="16838"/>
          <w:pgMar w:top="1440" w:right="1800" w:bottom="1440" w:left="1800" w:header="851" w:footer="992" w:gutter="0"/>
          <w:cols w:num="1" w:space="425"/>
          <w:docGrid w:type="lines" w:linePitch="312" w:charSpace="0"/>
        </w:sectPr>
      </w:pPr>
    </w:p>
    <w:p>
      <w:pPr>
        <w:widowControl/>
        <w:snapToGrid w:val="0"/>
        <w:spacing w:line="320" w:lineRule="exact"/>
        <w:jc w:val="left"/>
        <w:rPr>
          <w:rFonts w:ascii="宋体" w:hAnsi="宋体"/>
          <w:b/>
          <w:kern w:val="0"/>
          <w:szCs w:val="21"/>
        </w:rPr>
      </w:pPr>
      <w:r>
        <w:rPr>
          <w:rFonts w:ascii="宋体" w:hAnsi="宋体" w:hint="eastAsia"/>
          <w:b/>
          <w:kern w:val="0"/>
          <w:szCs w:val="21"/>
        </w:rPr>
        <w:t>1. （10分，本题共5小题10组空格，每组空格1分，错、漏、多1字，该组空格即不能得分。）（1）月有阴晴圆缺。（2）忽复乘舟梦日边。（3）但愿人长久，千里共婵娟。（4）长风破浪会有时，直挂云帆济沧海。（5）</w:t>
      </w:r>
      <w:r>
        <w:rPr>
          <w:rFonts w:ascii="宋体" w:hAnsi="宋体"/>
          <w:b/>
          <w:kern w:val="0"/>
          <w:szCs w:val="21"/>
        </w:rPr>
        <w:t>怀旧空吟闻笛赋，到乡翻似烂柯人。沉舟侧畔千帆过，病树前头万木春。</w:t>
      </w:r>
    </w:p>
    <w:p>
      <w:pPr>
        <w:widowControl/>
        <w:snapToGrid w:val="0"/>
        <w:spacing w:line="320" w:lineRule="exact"/>
        <w:jc w:val="left"/>
        <w:rPr>
          <w:rFonts w:ascii="宋体" w:hAnsi="宋体"/>
          <w:b/>
          <w:kern w:val="0"/>
          <w:szCs w:val="21"/>
        </w:rPr>
      </w:pPr>
      <w:r>
        <w:rPr>
          <w:rFonts w:ascii="宋体" w:hAnsi="宋体" w:hint="eastAsia"/>
          <w:b/>
          <w:kern w:val="0"/>
          <w:szCs w:val="21"/>
        </w:rPr>
        <w:t>2. （4分，每空一分）（1）妖娆（2）娉婷（3）飘逸 （4）汹涌</w:t>
      </w:r>
      <w:bookmarkStart w:id="2" w:name="_GoBack"/>
      <w:bookmarkEnd w:id="2"/>
    </w:p>
    <w:p>
      <w:pPr>
        <w:widowControl/>
        <w:snapToGrid w:val="0"/>
        <w:spacing w:line="320" w:lineRule="exact"/>
        <w:jc w:val="left"/>
        <w:rPr>
          <w:rFonts w:ascii="宋体" w:hAnsi="宋体"/>
          <w:b/>
          <w:color w:val="000000" w:themeColor="text1"/>
          <w:kern w:val="0"/>
          <w:szCs w:val="21"/>
          <w14:textFill>
            <w14:solidFill>
              <w14:schemeClr w14:val="tx1"/>
            </w14:solidFill>
          </w14:textFill>
        </w:rPr>
      </w:pPr>
      <w:r>
        <w:rPr>
          <w:rFonts w:ascii="宋体" w:hAnsi="宋体" w:hint="eastAsia"/>
          <w:b/>
          <w:kern w:val="0"/>
          <w:szCs w:val="21"/>
        </w:rPr>
        <w:t>3.（3分）3.  B.   解析:A项，“拨冗”，具有文言色彩的客套话，意思是说，请对方推开繁忙的工作，抽出时间来做某件事情;B项，“拙作”，谦词，用于形容自己的作品。“雅正”敬辞，把自己的诗文书画送人时，表示请对方指教(套语)。“赐教”敬辞，表示请求对方给予指教，三个词语使用都正确:C项“家慈”对别人称自己的母亲，此处应改为“令堂＂。D项，“府上”是对别人的家的尊称，此处应改为“寒舍”。</w:t>
      </w:r>
    </w:p>
    <w:p>
      <w:pPr>
        <w:spacing w:line="320" w:lineRule="exact"/>
        <w:rPr>
          <w:rFonts w:ascii="宋体" w:hAnsi="宋体"/>
          <w:b/>
        </w:rPr>
      </w:pPr>
      <w:r>
        <w:rPr>
          <w:rFonts w:ascii="宋体" w:hAnsi="宋体" w:hint="eastAsia"/>
          <w:b/>
        </w:rPr>
        <w:t xml:space="preserve">4. </w:t>
      </w:r>
      <w:r>
        <w:rPr>
          <w:rFonts w:hAnsi="宋体" w:hint="eastAsia"/>
          <w:b/>
          <w:bCs/>
        </w:rPr>
        <w:t>（3分）</w:t>
      </w:r>
      <w:r>
        <w:rPr>
          <w:rFonts w:ascii="宋体" w:hAnsi="宋体" w:hint="eastAsia"/>
          <w:b/>
        </w:rPr>
        <w:t>[解析] B　本题考查辨析并修改病句的能力。B项，搭配不当，应把“增长点”改为“转变”。</w:t>
      </w:r>
    </w:p>
    <w:p>
      <w:pPr>
        <w:pStyle w:val="PlainText"/>
        <w:snapToGrid w:val="0"/>
        <w:spacing w:line="320" w:lineRule="exact"/>
        <w:rPr>
          <w:rFonts w:hAnsi="宋体" w:cs="Times New Roman"/>
          <w:b/>
          <w:bCs/>
        </w:rPr>
      </w:pPr>
      <w:r>
        <w:rPr>
          <w:rFonts w:hAnsi="宋体" w:cs="Times New Roman" w:hint="eastAsia"/>
          <w:b/>
          <w:bCs/>
        </w:rPr>
        <w:t>5.（4分）（1）示例一：志愿者陪伴独居老人开展户外活动/示例二：志愿者陪伴老人开展户外活动（2分）</w:t>
      </w:r>
    </w:p>
    <w:p>
      <w:pPr>
        <w:pStyle w:val="PlainText"/>
        <w:snapToGrid w:val="0"/>
        <w:spacing w:line="320" w:lineRule="exact"/>
        <w:rPr>
          <w:rFonts w:hAnsi="宋体" w:cs="Times New Roman"/>
          <w:b/>
          <w:bCs/>
        </w:rPr>
      </w:pPr>
      <w:r>
        <w:rPr>
          <w:rFonts w:hAnsi="宋体" w:cs="Times New Roman" w:hint="eastAsia"/>
          <w:b/>
          <w:bCs/>
        </w:rPr>
        <w:t>（2）示例一：志愿者像甘甜的泉水，滋润了一张张渴求的嘴唇，让跋涉的游子重新看到前行的希望。示例二：志愿者像嘹亮的号角，震撼了一只只寂静的耳朵，让蒙难的灾民重新拾起战斗的激情。（2分）</w:t>
      </w:r>
    </w:p>
    <w:p>
      <w:pPr>
        <w:spacing w:line="320" w:lineRule="exact"/>
        <w:rPr>
          <w:rFonts w:ascii="宋体" w:hAnsi="宋体" w:cs="宋体"/>
          <w:b/>
        </w:rPr>
      </w:pPr>
      <w:r>
        <w:rPr>
          <w:rFonts w:ascii="宋体" w:hAnsi="宋体" w:cs="宋体" w:hint="eastAsia"/>
          <w:b/>
        </w:rPr>
        <w:t>6.</w:t>
      </w:r>
      <w:r>
        <w:rPr>
          <w:rFonts w:ascii="宋体" w:hAnsi="宋体" w:hint="eastAsia"/>
          <w:b/>
        </w:rPr>
        <w:t xml:space="preserve"> </w:t>
      </w:r>
      <w:r>
        <w:rPr>
          <w:rFonts w:ascii="宋体" w:hAnsi="宋体" w:cs="宋体" w:hint="eastAsia"/>
          <w:b/>
        </w:rPr>
        <w:t>C.</w:t>
      </w:r>
      <w:r>
        <w:rPr>
          <w:rFonts w:ascii="宋体" w:hAnsi="宋体" w:hint="eastAsia"/>
          <w:b/>
        </w:rPr>
        <w:t xml:space="preserve"> [解析](</w:t>
      </w:r>
      <w:r>
        <w:rPr>
          <w:rFonts w:ascii="宋体" w:hAnsi="宋体" w:cs="宋体" w:hint="eastAsia"/>
          <w:b/>
        </w:rPr>
        <w:t xml:space="preserve"> A.一片 /完全；具同“俱”全，都/详细；C离开，D。处 /停留)</w:t>
      </w:r>
    </w:p>
    <w:p>
      <w:pPr>
        <w:spacing w:line="320" w:lineRule="exact"/>
        <w:rPr>
          <w:rFonts w:ascii="宋体" w:hAnsi="宋体" w:cs="宋体"/>
          <w:b/>
        </w:rPr>
      </w:pPr>
      <w:r>
        <w:rPr>
          <w:rFonts w:ascii="宋体" w:hAnsi="宋体" w:cs="宋体" w:hint="eastAsia"/>
          <w:b/>
        </w:rPr>
        <w:t>7. （4分）（1）看了自然景物而触发的感情，恐怕会有所不同吧？（2）在朝廷做官就担忧百姓，处在僻远的地方做官就为君主担忧。</w:t>
      </w:r>
    </w:p>
    <w:p>
      <w:pPr>
        <w:spacing w:line="320" w:lineRule="exact"/>
        <w:rPr>
          <w:rFonts w:ascii="宋体" w:hAnsi="宋体" w:cs="宋体"/>
          <w:b/>
        </w:rPr>
      </w:pPr>
      <w:r>
        <w:rPr>
          <w:rFonts w:ascii="宋体" w:hAnsi="宋体" w:cs="宋体" w:hint="eastAsia"/>
          <w:b/>
        </w:rPr>
        <w:t>8. （3分）C. “虎啸猿啼”是虚写，</w:t>
      </w:r>
      <w:hyperlink r:id="rId8" w:tgtFrame="_blank" w:history="1">
        <w:r>
          <w:rPr>
            <w:rStyle w:val="Hyperlink"/>
            <w:rFonts w:ascii="宋体" w:hAnsi="宋体" w:cs="宋体" w:hint="eastAsia"/>
            <w:b/>
            <w:color w:val="auto"/>
          </w:rPr>
          <w:t>洞庭湖</w:t>
        </w:r>
      </w:hyperlink>
      <w:r>
        <w:rPr>
          <w:rFonts w:ascii="宋体" w:hAnsi="宋体" w:cs="宋体" w:hint="eastAsia"/>
          <w:b/>
        </w:rPr>
        <w:t>周围没老虎。</w:t>
      </w:r>
    </w:p>
    <w:p>
      <w:pPr>
        <w:widowControl/>
        <w:adjustRightInd w:val="0"/>
        <w:snapToGrid w:val="0"/>
        <w:spacing w:line="320" w:lineRule="exact"/>
        <w:jc w:val="left"/>
        <w:rPr>
          <w:rFonts w:ascii="宋体" w:hAnsi="宋体" w:cs="宋体"/>
          <w:b/>
          <w:szCs w:val="21"/>
        </w:rPr>
      </w:pPr>
      <w:r>
        <w:rPr>
          <w:rFonts w:ascii="宋体" w:hAnsi="宋体" w:cs="宋体" w:hint="eastAsia"/>
          <w:b/>
          <w:szCs w:val="21"/>
        </w:rPr>
        <w:t>9.（3分）C强：以……为强，认为……强大。</w:t>
      </w:r>
    </w:p>
    <w:p>
      <w:pPr>
        <w:widowControl/>
        <w:adjustRightInd w:val="0"/>
        <w:snapToGrid w:val="0"/>
        <w:spacing w:line="320" w:lineRule="exact"/>
        <w:jc w:val="left"/>
        <w:rPr>
          <w:rFonts w:ascii="宋体" w:hAnsi="宋体" w:cs="宋体"/>
          <w:b/>
          <w:szCs w:val="21"/>
        </w:rPr>
      </w:pPr>
      <w:r>
        <w:rPr>
          <w:rFonts w:ascii="宋体" w:hAnsi="宋体" w:cs="宋体" w:hint="eastAsia"/>
          <w:b/>
          <w:szCs w:val="21"/>
        </w:rPr>
        <w:t>10.（3分）韩且割而从其所强 / 与所不怨乎 / 且割而从其所不强 / 与其所怨乎</w:t>
      </w:r>
    </w:p>
    <w:p>
      <w:pPr>
        <w:widowControl/>
        <w:adjustRightInd w:val="0"/>
        <w:snapToGrid w:val="0"/>
        <w:spacing w:line="320" w:lineRule="exact"/>
        <w:jc w:val="left"/>
        <w:rPr>
          <w:rFonts w:ascii="宋体" w:hAnsi="宋体" w:cs="宋体"/>
          <w:b/>
          <w:szCs w:val="21"/>
        </w:rPr>
      </w:pPr>
      <w:r>
        <w:rPr>
          <w:rFonts w:ascii="宋体" w:hAnsi="宋体" w:cs="宋体" w:hint="eastAsia"/>
          <w:b/>
          <w:szCs w:val="21"/>
        </w:rPr>
        <w:t>（用了四条或四条以上“/”，本题给0分。用了1—3条“/”，每对1处给1分。）</w:t>
      </w:r>
    </w:p>
    <w:p>
      <w:pPr>
        <w:widowControl/>
        <w:numPr>
          <w:ilvl w:val="0"/>
          <w:numId w:val="6"/>
        </w:numPr>
        <w:adjustRightInd w:val="0"/>
        <w:snapToGrid w:val="0"/>
        <w:spacing w:line="320" w:lineRule="exact"/>
        <w:jc w:val="left"/>
        <w:rPr>
          <w:rFonts w:ascii="宋体" w:hAnsi="宋体" w:cs="宋体"/>
          <w:b/>
          <w:szCs w:val="21"/>
        </w:rPr>
      </w:pPr>
      <w:r>
        <w:rPr>
          <w:rFonts w:ascii="宋体" w:hAnsi="宋体" w:cs="宋体" w:hint="eastAsia"/>
          <w:b/>
          <w:szCs w:val="21"/>
        </w:rPr>
        <w:t>（3分）魏王自己知道不应该联合秦国攻打韩国。（1分）张旄采取层层（连环）设问的方法，引导魏王逐渐说出自己的意见，达到让“魏王”自知的结果。（2分）</w:t>
      </w:r>
    </w:p>
    <w:p>
      <w:pPr>
        <w:widowControl/>
        <w:adjustRightInd w:val="0"/>
        <w:snapToGrid w:val="0"/>
        <w:spacing w:line="320" w:lineRule="exact"/>
        <w:jc w:val="left"/>
        <w:rPr>
          <w:rFonts w:ascii="宋体" w:hAnsi="宋体" w:cs="宋体"/>
          <w:b/>
          <w:szCs w:val="21"/>
        </w:rPr>
      </w:pPr>
      <w:r>
        <w:rPr>
          <w:rFonts w:ascii="微软雅黑" w:eastAsia="微软雅黑" w:hAnsi="微软雅黑" w:cs="微软雅黑"/>
          <w:color w:val="000000"/>
          <w:szCs w:val="21"/>
          <w:shd w:val="clear" w:color="auto" w:fill="FFFFFF"/>
        </w:rPr>
        <w:t>【译文】</w:t>
      </w:r>
      <w:r>
        <w:rPr>
          <w:rFonts w:ascii="微软雅黑" w:eastAsia="微软雅黑" w:hAnsi="微软雅黑" w:cs="微软雅黑" w:hint="eastAsia"/>
          <w:color w:val="000000"/>
          <w:szCs w:val="21"/>
          <w:shd w:val="clear" w:color="auto" w:fill="FFFFFF"/>
        </w:rPr>
        <w:br/>
      </w:r>
      <w:r>
        <w:rPr>
          <w:rFonts w:ascii="微软雅黑" w:eastAsia="微软雅黑" w:hAnsi="微软雅黑" w:cs="微软雅黑" w:hint="eastAsia"/>
          <w:color w:val="000000"/>
          <w:szCs w:val="21"/>
          <w:shd w:val="clear" w:color="auto" w:fill="FFFFFF"/>
        </w:rPr>
        <w:t>    魏王问张旄说：“我想联合秦国攻打韩国，如何？”张旄回答说：“韩国是准备坐等亡国呢，还是割让土地，联合天下诸侯反攻呢？”魏王说：“韩国一定会割让土地，联合诸侯反攻。”张旄说：“韩国恨魏国，还是恨秦国？”魏王说：“怨恨魏国。”张旄说：“韩国是认为秦国强大呢，还是认为魏国强大呢？”魏王说：“认为秦国强大。”张旄说：“韩国是准备割地依顺它认为强大的和无怨恨的国家呢，还是割地依顺它认为不强大并且心有怨恨的国家呢？”魏王说：“韩国会将土地割让给它认为强大并且无怨恨的国家。”张旄说：“攻打韩国的事，大王您应该明白了吧！”</w:t>
      </w:r>
    </w:p>
    <w:p>
      <w:pPr>
        <w:widowControl/>
        <w:numPr>
          <w:ilvl w:val="0"/>
          <w:numId w:val="6"/>
        </w:numPr>
        <w:shd w:val="clear" w:color="auto" w:fill="FFFFFF"/>
        <w:spacing w:line="320" w:lineRule="exact"/>
        <w:jc w:val="left"/>
        <w:rPr>
          <w:rFonts w:ascii="宋体" w:hAnsi="宋体" w:cs="宋体"/>
          <w:b/>
          <w:kern w:val="0"/>
          <w:szCs w:val="21"/>
          <w:shd w:val="clear" w:color="auto" w:fill="FFFFFF"/>
          <w:lang w:bidi="ar"/>
        </w:rPr>
      </w:pPr>
      <w:r>
        <w:rPr>
          <w:rFonts w:ascii="宋体" w:hAnsi="宋体" w:cs="宋体" w:hint="eastAsia"/>
          <w:b/>
          <w:kern w:val="0"/>
          <w:szCs w:val="21"/>
          <w:shd w:val="clear" w:color="auto" w:fill="FFFFFF"/>
          <w:lang w:bidi="ar"/>
        </w:rPr>
        <w:t xml:space="preserve">A     </w:t>
      </w:r>
    </w:p>
    <w:p>
      <w:pPr>
        <w:widowControl/>
        <w:shd w:val="clear" w:color="auto" w:fill="FFFFFF"/>
        <w:spacing w:line="320" w:lineRule="exact"/>
        <w:jc w:val="left"/>
        <w:rPr>
          <w:rFonts w:ascii="宋体" w:hAnsi="宋体" w:cs="宋体"/>
          <w:b/>
          <w:kern w:val="0"/>
          <w:szCs w:val="21"/>
          <w:shd w:val="clear" w:color="auto" w:fill="FFFFFF"/>
          <w:lang w:bidi="ar"/>
        </w:rPr>
      </w:pPr>
      <w:r>
        <w:rPr>
          <w:rFonts w:ascii="宋体" w:hAnsi="宋体" w:cs="宋体" w:hint="eastAsia"/>
          <w:b/>
          <w:kern w:val="0"/>
          <w:szCs w:val="21"/>
          <w:shd w:val="clear" w:color="auto" w:fill="FFFFFF"/>
          <w:lang w:bidi="ar"/>
        </w:rPr>
        <w:t xml:space="preserve">13.C  </w:t>
      </w:r>
    </w:p>
    <w:p>
      <w:pPr>
        <w:widowControl/>
        <w:shd w:val="clear" w:color="auto" w:fill="FFFFFF"/>
        <w:spacing w:line="320" w:lineRule="exact"/>
        <w:jc w:val="left"/>
        <w:rPr>
          <w:rFonts w:ascii="宋体" w:hAnsi="宋体" w:cs="宋体"/>
          <w:b/>
          <w:kern w:val="0"/>
          <w:szCs w:val="21"/>
          <w:shd w:val="clear" w:color="auto" w:fill="FFFFFF"/>
          <w:lang w:bidi="ar"/>
        </w:rPr>
      </w:pPr>
      <w:r>
        <w:rPr>
          <w:rFonts w:ascii="宋体" w:hAnsi="宋体" w:cs="宋体" w:hint="eastAsia"/>
          <w:b/>
          <w:kern w:val="0"/>
          <w:szCs w:val="21"/>
          <w:shd w:val="clear" w:color="auto" w:fill="FFFFFF"/>
          <w:lang w:bidi="ar"/>
        </w:rPr>
        <w:t>14.本文的说明顺序是逻辑顺序。文章先从一篇自媒体文章称啄木鸟绝非“益鸟”写起，引出说明的内容，然后从“生物多样性保护的角度”“从促进生物多样性的角度”和“啄木鸟”'森林医生'的称号名不虚传”三个方面说明了“啄木鸟真的是益鸟”。</w:t>
      </w:r>
    </w:p>
    <w:p>
      <w:pPr>
        <w:pStyle w:val="PlainText"/>
        <w:adjustRightInd w:val="0"/>
        <w:snapToGrid w:val="0"/>
        <w:spacing w:line="320" w:lineRule="exact"/>
        <w:rPr>
          <w:rFonts w:hAnsi="宋体" w:cs="宋体"/>
          <w:b/>
          <w:szCs w:val="24"/>
        </w:rPr>
      </w:pPr>
      <w:r>
        <w:rPr>
          <w:rFonts w:hAnsi="宋体" w:cs="宋体" w:hint="eastAsia"/>
          <w:b/>
          <w:szCs w:val="24"/>
        </w:rPr>
        <w:t>15.</w:t>
      </w:r>
      <w:r>
        <w:rPr>
          <w:rFonts w:hAnsi="宋体" w:cs="宋体" w:hint="eastAsia"/>
          <w:b/>
        </w:rPr>
        <w:t>（4分）</w:t>
      </w:r>
      <w:r>
        <w:rPr>
          <w:rFonts w:hAnsi="宋体" w:cs="宋体" w:hint="eastAsia"/>
          <w:b/>
          <w:szCs w:val="24"/>
        </w:rPr>
        <w:t>写出了我对西瓜的不珍惜，运用了衬托（或对比）的手法，突出了爹对西瓜的珍惜，赞美了父亲节俭的精神。（手法占1分）</w:t>
      </w:r>
    </w:p>
    <w:p>
      <w:pPr>
        <w:pStyle w:val="PlainText"/>
        <w:adjustRightInd w:val="0"/>
        <w:snapToGrid w:val="0"/>
        <w:spacing w:line="320" w:lineRule="exact"/>
        <w:rPr>
          <w:rFonts w:hAnsi="宋体" w:cs="宋体"/>
          <w:b/>
          <w:szCs w:val="24"/>
        </w:rPr>
      </w:pPr>
      <w:r>
        <w:rPr>
          <w:rFonts w:hAnsi="宋体" w:cs="宋体" w:hint="eastAsia"/>
          <w:b/>
          <w:szCs w:val="24"/>
        </w:rPr>
        <w:t>16.</w:t>
      </w:r>
      <w:r>
        <w:rPr>
          <w:rFonts w:hAnsi="宋体" w:cs="宋体" w:hint="eastAsia"/>
          <w:b/>
        </w:rPr>
        <w:t>（4分）</w:t>
      </w:r>
      <w:r>
        <w:rPr>
          <w:rFonts w:hAnsi="宋体" w:cs="宋体" w:hint="eastAsia"/>
          <w:b/>
          <w:szCs w:val="24"/>
        </w:rPr>
        <w:t>（1） “拧”一词写出了父亲因为我考上大学而专注望着我的情形，突出了父亲的狂喜以及对儿子的赞许。（2）“扎”这里意指狠狠盯着我，这词写出了父亲对儿子浪费行为的不满与愤怒。</w:t>
      </w:r>
    </w:p>
    <w:p>
      <w:pPr>
        <w:pStyle w:val="PlainText"/>
        <w:adjustRightInd w:val="0"/>
        <w:snapToGrid w:val="0"/>
        <w:spacing w:line="320" w:lineRule="exact"/>
        <w:rPr>
          <w:rFonts w:hAnsi="宋体" w:cs="宋体"/>
          <w:b/>
          <w:szCs w:val="24"/>
        </w:rPr>
      </w:pPr>
      <w:r>
        <w:rPr>
          <w:rFonts w:hAnsi="宋体" w:cs="宋体" w:hint="eastAsia"/>
          <w:b/>
          <w:szCs w:val="24"/>
        </w:rPr>
        <w:t xml:space="preserve">17. </w:t>
      </w:r>
      <w:r>
        <w:rPr>
          <w:rFonts w:hAnsi="宋体" w:cs="宋体" w:hint="eastAsia"/>
          <w:b/>
        </w:rPr>
        <w:t>（4分）</w:t>
      </w:r>
      <w:r>
        <w:rPr>
          <w:rFonts w:hAnsi="宋体" w:cs="宋体" w:hint="eastAsia"/>
          <w:b/>
          <w:szCs w:val="24"/>
        </w:rPr>
        <w:t>①写出了家庭生活的贫困；②爱子心切，为儿子筹措学费费尽心机，不择手段。（各2分）</w:t>
      </w:r>
    </w:p>
    <w:p>
      <w:pPr>
        <w:pStyle w:val="PlainText"/>
        <w:adjustRightInd w:val="0"/>
        <w:snapToGrid w:val="0"/>
        <w:spacing w:line="320" w:lineRule="exact"/>
        <w:rPr>
          <w:rFonts w:hAnsi="宋体" w:cs="宋体"/>
          <w:b/>
          <w:szCs w:val="24"/>
        </w:rPr>
      </w:pPr>
      <w:r>
        <w:rPr>
          <w:rFonts w:hAnsi="宋体" w:cs="宋体" w:hint="eastAsia"/>
          <w:b/>
          <w:szCs w:val="24"/>
        </w:rPr>
        <w:t>18．</w:t>
      </w:r>
      <w:r>
        <w:rPr>
          <w:rFonts w:hAnsi="宋体" w:cs="宋体" w:hint="eastAsia"/>
          <w:b/>
        </w:rPr>
        <w:t>（5分）</w:t>
      </w:r>
      <w:r>
        <w:rPr>
          <w:rFonts w:hAnsi="宋体" w:cs="宋体" w:hint="eastAsia"/>
          <w:b/>
          <w:szCs w:val="24"/>
        </w:rPr>
        <w:t>“没看见”和“我看见的，只是……”并不矛盾，“卖西瓜”和“抠鸡屁股”浓缩了父母对“我”最深沉的爱，“我看见的……”意思是说我会永远记得父母的恩情。(意近即可)（2分）这句话照应文章开头，深化了主题，突出了父母亲对我的深深的爱，我对他们的感恩与铭记。（3分）</w:t>
      </w:r>
    </w:p>
    <w:p>
      <w:pPr>
        <w:widowControl/>
        <w:adjustRightInd w:val="0"/>
        <w:snapToGrid w:val="0"/>
        <w:spacing w:line="320" w:lineRule="exact"/>
        <w:jc w:val="left"/>
        <w:rPr>
          <w:rFonts w:ascii="宋体" w:hAnsi="宋体" w:cs="宋体"/>
          <w:b/>
          <w:kern w:val="0"/>
          <w:szCs w:val="21"/>
        </w:rPr>
      </w:pPr>
      <w:r>
        <w:rPr>
          <w:rFonts w:ascii="宋体" w:hAnsi="宋体" w:cs="宋体" w:hint="eastAsia"/>
          <w:b/>
          <w:kern w:val="0"/>
          <w:szCs w:val="21"/>
        </w:rPr>
        <w:t>20.小福子上吊自杀。(2分)</w:t>
      </w:r>
    </w:p>
    <w:p>
      <w:pPr>
        <w:widowControl/>
        <w:adjustRightInd w:val="0"/>
        <w:snapToGrid w:val="0"/>
        <w:spacing w:line="320" w:lineRule="exact"/>
        <w:jc w:val="left"/>
        <w:rPr>
          <w:rFonts w:ascii="宋体" w:hAnsi="宋体" w:cs="宋体"/>
          <w:b/>
          <w:kern w:val="0"/>
          <w:szCs w:val="21"/>
        </w:rPr>
      </w:pPr>
      <w:r>
        <w:rPr>
          <w:rFonts w:ascii="宋体" w:hAnsi="宋体" w:cs="宋体" w:hint="eastAsia"/>
          <w:b/>
          <w:kern w:val="0"/>
          <w:szCs w:val="21"/>
        </w:rPr>
        <w:t>21.这部分概括了祥子一生的特点，暴露出这个不合理社会对人的心灵的腐蚀，有力地控诉了社会的黑暗现实，对被压迫者倾注了满腔的同情。(2分)祥子一直希望依靠自己的奋斗来谋求生活，不和周围的人互相帮助，因此称为个人主义。但在遭受连番打击后，祥子的个人奋斗被证明是走不通的，祥子个人的堕落便证明了这一点。(2分）</w:t>
      </w:r>
    </w:p>
    <w:p>
      <w:pPr>
        <w:widowControl/>
        <w:adjustRightInd w:val="0"/>
        <w:snapToGrid w:val="0"/>
        <w:spacing w:line="320" w:lineRule="exact"/>
        <w:jc w:val="left"/>
        <w:rPr>
          <w:rFonts w:ascii="宋体" w:hAnsi="宋体" w:cs="宋体"/>
          <w:b/>
          <w:kern w:val="0"/>
          <w:szCs w:val="21"/>
        </w:rPr>
      </w:pPr>
      <w:r>
        <w:rPr>
          <w:rFonts w:ascii="宋体" w:hAnsi="宋体" w:cs="宋体" w:hint="eastAsia"/>
          <w:b/>
          <w:kern w:val="0"/>
          <w:szCs w:val="21"/>
        </w:rPr>
        <w:t>22.一方面，有个人的因素，即祥子想通过个人奋斗来改变自己屈辱的地位，在当时的社会中是不现实的，也是不可能的。(2分)另方面，也是更主要的，是社会因素，即当时的社会黑暗腐败，使穷人无法在社会上立足。(2分)</w:t>
      </w:r>
    </w:p>
    <w:p>
      <w:pPr>
        <w:spacing w:line="360" w:lineRule="auto"/>
        <w:sectPr>
          <w:type w:val="continuous"/>
          <w:pgSz w:w="11906" w:h="16838"/>
          <w:pgMar w:top="1440" w:right="1800" w:bottom="1440" w:left="1800" w:header="851" w:footer="992" w:gutter="0"/>
          <w:cols w:num="1" w:space="425"/>
          <w:docGrid w:type="lines" w:linePitch="312" w:charSpace="0"/>
        </w:sectPr>
      </w:pPr>
    </w:p>
    <w:p>
      <w:pPr>
        <w:spacing w:line="360" w:lineRule="auto"/>
      </w:pPr>
    </w:p>
    <w:p>
      <w:pPr>
        <w:widowControl/>
        <w:adjustRightInd w:val="0"/>
        <w:snapToGrid w:val="0"/>
        <w:spacing w:line="320" w:lineRule="exact"/>
        <w:jc w:val="left"/>
        <w:rPr>
          <w:rFonts w:ascii="宋体" w:hAnsi="宋体" w:cs="宋体"/>
          <w:b/>
          <w:kern w:val="0"/>
          <w:szCs w:val="21"/>
        </w:rPr>
      </w:pPr>
      <w:r>
        <w:rPr>
          <w:rFonts w:ascii="宋体" w:hAnsi="宋体" w:cs="宋体" w:hint="eastAsia"/>
          <w:b/>
          <w:kern w:val="0"/>
          <w:szCs w:val="21"/>
        </w:rPr>
        <w:t>19.作文评分标准。</w:t>
      </w:r>
    </w:p>
    <w:p>
      <w:pPr>
        <w:widowControl/>
        <w:adjustRightInd w:val="0"/>
        <w:snapToGrid w:val="0"/>
        <w:spacing w:line="320" w:lineRule="exact"/>
        <w:jc w:val="left"/>
        <w:rPr>
          <w:rFonts w:ascii="宋体" w:hAnsi="宋体" w:cs="宋体" w:hint="eastAsia"/>
          <w:b/>
          <w:kern w:val="0"/>
          <w:szCs w:val="21"/>
        </w:rPr>
      </w:pPr>
    </w:p>
    <w:tbl>
      <w:tblPr>
        <w:tblStyle w:val="TableNormal"/>
        <w:tblW w:w="86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108" w:type="dxa"/>
          <w:bottom w:w="0" w:type="dxa"/>
          <w:right w:w="108" w:type="dxa"/>
        </w:tblCellMar>
      </w:tblPr>
      <w:tblGrid>
        <w:gridCol w:w="1052"/>
        <w:gridCol w:w="2827"/>
        <w:gridCol w:w="2825"/>
        <w:gridCol w:w="1931"/>
      </w:tblGrid>
      <w:tr>
        <w:tblPrEx>
          <w:tblW w:w="86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108" w:type="dxa"/>
            <w:bottom w:w="0" w:type="dxa"/>
            <w:right w:w="108" w:type="dxa"/>
          </w:tblCellMar>
        </w:tblPrEx>
        <w:trPr>
          <w:cantSplit/>
          <w:trHeight w:val="651"/>
          <w:jc w:val="center"/>
        </w:trPr>
        <w:tc>
          <w:tcPr>
            <w:tcW w:w="1052" w:type="dxa"/>
            <w:tcBorders>
              <w:top w:val="single" w:sz="6" w:space="0" w:color="auto"/>
              <w:left w:val="single" w:sz="6" w:space="0" w:color="auto"/>
              <w:bottom w:val="single" w:sz="4" w:space="0" w:color="auto"/>
              <w:right w:val="single" w:sz="6" w:space="0" w:color="auto"/>
            </w:tcBorders>
            <w:vAlign w:val="center"/>
          </w:tcPr>
          <w:p>
            <w:pPr>
              <w:widowControl/>
              <w:ind w:left="-91"/>
              <w:jc w:val="center"/>
              <w:rPr>
                <w:rFonts w:ascii="Mincho" w:hAnsi="宋体" w:cs="宋体"/>
                <w:b/>
                <w:kern w:val="0"/>
                <w:sz w:val="24"/>
              </w:rPr>
            </w:pPr>
            <w:r>
              <w:rPr>
                <w:rFonts w:ascii="宋体" w:cs="宋体" w:hint="eastAsia"/>
                <w:b/>
                <w:kern w:val="0"/>
                <w:sz w:val="24"/>
              </w:rPr>
              <w:t>作文等级</w:t>
            </w:r>
          </w:p>
        </w:tc>
        <w:tc>
          <w:tcPr>
            <w:tcW w:w="2827" w:type="dxa"/>
            <w:tcBorders>
              <w:top w:val="single" w:sz="6" w:space="0" w:color="auto"/>
              <w:left w:val="single" w:sz="6" w:space="0" w:color="auto"/>
              <w:bottom w:val="single" w:sz="4" w:space="0" w:color="auto"/>
              <w:right w:val="single" w:sz="6" w:space="0" w:color="auto"/>
            </w:tcBorders>
            <w:vAlign w:val="center"/>
          </w:tcPr>
          <w:p>
            <w:pPr>
              <w:widowControl/>
              <w:jc w:val="center"/>
              <w:rPr>
                <w:rFonts w:ascii="宋体" w:hAnsi="宋体" w:cs="宋体" w:hint="eastAsia"/>
                <w:b/>
                <w:kern w:val="0"/>
                <w:sz w:val="24"/>
              </w:rPr>
            </w:pPr>
            <w:r>
              <w:rPr>
                <w:rFonts w:hint="eastAsia"/>
                <w:b/>
                <w:kern w:val="0"/>
                <w:sz w:val="24"/>
              </w:rPr>
              <w:t>立意选材</w:t>
            </w:r>
          </w:p>
        </w:tc>
        <w:tc>
          <w:tcPr>
            <w:tcW w:w="2825" w:type="dxa"/>
            <w:tcBorders>
              <w:top w:val="single" w:sz="6" w:space="0" w:color="auto"/>
              <w:left w:val="single" w:sz="6" w:space="0" w:color="auto"/>
              <w:bottom w:val="single" w:sz="4" w:space="0" w:color="auto"/>
              <w:right w:val="single" w:sz="6" w:space="0" w:color="auto"/>
            </w:tcBorders>
            <w:vAlign w:val="center"/>
          </w:tcPr>
          <w:p>
            <w:pPr>
              <w:widowControl/>
              <w:jc w:val="center"/>
              <w:rPr>
                <w:rFonts w:ascii="宋体" w:hAnsi="宋体" w:cs="宋体" w:hint="eastAsia"/>
                <w:b/>
                <w:kern w:val="0"/>
                <w:sz w:val="24"/>
              </w:rPr>
            </w:pPr>
            <w:r>
              <w:rPr>
                <w:rFonts w:cs="宋体" w:hint="eastAsia"/>
                <w:b/>
                <w:kern w:val="0"/>
                <w:sz w:val="24"/>
              </w:rPr>
              <w:t>结构条理</w:t>
            </w:r>
          </w:p>
        </w:tc>
        <w:tc>
          <w:tcPr>
            <w:tcW w:w="1931" w:type="dxa"/>
            <w:tcBorders>
              <w:top w:val="single" w:sz="6" w:space="0" w:color="auto"/>
              <w:left w:val="single" w:sz="6" w:space="0" w:color="auto"/>
              <w:bottom w:val="single" w:sz="4" w:space="0" w:color="auto"/>
              <w:right w:val="single" w:sz="6" w:space="0" w:color="auto"/>
            </w:tcBorders>
            <w:vAlign w:val="center"/>
          </w:tcPr>
          <w:p>
            <w:pPr>
              <w:widowControl/>
              <w:jc w:val="center"/>
              <w:rPr>
                <w:rFonts w:ascii="宋体" w:hAnsi="宋体" w:cs="宋体" w:hint="eastAsia"/>
                <w:b/>
                <w:kern w:val="0"/>
                <w:sz w:val="24"/>
              </w:rPr>
            </w:pPr>
            <w:r>
              <w:rPr>
                <w:rFonts w:ascii="宋体" w:hAnsi="宋体" w:cs="宋体" w:hint="eastAsia"/>
                <w:b/>
                <w:kern w:val="0"/>
                <w:sz w:val="24"/>
              </w:rPr>
              <w:t>语言文字</w:t>
            </w:r>
          </w:p>
        </w:tc>
      </w:tr>
      <w:tr>
        <w:tblPrEx>
          <w:tblW w:w="8635" w:type="dxa"/>
          <w:jc w:val="center"/>
          <w:tblLayout w:type="fixed"/>
          <w:tblCellMar>
            <w:top w:w="0" w:type="dxa"/>
            <w:left w:w="108" w:type="dxa"/>
            <w:bottom w:w="0" w:type="dxa"/>
            <w:right w:w="108" w:type="dxa"/>
          </w:tblCellMar>
        </w:tblPrEx>
        <w:trPr>
          <w:cantSplit/>
          <w:trHeight w:val="627"/>
          <w:jc w:val="center"/>
        </w:trPr>
        <w:tc>
          <w:tcPr>
            <w:tcW w:w="1052" w:type="dxa"/>
            <w:tcBorders>
              <w:top w:val="single" w:sz="6" w:space="0" w:color="auto"/>
              <w:left w:val="single" w:sz="6" w:space="0" w:color="auto"/>
              <w:bottom w:val="single" w:sz="4" w:space="0" w:color="auto"/>
              <w:right w:val="single" w:sz="6" w:space="0" w:color="auto"/>
            </w:tcBorders>
          </w:tcPr>
          <w:p>
            <w:pPr>
              <w:widowControl/>
              <w:ind w:left="-91"/>
              <w:jc w:val="center"/>
              <w:rPr>
                <w:rFonts w:ascii="宋体" w:hAnsi="宋体" w:cs="宋体" w:hint="eastAsia"/>
                <w:b/>
                <w:kern w:val="0"/>
              </w:rPr>
            </w:pPr>
            <w:r>
              <w:rPr>
                <w:rFonts w:ascii="宋体" w:cs="宋体" w:hint="eastAsia"/>
                <w:b/>
                <w:kern w:val="0"/>
              </w:rPr>
              <w:t>一类卷</w:t>
            </w:r>
          </w:p>
          <w:p>
            <w:pPr>
              <w:widowControl/>
              <w:jc w:val="center"/>
              <w:rPr>
                <w:rFonts w:ascii="宋体" w:cs="宋体" w:hint="eastAsia"/>
                <w:b/>
                <w:kern w:val="0"/>
              </w:rPr>
            </w:pPr>
            <w:r>
              <w:rPr>
                <w:rFonts w:ascii="宋体" w:cs="宋体" w:hint="eastAsia"/>
                <w:b/>
                <w:kern w:val="0"/>
              </w:rPr>
              <w:t>(45-50分)</w:t>
            </w:r>
          </w:p>
        </w:tc>
        <w:tc>
          <w:tcPr>
            <w:tcW w:w="2827" w:type="dxa"/>
            <w:tcBorders>
              <w:top w:val="single" w:sz="6" w:space="0" w:color="auto"/>
              <w:left w:val="single" w:sz="6" w:space="0" w:color="auto"/>
              <w:bottom w:val="single" w:sz="4" w:space="0" w:color="auto"/>
              <w:right w:val="single" w:sz="6" w:space="0" w:color="auto"/>
            </w:tcBorders>
          </w:tcPr>
          <w:p>
            <w:pPr>
              <w:widowControl/>
              <w:jc w:val="left"/>
              <w:rPr>
                <w:rFonts w:ascii="宋体" w:cs="宋体" w:hint="eastAsia"/>
                <w:b/>
                <w:kern w:val="0"/>
              </w:rPr>
            </w:pPr>
            <w:r>
              <w:rPr>
                <w:rFonts w:ascii="宋体" w:cs="宋体" w:hint="eastAsia"/>
                <w:b/>
                <w:kern w:val="0"/>
              </w:rPr>
              <w:t>1．立意明确，中心突出，材料具体生动，有真情实感。</w:t>
            </w:r>
          </w:p>
        </w:tc>
        <w:tc>
          <w:tcPr>
            <w:tcW w:w="2825" w:type="dxa"/>
            <w:tcBorders>
              <w:top w:val="single" w:sz="6" w:space="0" w:color="auto"/>
              <w:left w:val="single" w:sz="6" w:space="0" w:color="auto"/>
              <w:bottom w:val="single" w:sz="4" w:space="0" w:color="auto"/>
              <w:right w:val="single" w:sz="6" w:space="0" w:color="auto"/>
            </w:tcBorders>
          </w:tcPr>
          <w:p>
            <w:pPr>
              <w:widowControl/>
              <w:jc w:val="left"/>
              <w:rPr>
                <w:rFonts w:ascii="宋体" w:cs="宋体" w:hint="eastAsia"/>
                <w:b/>
                <w:kern w:val="0"/>
              </w:rPr>
            </w:pPr>
            <w:r>
              <w:rPr>
                <w:rFonts w:ascii="宋体" w:cs="宋体" w:hint="eastAsia"/>
                <w:b/>
                <w:kern w:val="0"/>
              </w:rPr>
              <w:t>2．结构严谨，注意照应，详略得当。</w:t>
            </w:r>
          </w:p>
        </w:tc>
        <w:tc>
          <w:tcPr>
            <w:tcW w:w="1931" w:type="dxa"/>
            <w:tcBorders>
              <w:top w:val="single" w:sz="6" w:space="0" w:color="auto"/>
              <w:left w:val="single" w:sz="6" w:space="0" w:color="auto"/>
              <w:bottom w:val="single" w:sz="4" w:space="0" w:color="auto"/>
              <w:right w:val="single" w:sz="6" w:space="0" w:color="auto"/>
            </w:tcBorders>
          </w:tcPr>
          <w:p>
            <w:pPr>
              <w:widowControl/>
              <w:jc w:val="left"/>
              <w:rPr>
                <w:rFonts w:ascii="宋体" w:cs="宋体" w:hint="eastAsia"/>
                <w:b/>
                <w:kern w:val="0"/>
              </w:rPr>
            </w:pPr>
            <w:r>
              <w:rPr>
                <w:rFonts w:ascii="宋体" w:cs="宋体" w:hint="eastAsia"/>
                <w:b/>
                <w:kern w:val="0"/>
              </w:rPr>
              <w:t>3．语言得体、流畅。</w:t>
            </w:r>
          </w:p>
        </w:tc>
      </w:tr>
      <w:tr>
        <w:tblPrEx>
          <w:tblW w:w="8635" w:type="dxa"/>
          <w:jc w:val="center"/>
          <w:tblLayout w:type="fixed"/>
          <w:tblCellMar>
            <w:top w:w="0" w:type="dxa"/>
            <w:left w:w="108" w:type="dxa"/>
            <w:bottom w:w="0" w:type="dxa"/>
            <w:right w:w="108" w:type="dxa"/>
          </w:tblCellMar>
        </w:tblPrEx>
        <w:trPr>
          <w:cantSplit/>
          <w:trHeight w:val="620"/>
          <w:jc w:val="center"/>
        </w:trPr>
        <w:tc>
          <w:tcPr>
            <w:tcW w:w="1052" w:type="dxa"/>
            <w:tcBorders>
              <w:top w:val="single" w:sz="6" w:space="0" w:color="auto"/>
              <w:left w:val="single" w:sz="6" w:space="0" w:color="auto"/>
              <w:bottom w:val="single" w:sz="4" w:space="0" w:color="auto"/>
              <w:right w:val="single" w:sz="6" w:space="0" w:color="auto"/>
            </w:tcBorders>
          </w:tcPr>
          <w:p>
            <w:pPr>
              <w:widowControl/>
              <w:ind w:left="-91"/>
              <w:jc w:val="center"/>
              <w:rPr>
                <w:rFonts w:ascii="宋体" w:hAnsi="宋体" w:cs="宋体" w:hint="eastAsia"/>
                <w:b/>
                <w:kern w:val="0"/>
              </w:rPr>
            </w:pPr>
            <w:r>
              <w:rPr>
                <w:rFonts w:ascii="宋体" w:cs="宋体" w:hint="eastAsia"/>
                <w:b/>
                <w:kern w:val="0"/>
              </w:rPr>
              <w:t>二类卷</w:t>
            </w:r>
          </w:p>
          <w:p>
            <w:pPr>
              <w:widowControl/>
              <w:jc w:val="center"/>
              <w:rPr>
                <w:rFonts w:cs="宋体" w:hint="eastAsia"/>
                <w:b/>
                <w:kern w:val="0"/>
              </w:rPr>
            </w:pPr>
            <w:r>
              <w:rPr>
                <w:rFonts w:ascii="宋体" w:cs="宋体" w:hint="eastAsia"/>
                <w:b/>
                <w:kern w:val="0"/>
              </w:rPr>
              <w:t>(40-44分)</w:t>
            </w:r>
          </w:p>
        </w:tc>
        <w:tc>
          <w:tcPr>
            <w:tcW w:w="2827"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1．立意明确，中心突出，材料具体。</w:t>
            </w:r>
          </w:p>
        </w:tc>
        <w:tc>
          <w:tcPr>
            <w:tcW w:w="2825"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2.结构完整，条理清楚。</w:t>
            </w:r>
          </w:p>
        </w:tc>
        <w:tc>
          <w:tcPr>
            <w:tcW w:w="1931"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3.语言规范、通顺。</w:t>
            </w:r>
          </w:p>
        </w:tc>
      </w:tr>
      <w:tr>
        <w:tblPrEx>
          <w:tblW w:w="8635" w:type="dxa"/>
          <w:jc w:val="center"/>
          <w:tblLayout w:type="fixed"/>
          <w:tblCellMar>
            <w:top w:w="0" w:type="dxa"/>
            <w:left w:w="108" w:type="dxa"/>
            <w:bottom w:w="0" w:type="dxa"/>
            <w:right w:w="108" w:type="dxa"/>
          </w:tblCellMar>
        </w:tblPrEx>
        <w:trPr>
          <w:cantSplit/>
          <w:trHeight w:val="590"/>
          <w:jc w:val="center"/>
        </w:trPr>
        <w:tc>
          <w:tcPr>
            <w:tcW w:w="1052" w:type="dxa"/>
            <w:tcBorders>
              <w:top w:val="single" w:sz="6" w:space="0" w:color="auto"/>
              <w:left w:val="single" w:sz="6" w:space="0" w:color="auto"/>
              <w:bottom w:val="single" w:sz="4" w:space="0" w:color="auto"/>
              <w:right w:val="single" w:sz="6" w:space="0" w:color="auto"/>
            </w:tcBorders>
          </w:tcPr>
          <w:p>
            <w:pPr>
              <w:widowControl/>
              <w:ind w:left="-91"/>
              <w:jc w:val="center"/>
              <w:rPr>
                <w:rFonts w:ascii="宋体" w:hAnsi="宋体" w:cs="宋体"/>
                <w:b/>
                <w:kern w:val="0"/>
              </w:rPr>
            </w:pPr>
            <w:r>
              <w:rPr>
                <w:rFonts w:ascii="宋体" w:cs="宋体" w:hint="eastAsia"/>
                <w:b/>
                <w:kern w:val="0"/>
              </w:rPr>
              <w:t>三类卷</w:t>
            </w:r>
          </w:p>
          <w:p>
            <w:pPr>
              <w:widowControl/>
              <w:jc w:val="center"/>
              <w:rPr>
                <w:rFonts w:cs="宋体" w:hint="eastAsia"/>
                <w:b/>
                <w:kern w:val="0"/>
              </w:rPr>
            </w:pPr>
            <w:r>
              <w:rPr>
                <w:rFonts w:ascii="宋体" w:cs="宋体" w:hint="eastAsia"/>
                <w:b/>
                <w:kern w:val="0"/>
              </w:rPr>
              <w:t>(30-39分)</w:t>
            </w:r>
          </w:p>
        </w:tc>
        <w:tc>
          <w:tcPr>
            <w:tcW w:w="2827"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1．立意明确，材料能表现中心。</w:t>
            </w:r>
          </w:p>
        </w:tc>
        <w:tc>
          <w:tcPr>
            <w:tcW w:w="2825"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2.结构基本完整，有条理。</w:t>
            </w:r>
          </w:p>
        </w:tc>
        <w:tc>
          <w:tcPr>
            <w:tcW w:w="1931"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3．语言基本通顺，有少数错别字。</w:t>
            </w:r>
          </w:p>
        </w:tc>
      </w:tr>
      <w:tr>
        <w:tblPrEx>
          <w:tblW w:w="8635" w:type="dxa"/>
          <w:jc w:val="center"/>
          <w:tblLayout w:type="fixed"/>
          <w:tblCellMar>
            <w:top w:w="0" w:type="dxa"/>
            <w:left w:w="108" w:type="dxa"/>
            <w:bottom w:w="0" w:type="dxa"/>
            <w:right w:w="108" w:type="dxa"/>
          </w:tblCellMar>
        </w:tblPrEx>
        <w:trPr>
          <w:cantSplit/>
          <w:trHeight w:val="580"/>
          <w:jc w:val="center"/>
        </w:trPr>
        <w:tc>
          <w:tcPr>
            <w:tcW w:w="1052" w:type="dxa"/>
            <w:tcBorders>
              <w:top w:val="single" w:sz="6" w:space="0" w:color="auto"/>
              <w:left w:val="single" w:sz="6" w:space="0" w:color="auto"/>
              <w:bottom w:val="single" w:sz="4" w:space="0" w:color="auto"/>
              <w:right w:val="single" w:sz="6" w:space="0" w:color="auto"/>
            </w:tcBorders>
          </w:tcPr>
          <w:p>
            <w:pPr>
              <w:widowControl/>
              <w:ind w:left="-91"/>
              <w:jc w:val="center"/>
              <w:rPr>
                <w:rFonts w:ascii="宋体" w:hAnsi="宋体" w:cs="宋体"/>
                <w:b/>
                <w:kern w:val="0"/>
              </w:rPr>
            </w:pPr>
            <w:r>
              <w:rPr>
                <w:rFonts w:ascii="宋体" w:cs="宋体" w:hint="eastAsia"/>
                <w:b/>
                <w:kern w:val="0"/>
              </w:rPr>
              <w:t>四类卷</w:t>
            </w:r>
          </w:p>
          <w:p>
            <w:pPr>
              <w:widowControl/>
              <w:jc w:val="center"/>
              <w:rPr>
                <w:rFonts w:cs="宋体" w:hint="eastAsia"/>
                <w:b/>
                <w:kern w:val="0"/>
              </w:rPr>
            </w:pPr>
            <w:r>
              <w:rPr>
                <w:rFonts w:ascii="宋体" w:cs="宋体" w:hint="eastAsia"/>
                <w:b/>
                <w:kern w:val="0"/>
              </w:rPr>
              <w:t>(15-29分)</w:t>
            </w:r>
          </w:p>
        </w:tc>
        <w:tc>
          <w:tcPr>
            <w:tcW w:w="2827"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1．立意不明确，材料难以表现中心。</w:t>
            </w:r>
          </w:p>
        </w:tc>
        <w:tc>
          <w:tcPr>
            <w:tcW w:w="2825"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2．结构不完整，条理不清楚。</w:t>
            </w:r>
          </w:p>
        </w:tc>
        <w:tc>
          <w:tcPr>
            <w:tcW w:w="1931"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3．语言不通顺，错别字较多。</w:t>
            </w:r>
          </w:p>
        </w:tc>
      </w:tr>
      <w:tr>
        <w:tblPrEx>
          <w:tblW w:w="8635" w:type="dxa"/>
          <w:jc w:val="center"/>
          <w:tblLayout w:type="fixed"/>
          <w:tblCellMar>
            <w:top w:w="0" w:type="dxa"/>
            <w:left w:w="108" w:type="dxa"/>
            <w:bottom w:w="0" w:type="dxa"/>
            <w:right w:w="108" w:type="dxa"/>
          </w:tblCellMar>
        </w:tblPrEx>
        <w:trPr>
          <w:cantSplit/>
          <w:trHeight w:val="543"/>
          <w:jc w:val="center"/>
        </w:trPr>
        <w:tc>
          <w:tcPr>
            <w:tcW w:w="1052" w:type="dxa"/>
            <w:tcBorders>
              <w:top w:val="single" w:sz="6" w:space="0" w:color="auto"/>
              <w:left w:val="single" w:sz="6" w:space="0" w:color="auto"/>
              <w:bottom w:val="single" w:sz="4" w:space="0" w:color="auto"/>
              <w:right w:val="single" w:sz="6" w:space="0" w:color="auto"/>
            </w:tcBorders>
          </w:tcPr>
          <w:p>
            <w:pPr>
              <w:widowControl/>
              <w:ind w:left="-91"/>
              <w:jc w:val="center"/>
              <w:rPr>
                <w:rFonts w:ascii="宋体" w:hAnsi="宋体" w:cs="宋体"/>
                <w:b/>
                <w:kern w:val="0"/>
              </w:rPr>
            </w:pPr>
            <w:r>
              <w:rPr>
                <w:rFonts w:ascii="宋体" w:cs="宋体" w:hint="eastAsia"/>
                <w:b/>
                <w:kern w:val="0"/>
              </w:rPr>
              <w:t>五类卷</w:t>
            </w:r>
          </w:p>
          <w:p>
            <w:pPr>
              <w:widowControl/>
              <w:jc w:val="center"/>
              <w:rPr>
                <w:rFonts w:cs="宋体" w:hint="eastAsia"/>
                <w:b/>
                <w:kern w:val="0"/>
              </w:rPr>
            </w:pPr>
            <w:r>
              <w:rPr>
                <w:rFonts w:ascii="宋体" w:cs="宋体" w:hint="eastAsia"/>
                <w:b/>
                <w:kern w:val="0"/>
              </w:rPr>
              <w:t>(0-14分)</w:t>
            </w:r>
          </w:p>
        </w:tc>
        <w:tc>
          <w:tcPr>
            <w:tcW w:w="2827"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1．没有中心，空洞无物，严重离题。</w:t>
            </w:r>
          </w:p>
        </w:tc>
        <w:tc>
          <w:tcPr>
            <w:tcW w:w="2825"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2．结构残缺，不成篇章。</w:t>
            </w:r>
          </w:p>
        </w:tc>
        <w:tc>
          <w:tcPr>
            <w:tcW w:w="1931" w:type="dxa"/>
            <w:tcBorders>
              <w:top w:val="single" w:sz="6" w:space="0" w:color="auto"/>
              <w:left w:val="single" w:sz="6" w:space="0" w:color="auto"/>
              <w:bottom w:val="single" w:sz="4" w:space="0" w:color="auto"/>
              <w:right w:val="single" w:sz="6" w:space="0" w:color="auto"/>
            </w:tcBorders>
          </w:tcPr>
          <w:p>
            <w:pPr>
              <w:widowControl/>
              <w:jc w:val="left"/>
              <w:rPr>
                <w:rFonts w:cs="宋体"/>
                <w:b/>
                <w:kern w:val="0"/>
              </w:rPr>
            </w:pPr>
            <w:r>
              <w:rPr>
                <w:rFonts w:ascii="宋体" w:cs="宋体" w:hint="eastAsia"/>
                <w:b/>
                <w:kern w:val="0"/>
              </w:rPr>
              <w:t>3．文理不通，错别字较多。</w:t>
            </w:r>
          </w:p>
        </w:tc>
      </w:tr>
      <w:tr>
        <w:tblPrEx>
          <w:tblW w:w="8635" w:type="dxa"/>
          <w:jc w:val="center"/>
          <w:tblLayout w:type="fixed"/>
          <w:tblCellMar>
            <w:top w:w="0" w:type="dxa"/>
            <w:left w:w="108" w:type="dxa"/>
            <w:bottom w:w="0" w:type="dxa"/>
            <w:right w:w="108" w:type="dxa"/>
          </w:tblCellMar>
        </w:tblPrEx>
        <w:trPr>
          <w:cantSplit/>
          <w:trHeight w:val="887"/>
          <w:jc w:val="center"/>
        </w:trPr>
        <w:tc>
          <w:tcPr>
            <w:tcW w:w="1052" w:type="dxa"/>
            <w:tcBorders>
              <w:top w:val="single" w:sz="6" w:space="0" w:color="auto"/>
              <w:left w:val="single" w:sz="6" w:space="0" w:color="auto"/>
              <w:bottom w:val="single" w:sz="4" w:space="0" w:color="auto"/>
              <w:right w:val="single" w:sz="6" w:space="0" w:color="auto"/>
            </w:tcBorders>
          </w:tcPr>
          <w:p>
            <w:pPr>
              <w:widowControl/>
              <w:jc w:val="center"/>
              <w:rPr>
                <w:rFonts w:cs="宋体"/>
                <w:b/>
                <w:kern w:val="0"/>
              </w:rPr>
            </w:pPr>
            <w:r>
              <w:rPr>
                <w:rFonts w:cs="宋体" w:hint="eastAsia"/>
                <w:b/>
                <w:kern w:val="0"/>
              </w:rPr>
              <w:t>加分</w:t>
            </w:r>
          </w:p>
        </w:tc>
        <w:tc>
          <w:tcPr>
            <w:tcW w:w="7583" w:type="dxa"/>
            <w:gridSpan w:val="3"/>
            <w:tcBorders>
              <w:top w:val="single" w:sz="6" w:space="0" w:color="auto"/>
              <w:left w:val="single" w:sz="6" w:space="0" w:color="auto"/>
              <w:bottom w:val="single" w:sz="4" w:space="0" w:color="auto"/>
              <w:right w:val="single" w:sz="6" w:space="0" w:color="auto"/>
            </w:tcBorders>
          </w:tcPr>
          <w:p>
            <w:pPr>
              <w:widowControl/>
              <w:jc w:val="left"/>
              <w:rPr>
                <w:rFonts w:ascii="宋体" w:hAnsi="宋体" w:cs="宋体"/>
                <w:b/>
                <w:kern w:val="0"/>
              </w:rPr>
            </w:pPr>
            <w:r>
              <w:rPr>
                <w:rFonts w:ascii="宋体" w:hAnsi="宋体" w:cs="宋体" w:hint="eastAsia"/>
                <w:b/>
                <w:kern w:val="0"/>
              </w:rPr>
              <w:t>符合如下条件之一，可酌情加l-3分(加至本题满分为止)：</w:t>
            </w:r>
          </w:p>
          <w:p>
            <w:pPr>
              <w:widowControl/>
              <w:jc w:val="left"/>
              <w:rPr>
                <w:rFonts w:ascii="宋体" w:hAnsi="宋体" w:cs="宋体" w:hint="eastAsia"/>
                <w:b/>
                <w:kern w:val="0"/>
              </w:rPr>
            </w:pPr>
            <w:r>
              <w:rPr>
                <w:rFonts w:ascii="宋体" w:hAnsi="宋体" w:cs="宋体" w:hint="eastAsia"/>
                <w:b/>
                <w:kern w:val="0"/>
              </w:rPr>
              <w:t>1．立意深刻。 2．构思独特。3．语言优美。</w:t>
            </w:r>
          </w:p>
          <w:p>
            <w:pPr>
              <w:widowControl/>
              <w:jc w:val="left"/>
              <w:rPr>
                <w:rFonts w:cs="宋体" w:hint="eastAsia"/>
                <w:b/>
                <w:kern w:val="0"/>
              </w:rPr>
            </w:pPr>
            <w:r>
              <w:rPr>
                <w:rFonts w:ascii="宋体" w:hAnsi="宋体" w:cs="宋体" w:hint="eastAsia"/>
                <w:b/>
                <w:kern w:val="0"/>
              </w:rPr>
              <w:t>4．富有个性。 5．文面整洁，书写优美。</w:t>
            </w:r>
          </w:p>
        </w:tc>
      </w:tr>
      <w:tr>
        <w:tblPrEx>
          <w:tblW w:w="8635" w:type="dxa"/>
          <w:jc w:val="center"/>
          <w:tblLayout w:type="fixed"/>
          <w:tblCellMar>
            <w:top w:w="0" w:type="dxa"/>
            <w:left w:w="108" w:type="dxa"/>
            <w:bottom w:w="0" w:type="dxa"/>
            <w:right w:w="108" w:type="dxa"/>
          </w:tblCellMar>
        </w:tblPrEx>
        <w:trPr>
          <w:cantSplit/>
          <w:trHeight w:val="1879"/>
          <w:jc w:val="center"/>
        </w:trPr>
        <w:tc>
          <w:tcPr>
            <w:tcW w:w="1052" w:type="dxa"/>
            <w:tcBorders>
              <w:top w:val="single" w:sz="4" w:space="0" w:color="auto"/>
              <w:left w:val="single" w:sz="6" w:space="0" w:color="auto"/>
              <w:bottom w:val="single" w:sz="6" w:space="0" w:color="auto"/>
              <w:right w:val="single" w:sz="6" w:space="0" w:color="auto"/>
            </w:tcBorders>
          </w:tcPr>
          <w:p>
            <w:pPr>
              <w:widowControl/>
              <w:ind w:left="-91"/>
              <w:jc w:val="center"/>
              <w:rPr>
                <w:rFonts w:ascii="宋体" w:hAnsi="宋体" w:cs="宋体"/>
                <w:b/>
                <w:kern w:val="0"/>
              </w:rPr>
            </w:pPr>
            <w:r>
              <w:rPr>
                <w:rFonts w:cs="宋体" w:hint="eastAsia"/>
                <w:b/>
                <w:kern w:val="0"/>
              </w:rPr>
              <w:t>扣分</w:t>
            </w:r>
          </w:p>
        </w:tc>
        <w:tc>
          <w:tcPr>
            <w:tcW w:w="7583" w:type="dxa"/>
            <w:gridSpan w:val="3"/>
            <w:tcBorders>
              <w:top w:val="single" w:sz="4" w:space="0" w:color="auto"/>
              <w:left w:val="single" w:sz="6" w:space="0" w:color="auto"/>
              <w:bottom w:val="single" w:sz="6" w:space="0" w:color="auto"/>
              <w:right w:val="single" w:sz="6" w:space="0" w:color="auto"/>
            </w:tcBorders>
          </w:tcPr>
          <w:p>
            <w:pPr>
              <w:widowControl/>
              <w:ind w:left="-360"/>
              <w:jc w:val="left"/>
              <w:rPr>
                <w:rFonts w:ascii="宋体" w:hAnsi="宋体" w:cs="宋体" w:hint="eastAsia"/>
                <w:b/>
                <w:kern w:val="0"/>
              </w:rPr>
            </w:pPr>
            <w:r>
              <w:rPr>
                <w:rFonts w:ascii="宋体" w:hAnsi="宋体" w:cs="宋体" w:hint="eastAsia"/>
                <w:b/>
                <w:kern w:val="0"/>
              </w:rPr>
              <w:t xml:space="preserve">1．1.作文无标题或题目不完整、有错字扣2分。  </w:t>
            </w:r>
          </w:p>
          <w:p>
            <w:pPr>
              <w:widowControl/>
              <w:jc w:val="left"/>
              <w:rPr>
                <w:rFonts w:ascii="宋体" w:hAnsi="宋体" w:cs="宋体" w:hint="eastAsia"/>
                <w:b/>
                <w:kern w:val="0"/>
              </w:rPr>
            </w:pPr>
            <w:r>
              <w:rPr>
                <w:rFonts w:ascii="宋体" w:hAnsi="宋体" w:cs="宋体" w:hint="eastAsia"/>
                <w:b/>
                <w:kern w:val="0"/>
              </w:rPr>
              <w:t xml:space="preserve">2.不足500字者，每少50字扣1分。  </w:t>
            </w:r>
          </w:p>
          <w:p>
            <w:pPr>
              <w:widowControl/>
              <w:jc w:val="left"/>
              <w:rPr>
                <w:rFonts w:ascii="宋体" w:hAnsi="宋体" w:cs="宋体" w:hint="eastAsia"/>
                <w:b/>
                <w:kern w:val="0"/>
              </w:rPr>
            </w:pPr>
            <w:r>
              <w:rPr>
                <w:rFonts w:ascii="宋体" w:hAnsi="宋体" w:cs="宋体" w:hint="eastAsia"/>
                <w:b/>
                <w:kern w:val="0"/>
              </w:rPr>
              <w:t xml:space="preserve">3.错别字每3个扣1分(重复的错别字不计) ，最多扣3分。  </w:t>
            </w:r>
          </w:p>
          <w:p>
            <w:pPr>
              <w:widowControl/>
              <w:jc w:val="left"/>
              <w:rPr>
                <w:rFonts w:ascii="宋体" w:hAnsi="宋体" w:cs="宋体" w:hint="eastAsia"/>
                <w:b/>
                <w:kern w:val="0"/>
              </w:rPr>
            </w:pPr>
            <w:r>
              <w:rPr>
                <w:rFonts w:ascii="宋体" w:hAnsi="宋体" w:cs="宋体" w:hint="eastAsia"/>
                <w:b/>
                <w:kern w:val="0"/>
              </w:rPr>
              <w:t>4.不能正确使用标点扣1-3分。</w:t>
            </w:r>
          </w:p>
          <w:p>
            <w:pPr>
              <w:widowControl/>
              <w:jc w:val="left"/>
              <w:rPr>
                <w:rFonts w:ascii="宋体" w:hAnsi="宋体" w:cs="宋体" w:hint="eastAsia"/>
                <w:b/>
                <w:kern w:val="0"/>
              </w:rPr>
            </w:pPr>
            <w:r>
              <w:rPr>
                <w:rFonts w:ascii="宋体" w:hAnsi="宋体" w:cs="宋体" w:hint="eastAsia"/>
                <w:b/>
                <w:kern w:val="0"/>
              </w:rPr>
              <w:t>5.文面脏乱、字迹潦草者扣1-3分。</w:t>
            </w:r>
          </w:p>
          <w:p>
            <w:pPr>
              <w:widowControl/>
              <w:jc w:val="left"/>
              <w:rPr>
                <w:rFonts w:ascii="宋体" w:hAnsi="宋体" w:cs="宋体" w:hint="eastAsia"/>
                <w:b/>
                <w:kern w:val="0"/>
              </w:rPr>
            </w:pPr>
            <w:r>
              <w:rPr>
                <w:rFonts w:ascii="宋体" w:hAnsi="宋体" w:cs="宋体" w:hint="eastAsia"/>
                <w:b/>
                <w:kern w:val="0"/>
              </w:rPr>
              <w:t>6.出现暴露身份的真实校名、地名、人名的扣1-3分。</w:t>
            </w:r>
          </w:p>
        </w:tc>
      </w:tr>
    </w:tbl>
    <w:p>
      <w:pPr>
        <w:spacing w:line="360" w:lineRule="auto"/>
      </w:pPr>
    </w:p>
    <w:p>
      <w:pPr>
        <w:widowControl/>
        <w:wordWrap w:val="0"/>
        <w:adjustRightInd w:val="0"/>
        <w:snapToGrid w:val="0"/>
        <w:jc w:val="left"/>
        <w:rPr>
          <w:rFonts w:ascii="宋体" w:hAnsi="宋体" w:cs="宋体"/>
          <w:b/>
          <w:kern w:val="0"/>
          <w:szCs w:val="21"/>
          <w:u w:val="single"/>
        </w:rPr>
      </w:pPr>
    </w:p>
    <w:sectPr>
      <w:headerReference w:type="default" r:id="rId9"/>
      <w:footerReference w:type="default" r:id="rId10"/>
      <w:pgSz w:w="10433" w:h="14742"/>
      <w:pgMar w:top="1134" w:right="1134" w:bottom="1134" w:left="1134" w:header="851" w:footer="851"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180" w:firstLineChars="10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ind w:firstLine="180" w:firstLineChars="100"/>
                            <w:jc w:val="center"/>
                          </w:pPr>
                          <w:r>
                            <w:rPr>
                              <w:rFonts w:ascii="宋体" w:hAnsi="宋体" w:hint="eastAsia"/>
                              <w:bCs/>
                            </w:rPr>
                            <w:t xml:space="preserve">语文九年级上册单元检测（一）参考答案 </w:t>
                          </w:r>
                          <w:r>
                            <w:rPr>
                              <w:rFonts w:hint="eastAsia"/>
                              <w:kern w:val="0"/>
                              <w:szCs w:val="21"/>
                            </w:rPr>
                            <w:t xml:space="preserve">  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ind w:firstLine="180" w:firstLineChars="100"/>
                      <w:jc w:val="center"/>
                    </w:pPr>
                    <w:r>
                      <w:rPr>
                        <w:rFonts w:ascii="宋体" w:hAnsi="宋体" w:hint="eastAsia"/>
                        <w:bCs/>
                      </w:rPr>
                      <w:t xml:space="preserve">语文九年级上册单元检测（一）参考答案 </w:t>
                    </w:r>
                    <w:r>
                      <w:rPr>
                        <w:rFonts w:hint="eastAsia"/>
                        <w:kern w:val="0"/>
                        <w:szCs w:val="21"/>
                      </w:rPr>
                      <w:t xml:space="preserve">  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txbxContent>
              </v:textbox>
              <w10:wrap anchorx="margin"/>
            </v:shape>
          </w:pict>
        </mc:Fallback>
      </mc:AlternateContent>
    </w:r>
  </w:p>
  <w:p>
    <w:pPr>
      <w:pStyle w:val="Footer"/>
    </w:pP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180" w:firstLineChars="100"/>
      <w:jc w:val="center"/>
    </w:pPr>
    <w:r>
      <w:rPr>
        <w:rFonts w:ascii="宋体" w:hAnsi="宋体" w:hint="eastAsia"/>
        <w:bCs/>
      </w:rPr>
      <w:t xml:space="preserve">2020—2021学年龙门县九年级语文单元检测（一） </w:t>
    </w:r>
    <w:r>
      <w:rPr>
        <w:rFonts w:hint="eastAsia"/>
        <w:kern w:val="0"/>
        <w:szCs w:val="21"/>
      </w:rPr>
      <w:t xml:space="preserve">  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A"/>
    <w:multiLevelType w:val="singleLevel"/>
    <w:tmpl w:val="0000000A"/>
    <w:lvl w:ilvl="0">
      <w:start w:val="3"/>
      <w:numFmt w:val="chineseCounting"/>
      <w:suff w:val="nothing"/>
      <w:lvlText w:val="（%1）"/>
      <w:lvlJc w:val="left"/>
    </w:lvl>
  </w:abstractNum>
  <w:abstractNum w:abstractNumId="1">
    <w:nsid w:val="0ACF7E94"/>
    <w:multiLevelType w:val="singleLevel"/>
    <w:tmpl w:val="0ACF7E94"/>
    <w:lvl w:ilvl="0">
      <w:start w:val="4"/>
      <w:numFmt w:val="chineseCounting"/>
      <w:suff w:val="nothing"/>
      <w:lvlText w:val="%1、"/>
      <w:lvlJc w:val="left"/>
      <w:rPr>
        <w:rFonts w:hint="eastAsia"/>
      </w:rPr>
    </w:lvl>
  </w:abstractNum>
  <w:abstractNum w:abstractNumId="2">
    <w:nsid w:val="2BCA884D"/>
    <w:multiLevelType w:val="singleLevel"/>
    <w:tmpl w:val="2BCA884D"/>
    <w:lvl w:ilvl="0">
      <w:start w:val="11"/>
      <w:numFmt w:val="decimal"/>
      <w:lvlText w:val="%1."/>
      <w:lvlJc w:val="left"/>
      <w:pPr>
        <w:tabs>
          <w:tab w:val="left" w:pos="312"/>
        </w:tabs>
      </w:pPr>
    </w:lvl>
  </w:abstractNum>
  <w:abstractNum w:abstractNumId="3">
    <w:nsid w:val="4A3FFA3D"/>
    <w:multiLevelType w:val="singleLevel"/>
    <w:tmpl w:val="4A3FFA3D"/>
    <w:lvl w:ilvl="0">
      <w:start w:val="5"/>
      <w:numFmt w:val="decimal"/>
      <w:suff w:val="space"/>
      <w:lvlText w:val="%1."/>
      <w:lvlJc w:val="left"/>
    </w:lvl>
  </w:abstractNum>
  <w:abstractNum w:abstractNumId="4">
    <w:nsid w:val="6A7CCEE3"/>
    <w:multiLevelType w:val="singleLevel"/>
    <w:tmpl w:val="6A7CCEE3"/>
    <w:lvl w:ilvl="0">
      <w:start w:val="20"/>
      <w:numFmt w:val="decimal"/>
      <w:suff w:val="space"/>
      <w:lvlText w:val="%1."/>
      <w:lvlJc w:val="left"/>
    </w:lvl>
  </w:abstractNum>
  <w:abstractNum w:abstractNumId="5">
    <w:nsid w:val="730F5EBE"/>
    <w:multiLevelType w:val="singleLevel"/>
    <w:tmpl w:val="730F5EBE"/>
    <w:lvl w:ilvl="0">
      <w:start w:val="9"/>
      <w:numFmt w:val="decimal"/>
      <w:suff w:val="space"/>
      <w:lvlText w:val="%1."/>
      <w:lvlJc w:val="left"/>
    </w:lvl>
  </w:abstractNum>
  <w:num w:numId="1">
    <w:abstractNumId w:val="3"/>
  </w:num>
  <w:num w:numId="2">
    <w:abstractNumId w:val="5"/>
  </w:num>
  <w:num w:numId="3">
    <w:abstractNumId w:val="0"/>
    <w:lvlOverride w:ilvl="0">
      <w:startOverride w:val="3"/>
    </w:lvlOverride>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5BB"/>
    <w:rsid w:val="00166127"/>
    <w:rsid w:val="001A5CA9"/>
    <w:rsid w:val="003E42AB"/>
    <w:rsid w:val="0040707E"/>
    <w:rsid w:val="00B715BB"/>
    <w:rsid w:val="00E369E2"/>
    <w:rsid w:val="01637576"/>
    <w:rsid w:val="086D1F2D"/>
    <w:rsid w:val="10531762"/>
    <w:rsid w:val="135D78BF"/>
    <w:rsid w:val="24143D19"/>
    <w:rsid w:val="2C9043EF"/>
    <w:rsid w:val="2E780E4B"/>
    <w:rsid w:val="311F5DD3"/>
    <w:rsid w:val="31E0515F"/>
    <w:rsid w:val="44803ECC"/>
    <w:rsid w:val="54B444EC"/>
    <w:rsid w:val="57C67435"/>
    <w:rsid w:val="5DD92012"/>
    <w:rsid w:val="5E421E72"/>
    <w:rsid w:val="70C101A1"/>
    <w:rsid w:val="72D544F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qFormat/>
    <w:rPr>
      <w:color w:val="0063C8"/>
      <w:u w:val="none"/>
    </w:rPr>
  </w:style>
  <w:style w:type="paragraph" w:customStyle="1" w:styleId="p0">
    <w:name w:val="p0"/>
    <w:basedOn w:val="Normal"/>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yperlink" Target="http://www.so.com/s?q=%E6%B4%9E%E5%BA%AD%E6%B9%96&amp;ie=utf-8&amp;src=internal_wenda_recommend_textn" TargetMode="External" /><Relationship Id="rId9" Type="http://schemas.openxmlformats.org/officeDocument/2006/relationships/header" Target="head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1390</Words>
  <Characters>7929</Characters>
  <Application>Microsoft Office Word</Application>
  <DocSecurity>0</DocSecurity>
  <Lines>66</Lines>
  <Paragraphs>18</Paragraphs>
  <ScaleCrop>false</ScaleCrop>
  <Company/>
  <LinksUpToDate>false</LinksUpToDate>
  <CharactersWithSpaces>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WPS_1608542707</cp:lastModifiedBy>
  <cp:revision>4</cp:revision>
  <dcterms:created xsi:type="dcterms:W3CDTF">2014-10-29T12:08:00Z</dcterms:created>
  <dcterms:modified xsi:type="dcterms:W3CDTF">2021-04-28T10:07:00Z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