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s1025" o:spid="_x0000_s1025" o:spt="75" type="#_x0000_t75" style="position:absolute;left:0pt;margin-left:893pt;margin-top:906pt;height:30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/>
          <w:szCs w:val="21"/>
        </w:rPr>
        <w:t>第五章</w:t>
      </w:r>
      <w:r>
        <w:rPr>
          <w:rFonts w:ascii="宋体" w:hAnsi="宋体"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一、选择题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每题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对于如图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所示的两个透镜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596900" cy="883285"/>
            <wp:effectExtent l="0" t="0" r="0" b="0"/>
            <wp:docPr id="1033" name="22RXW257.EPS" descr="id:2147486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22RXW257.EPS" descr="id:214748612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4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都是向右凸出的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都是凸透镜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都是向右凹进的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都是凹透镜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.a</w:t>
      </w:r>
      <w:r>
        <w:rPr>
          <w:rFonts w:hint="eastAsia" w:ascii="宋体" w:hAnsi="宋体"/>
          <w:szCs w:val="21"/>
        </w:rPr>
        <w:t>是凸透镜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是凹透镜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.b</w:t>
      </w:r>
      <w:r>
        <w:rPr>
          <w:rFonts w:hint="eastAsia" w:ascii="宋体" w:hAnsi="宋体"/>
          <w:szCs w:val="21"/>
        </w:rPr>
        <w:t>是凸透镜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是凹透镜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要使光线经过某一个光学元件后发生如图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所示的偏折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可供选用的元件有</w:t>
      </w:r>
      <w:r>
        <w:rPr>
          <w:rFonts w:ascii="宋体" w:hAnsi="宋体"/>
          <w:szCs w:val="21"/>
        </w:rPr>
        <w:t>:</w:t>
      </w:r>
      <w:r>
        <w:rPr>
          <w:rFonts w:ascii="宋体" w:hAnsi="宋体"/>
          <w:i/>
          <w:szCs w:val="21"/>
        </w:rPr>
        <w:t>①</w:t>
      </w:r>
      <w:r>
        <w:rPr>
          <w:rFonts w:hint="eastAsia" w:ascii="宋体" w:hAnsi="宋体"/>
          <w:szCs w:val="21"/>
        </w:rPr>
        <w:t>平面镜</w:t>
      </w:r>
      <w:r>
        <w:rPr>
          <w:rFonts w:ascii="宋体" w:hAnsi="宋体"/>
          <w:szCs w:val="21"/>
        </w:rPr>
        <w:t>;</w:t>
      </w:r>
      <w:r>
        <w:rPr>
          <w:rFonts w:ascii="宋体" w:hAnsi="宋体"/>
          <w:i/>
          <w:szCs w:val="21"/>
        </w:rPr>
        <w:t>②</w:t>
      </w:r>
      <w:bookmarkStart w:id="0" w:name="_GoBack"/>
      <w:bookmarkEnd w:id="0"/>
      <w:r>
        <w:rPr>
          <w:rFonts w:hint="eastAsia" w:ascii="宋体" w:hAnsi="宋体"/>
          <w:szCs w:val="21"/>
        </w:rPr>
        <w:t>凸透镜</w:t>
      </w:r>
      <w:r>
        <w:rPr>
          <w:rFonts w:ascii="宋体" w:hAnsi="宋体"/>
          <w:szCs w:val="21"/>
        </w:rPr>
        <w:t>;</w:t>
      </w:r>
      <w:r>
        <w:rPr>
          <w:rFonts w:ascii="宋体" w:hAnsi="宋体"/>
          <w:i/>
          <w:szCs w:val="21"/>
        </w:rPr>
        <w:t>③</w:t>
      </w:r>
      <w:r>
        <w:rPr>
          <w:rFonts w:hint="eastAsia" w:ascii="宋体" w:hAnsi="宋体"/>
          <w:szCs w:val="21"/>
        </w:rPr>
        <w:t>凹透镜。能达成该目标的所有光学元件有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904875" cy="249555"/>
            <wp:effectExtent l="0" t="0" r="0" b="0"/>
            <wp:docPr id="1037" name="22RXW258.EPS" descr="id:2147486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22RXW258.EPS" descr="id:214748613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.①②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.②③</w:t>
      </w:r>
      <w:r>
        <w:rPr>
          <w:rFonts w:hint="eastAsia" w:ascii="宋体" w:hAnsi="宋体"/>
          <w:i/>
          <w:szCs w:val="21"/>
        </w:rPr>
        <w:tab/>
      </w:r>
      <w:r>
        <w:rPr>
          <w:rFonts w:hint="eastAsia" w:ascii="宋体" w:hAnsi="宋体"/>
          <w:i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.①③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.①②③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在学习了透镜知识后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小勇同学回家认真研究爷爷的老花镜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并得出以下结论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你认为他的这些结论中不妥当的是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老花镜是一种凸透镜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老花镜可以用来做放大镜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老花镜能在阳光下点燃白纸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爷爷原来是个近视眼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下列与照相机的成像原理相同的设备是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放大镜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近视眼镜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监控摄像头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投影仪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像的成因有三个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光的直线传播成像、反射成像和折射成像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所成的像有实像和虚像两种。有以下成像实例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下列说法中正确的是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i/>
          <w:szCs w:val="21"/>
        </w:rPr>
        <w:t>①</w:t>
      </w:r>
      <w:r>
        <w:rPr>
          <w:rFonts w:hint="eastAsia" w:ascii="宋体" w:hAnsi="宋体"/>
          <w:szCs w:val="21"/>
        </w:rPr>
        <w:t>针孔照相机内所成的像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i/>
          <w:szCs w:val="21"/>
        </w:rPr>
        <w:t>②</w:t>
      </w:r>
      <w:r>
        <w:rPr>
          <w:rFonts w:hint="eastAsia" w:ascii="宋体" w:hAnsi="宋体"/>
          <w:szCs w:val="21"/>
        </w:rPr>
        <w:t>在潜望镜中看到的景物的像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i/>
          <w:szCs w:val="21"/>
        </w:rPr>
        <w:t>③</w:t>
      </w:r>
      <w:r>
        <w:rPr>
          <w:rFonts w:hint="eastAsia" w:ascii="宋体" w:hAnsi="宋体"/>
          <w:szCs w:val="21"/>
        </w:rPr>
        <w:t>通过放大镜看到的物体正立的像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i/>
          <w:szCs w:val="21"/>
        </w:rPr>
        <w:t>④</w:t>
      </w:r>
      <w:r>
        <w:rPr>
          <w:rFonts w:hint="eastAsia" w:ascii="宋体" w:hAnsi="宋体"/>
          <w:szCs w:val="21"/>
        </w:rPr>
        <w:t>幻灯机屏幕上的像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i/>
          <w:szCs w:val="21"/>
        </w:rPr>
        <w:t>⑤</w:t>
      </w:r>
      <w:r>
        <w:rPr>
          <w:rFonts w:hint="eastAsia" w:ascii="宋体" w:hAnsi="宋体"/>
          <w:szCs w:val="21"/>
        </w:rPr>
        <w:t>汽车观后镜中的像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属于实像的是</w:t>
      </w:r>
      <w:r>
        <w:rPr>
          <w:rFonts w:ascii="宋体" w:hAnsi="宋体"/>
          <w:i/>
          <w:szCs w:val="21"/>
        </w:rPr>
        <w:t>①④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属于虚像的是</w:t>
      </w:r>
      <w:r>
        <w:rPr>
          <w:rFonts w:ascii="宋体" w:hAnsi="宋体"/>
          <w:i/>
          <w:szCs w:val="21"/>
        </w:rPr>
        <w:t>②③④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属于折射成像的是</w:t>
      </w:r>
      <w:r>
        <w:rPr>
          <w:rFonts w:ascii="宋体" w:hAnsi="宋体"/>
          <w:i/>
          <w:szCs w:val="21"/>
        </w:rPr>
        <w:t>①③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属于反射成像的是</w:t>
      </w:r>
      <w:r>
        <w:rPr>
          <w:rFonts w:ascii="宋体" w:hAnsi="宋体"/>
          <w:i/>
          <w:szCs w:val="21"/>
        </w:rPr>
        <w:t>①②⑤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随着科技的发展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我们进入了“刷脸”时代。“刷脸”时人脸面对摄像头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相当于一个凸透镜</w:t>
      </w:r>
      <w:r>
        <w:rPr>
          <w:rFonts w:ascii="宋体" w:hAnsi="宋体"/>
          <w:szCs w:val="21"/>
        </w:rPr>
        <w:t>),</w:t>
      </w:r>
      <w:r>
        <w:rPr>
          <w:rFonts w:hint="eastAsia" w:ascii="宋体" w:hAnsi="宋体"/>
          <w:szCs w:val="21"/>
        </w:rPr>
        <w:t>经系统自动拍照、扫描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确认相关信息后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即可迅速完成身份认证。在系统拍照过程中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人脸是光源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人脸经摄像头成缩小、倒立的实像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人脸经摄像头成像的原理与平面镜相同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人脸应保持在透镜的一倍焦距到两倍焦距之间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表示近视眼矫正和远视眼矫正的图分别是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6022340" cy="640080"/>
            <wp:effectExtent l="0" t="0" r="0" b="0"/>
            <wp:docPr id="1041" name="21RWK215.EPS" descr="id:2147486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21RWK215.EPS" descr="id:214748614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280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丙和丁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乙和丙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甲和丁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乙和丁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小明在房间里进行探究凸透镜成像特点的情景如图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所示。保持蜡烛的位置不变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只移动透镜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小明发现透镜在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两处时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墙壁上都能得到清晰的像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则两次所成的像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953260" cy="667385"/>
            <wp:effectExtent l="0" t="0" r="0" b="0"/>
            <wp:docPr id="1046" name="22RXW260.EPS" descr="id:2147486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22RXW260.EPS" descr="id:214748614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72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都是正立的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都是虚像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透镜在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处时墙上成的像较大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透镜在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处时墙上成的像较大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当光具座上蜡烛、凸透镜和光屏的位置如图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所示时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光屏上承接到烛焰清晰的像。下列判断正确的是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77060" cy="551180"/>
            <wp:effectExtent l="0" t="0" r="0" b="0"/>
            <wp:docPr id="1051" name="22RXW261.EPS" descr="id:2147486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22RXW261.EPS" descr="id:214748615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40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该凸透镜的焦距是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光屏上像的特点与照相机所成的像相同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仅将凸透镜移至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刻度线处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光屏上可再次成清晰的像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仅将蜡烛移至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刻度线处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光屏上模糊成像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类似远视眼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多选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一名同学利用如图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所示的装置探究凸透镜成像规律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他先用焦距为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的凸透镜进行实验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在光屏上得到清晰的像。接下来他想改用焦距为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的凸透镜继续进行实验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下列分析正确的有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10385" cy="648970"/>
            <wp:effectExtent l="0" t="0" r="0" b="0"/>
            <wp:docPr id="1053" name="22RXW262.EPS" descr="id:2147486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22RXW262.EPS" descr="id:214748616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44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要使光屏上再次成清晰的像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可只将光屏向右移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要使光屏上再次成清晰的像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可只将蜡烛向右移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若只移动光屏重新得到清晰的像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像将变大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若只移动蜡烛重新得到清晰的像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像将变大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二、填空题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每空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26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所示是微型手电筒所用的小灯泡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小灯泡前端的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部分相当于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对光有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作用。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93395" cy="700405"/>
            <wp:effectExtent l="0" t="0" r="0" b="0"/>
            <wp:docPr id="1065" name="AV590.EPS" descr="id:2147486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AV590.EPS" descr="id:214748616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92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所示是两束激光分别射向并通过甲、乙两透镜的传播径迹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由图可知</w:t>
      </w:r>
      <w:r>
        <w:rPr>
          <w:rFonts w:ascii="宋体" w:hAnsi="宋体"/>
          <w:szCs w:val="21"/>
        </w:rPr>
        <w:t>,</w:t>
      </w:r>
      <w:r>
        <w:t xml:space="preserve"> _________</w:t>
      </w:r>
      <w:r>
        <w:rPr>
          <w:rFonts w:ascii="宋体" w:hAnsi="宋体"/>
          <w:szCs w:val="21"/>
        </w:rPr>
        <w:t xml:space="preserve"> (</w:t>
      </w:r>
      <w:r>
        <w:rPr>
          <w:rFonts w:hint="eastAsia" w:ascii="宋体" w:hAnsi="宋体"/>
          <w:szCs w:val="21"/>
        </w:rPr>
        <w:t>选填“甲”或“乙”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透镜是凹透镜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可用于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选填“近视”或“远视”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眼的矫正。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093595" cy="718820"/>
            <wp:effectExtent l="0" t="0" r="0" b="0"/>
            <wp:docPr id="1066" name="AV603.EPS" descr="id:2147486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AV603.EPS" descr="id:2147486176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把一滴水滴在玻璃板上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在玻璃板下面放置一个眼睛看不清楚的小物体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这时的水滴相当于一个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拿一个放大镜位于水滴的上方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慢慢调节放大镜与水滴之间的距离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就能看清玻璃板下的微小物体了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这时它们的作用相当于一个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选填“望远镜”或“显微镜”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682115" cy="795020"/>
            <wp:effectExtent l="0" t="0" r="0" b="0"/>
            <wp:docPr id="1084" name="22RXW236A.EPS" descr="id:2147486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22RXW236A.EPS" descr="id:214748618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64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小明用焦距为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的凸透镜探究凸透镜成像的规律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他将烛焰放在距凸透镜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的位置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调节光屏位置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可以得到一个清晰的倒立、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选填“等大”“放大”或“缩小”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利用这个原理可以制成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hint="eastAsia" w:ascii="宋体" w:hAnsi="宋体"/>
          <w:szCs w:val="21"/>
        </w:rPr>
        <w:t>。实验中他不慎用手指尖触摸到了凸透镜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此时光屏上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选填“会”或“不会”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出现手指尖的像。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一幅如图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甲所示的漫画立在桌面上。小霞把一个装水的玻璃杯放在漫画前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惊奇地发现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透过水杯看到漫画中的老鼠变“胖”了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还掉头奔向猫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如图乙所示。小霞观察分析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装水的圆柱形玻璃杯横切面中间厚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边缘薄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起到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选填“平面镜”“凸透镜”或“凹透镜”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的作用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使图片横向放大、颠倒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此时老鼠到玻璃杯的距离满足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</w:t>
      </w:r>
      <w:r>
        <w:rPr>
          <w:rFonts w:ascii="宋体" w:hAnsi="宋体"/>
          <w:i/>
          <w:szCs w:val="21"/>
        </w:rPr>
        <w:t>f&lt;u&lt;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”或“</w:t>
      </w:r>
      <w:r>
        <w:rPr>
          <w:rFonts w:ascii="宋体" w:hAnsi="宋体"/>
          <w:i/>
          <w:szCs w:val="21"/>
        </w:rPr>
        <w:t>u&gt;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3779520" cy="916940"/>
            <wp:effectExtent l="0" t="0" r="0" b="0"/>
            <wp:docPr id="1088" name="22RXW263.EPS" descr="id:2147486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22RXW263.EPS" descr="id:214748619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64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小明在“探究凸透镜成像规律”的实验中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根据测量的数据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绘制了像距</w:t>
      </w:r>
      <w:r>
        <w:rPr>
          <w:rFonts w:ascii="宋体" w:hAnsi="宋体"/>
          <w:i/>
          <w:szCs w:val="21"/>
        </w:rPr>
        <w:t>v</w:t>
      </w:r>
      <w:r>
        <w:rPr>
          <w:rFonts w:hint="eastAsia" w:ascii="宋体" w:hAnsi="宋体"/>
          <w:szCs w:val="21"/>
        </w:rPr>
        <w:t>随物距</w:t>
      </w:r>
      <w:r>
        <w:rPr>
          <w:rFonts w:ascii="宋体" w:hAnsi="宋体"/>
          <w:i/>
          <w:szCs w:val="21"/>
        </w:rPr>
        <w:t>u</w:t>
      </w:r>
      <w:r>
        <w:rPr>
          <w:rFonts w:hint="eastAsia" w:ascii="宋体" w:hAnsi="宋体"/>
          <w:szCs w:val="21"/>
        </w:rPr>
        <w:t>变化的图象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分析图象可知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当物距</w:t>
      </w:r>
      <w:r>
        <w:rPr>
          <w:rFonts w:ascii="宋体" w:hAnsi="宋体"/>
          <w:i/>
          <w:szCs w:val="21"/>
        </w:rPr>
        <w:t>u=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物体通过凸透镜成倒立、</w:t>
      </w:r>
      <w:r>
        <w:t>_________</w:t>
      </w:r>
      <w:r>
        <w:rPr>
          <w:rFonts w:hint="eastAsia" w:ascii="宋体" w:hAnsi="宋体"/>
          <w:szCs w:val="21"/>
        </w:rPr>
        <w:t>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生活中的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选填“照相机”“投影仪”或“放大镜”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就是利用了这样的成像原理。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63955" cy="981075"/>
            <wp:effectExtent l="0" t="0" r="0" b="0"/>
            <wp:docPr id="1089" name="22RXW264.EPS" descr="id:2147486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" name="22RXW264.EPS" descr="id:2147486197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三、作图题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(3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请画出入射光线或折射光线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使光路完整。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294505" cy="740410"/>
            <wp:effectExtent l="0" t="0" r="0" b="0"/>
            <wp:docPr id="1092" name="4SED219.EPS" descr="id:2147486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4SED219.EPS" descr="id:2147486204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480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(3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13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凸透镜与水面平行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其一侧的焦点恰好在水面上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水中一束光射向凸透镜的焦点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请画出这束光发生反射和折射的光路图。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005840" cy="965835"/>
            <wp:effectExtent l="0" t="0" r="0" b="0"/>
            <wp:docPr id="1098" name="9WRN187.EPS" descr="id:2147486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9WRN187.EPS" descr="id:2147486211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(4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14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平面镜垂直于凸透镜主光轴且在凸透镜左侧焦点上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请完成光路图。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89050" cy="685800"/>
            <wp:effectExtent l="0" t="0" r="0" b="0"/>
            <wp:docPr id="1100" name="22RXW265.EPS" descr="id:2147486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22RXW265.EPS" descr="id:2147486218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1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四、实验探究题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24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在“探究凸透镜成像规律”的实验中</w:t>
      </w:r>
      <w:r>
        <w:rPr>
          <w:rFonts w:ascii="宋体" w:hAnsi="宋体"/>
          <w:szCs w:val="21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679575" cy="579120"/>
            <wp:effectExtent l="0" t="0" r="0" b="0"/>
            <wp:docPr id="1101" name="4SED221.EPS" descr="id:2147486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" name="4SED221.EPS" descr="id:2147486225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76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695450" cy="664845"/>
            <wp:effectExtent l="0" t="0" r="0" b="0"/>
            <wp:docPr id="1102" name="4SED222.EPS" descr="id:2147486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4SED222.EPS" descr="id:2147486232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60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甲所示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调节烛焰中心、</w:t>
      </w:r>
      <w:r>
        <w:rPr>
          <w:rFonts w:ascii="宋体" w:hAnsi="宋体"/>
          <w:i/>
          <w:szCs w:val="21"/>
          <w:u w:val="single" w:color="000000"/>
        </w:rPr>
        <w:t>　　　　　</w:t>
      </w:r>
      <w:r>
        <w:rPr>
          <w:rFonts w:hint="eastAsia" w:ascii="宋体" w:hAnsi="宋体"/>
          <w:szCs w:val="21"/>
        </w:rPr>
        <w:t>中心和光屏中心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使三者的中心在同一高度上。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实验时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随着蜡烛燃烧变短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光屏上的像将向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选填“上”或“下”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移动。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将点燃的蜡烛分别放在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四个不同的位置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如图乙所示。其中蜡烛在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处所得到的实像最小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处得到正立的虚像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处的成像原理与放大镜的成像原理相同。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(14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物理兴趣小组在“探究凸透镜成像规律”的实验中</w:t>
      </w:r>
      <w:r>
        <w:rPr>
          <w:rFonts w:ascii="宋体" w:hAnsi="宋体"/>
          <w:szCs w:val="21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用如图</w:t>
      </w: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所示的装置测出凸透镜的焦距为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078355" cy="691515"/>
            <wp:effectExtent l="0" t="0" r="0" b="0"/>
            <wp:docPr id="1111" name="19RJ189.eps" descr="id:2147486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" name="19RJ189.eps" descr="id:2147486239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64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是某次实验时观察到的现象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生活中的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选填“放大镜”“投影仪”或“照相机”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是利用这一原理制成的。保持凸透镜不动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把蜡烛向左移动一段距离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要想在光屏上再次得到清晰的像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应该把光屏向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选填“左”或“右”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移动一段距离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</w:t>
      </w:r>
      <w:r>
        <w:t>_________</w:t>
      </w:r>
      <w:r>
        <w:rPr>
          <w:rFonts w:ascii="宋体" w:hAnsi="宋体"/>
          <w:szCs w:val="21"/>
        </w:rPr>
        <w:t xml:space="preserve"> (</w:t>
      </w:r>
      <w:r>
        <w:rPr>
          <w:rFonts w:hint="eastAsia" w:ascii="宋体" w:hAnsi="宋体"/>
          <w:szCs w:val="21"/>
        </w:rPr>
        <w:t>选填“变大”“变小”或“不变”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078355" cy="691515"/>
            <wp:effectExtent l="0" t="0" r="0" b="0"/>
            <wp:docPr id="1113" name="19RJ190.eps" descr="id:2147486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19RJ190.eps" descr="id:2147486246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64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实验时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光屏上得到了烛焰清晰的像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一同学不小心在凸透镜上溅了一个小泥点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则光屏上</w:t>
      </w:r>
      <w:r>
        <w:rPr>
          <w:rFonts w:ascii="宋体" w:hAnsi="宋体"/>
          <w:i/>
          <w:szCs w:val="21"/>
          <w:u w:val="single" w:color="000000"/>
        </w:rPr>
        <w:t>　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选填“有”或“没有”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小泥点的像。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(4)</w:t>
      </w:r>
      <w:r>
        <w:rPr>
          <w:rFonts w:hint="eastAsia" w:ascii="宋体" w:hAnsi="宋体"/>
          <w:szCs w:val="21"/>
        </w:rPr>
        <w:t>将近视镜片放在蜡烛与凸透镜之间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光屏上原来清晰的像变模糊了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使光屏远离透镜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又能在光屏上看到烛焰清晰的像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这说明近视眼镜对光有</w:t>
      </w:r>
      <w:r>
        <w:rPr>
          <w:rFonts w:ascii="宋体" w:hAnsi="宋体"/>
          <w:i/>
          <w:szCs w:val="21"/>
          <w:u w:val="single" w:color="000000"/>
        </w:rPr>
        <w:t>　　　　　</w:t>
      </w:r>
      <w:r>
        <w:rPr>
          <w:rFonts w:hint="eastAsia" w:ascii="宋体" w:hAnsi="宋体"/>
          <w:szCs w:val="21"/>
        </w:rPr>
        <w:t>作用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由此可知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在近视眼得到矫正之前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物体的像成在视网膜的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01"/>
        <w:jc w:val="center"/>
        <w:textAlignment w:val="auto"/>
        <w:outlineLvl w:val="9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从下面的光路图可以看出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凸透镜、凹透镜和平面镜都可使光的方向发生图中的改变。如图所示</w:t>
      </w:r>
      <w:r>
        <w:rPr>
          <w:rFonts w:ascii="宋体" w:hAnsi="宋体"/>
          <w:szCs w:val="21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703195" cy="694690"/>
            <wp:effectExtent l="0" t="0" r="0" b="0"/>
            <wp:docPr id="1114" name="22RXW259.EPS" descr="id:2147488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22RXW259.EPS" descr="id:2147488201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针孔照相机内所成的像是由于光沿直线传播形成的实像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潜望镜中景物的像、汽车观后镜中的像是由于光的反射形成的虚像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放大镜所成的像是由于光的折射形成的虚像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幻灯机所成的像是由于光的折射形成的实像。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人脸不会发光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故人脸不是光源</w:t>
      </w:r>
      <w:r>
        <w:rPr>
          <w:rFonts w:ascii="宋体" w:hAnsi="宋体"/>
          <w:szCs w:val="21"/>
        </w:rPr>
        <w:t>,A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摄像头相当于一个凸透镜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人脸通过摄像头成倒立、缩小的实像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与照相机的成像特点相同</w:t>
      </w:r>
      <w:r>
        <w:rPr>
          <w:rFonts w:ascii="宋体" w:hAnsi="宋体"/>
          <w:szCs w:val="21"/>
        </w:rPr>
        <w:t>,B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摄像头相当于一个凸透镜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光经过摄像头成像利用的是光的折射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平面镜成像原理是光的反射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i/>
          <w:szCs w:val="21"/>
        </w:rPr>
        <w:t>u&gt;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凸透镜成倒立、缩小的实像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“刷脸”时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人脸应位于摄像头两倍焦距之外</w:t>
      </w:r>
      <w:r>
        <w:rPr>
          <w:rFonts w:ascii="宋体" w:hAnsi="宋体"/>
          <w:szCs w:val="21"/>
        </w:rPr>
        <w:t>,D</w:t>
      </w:r>
      <w:r>
        <w:rPr>
          <w:rFonts w:hint="eastAsia" w:ascii="宋体" w:hAnsi="宋体"/>
          <w:szCs w:val="21"/>
        </w:rPr>
        <w:t>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墙相当于凸透镜成像实验中的光屏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墙上都能承接到像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则像是实像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实像都是倒立的</w:t>
      </w:r>
      <w:r>
        <w:rPr>
          <w:rFonts w:ascii="宋体" w:hAnsi="宋体"/>
          <w:szCs w:val="21"/>
        </w:rPr>
        <w:t>,A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错误。当凸透镜在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处时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物距小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其成像原理和投影仪的原理相同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成放大的实像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当凸透镜在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处时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物距大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其成像原理和照相机原理相同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成缩小的实像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,D</w:t>
      </w:r>
      <w:r>
        <w:rPr>
          <w:rFonts w:hint="eastAsia" w:ascii="宋体" w:hAnsi="宋体"/>
          <w:szCs w:val="21"/>
        </w:rPr>
        <w:t>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由图可知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此时的物距为</w:t>
      </w:r>
      <w:r>
        <w:rPr>
          <w:rFonts w:ascii="宋体" w:hAnsi="宋体"/>
          <w:i/>
          <w:szCs w:val="21"/>
        </w:rPr>
        <w:t>u=</w:t>
      </w: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</w:t>
      </w:r>
      <w:r>
        <w:rPr>
          <w:rFonts w:hint="eastAsia" w:ascii="宋体" w:hAnsi="宋体"/>
          <w:szCs w:val="21"/>
        </w:rPr>
        <w:t>像距为</w:t>
      </w:r>
      <w:r>
        <w:rPr>
          <w:rFonts w:ascii="宋体" w:hAnsi="宋体"/>
          <w:i/>
          <w:szCs w:val="21"/>
        </w:rPr>
        <w:t>v=</w:t>
      </w:r>
      <w:r>
        <w:rPr>
          <w:rFonts w:ascii="宋体" w:hAnsi="宋体"/>
          <w:szCs w:val="21"/>
        </w:rPr>
        <w:t>30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</w:t>
      </w:r>
      <w:r>
        <w:rPr>
          <w:rFonts w:hint="eastAsia" w:ascii="宋体" w:hAnsi="宋体"/>
          <w:szCs w:val="21"/>
        </w:rPr>
        <w:t>像距大于物距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成倒立、放大的实像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</w:rPr>
        <w:t>f&lt;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ascii="宋体" w:hAnsi="宋体"/>
          <w:i/>
          <w:szCs w:val="21"/>
        </w:rPr>
        <w:t>&lt;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f</w:t>
      </w:r>
      <w:r>
        <w:rPr>
          <w:rFonts w:ascii="宋体" w:hAnsi="宋体"/>
          <w:szCs w:val="21"/>
        </w:rPr>
        <w:t>,2</w:t>
      </w:r>
      <w:r>
        <w:rPr>
          <w:rFonts w:ascii="宋体" w:hAnsi="宋体"/>
          <w:i/>
          <w:szCs w:val="21"/>
        </w:rPr>
        <w:t>f&lt;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</w:t>
      </w: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ascii="宋体" w:hAnsi="宋体"/>
          <w:i/>
          <w:szCs w:val="21"/>
        </w:rPr>
        <w:t>&lt;f&lt;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cm,A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由图可知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此时的像距大于物距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成的是倒立、放大的实像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与投影仪或幻灯机所成的像相同</w:t>
      </w:r>
      <w:r>
        <w:rPr>
          <w:rFonts w:ascii="宋体" w:hAnsi="宋体"/>
          <w:szCs w:val="21"/>
        </w:rPr>
        <w:t>,B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将凸透镜移至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刻度线处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此时的物距为</w:t>
      </w:r>
      <w:r>
        <w:rPr>
          <w:rFonts w:ascii="宋体" w:hAnsi="宋体"/>
          <w:i/>
          <w:szCs w:val="21"/>
        </w:rPr>
        <w:t>u=</w:t>
      </w:r>
      <w:r>
        <w:rPr>
          <w:rFonts w:ascii="宋体" w:hAnsi="宋体"/>
          <w:szCs w:val="21"/>
        </w:rPr>
        <w:t>30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</w:t>
      </w:r>
      <w:r>
        <w:rPr>
          <w:rFonts w:hint="eastAsia" w:ascii="宋体" w:hAnsi="宋体"/>
          <w:szCs w:val="21"/>
        </w:rPr>
        <w:t>像距为</w:t>
      </w:r>
      <w:r>
        <w:rPr>
          <w:rFonts w:ascii="宋体" w:hAnsi="宋体"/>
          <w:i/>
          <w:szCs w:val="21"/>
        </w:rPr>
        <w:t>v=</w:t>
      </w: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</w:t>
      </w:r>
      <w:r>
        <w:rPr>
          <w:rFonts w:hint="eastAsia" w:ascii="宋体" w:hAnsi="宋体"/>
          <w:szCs w:val="21"/>
        </w:rPr>
        <w:t>根据光路可逆可知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此时成倒立、缩小的实像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仅将蜡烛移至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刻度线处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此时的物距变大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像会成在光屏的前方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与近视眼的成因是相同的</w:t>
      </w:r>
      <w:r>
        <w:rPr>
          <w:rFonts w:ascii="宋体" w:hAnsi="宋体"/>
          <w:szCs w:val="21"/>
        </w:rPr>
        <w:t>,D</w:t>
      </w:r>
      <w:r>
        <w:rPr>
          <w:rFonts w:hint="eastAsia" w:ascii="宋体" w:hAnsi="宋体"/>
          <w:szCs w:val="21"/>
        </w:rPr>
        <w:t>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先用焦距为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的凸透镜进行实验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在光屏上得到清晰的像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接下来改用焦距为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的凸透镜继续进行实验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在蜡烛和凸透镜位置不变的情况下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相当于增大了物距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则像距应该减小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所以应该将光屏向左移动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才能在光屏上呈现清晰的像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若不移动光屏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此时应该减小物距来增大像距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即将蜡烛向右移动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,B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若只移动光屏重新得到清晰的像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像距变小了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则像会变小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若只移动蜡烛重新得到清晰的像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物距变小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像距变大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像将变大</w:t>
      </w:r>
      <w:r>
        <w:rPr>
          <w:rFonts w:ascii="宋体" w:hAnsi="宋体"/>
          <w:szCs w:val="21"/>
        </w:rPr>
        <w:t>,D</w:t>
      </w:r>
      <w:r>
        <w:rPr>
          <w:rFonts w:hint="eastAsia" w:ascii="宋体" w:hAnsi="宋体"/>
          <w:szCs w:val="21"/>
        </w:rPr>
        <w:t>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凸透镜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会聚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小灯泡前端的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部分相当于凸透镜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对光有会聚作用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在微型手电筒中可以代替凹面镜在普通手电筒中的作用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起到聚光作用。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乙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近视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13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凸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显微镜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放大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投影仪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或幻灯机</w:t>
      </w:r>
      <w:r>
        <w:rPr>
          <w:rFonts w:ascii="宋体" w:hAnsi="宋体"/>
          <w:szCs w:val="21"/>
        </w:rPr>
        <w:t>)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不会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凸透镜</w:t>
      </w:r>
      <w:r>
        <w:rPr>
          <w:rFonts w:ascii="宋体" w:hAnsi="宋体"/>
          <w:i/>
          <w:szCs w:val="21"/>
        </w:rPr>
        <w:t>　f&lt;u&lt;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f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圆柱形玻璃杯中的水中间厚、边缘薄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形成水凸透镜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该凸透镜能使图片横向放大、颠倒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由图乙可知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此时老鼠的像与图甲中的老鼠相比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是放大的、左右颠倒的实像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所以此时的物距在一倍焦距和二倍焦距之间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i/>
          <w:szCs w:val="21"/>
        </w:rPr>
        <w:t>f&lt;u&lt;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缩小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照相机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由图可知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当物距越来越大时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像距始终大于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cm,</w:t>
      </w:r>
      <w:r>
        <w:rPr>
          <w:rFonts w:hint="eastAsia" w:ascii="宋体" w:hAnsi="宋体"/>
          <w:szCs w:val="21"/>
        </w:rPr>
        <w:t>由于凸透镜成实像时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像距是大于焦距的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所以焦距在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左右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当物距</w:t>
      </w:r>
      <w:r>
        <w:rPr>
          <w:rFonts w:ascii="宋体" w:hAnsi="宋体"/>
          <w:i/>
          <w:szCs w:val="21"/>
        </w:rPr>
        <w:t>u=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物距大于二倍焦距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物体通过凸透镜成倒立、缩小的实像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其应用是照相机。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852420" cy="743585"/>
            <wp:effectExtent l="0" t="0" r="0" b="0"/>
            <wp:docPr id="1120" name="4SED220.EPS" descr="id:2147488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" name="4SED220.EPS" descr="id:2147488208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300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005840" cy="1017905"/>
            <wp:effectExtent l="0" t="0" r="0" b="0"/>
            <wp:docPr id="1132" name="9WRN188.EPS" descr="id:2147488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9WRN188.EPS" descr="id:2147488215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根据反射角等于入射角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在法线右侧的水中画出反射光线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光由水中斜射进入空气中时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折射光线向远离法线的方向偏折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折射角大于入射角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由此在法线右侧的空气中画出折射光线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过焦点的入射光线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经凸透镜折射后平行于主光轴射出。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67460" cy="685800"/>
            <wp:effectExtent l="0" t="0" r="0" b="0"/>
            <wp:docPr id="1133" name="22RXW266.EPS" descr="id:2147488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" name="22RXW266.EPS" descr="id:2147488222;FounderCES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凸透镜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ascii="宋体" w:hAnsi="宋体"/>
          <w:i/>
          <w:szCs w:val="21"/>
        </w:rPr>
        <w:t>A　D　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(1)10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照相机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左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变小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没有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(4)</w:t>
      </w:r>
      <w:r>
        <w:rPr>
          <w:rFonts w:hint="eastAsia" w:ascii="宋体" w:hAnsi="宋体"/>
          <w:szCs w:val="21"/>
        </w:rPr>
        <w:t>发散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前方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  <w:ind w:firstLine="180" w:firstLineChars="1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18F8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1394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61F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432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36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168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592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269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154D0A"/>
    <w:rsid w:val="01B364D0"/>
    <w:rsid w:val="04AD7FD8"/>
    <w:rsid w:val="06BB1CD4"/>
    <w:rsid w:val="06ED3B45"/>
    <w:rsid w:val="0C7C4255"/>
    <w:rsid w:val="0FB7487E"/>
    <w:rsid w:val="111F7060"/>
    <w:rsid w:val="11B6439C"/>
    <w:rsid w:val="1BC969E1"/>
    <w:rsid w:val="1C751064"/>
    <w:rsid w:val="220A4639"/>
    <w:rsid w:val="23ED7289"/>
    <w:rsid w:val="25BE671A"/>
    <w:rsid w:val="28075A6C"/>
    <w:rsid w:val="2B5970C2"/>
    <w:rsid w:val="2DB517F6"/>
    <w:rsid w:val="2EE35E7D"/>
    <w:rsid w:val="322423B3"/>
    <w:rsid w:val="32985C61"/>
    <w:rsid w:val="33B44AF7"/>
    <w:rsid w:val="39BF022D"/>
    <w:rsid w:val="3E264135"/>
    <w:rsid w:val="41454EE4"/>
    <w:rsid w:val="42757EAC"/>
    <w:rsid w:val="42952524"/>
    <w:rsid w:val="43AA7DD5"/>
    <w:rsid w:val="46FA7701"/>
    <w:rsid w:val="4829242C"/>
    <w:rsid w:val="50E32212"/>
    <w:rsid w:val="520E1F59"/>
    <w:rsid w:val="52B502AD"/>
    <w:rsid w:val="52B852A1"/>
    <w:rsid w:val="59340330"/>
    <w:rsid w:val="60ED0C9F"/>
    <w:rsid w:val="680146F6"/>
    <w:rsid w:val="68075DF2"/>
    <w:rsid w:val="6CED63F6"/>
    <w:rsid w:val="6D142668"/>
    <w:rsid w:val="6E226755"/>
    <w:rsid w:val="6E5033AF"/>
    <w:rsid w:val="710664CE"/>
    <w:rsid w:val="71EB75DF"/>
    <w:rsid w:val="751830AD"/>
    <w:rsid w:val="775262EB"/>
    <w:rsid w:val="78542707"/>
    <w:rsid w:val="79446D70"/>
    <w:rsid w:val="79A44418"/>
    <w:rsid w:val="7C2A046F"/>
    <w:rsid w:val="7E1F3064"/>
    <w:rsid w:val="7F4424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2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9">
    <w:name w:val="footnote reference"/>
    <w:basedOn w:val="8"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3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6">
    <w:name w:val="页脚 Char"/>
    <w:basedOn w:val="8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7">
    <w:name w:val="Quote"/>
    <w:basedOn w:val="1"/>
    <w:next w:val="1"/>
    <w:link w:val="18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8">
    <w:name w:val="引用 Char"/>
    <w:basedOn w:val="8"/>
    <w:link w:val="17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9">
    <w:name w:val="MTDisplayEquation"/>
    <w:basedOn w:val="1"/>
    <w:next w:val="1"/>
    <w:link w:val="20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0">
    <w:name w:val="MTDisplayEquation Char"/>
    <w:basedOn w:val="8"/>
    <w:link w:val="19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1">
    <w:name w:val="脚注文本 Char"/>
    <w:basedOn w:val="8"/>
    <w:qFormat/>
    <w:uiPriority w:val="99"/>
    <w:rPr>
      <w:sz w:val="18"/>
      <w:szCs w:val="18"/>
    </w:rPr>
  </w:style>
  <w:style w:type="character" w:customStyle="1" w:styleId="22">
    <w:name w:val="脚注文本 Char1"/>
    <w:basedOn w:val="8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纯文本 Char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Char"/>
    <w:basedOn w:val="8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5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FEB9AB-0289-4B22-9384-A259EB5FFC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666</Words>
  <Characters>3800</Characters>
  <Lines>31</Lines>
  <Paragraphs>8</Paragraphs>
  <TotalTime>0</TotalTime>
  <ScaleCrop>false</ScaleCrop>
  <LinksUpToDate>false</LinksUpToDate>
  <CharactersWithSpaces>4458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2021-06-13T13:56:00Z</dcterms:created>
  <dc:creator>Administrator</dc:creator>
  <cp:lastModifiedBy>Administrator</cp:lastModifiedBy>
  <dcterms:modified xsi:type="dcterms:W3CDTF">2021-06-24T06:30:25Z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