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青岛版二年级下册数学第五单元测试三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257675" cy="5962650"/>
            <wp:effectExtent l="0" t="0" r="9525" b="11430"/>
            <wp:docPr id="3" name="图片 3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57675" cy="5962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343400" cy="6562725"/>
            <wp:effectExtent l="0" t="0" r="0" b="5715"/>
            <wp:docPr id="2" name="图片 2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43400" cy="6562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86275" cy="4029075"/>
            <wp:effectExtent l="0" t="0" r="9525" b="9525"/>
            <wp:docPr id="1" name="图片 1" descr="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86275" cy="402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CF95EBD"/>
    <w:rsid w:val="4CF95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2021-06-25T13:03:00Z</dcterms:created>
  <dc:creator>勇往直前</dc:creator>
  <cp:lastModifiedBy>勇往直前</cp:lastModifiedBy>
  <dcterms:modified xsi:type="dcterms:W3CDTF">2021-06-25T13:04:14Z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2052-11.1.0.10640</vt:lpwstr>
  </property>
  <property fmtid="{D5CDD505-2E9C-101B-9397-08002B2CF9AE}" pid="3" name="ICV">
    <vt:lpwstr>26B1479B7D71424BB9B4561C06618283</vt:lpwstr>
  </property>
</Properties>
</file>