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both"/>
        <w:rPr>
          <w:rFonts w:ascii="黑体" w:eastAsia="黑体" w:hAnsi="宋体"/>
          <w:b/>
          <w:sz w:val="32"/>
          <w:szCs w:val="32"/>
        </w:rPr>
      </w:pPr>
      <w:r>
        <w:rPr>
          <w:rFonts w:ascii="黑体" w:eastAsia="黑体" w:hAnsi="宋体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11036300</wp:posOffset>
            </wp:positionV>
            <wp:extent cx="444500" cy="3302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20529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hint="eastAsia"/>
          <w:b/>
          <w:sz w:val="32"/>
          <w:szCs w:val="32"/>
        </w:rPr>
        <w:t>20</w:t>
      </w:r>
      <w:r>
        <w:rPr>
          <w:rFonts w:ascii="黑体" w:eastAsia="黑体" w:hAnsi="宋体" w:hint="eastAsia"/>
          <w:b/>
          <w:sz w:val="32"/>
          <w:szCs w:val="32"/>
          <w:lang w:val="en-US" w:eastAsia="zh-CN"/>
        </w:rPr>
        <w:t>20</w:t>
      </w:r>
      <w:r>
        <w:rPr>
          <w:rFonts w:ascii="黑体" w:eastAsia="黑体" w:hAnsi="宋体" w:hint="eastAsia"/>
          <w:b/>
          <w:sz w:val="32"/>
          <w:szCs w:val="32"/>
        </w:rPr>
        <w:t>-2021学年第二学期第二次单元测试八年级生物试题</w:t>
      </w:r>
    </w:p>
    <w:p>
      <w:pPr>
        <w:jc w:val="center"/>
        <w:rPr>
          <w:rFonts w:ascii="黑体" w:eastAsia="黑体" w:hAnsi="宋体"/>
          <w:b/>
          <w:sz w:val="32"/>
          <w:szCs w:val="32"/>
        </w:rPr>
      </w:pPr>
      <w:r>
        <w:rPr>
          <w:rFonts w:ascii="黑体" w:eastAsia="黑体" w:hAnsi="Times New Roman" w:hint="eastAsia"/>
          <w:sz w:val="32"/>
          <w:szCs w:val="32"/>
        </w:rPr>
        <w:t>参 考 答 案</w:t>
      </w:r>
    </w:p>
    <w:p>
      <w:pPr>
        <w:spacing w:line="520" w:lineRule="exact"/>
        <w:jc w:val="left"/>
        <w:textAlignment w:val="center"/>
        <w:rPr>
          <w:rFonts w:ascii="方正宋三_GBK" w:eastAsia="方正宋三_GBK" w:hAnsi="宋体"/>
          <w:szCs w:val="21"/>
        </w:rPr>
      </w:pPr>
      <w:r>
        <w:rPr>
          <w:rFonts w:ascii="黑体" w:eastAsia="黑体" w:hAnsi="Times New Roman" w:hint="eastAsia"/>
          <w:sz w:val="24"/>
          <w:szCs w:val="24"/>
        </w:rPr>
        <w:t>一、选择题：（每题2分，共50分）</w:t>
      </w:r>
    </w:p>
    <w:tbl>
      <w:tblPr>
        <w:tblStyle w:val="TableNormal"/>
        <w:tblW w:w="843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596"/>
        <w:gridCol w:w="596"/>
        <w:gridCol w:w="597"/>
        <w:gridCol w:w="596"/>
        <w:gridCol w:w="597"/>
        <w:gridCol w:w="596"/>
        <w:gridCol w:w="597"/>
        <w:gridCol w:w="596"/>
        <w:gridCol w:w="597"/>
        <w:gridCol w:w="596"/>
        <w:gridCol w:w="597"/>
        <w:gridCol w:w="596"/>
        <w:gridCol w:w="597"/>
      </w:tblGrid>
      <w:tr>
        <w:tblPrEx>
          <w:tblW w:w="8432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  <w:jc w:val="center"/>
        </w:trPr>
        <w:tc>
          <w:tcPr>
            <w:tcW w:w="678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题号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1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2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3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4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5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6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7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8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9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10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11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12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13</w:t>
            </w:r>
          </w:p>
        </w:tc>
      </w:tr>
      <w:tr>
        <w:tblPrEx>
          <w:tblW w:w="84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  <w:jc w:val="center"/>
        </w:trPr>
        <w:tc>
          <w:tcPr>
            <w:tcW w:w="678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答案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/>
                <w:szCs w:val="21"/>
              </w:rPr>
              <w:t>C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B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D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C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A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C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C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D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/>
                <w:szCs w:val="21"/>
              </w:rPr>
              <w:t>A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D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B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C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C</w:t>
            </w:r>
          </w:p>
        </w:tc>
      </w:tr>
      <w:tr>
        <w:tblPrEx>
          <w:tblW w:w="84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  <w:jc w:val="center"/>
        </w:trPr>
        <w:tc>
          <w:tcPr>
            <w:tcW w:w="678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题号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14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15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16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17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18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19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20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21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22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23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24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25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</w:p>
        </w:tc>
      </w:tr>
      <w:tr>
        <w:tblPrEx>
          <w:tblW w:w="843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  <w:jc w:val="center"/>
        </w:trPr>
        <w:tc>
          <w:tcPr>
            <w:tcW w:w="678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答案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D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A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B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C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B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C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A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C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B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C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B</w:t>
            </w:r>
          </w:p>
        </w:tc>
        <w:tc>
          <w:tcPr>
            <w:tcW w:w="596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  <w:r>
              <w:rPr>
                <w:rFonts w:ascii="黑体" w:eastAsia="黑体" w:hAnsi="Times New Roman" w:hint="eastAsia"/>
                <w:szCs w:val="21"/>
              </w:rPr>
              <w:t>D</w:t>
            </w:r>
          </w:p>
        </w:tc>
        <w:tc>
          <w:tcPr>
            <w:tcW w:w="597" w:type="dxa"/>
            <w:vAlign w:val="center"/>
          </w:tcPr>
          <w:p>
            <w:pPr>
              <w:jc w:val="center"/>
              <w:rPr>
                <w:rFonts w:ascii="黑体" w:eastAsia="黑体" w:hAnsi="Times New Roman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120" w:right="2137"/>
        <w:textAlignment w:val="auto"/>
        <w:rPr>
          <w:rFonts w:ascii="方正宋三_GBK" w:eastAsia="方正宋三_GBK" w:hAnsi="方正宋三_GBK" w:cs="方正宋三_GBK" w:hint="eastAsia"/>
          <w:szCs w:val="21"/>
        </w:rPr>
      </w:pPr>
      <w:r>
        <w:rPr>
          <w:rFonts w:ascii="方正宋三_GBK" w:eastAsia="方正宋三_GBK" w:hAnsi="方正宋三_GBK" w:cs="方正宋三_GBK" w:hint="eastAsia"/>
          <w:b/>
          <w:bCs/>
          <w:szCs w:val="21"/>
        </w:rPr>
        <w:t xml:space="preserve">二、非选择题：（除特殊标注外，每空１分，共 </w:t>
      </w:r>
      <w:r>
        <w:rPr>
          <w:rFonts w:ascii="方正宋三_GBK" w:eastAsia="方正宋三_GBK" w:hAnsi="方正宋三_GBK" w:cs="方正宋三_GBK" w:hint="eastAsia"/>
          <w:b/>
          <w:bCs/>
          <w:i/>
          <w:iCs/>
          <w:szCs w:val="21"/>
        </w:rPr>
        <w:t>50</w:t>
      </w:r>
      <w:r>
        <w:rPr>
          <w:rFonts w:ascii="方正宋三_GBK" w:eastAsia="方正宋三_GBK" w:hAnsi="方正宋三_GBK" w:cs="方正宋三_GBK" w:hint="eastAsia"/>
          <w:b/>
          <w:bCs/>
          <w:i/>
          <w:iCs/>
          <w:spacing w:val="-11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b/>
          <w:bCs/>
          <w:szCs w:val="21"/>
        </w:rPr>
        <w:t>分）</w:t>
      </w:r>
    </w:p>
    <w:p>
      <w:pPr>
        <w:keepNext w:val="0"/>
        <w:keepLines w:val="0"/>
        <w:pageBreakBefore w:val="0"/>
        <w:widowControl w:val="0"/>
        <w:tabs>
          <w:tab w:val="left" w:pos="2465"/>
          <w:tab w:val="left" w:pos="3680"/>
          <w:tab w:val="left" w:pos="496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65" w:line="340" w:lineRule="exact"/>
        <w:ind w:right="2137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kern w:val="0"/>
          <w:szCs w:val="21"/>
        </w:rPr>
        <w:t>26.（4</w:t>
      </w:r>
      <w:r>
        <w:rPr>
          <w:rFonts w:ascii="方正宋三_GBK" w:eastAsia="方正宋三_GBK" w:hAnsi="方正宋三_GBK" w:cs="方正宋三_GBK" w:hint="eastAsia"/>
          <w:spacing w:val="11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分）(1)√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w w:val="105"/>
          <w:kern w:val="0"/>
          <w:szCs w:val="21"/>
        </w:rPr>
        <w:t>(2)×</w:t>
      </w:r>
      <w:r>
        <w:rPr>
          <w:rFonts w:ascii="方正宋三_GBK" w:eastAsia="方正宋三_GBK" w:hAnsi="方正宋三_GBK" w:cs="方正宋三_GBK" w:hint="eastAsia"/>
          <w:w w:val="105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w w:val="95"/>
          <w:kern w:val="0"/>
          <w:szCs w:val="21"/>
        </w:rPr>
        <w:t>(3)√</w:t>
      </w:r>
      <w:r>
        <w:rPr>
          <w:rFonts w:ascii="方正宋三_GBK" w:eastAsia="方正宋三_GBK" w:hAnsi="方正宋三_GBK" w:cs="方正宋三_GBK" w:hint="eastAsia"/>
          <w:w w:val="95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w w:val="105"/>
          <w:kern w:val="0"/>
          <w:szCs w:val="21"/>
        </w:rPr>
        <w:t xml:space="preserve">(4) </w:t>
      </w:r>
      <w:r>
        <w:rPr>
          <w:rFonts w:ascii="方正宋三_GBK" w:eastAsia="方正宋三_GBK" w:hAnsi="方正宋三_GBK" w:cs="方正宋三_GBK" w:hint="eastAsia"/>
          <w:spacing w:val="23"/>
          <w:w w:val="105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w w:val="105"/>
          <w:kern w:val="0"/>
          <w:szCs w:val="21"/>
        </w:rPr>
        <w:t>×</w:t>
      </w:r>
    </w:p>
    <w:p>
      <w:pPr>
        <w:keepNext w:val="0"/>
        <w:keepLines w:val="0"/>
        <w:pageBreakBefore w:val="0"/>
        <w:widowControl w:val="0"/>
        <w:tabs>
          <w:tab w:val="left" w:pos="2561"/>
          <w:tab w:val="left" w:pos="2631"/>
          <w:tab w:val="left" w:pos="3845"/>
          <w:tab w:val="left" w:pos="460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2" w:line="340" w:lineRule="exact"/>
        <w:ind w:left="1050" w:right="3018" w:hanging="1050" w:hangingChars="500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2"/>
          <w:kern w:val="0"/>
          <w:szCs w:val="21"/>
        </w:rPr>
        <w:t>27.（６分）(1)雌蕊</w:t>
      </w:r>
      <w:r>
        <w:rPr>
          <w:rFonts w:ascii="方正宋三_GBK" w:eastAsia="方正宋三_GBK" w:hAnsi="方正宋三_GBK" w:cs="方正宋三_GBK" w:hint="eastAsia"/>
          <w:spacing w:val="2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2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8"/>
          <w:kern w:val="0"/>
          <w:szCs w:val="21"/>
        </w:rPr>
        <w:t>(2)传粉和受精</w:t>
      </w:r>
      <w:r>
        <w:rPr>
          <w:rFonts w:ascii="方正宋三_GBK" w:eastAsia="方正宋三_GBK" w:hAnsi="方正宋三_GBK" w:cs="方正宋三_GBK" w:hint="eastAsia"/>
          <w:spacing w:val="8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9"/>
          <w:kern w:val="0"/>
          <w:szCs w:val="21"/>
        </w:rPr>
        <w:t>(3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胚</w:t>
      </w:r>
      <w:r>
        <w:rPr>
          <w:rFonts w:ascii="方正宋三_GBK" w:eastAsia="方正宋三_GBK" w:hAnsi="方正宋三_GBK" w:cs="方正宋三_GBK" w:hint="eastAsia"/>
          <w:spacing w:val="9"/>
          <w:kern w:val="0"/>
          <w:szCs w:val="21"/>
        </w:rPr>
        <w:t>珠</w:t>
      </w:r>
      <w:r>
        <w:rPr>
          <w:rFonts w:ascii="方正宋三_GBK" w:eastAsia="方正宋三_GBK" w:hAnsi="方正宋三_GBK" w:cs="方正宋三_GBK" w:hint="eastAsia"/>
          <w:spacing w:val="-46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(4) </w:t>
      </w:r>
      <w:r>
        <w:rPr>
          <w:rFonts w:ascii="方正宋三_GBK" w:eastAsia="方正宋三_GBK" w:hAnsi="方正宋三_GBK" w:cs="方正宋三_GBK" w:hint="eastAsia"/>
          <w:spacing w:val="11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胚芽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(5)被子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3"/>
          <w:kern w:val="0"/>
          <w:szCs w:val="21"/>
        </w:rPr>
        <w:t>器官</w:t>
      </w:r>
    </w:p>
    <w:p>
      <w:pPr>
        <w:keepNext w:val="0"/>
        <w:keepLines w:val="0"/>
        <w:pageBreakBefore w:val="0"/>
        <w:widowControl w:val="0"/>
        <w:tabs>
          <w:tab w:val="left" w:pos="2782"/>
          <w:tab w:val="left" w:pos="3960"/>
          <w:tab w:val="left" w:pos="5245"/>
          <w:tab w:val="left" w:pos="65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6" w:line="340" w:lineRule="exact"/>
        <w:ind w:right="113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28．（５分）(1)细胞膜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(2)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pacing w:val="13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①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(3)⑦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(4)染色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(5)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pacing w:val="13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①</w:t>
      </w:r>
    </w:p>
    <w:p>
      <w:pPr>
        <w:keepNext w:val="0"/>
        <w:keepLines w:val="0"/>
        <w:pageBreakBefore w:val="0"/>
        <w:widowControl w:val="0"/>
        <w:tabs>
          <w:tab w:val="left" w:pos="2732"/>
          <w:tab w:val="left" w:pos="3759"/>
          <w:tab w:val="left" w:pos="483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2" w:line="340" w:lineRule="exact"/>
        <w:ind w:right="2137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29</w:t>
      </w:r>
      <w:r>
        <w:rPr>
          <w:rFonts w:ascii="方正宋三_GBK" w:eastAsia="方正宋三_GBK" w:hAnsi="方正宋三_GBK" w:cs="方正宋三_GBK" w:hint="eastAsia"/>
          <w:color w:val="FF0000"/>
          <w:spacing w:val="-1"/>
          <w:kern w:val="0"/>
          <w:szCs w:val="21"/>
        </w:rPr>
        <w:t>.</w:t>
      </w:r>
      <w:r>
        <w:rPr>
          <w:rFonts w:ascii="方正宋三_GBK" w:eastAsia="方正宋三_GBK" w:hAnsi="方正宋三_GBK" w:cs="方正宋三_GBK" w:hint="eastAsia"/>
          <w:color w:val="FF0000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（４分）(1)变态发育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(2)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pacing w:val="13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②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(3)③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(4)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pacing w:val="14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pacing w:val="-3"/>
          <w:kern w:val="0"/>
          <w:szCs w:val="21"/>
        </w:rPr>
        <w:t>无性</w:t>
      </w:r>
    </w:p>
    <w:p>
      <w:pPr>
        <w:keepNext w:val="0"/>
        <w:keepLines w:val="0"/>
        <w:pageBreakBefore w:val="0"/>
        <w:widowControl w:val="0"/>
        <w:tabs>
          <w:tab w:val="left" w:pos="2405"/>
          <w:tab w:val="left" w:pos="3036"/>
          <w:tab w:val="left" w:pos="4109"/>
          <w:tab w:val="left" w:pos="53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0" w:line="340" w:lineRule="exact"/>
        <w:ind w:right="2137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30.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（８分）(1)葡萄糖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  <w:lang w:val="en-US" w:eastAsia="zh-CN"/>
        </w:rPr>
        <w:t>,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胃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(2)小肠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右心房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(3)肺泡</w:t>
      </w:r>
    </w:p>
    <w:p>
      <w:pPr>
        <w:keepNext w:val="0"/>
        <w:keepLines w:val="0"/>
        <w:pageBreakBefore w:val="0"/>
        <w:widowControl w:val="0"/>
        <w:tabs>
          <w:tab w:val="left" w:pos="3401"/>
          <w:tab w:val="left" w:pos="4527"/>
          <w:tab w:val="left" w:pos="6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0" w:line="340" w:lineRule="exact"/>
        <w:ind w:right="1419" w:firstLine="1050" w:firstLineChars="500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kern w:val="0"/>
          <w:szCs w:val="21"/>
        </w:rPr>
        <w:t>(4)毛细血管（壁）</w:t>
      </w:r>
      <w:r>
        <w:rPr>
          <w:rFonts w:ascii="方正宋三_GBK" w:eastAsia="方正宋三_GBK" w:hAnsi="方正宋三_GBK" w:cs="方正宋三_GBK" w:hint="eastAsia"/>
          <w:kern w:val="0"/>
          <w:szCs w:val="21"/>
          <w:lang w:val="en-US" w:eastAsia="zh-CN"/>
        </w:rPr>
        <w:t xml:space="preserve">    (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5) </w:t>
      </w:r>
      <w:r>
        <w:rPr>
          <w:rFonts w:ascii="方正宋三_GBK" w:eastAsia="方正宋三_GBK" w:hAnsi="方正宋三_GBK" w:cs="方正宋三_GBK" w:hint="eastAsia"/>
          <w:spacing w:val="5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呼吸作用（有氧呼吸）</w:t>
      </w:r>
      <w:r>
        <w:rPr>
          <w:rFonts w:ascii="方正宋三_GBK" w:eastAsia="方正宋三_GBK" w:hAnsi="方正宋三_GBK" w:cs="方正宋三_GBK" w:hint="eastAsia"/>
          <w:kern w:val="0"/>
          <w:szCs w:val="21"/>
          <w:lang w:val="en-US" w:eastAsia="zh-CN"/>
        </w:rPr>
        <w:t xml:space="preserve">  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(6)重吸收</w:t>
      </w:r>
    </w:p>
    <w:p>
      <w:pPr>
        <w:keepNext w:val="0"/>
        <w:keepLines w:val="0"/>
        <w:pageBreakBefore w:val="0"/>
        <w:widowControl w:val="0"/>
        <w:tabs>
          <w:tab w:val="left" w:pos="3401"/>
          <w:tab w:val="left" w:pos="4527"/>
          <w:tab w:val="left" w:pos="62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0" w:line="340" w:lineRule="exact"/>
        <w:ind w:right="1419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kern w:val="0"/>
          <w:szCs w:val="21"/>
        </w:rPr>
        <w:t>31．（６分）(1)20</w:t>
      </w:r>
      <w:r>
        <w:rPr>
          <w:rFonts w:ascii="方正宋三_GBK" w:eastAsia="方正宋三_GBK" w:hAnsi="方正宋三_GBK" w:cs="方正宋三_GBK" w:hint="eastAsia"/>
          <w:spacing w:val="19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条（漏写“条”不得分）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(2)相对性状</w:t>
      </w:r>
    </w:p>
    <w:p>
      <w:pPr>
        <w:keepNext w:val="0"/>
        <w:keepLines w:val="0"/>
        <w:pageBreakBefore w:val="0"/>
        <w:widowControl w:val="0"/>
        <w:tabs>
          <w:tab w:val="left" w:pos="2360"/>
          <w:tab w:val="left" w:pos="4774"/>
          <w:tab w:val="left" w:pos="5300"/>
          <w:tab w:val="left" w:pos="5816"/>
          <w:tab w:val="left" w:pos="68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4" w:line="340" w:lineRule="exact"/>
        <w:ind w:left="120" w:right="384" w:firstLine="210" w:firstLineChars="100"/>
        <w:jc w:val="left"/>
        <w:textAlignment w:val="auto"/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(3)甲、丙（写出一个或两个均得分）;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紫花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(4)Ｒr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(5)是（相同）</w:t>
      </w:r>
    </w:p>
    <w:p>
      <w:pPr>
        <w:keepNext w:val="0"/>
        <w:keepLines w:val="0"/>
        <w:pageBreakBefore w:val="0"/>
        <w:widowControl w:val="0"/>
        <w:tabs>
          <w:tab w:val="left" w:pos="2360"/>
          <w:tab w:val="left" w:pos="4774"/>
          <w:tab w:val="left" w:pos="5300"/>
          <w:tab w:val="left" w:pos="5816"/>
          <w:tab w:val="left" w:pos="68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4" w:line="340" w:lineRule="exact"/>
        <w:ind w:right="384"/>
        <w:jc w:val="left"/>
        <w:textAlignment w:val="auto"/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32.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 （5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分）(1)抗体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特异性（后天性、获得性）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360"/>
          <w:tab w:val="left" w:pos="4774"/>
          <w:tab w:val="left" w:pos="5300"/>
          <w:tab w:val="left" w:pos="5816"/>
          <w:tab w:val="left" w:pos="685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4" w:line="340" w:lineRule="exact"/>
        <w:ind w:left="120" w:right="384" w:firstLine="1050" w:firstLineChars="500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(2)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抗体具有特异性（专一性）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  <w:lang w:val="en-US" w:eastAsia="zh-CN"/>
        </w:rPr>
        <w:t xml:space="preserve">  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(3) </w:t>
      </w:r>
      <w:r>
        <w:rPr>
          <w:rFonts w:ascii="方正宋三_GBK" w:eastAsia="方正宋三_GBK" w:hAnsi="方正宋三_GBK" w:cs="方正宋三_GBK" w:hint="eastAsia"/>
          <w:spacing w:val="9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病原体</w:t>
      </w:r>
      <w:r>
        <w:rPr>
          <w:rFonts w:ascii="方正宋三_GBK" w:eastAsia="方正宋三_GBK" w:hAnsi="方正宋三_GBK" w:cs="方正宋三_GBK" w:hint="eastAsia"/>
          <w:kern w:val="0"/>
          <w:szCs w:val="21"/>
          <w:lang w:val="en-US" w:eastAsia="zh-CN"/>
        </w:rPr>
        <w:t xml:space="preserve"> 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ab/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保护易感人群</w:t>
      </w:r>
    </w:p>
    <w:p>
      <w:pPr>
        <w:keepNext w:val="0"/>
        <w:keepLines w:val="0"/>
        <w:pageBreakBefore w:val="0"/>
        <w:widowControl w:val="0"/>
        <w:tabs>
          <w:tab w:val="left" w:pos="3384"/>
          <w:tab w:val="left" w:pos="5991"/>
          <w:tab w:val="left" w:pos="74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7" w:line="340" w:lineRule="exact"/>
        <w:ind w:right="113"/>
        <w:jc w:val="left"/>
        <w:textAlignment w:val="auto"/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33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  <w:lang w:val="en-US" w:eastAsia="zh-CN"/>
        </w:rPr>
        <w:t>.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（5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分）(1)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有臼齿、胎生、哺乳（写出一种即可得分）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3384"/>
          <w:tab w:val="left" w:pos="5991"/>
          <w:tab w:val="left" w:pos="74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7" w:line="340" w:lineRule="exact"/>
        <w:ind w:right="113" w:firstLine="1050" w:firstLineChars="500"/>
        <w:jc w:val="left"/>
        <w:textAlignment w:val="auto"/>
        <w:rPr>
          <w:rFonts w:ascii="方正宋三_GBK" w:eastAsia="方正宋三_GBK" w:hAnsi="方正宋三_GBK" w:cs="方正宋三_GBK" w:hint="eastAsia"/>
          <w:spacing w:val="-12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(2)寄生、捕食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  <w:lang w:val="en-US" w:eastAsia="zh-CN"/>
        </w:rPr>
        <w:t xml:space="preserve">     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(3)先天性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  <w:lang w:val="en-US" w:eastAsia="zh-CN"/>
        </w:rPr>
        <w:t xml:space="preserve">      </w:t>
      </w:r>
      <w:r>
        <w:rPr>
          <w:rFonts w:ascii="方正宋三_GBK" w:eastAsia="方正宋三_GBK" w:hAnsi="方正宋三_GBK" w:cs="方正宋三_GBK" w:hint="eastAsia"/>
          <w:spacing w:val="-51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spacing w:val="-12"/>
          <w:kern w:val="0"/>
          <w:szCs w:val="21"/>
        </w:rPr>
        <w:t>(</w:t>
      </w:r>
      <w:r>
        <w:rPr>
          <w:rFonts w:ascii="方正宋三_GBK" w:eastAsia="方正宋三_GBK" w:hAnsi="方正宋三_GBK" w:cs="方正宋三_GBK" w:hint="eastAsia"/>
          <w:spacing w:val="-12"/>
          <w:kern w:val="0"/>
          <w:szCs w:val="21"/>
          <w:lang w:val="en-US" w:eastAsia="zh-CN"/>
        </w:rPr>
        <w:t xml:space="preserve"> </w:t>
      </w:r>
      <w:r>
        <w:rPr>
          <w:rFonts w:ascii="方正宋三_GBK" w:eastAsia="方正宋三_GBK" w:hAnsi="方正宋三_GBK" w:cs="方正宋三_GBK" w:hint="eastAsia"/>
          <w:spacing w:val="-12"/>
          <w:kern w:val="0"/>
          <w:szCs w:val="21"/>
        </w:rPr>
        <w:t>4)自动（我）调节能力</w:t>
      </w:r>
      <w:r>
        <w:rPr>
          <w:rFonts w:ascii="方正宋三_GBK" w:eastAsia="方正宋三_GBK" w:hAnsi="方正宋三_GBK" w:cs="方正宋三_GBK" w:hint="eastAsia"/>
          <w:spacing w:val="-12"/>
          <w:kern w:val="0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3384"/>
          <w:tab w:val="left" w:pos="5991"/>
          <w:tab w:val="left" w:pos="748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37" w:line="340" w:lineRule="exact"/>
        <w:ind w:right="113" w:firstLine="1050" w:firstLineChars="500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kern w:val="0"/>
          <w:szCs w:val="21"/>
        </w:rPr>
        <w:t xml:space="preserve">(5) </w:t>
      </w:r>
      <w:r>
        <w:rPr>
          <w:rFonts w:ascii="方正宋三_GBK" w:eastAsia="方正宋三_GBK" w:hAnsi="方正宋三_GBK" w:cs="方正宋三_GBK" w:hint="eastAsia"/>
          <w:spacing w:val="-7"/>
          <w:kern w:val="0"/>
          <w:szCs w:val="21"/>
        </w:rPr>
        <w:t>建立自然保护区、不滥杀动物（其它合理答案均可）</w:t>
      </w:r>
    </w:p>
    <w:p>
      <w:pPr>
        <w:keepNext w:val="0"/>
        <w:keepLines w:val="0"/>
        <w:pageBreakBefore w:val="0"/>
        <w:widowControl w:val="0"/>
        <w:tabs>
          <w:tab w:val="left" w:pos="4623"/>
          <w:tab w:val="left" w:pos="6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4" w:line="340" w:lineRule="exact"/>
        <w:ind w:left="420" w:right="113" w:hanging="420" w:hangingChars="200"/>
        <w:jc w:val="left"/>
        <w:textAlignment w:val="auto"/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34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  <w:lang w:val="en-US" w:eastAsia="zh-CN"/>
        </w:rPr>
        <w:t>.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（7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>分）(1)清水、空气、光照、温度等</w:t>
      </w:r>
      <w:r>
        <w:rPr>
          <w:rFonts w:ascii="方正宋三_GBK" w:eastAsia="方正宋三_GBK" w:hAnsi="方正宋三_GBK" w:cs="方正宋三_GBK" w:hint="eastAsia"/>
          <w:spacing w:val="-2"/>
          <w:kern w:val="0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623"/>
          <w:tab w:val="left" w:pos="6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4" w:line="340" w:lineRule="exact"/>
        <w:ind w:right="113" w:firstLine="1050" w:firstLineChars="500"/>
        <w:jc w:val="left"/>
        <w:textAlignment w:val="auto"/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(2)控制单一变量</w:t>
      </w: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623"/>
          <w:tab w:val="left" w:pos="6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4" w:line="340" w:lineRule="exact"/>
        <w:ind w:right="113" w:firstLine="1050" w:firstLineChars="500"/>
        <w:jc w:val="left"/>
        <w:textAlignment w:val="auto"/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1"/>
          <w:kern w:val="0"/>
          <w:szCs w:val="21"/>
        </w:rPr>
        <w:t>(3)水藻</w:t>
      </w:r>
    </w:p>
    <w:p>
      <w:pPr>
        <w:keepNext w:val="0"/>
        <w:keepLines w:val="0"/>
        <w:pageBreakBefore w:val="0"/>
        <w:widowControl w:val="0"/>
        <w:tabs>
          <w:tab w:val="left" w:pos="4623"/>
          <w:tab w:val="left" w:pos="6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4" w:line="340" w:lineRule="exact"/>
        <w:ind w:right="113" w:firstLine="2100" w:firstLineChars="1000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52"/>
          <w:kern w:val="0"/>
          <w:szCs w:val="21"/>
        </w:rPr>
        <w:t xml:space="preserve"> 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(4)光照对微型生态系统有（或无）影响吗？</w:t>
      </w:r>
    </w:p>
    <w:p>
      <w:pPr>
        <w:keepNext w:val="0"/>
        <w:keepLines w:val="0"/>
        <w:pageBreakBefore w:val="0"/>
        <w:widowControl w:val="0"/>
        <w:tabs>
          <w:tab w:val="left" w:pos="4623"/>
          <w:tab w:val="left" w:pos="6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4" w:line="340" w:lineRule="exact"/>
        <w:ind w:right="113" w:firstLine="1050" w:firstLineChars="500"/>
        <w:jc w:val="left"/>
        <w:textAlignment w:val="auto"/>
        <w:rPr>
          <w:rFonts w:ascii="方正宋三_GBK" w:eastAsia="方正宋三_GBK" w:hAnsi="方正宋三_GBK" w:cs="方正宋三_GBK" w:hint="eastAsia"/>
          <w:spacing w:val="-3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spacing w:val="-3"/>
          <w:kern w:val="0"/>
          <w:szCs w:val="21"/>
        </w:rPr>
        <w:t>(5)没有光，水藻无法进行光合作用，不能为小鱼提供氧气(得</w:t>
      </w:r>
      <w:r>
        <w:rPr>
          <w:rFonts w:ascii="方正宋三_GBK" w:eastAsia="方正宋三_GBK" w:hAnsi="方正宋三_GBK" w:cs="方正宋三_GBK" w:hint="eastAsia"/>
          <w:kern w:val="0"/>
          <w:szCs w:val="21"/>
        </w:rPr>
        <w:t>1</w:t>
      </w:r>
      <w:r>
        <w:rPr>
          <w:rFonts w:ascii="方正宋三_GBK" w:eastAsia="方正宋三_GBK" w:hAnsi="方正宋三_GBK" w:cs="方正宋三_GBK" w:hint="eastAsia"/>
          <w:spacing w:val="-3"/>
          <w:kern w:val="0"/>
          <w:szCs w:val="21"/>
        </w:rPr>
        <w:t>分)；水藻在黑暗</w:t>
      </w:r>
    </w:p>
    <w:p>
      <w:pPr>
        <w:keepNext w:val="0"/>
        <w:keepLines w:val="0"/>
        <w:pageBreakBefore w:val="0"/>
        <w:widowControl w:val="0"/>
        <w:tabs>
          <w:tab w:val="left" w:pos="4623"/>
          <w:tab w:val="left" w:pos="695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4" w:line="340" w:lineRule="exact"/>
        <w:ind w:right="113" w:firstLine="1260" w:firstLineChars="600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r>
        <w:rPr>
          <w:rFonts w:ascii="方正宋三_GBK" w:eastAsia="方正宋三_GBK" w:hAnsi="方正宋三_GBK" w:cs="方正宋三_GBK" w:hint="eastAsia"/>
          <w:kern w:val="0"/>
          <w:szCs w:val="21"/>
        </w:rPr>
        <w:t>处进行呼吸作用，消耗水中的氧气（得１分）。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64" w:line="340" w:lineRule="exact"/>
        <w:ind w:right="113" w:firstLine="1050" w:firstLineChars="500"/>
        <w:jc w:val="left"/>
        <w:textAlignment w:val="auto"/>
        <w:rPr>
          <w:rFonts w:ascii="方正宋三_GBK" w:eastAsia="方正宋三_GBK" w:hAnsi="方正宋三_GBK" w:cs="方正宋三_GBK" w:hint="eastAsia"/>
          <w:kern w:val="0"/>
          <w:szCs w:val="21"/>
        </w:rPr>
      </w:pPr>
      <w:bookmarkStart w:id="0" w:name="_GoBack"/>
      <w:bookmarkEnd w:id="0"/>
      <w:r>
        <w:rPr>
          <w:rFonts w:ascii="方正宋三_GBK" w:eastAsia="方正宋三_GBK" w:hAnsi="方正宋三_GBK" w:cs="方正宋三_GBK" w:hint="eastAsia"/>
          <w:kern w:val="0"/>
          <w:szCs w:val="21"/>
        </w:rPr>
        <w:t>(6)适当增加动、植物的种类和数量（其它合理答案均可）</w:t>
      </w:r>
    </w:p>
    <w:sectPr>
      <w:footerReference w:type="default" r:id="rId6"/>
      <w:headerReference w:type="firs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宋三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icrosoft JhengHei">
    <w:altName w:val="PMingLiU"/>
    <w:panose1 w:val="020B0604030504040204"/>
    <w:charset w:val="88"/>
    <w:family w:val="swiss"/>
    <w:pitch w:val="default"/>
    <w:sig w:usb0="00000000" w:usb1="00000000" w:usb2="00000016" w:usb3="00000000" w:csb0="00100009" w:csb1="00000000"/>
  </w:font>
  <w:font w:name="PMingLiU">
    <w:panose1 w:val="02020300000000000000"/>
    <w:charset w:val="88"/>
    <w:family w:val="roman"/>
    <w:pitch w:val="default"/>
    <w:sig w:usb0="00000003" w:usb1="082E0000" w:usb2="00000016" w:usb3="00000000" w:csb0="001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1754623603"/>
      <w:docPartObj>
        <w:docPartGallery w:val="autotext"/>
      </w:docPartObj>
    </w:sdtPr>
    <w:sdtContent>
      <w:p>
        <w:pPr>
          <w:pStyle w:val="Foo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5AF"/>
    <w:rsid w:val="000410C3"/>
    <w:rsid w:val="000445AF"/>
    <w:rsid w:val="000D783E"/>
    <w:rsid w:val="00152232"/>
    <w:rsid w:val="0016086A"/>
    <w:rsid w:val="00227B7E"/>
    <w:rsid w:val="003F0598"/>
    <w:rsid w:val="00474DA5"/>
    <w:rsid w:val="004A4715"/>
    <w:rsid w:val="004C2A5C"/>
    <w:rsid w:val="005B12E3"/>
    <w:rsid w:val="00667718"/>
    <w:rsid w:val="00733C16"/>
    <w:rsid w:val="00766C35"/>
    <w:rsid w:val="00890470"/>
    <w:rsid w:val="008F7EA3"/>
    <w:rsid w:val="00932BEA"/>
    <w:rsid w:val="0099285F"/>
    <w:rsid w:val="00A5686F"/>
    <w:rsid w:val="00A95B34"/>
    <w:rsid w:val="00AB04C3"/>
    <w:rsid w:val="00AC01F3"/>
    <w:rsid w:val="00C749E7"/>
    <w:rsid w:val="00C8526D"/>
    <w:rsid w:val="00C87018"/>
    <w:rsid w:val="00D21B7D"/>
    <w:rsid w:val="00D444C9"/>
    <w:rsid w:val="00D5035B"/>
    <w:rsid w:val="00E5097B"/>
    <w:rsid w:val="00E5618A"/>
    <w:rsid w:val="00F16D5B"/>
    <w:rsid w:val="00F447B9"/>
    <w:rsid w:val="2E0F5F93"/>
    <w:rsid w:val="4E6746A6"/>
    <w:rsid w:val="68B631A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a"/>
    <w:uiPriority w:val="99"/>
    <w:semiHidden/>
    <w:unhideWhenUsed/>
    <w:qFormat/>
    <w:pPr>
      <w:spacing w:after="120"/>
    </w:pPr>
  </w:style>
  <w:style w:type="paragraph" w:styleId="Footer">
    <w:name w:val="footer"/>
    <w:basedOn w:val="Normal"/>
    <w:link w:val="a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TableParagraph">
    <w:name w:val="Table Paragraph"/>
    <w:basedOn w:val="Normal"/>
    <w:uiPriority w:val="99"/>
    <w:qFormat/>
    <w:pPr>
      <w:jc w:val="left"/>
    </w:pPr>
    <w:rPr>
      <w:rFonts w:cs="Calibri"/>
      <w:kern w:val="0"/>
      <w:sz w:val="22"/>
      <w:lang w:eastAsia="en-US"/>
    </w:rPr>
  </w:style>
  <w:style w:type="character" w:customStyle="1" w:styleId="a">
    <w:name w:val="正文文本 字符"/>
    <w:basedOn w:val="DefaultParagraphFont"/>
    <w:link w:val="BodyText"/>
    <w:uiPriority w:val="99"/>
    <w:semiHidden/>
    <w:rPr>
      <w:rFonts w:ascii="Calibri" w:eastAsia="宋体" w:hAnsi="Calibri" w:cs="Times New Roman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0">
    <w:name w:val="页眉 字符"/>
    <w:basedOn w:val="DefaultParagraphFont"/>
    <w:link w:val="Header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a1">
    <w:name w:val="页脚 字符"/>
    <w:basedOn w:val="DefaultParagraphFont"/>
    <w:link w:val="Footer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959</Words>
  <Characters>5471</Characters>
  <Application>Microsoft Office Word</Application>
  <DocSecurity>0</DocSecurity>
  <Lines>45</Lines>
  <Paragraphs>12</Paragraphs>
  <ScaleCrop>false</ScaleCrop>
  <Company>P R C</Company>
  <LinksUpToDate>false</LinksUpToDate>
  <CharactersWithSpaces>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Administrator</cp:lastModifiedBy>
  <cp:revision>23</cp:revision>
  <dcterms:created xsi:type="dcterms:W3CDTF">2021-03-07T02:39:00Z</dcterms:created>
  <dcterms:modified xsi:type="dcterms:W3CDTF">2021-03-09T02:59:33Z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