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eastAsia="宋体" w:hint="default"/>
          <w:sz w:val="32"/>
          <w:szCs w:val="32"/>
          <w:lang w:val="en-US" w:eastAsia="zh-CN"/>
        </w:rPr>
      </w:pPr>
      <w:r>
        <w:rPr>
          <w:rFonts w:ascii="方正粗黑宋简体" w:eastAsia="方正粗黑宋简体" w:hAnsi="方正粗黑宋简体" w:cs="方正粗黑宋简体" w:hint="eastAsia"/>
          <w:sz w:val="32"/>
          <w:szCs w:val="32"/>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8pt;height:36pt;margin-top:964pt;margin-left:981pt;mso-position-horizontal-relative:page;mso-position-vertical-relative:top-margin-area;position:absolute;z-index:251658240">
            <v:imagedata r:id="rId5" o:title=""/>
            <o:lock v:ext="edit" aspectratio="t"/>
          </v:shape>
        </w:pict>
      </w:r>
      <w:r>
        <w:rPr>
          <w:rFonts w:ascii="方正粗黑宋简体" w:eastAsia="方正粗黑宋简体" w:hAnsi="方正粗黑宋简体" w:cs="方正粗黑宋简体" w:hint="eastAsia"/>
          <w:sz w:val="32"/>
          <w:szCs w:val="32"/>
          <w:lang w:val="en-US" w:eastAsia="zh-CN"/>
        </w:rPr>
        <w:t xml:space="preserve">          </w:t>
      </w:r>
      <w:r>
        <w:rPr>
          <w:rFonts w:ascii="方正粗黑宋简体" w:eastAsia="方正粗黑宋简体" w:hAnsi="方正粗黑宋简体" w:cs="方正粗黑宋简体" w:hint="eastAsia"/>
          <w:sz w:val="32"/>
          <w:szCs w:val="32"/>
          <w:lang w:eastAsia="zh-CN"/>
        </w:rPr>
        <w:t>九年级语文</w:t>
      </w:r>
      <w:r>
        <w:rPr>
          <w:rFonts w:ascii="方正粗黑宋简体" w:eastAsia="方正粗黑宋简体" w:hAnsi="方正粗黑宋简体" w:cs="方正粗黑宋简体" w:hint="eastAsia"/>
          <w:sz w:val="32"/>
          <w:szCs w:val="32"/>
        </w:rPr>
        <w:t>答案</w:t>
      </w:r>
      <w:r>
        <w:rPr>
          <w:rFonts w:hint="eastAsia"/>
          <w:sz w:val="32"/>
          <w:szCs w:val="32"/>
          <w:lang w:val="en-US" w:eastAsia="zh-CN"/>
        </w:rPr>
        <w:t xml:space="preserve">  </w:t>
      </w:r>
      <w:r>
        <w:rPr>
          <w:rFonts w:hint="eastAsia"/>
          <w:sz w:val="24"/>
          <w:szCs w:val="24"/>
          <w:lang w:val="en-US" w:eastAsia="zh-CN"/>
        </w:rPr>
        <w:t xml:space="preserve">     </w:t>
      </w:r>
      <w:r>
        <w:rPr>
          <w:rFonts w:hint="eastAsia"/>
          <w:sz w:val="32"/>
          <w:szCs w:val="32"/>
          <w:lang w:val="en-US" w:eastAsia="zh-CN"/>
        </w:rPr>
        <w:t>2021.1</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一、积累（28分）</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default"/>
          <w:sz w:val="24"/>
          <w:szCs w:val="24"/>
          <w:lang w:val="en-US" w:eastAsia="zh-CN"/>
        </w:rPr>
      </w:pPr>
      <w:r>
        <w:rPr>
          <w:rFonts w:ascii="仿宋_GB2312" w:eastAsia="仿宋_GB2312" w:hAnsi="仿宋_GB2312" w:cs="仿宋_GB2312" w:hint="eastAsia"/>
          <w:sz w:val="24"/>
          <w:szCs w:val="24"/>
        </w:rPr>
        <w:t>1.B    2.C    3.C    4.D</w:t>
      </w:r>
      <w:r>
        <w:rPr>
          <w:rFonts w:ascii="仿宋_GB2312" w:eastAsia="仿宋_GB2312" w:hAnsi="仿宋_GB2312" w:cs="仿宋_GB2312" w:hint="eastAsia"/>
          <w:sz w:val="24"/>
          <w:szCs w:val="24"/>
          <w:lang w:val="en-US" w:eastAsia="zh-CN"/>
        </w:rPr>
        <w:t xml:space="preserve"> (每小题3分）</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5.（8分）（1）杏花疏影里（2）八年风味徒思浙（3）山回路转不见君，雪上空留马行处。</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（4）二者不可得兼，舍生而取义者也。（5）蒹葭苍苍，白露为霜。 /关关雎鸠，在河之洲。/迢迢牵牛星，皎皎河汉女。（符合要求即可）</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6.（8分）（1）孔明（诸葛亮） 司马懿 （诸葛亮）巧施空城计</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（2）A       （3）英  格列佛游记</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二、7.</w:t>
      </w:r>
      <w:r>
        <w:rPr>
          <w:rFonts w:ascii="仿宋_GB2312" w:eastAsia="仿宋_GB2312" w:hAnsi="仿宋_GB2312" w:cs="仿宋_GB2312" w:hint="eastAsia"/>
          <w:sz w:val="24"/>
          <w:szCs w:val="24"/>
          <w:lang w:val="en-US" w:eastAsia="zh-CN"/>
        </w:rPr>
        <w:t>B</w:t>
      </w:r>
      <w:r>
        <w:rPr>
          <w:rFonts w:ascii="仿宋_GB2312" w:eastAsia="仿宋_GB2312" w:hAnsi="仿宋_GB2312" w:cs="仿宋_GB2312" w:hint="eastAsia"/>
          <w:sz w:val="24"/>
          <w:szCs w:val="24"/>
        </w:rPr>
        <w:t>（2分）</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8.词的上阕前三句将难忘的戎马生涯与现在无人记起的寂寞凄凉形成对比，表现自己理想成空的寂寞凄凉；或者后两句中将终日酣饮的酒徒反倒受赏封侯与志存恢复的有志之士却被闲置不用形成对比，表现了对世道不公的愤懑不平之情。（3分）</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9.这两句的意思是：这镜湖风月本就只属于闲人，还用的着你官家赐与吗？借用贺知章的典故翻出新意，表达了词人对官家的轻蔑之态和内心的愤慨不平之情。（3分；内容1分，情感2分）</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（二）10.（3分）C</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11.（3分）文章紧扣“论战”来写，详写曹刿的言论，如第1段中与庄公的对话，第3段论述取胜原因。略写了战争起因、战斗状况、战后处理等内容。</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这样安排，详略得当，有力地突出了中心，表现了曹刿政治上的远见卓识和军事上的卓越才能。</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（三）12.（3分）B</w:t>
      </w:r>
      <w:r>
        <w:rPr>
          <w:rFonts w:ascii="仿宋_GB2312" w:eastAsia="仿宋_GB2312" w:hAnsi="仿宋_GB2312" w:cs="仿宋_GB2312" w:hint="eastAsia"/>
          <w:sz w:val="24"/>
          <w:szCs w:val="24"/>
          <w:lang w:val="en-US" w:eastAsia="zh-CN"/>
        </w:rPr>
        <w:t xml:space="preserve">    </w:t>
      </w:r>
      <w:r>
        <w:rPr>
          <w:rFonts w:ascii="仿宋_GB2312" w:eastAsia="仿宋_GB2312" w:hAnsi="仿宋_GB2312" w:cs="仿宋_GB2312" w:hint="eastAsia"/>
          <w:sz w:val="24"/>
          <w:szCs w:val="24"/>
        </w:rPr>
        <w:t>13.（3分）C</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14.（</w:t>
      </w:r>
      <w:r>
        <w:rPr>
          <w:rFonts w:ascii="仿宋_GB2312" w:eastAsia="仿宋_GB2312" w:hAnsi="仿宋_GB2312" w:cs="仿宋_GB2312" w:hint="eastAsia"/>
          <w:sz w:val="24"/>
          <w:szCs w:val="24"/>
          <w:lang w:val="en-US" w:eastAsia="zh-CN"/>
        </w:rPr>
        <w:t>3</w:t>
      </w:r>
      <w:r>
        <w:rPr>
          <w:rFonts w:ascii="仿宋_GB2312" w:eastAsia="仿宋_GB2312" w:hAnsi="仿宋_GB2312" w:cs="仿宋_GB2312" w:hint="eastAsia"/>
          <w:sz w:val="24"/>
          <w:szCs w:val="24"/>
        </w:rPr>
        <w:t>分）</w:t>
      </w:r>
      <w:r>
        <w:rPr>
          <w:rFonts w:ascii="仿宋_GB2312" w:eastAsia="仿宋_GB2312" w:hAnsi="仿宋_GB2312" w:cs="仿宋_GB2312" w:hint="eastAsia"/>
          <w:sz w:val="24"/>
          <w:szCs w:val="24"/>
          <w:lang w:eastAsia="zh-CN"/>
        </w:rPr>
        <w:t>作为</w:t>
      </w:r>
      <w:r>
        <w:rPr>
          <w:rFonts w:ascii="仿宋_GB2312" w:eastAsia="仿宋_GB2312" w:hAnsi="仿宋_GB2312" w:cs="仿宋_GB2312" w:hint="eastAsia"/>
          <w:sz w:val="24"/>
          <w:szCs w:val="24"/>
        </w:rPr>
        <w:t>大臣有密奏的人，不是进谗言就是奸佞小人，我常常讨厌他们，怎么能效仿他们？</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15.（</w:t>
      </w:r>
      <w:r>
        <w:rPr>
          <w:rFonts w:ascii="仿宋_GB2312" w:eastAsia="仿宋_GB2312" w:hAnsi="仿宋_GB2312" w:cs="仿宋_GB2312" w:hint="eastAsia"/>
          <w:sz w:val="24"/>
          <w:szCs w:val="24"/>
          <w:lang w:val="en-US" w:eastAsia="zh-CN"/>
        </w:rPr>
        <w:t>4</w:t>
      </w:r>
      <w:r>
        <w:rPr>
          <w:rFonts w:ascii="仿宋_GB2312" w:eastAsia="仿宋_GB2312" w:hAnsi="仿宋_GB2312" w:cs="仿宋_GB2312" w:hint="eastAsia"/>
          <w:sz w:val="24"/>
          <w:szCs w:val="24"/>
        </w:rPr>
        <w:t>分）有治理才能，为人正直，富有远见，生活简朴。</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（四）16.（3分）借梁启超在《书法指导》中的话引出论题；作为道理论据从反面，论证“书法要有‘丈夫气’”这一中心论点；吸引读者阅读或激发读者阅读兴趣。（意思对即可）</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17.（3分）初稿只采用了对比论证。修改稿采用了对比论证和比喻论证。修改稿比初稿更生动形象地论证了书法壮美和柔美的区别。（意思对即可）</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（五）18.（3分）飞蓬成熟后，飞蓬的种子随风飘散，本文运用象征手法，写出我考上大学，在外求学，远离家乡，离开母亲，像飞蓬一样漂泊。</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19.</w:t>
      </w:r>
      <w:r>
        <w:rPr>
          <w:rFonts w:ascii="仿宋_GB2312" w:eastAsia="仿宋_GB2312" w:hAnsi="仿宋_GB2312" w:cs="仿宋_GB2312" w:hint="eastAsia"/>
          <w:sz w:val="24"/>
          <w:szCs w:val="24"/>
          <w:lang w:eastAsia="zh-CN"/>
        </w:rPr>
        <w:t>（</w:t>
      </w:r>
      <w:r>
        <w:rPr>
          <w:rFonts w:ascii="仿宋_GB2312" w:eastAsia="仿宋_GB2312" w:hAnsi="仿宋_GB2312" w:cs="仿宋_GB2312" w:hint="eastAsia"/>
          <w:sz w:val="24"/>
          <w:szCs w:val="24"/>
          <w:lang w:val="en-US" w:eastAsia="zh-CN"/>
        </w:rPr>
        <w:t>1）</w:t>
      </w:r>
      <w:r>
        <w:rPr>
          <w:rFonts w:ascii="仿宋_GB2312" w:eastAsia="仿宋_GB2312" w:hAnsi="仿宋_GB2312" w:cs="仿宋_GB2312" w:hint="eastAsia"/>
          <w:sz w:val="24"/>
          <w:szCs w:val="24"/>
        </w:rPr>
        <w:t>（3分）“一茬接一茬”写出飞蓬旺盛的生命力，“演出”</w:t>
      </w:r>
      <w:r>
        <w:rPr>
          <w:rFonts w:ascii="仿宋_GB2312" w:eastAsia="仿宋_GB2312" w:hAnsi="仿宋_GB2312" w:cs="仿宋_GB2312" w:hint="eastAsia"/>
          <w:sz w:val="24"/>
          <w:szCs w:val="24"/>
          <w:lang w:eastAsia="zh-CN"/>
        </w:rPr>
        <w:t>拟人化手法，形象地</w:t>
      </w:r>
      <w:r>
        <w:rPr>
          <w:rFonts w:ascii="仿宋_GB2312" w:eastAsia="仿宋_GB2312" w:hAnsi="仿宋_GB2312" w:cs="仿宋_GB2312" w:hint="eastAsia"/>
          <w:sz w:val="24"/>
          <w:szCs w:val="24"/>
        </w:rPr>
        <w:t>写出飞蓬展现出自己最美丽的一面，表达出“我”在自己人生道路的不断追求，证明自己的价值所在。</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lang w:eastAsia="zh-CN"/>
        </w:rPr>
        <w:t>（</w:t>
      </w:r>
      <w:r>
        <w:rPr>
          <w:rFonts w:ascii="仿宋_GB2312" w:eastAsia="仿宋_GB2312" w:hAnsi="仿宋_GB2312" w:cs="仿宋_GB2312" w:hint="eastAsia"/>
          <w:sz w:val="24"/>
          <w:szCs w:val="24"/>
          <w:lang w:val="en-US" w:eastAsia="zh-CN"/>
        </w:rPr>
        <w:t>2）</w:t>
      </w:r>
      <w:r>
        <w:rPr>
          <w:rFonts w:ascii="仿宋_GB2312" w:eastAsia="仿宋_GB2312" w:hAnsi="仿宋_GB2312" w:cs="仿宋_GB2312" w:hint="eastAsia"/>
          <w:sz w:val="24"/>
          <w:szCs w:val="24"/>
        </w:rPr>
        <w:t>（3分）运用拟人手法，形象</w:t>
      </w:r>
      <w:r>
        <w:rPr>
          <w:rFonts w:ascii="仿宋_GB2312" w:eastAsia="仿宋_GB2312" w:hAnsi="仿宋_GB2312" w:cs="仿宋_GB2312" w:hint="eastAsia"/>
          <w:sz w:val="24"/>
          <w:szCs w:val="24"/>
          <w:lang w:eastAsia="zh-CN"/>
        </w:rPr>
        <w:t>地</w:t>
      </w:r>
      <w:r>
        <w:rPr>
          <w:rFonts w:ascii="仿宋_GB2312" w:eastAsia="仿宋_GB2312" w:hAnsi="仿宋_GB2312" w:cs="仿宋_GB2312" w:hint="eastAsia"/>
          <w:sz w:val="24"/>
          <w:szCs w:val="24"/>
        </w:rPr>
        <w:pict>
          <v:shape id="_x0000_i1026" type="#_x0000_t75" style="width:20pt;height:20pt">
            <v:imagedata r:id="rId6" o:title=""/>
            <o:lock v:ext="edit" aspectratio="t"/>
          </v:shape>
        </w:pict>
      </w:r>
      <w:r>
        <w:rPr>
          <w:rFonts w:ascii="仿宋_GB2312" w:eastAsia="仿宋_GB2312" w:hAnsi="仿宋_GB2312" w:cs="仿宋_GB2312" w:hint="eastAsia"/>
          <w:sz w:val="24"/>
          <w:szCs w:val="24"/>
        </w:rPr>
        <w:t>写出飞蓬的种子随风飘散的情景，用蟋蟀等动物的表现衬托出飞蓬的积极追求的一生，为了传承，为了追求，奔向远方。</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lang w:val="en-US" w:eastAsia="zh-CN"/>
        </w:rPr>
        <w:t>0</w:t>
      </w:r>
      <w:r>
        <w:rPr>
          <w:rFonts w:ascii="仿宋_GB2312" w:eastAsia="仿宋_GB2312" w:hAnsi="仿宋_GB2312" w:cs="仿宋_GB2312" w:hint="eastAsia"/>
          <w:sz w:val="24"/>
          <w:szCs w:val="24"/>
        </w:rPr>
        <w:t>.（3分）文中表明时间的词语：初春——盛夏——秋天——冬至，本文以时间为叙述顺序，条</w:t>
      </w:r>
      <w:r>
        <w:rPr>
          <w:rFonts w:ascii="仿宋_GB2312" w:eastAsia="仿宋_GB2312" w:hAnsi="仿宋_GB2312" w:cs="仿宋_GB2312" w:hint="eastAsia"/>
          <w:sz w:val="24"/>
          <w:szCs w:val="24"/>
          <w:lang w:eastAsia="zh-CN"/>
        </w:rPr>
        <w:t>理</w:t>
      </w:r>
      <w:r>
        <w:rPr>
          <w:rFonts w:ascii="仿宋_GB2312" w:eastAsia="仿宋_GB2312" w:hAnsi="仿宋_GB2312" w:cs="仿宋_GB2312" w:hint="eastAsia"/>
          <w:sz w:val="24"/>
          <w:szCs w:val="24"/>
        </w:rPr>
        <w:t>清晰，思路明确。即</w:t>
      </w:r>
      <w:r>
        <w:rPr>
          <w:rFonts w:ascii="仿宋_GB2312" w:eastAsia="仿宋_GB2312" w:hAnsi="仿宋_GB2312" w:cs="仿宋_GB2312" w:hint="eastAsia"/>
          <w:sz w:val="24"/>
          <w:szCs w:val="24"/>
          <w:lang w:eastAsia="zh-CN"/>
        </w:rPr>
        <w:t>用</w:t>
      </w:r>
      <w:r>
        <w:rPr>
          <w:rFonts w:ascii="仿宋_GB2312" w:eastAsia="仿宋_GB2312" w:hAnsi="仿宋_GB2312" w:cs="仿宋_GB2312" w:hint="eastAsia"/>
          <w:sz w:val="24"/>
          <w:szCs w:val="24"/>
        </w:rPr>
        <w:t>飞蓬的种子成熟后飞向远方扎根大地的一生，</w:t>
      </w:r>
      <w:r>
        <w:rPr>
          <w:rFonts w:ascii="仿宋_GB2312" w:eastAsia="仿宋_GB2312" w:hAnsi="仿宋_GB2312" w:cs="仿宋_GB2312" w:hint="eastAsia"/>
          <w:sz w:val="24"/>
          <w:szCs w:val="24"/>
          <w:lang w:eastAsia="zh-CN"/>
        </w:rPr>
        <w:t>来</w:t>
      </w:r>
      <w:r>
        <w:rPr>
          <w:rFonts w:ascii="仿宋_GB2312" w:eastAsia="仿宋_GB2312" w:hAnsi="仿宋_GB2312" w:cs="仿宋_GB2312" w:hint="eastAsia"/>
          <w:sz w:val="24"/>
          <w:szCs w:val="24"/>
        </w:rPr>
        <w:t>暗示我长大外出求学，不断成长的过程。</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lang w:val="en-US" w:eastAsia="zh-CN"/>
        </w:rPr>
        <w:t>1</w:t>
      </w:r>
      <w:r>
        <w:rPr>
          <w:rFonts w:ascii="仿宋_GB2312" w:eastAsia="仿宋_GB2312" w:hAnsi="仿宋_GB2312" w:cs="仿宋_GB2312" w:hint="eastAsia"/>
          <w:sz w:val="24"/>
          <w:szCs w:val="24"/>
        </w:rPr>
        <w:t>.（3分）相似的是都是夏天，都有蓝天白云；不同的是我在外面边打工边求学，要独立面对生活，很艰辛。而在家乡有母亲、妹妹，有我无忧无虑的快乐生活。</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lang w:val="en-US" w:eastAsia="zh-CN"/>
        </w:rPr>
        <w:t>2</w:t>
      </w:r>
      <w:r>
        <w:rPr>
          <w:rFonts w:ascii="仿宋_GB2312" w:eastAsia="仿宋_GB2312" w:hAnsi="仿宋_GB2312" w:cs="仿宋_GB2312" w:hint="eastAsia"/>
          <w:sz w:val="24"/>
          <w:szCs w:val="24"/>
        </w:rPr>
        <w:t>.（4分）示例：（1）妈妈的决定正确。离家近，便于照顾我，我可以经常回家；妈妈也可以经常去看我，避免对我的牵挂，也减少我对家的思念之苦。</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lang w:eastAsia="zh-CN"/>
        </w:rPr>
        <w:t>（</w:t>
      </w:r>
      <w:r>
        <w:rPr>
          <w:rFonts w:ascii="仿宋_GB2312" w:eastAsia="仿宋_GB2312" w:hAnsi="仿宋_GB2312" w:cs="仿宋_GB2312" w:hint="eastAsia"/>
          <w:sz w:val="24"/>
          <w:szCs w:val="24"/>
          <w:lang w:val="en-US" w:eastAsia="zh-CN"/>
        </w:rPr>
        <w:t>2）</w:t>
      </w:r>
      <w:bookmarkStart w:id="0" w:name="_GoBack"/>
      <w:bookmarkEnd w:id="0"/>
      <w:r>
        <w:rPr>
          <w:rFonts w:ascii="仿宋_GB2312" w:eastAsia="仿宋_GB2312" w:hAnsi="仿宋_GB2312" w:cs="仿宋_GB2312" w:hint="eastAsia"/>
          <w:sz w:val="24"/>
          <w:szCs w:val="24"/>
        </w:rPr>
        <w:t>我的决定正确。我长大了，有自己的追求和目标，不应该永远生活在母亲的呵护下，要学会独自面对生活，扛起属于自己的责任，就像飞蓬一样，要飞向远方，锻炼自己。（开放性题目，只要言之有理，都可。）</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三、2</w:t>
      </w:r>
      <w:r>
        <w:rPr>
          <w:rFonts w:ascii="仿宋_GB2312" w:eastAsia="仿宋_GB2312" w:hAnsi="仿宋_GB2312" w:cs="仿宋_GB2312" w:hint="eastAsia"/>
          <w:sz w:val="24"/>
          <w:szCs w:val="24"/>
          <w:lang w:val="en-US" w:eastAsia="zh-CN"/>
        </w:rPr>
        <w:t>3</w:t>
      </w:r>
      <w:r>
        <w:rPr>
          <w:rFonts w:ascii="仿宋_GB2312" w:eastAsia="仿宋_GB2312" w:hAnsi="仿宋_GB2312" w:cs="仿宋_GB2312" w:hint="eastAsia"/>
          <w:sz w:val="24"/>
          <w:szCs w:val="24"/>
        </w:rPr>
        <w:t>.（3分）（1）改“启示”为“启事”（2）改“征求”为“征集”</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（3）格式方面：删去“此致”“敬礼”。</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lang w:val="en-US" w:eastAsia="zh-CN"/>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lang w:val="en-US" w:eastAsia="zh-CN"/>
        </w:rPr>
        <w:t>4</w:t>
      </w:r>
      <w:r>
        <w:rPr>
          <w:rFonts w:ascii="仿宋_GB2312" w:eastAsia="仿宋_GB2312" w:hAnsi="仿宋_GB2312" w:cs="仿宋_GB2312" w:hint="eastAsia"/>
          <w:sz w:val="24"/>
          <w:szCs w:val="24"/>
        </w:rPr>
        <w:t>.(7分)(1)（3分）</w:t>
      </w:r>
      <w:r>
        <w:rPr>
          <w:rFonts w:ascii="仿宋_GB2312" w:eastAsia="仿宋_GB2312" w:hAnsi="仿宋_GB2312" w:cs="仿宋_GB2312" w:hint="eastAsia"/>
          <w:sz w:val="24"/>
          <w:szCs w:val="24"/>
          <w:lang w:eastAsia="zh-CN"/>
        </w:rPr>
        <w:t>示例：仰望星空嫦娥翩然返程</w:t>
      </w:r>
      <w:r>
        <w:rPr>
          <w:rFonts w:ascii="仿宋_GB2312" w:eastAsia="仿宋_GB2312" w:hAnsi="仿宋_GB2312" w:cs="仿宋_GB2312" w:hint="eastAsia"/>
          <w:sz w:val="24"/>
          <w:szCs w:val="24"/>
          <w:lang w:val="en-US" w:eastAsia="zh-CN"/>
        </w:rPr>
        <w:t xml:space="preserve"> 助力航天运动点燃激情</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(2)（2分）雷神山 钟南山</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(3)（2分）嫦娥五号“挖土”归来！</w:t>
      </w:r>
      <w:r>
        <w:rPr>
          <w:rFonts w:ascii="仿宋_GB2312" w:eastAsia="仿宋_GB2312" w:hAnsi="仿宋_GB2312" w:cs="仿宋_GB2312" w:hint="eastAsia"/>
          <w:sz w:val="24"/>
          <w:szCs w:val="24"/>
          <w:lang w:eastAsia="zh-CN"/>
        </w:rPr>
        <w:t>（或：</w:t>
      </w:r>
      <w:r>
        <w:rPr>
          <w:rFonts w:ascii="仿宋_GB2312" w:eastAsia="仿宋_GB2312" w:hAnsi="仿宋_GB2312" w:cs="仿宋_GB2312" w:hint="eastAsia"/>
          <w:sz w:val="24"/>
          <w:szCs w:val="24"/>
        </w:rPr>
        <w:t>中国探月工程嫦娥五号任务取得圆满成功。</w:t>
      </w:r>
      <w:r>
        <w:rPr>
          <w:rFonts w:ascii="仿宋_GB2312" w:eastAsia="仿宋_GB2312" w:hAnsi="仿宋_GB2312" w:cs="仿宋_GB2312" w:hint="eastAsia"/>
          <w:sz w:val="24"/>
          <w:szCs w:val="24"/>
          <w:lang w:eastAsia="zh-CN"/>
        </w:rPr>
        <w:t>）</w:t>
      </w:r>
      <w:r>
        <w:rPr>
          <w:rFonts w:ascii="仿宋_GB2312" w:eastAsia="仿宋_GB2312" w:hAnsi="仿宋_GB2312" w:cs="仿宋_GB2312" w:hint="eastAsia"/>
          <w:sz w:val="24"/>
          <w:szCs w:val="24"/>
        </w:rPr>
        <w:t>（意思对即可）</w:t>
      </w:r>
    </w:p>
    <w:p>
      <w:pPr>
        <w:keepNext w:val="0"/>
        <w:keepLines w:val="0"/>
        <w:pageBreakBefore w:val="0"/>
        <w:widowControl/>
        <w:kinsoku/>
        <w:wordWrap/>
        <w:overflowPunct/>
        <w:topLinePunct w:val="0"/>
        <w:autoSpaceDE/>
        <w:autoSpaceDN/>
        <w:bidi w:val="0"/>
        <w:adjustRightInd/>
        <w:snapToGrid/>
        <w:spacing w:line="360" w:lineRule="exact"/>
        <w:textAlignment w:val="baseline"/>
        <w:rPr>
          <w:rFonts w:ascii="仿宋_GB2312" w:eastAsia="仿宋_GB2312" w:hAnsi="仿宋_GB2312" w:cs="仿宋_GB2312" w:hint="eastAsia"/>
          <w:sz w:val="24"/>
          <w:szCs w:val="24"/>
        </w:rPr>
      </w:pPr>
      <w:r>
        <w:rPr>
          <w:rFonts w:ascii="仿宋_GB2312" w:eastAsia="仿宋_GB2312" w:hAnsi="仿宋_GB2312" w:cs="仿宋_GB2312" w:hint="eastAsia"/>
          <w:sz w:val="24"/>
          <w:szCs w:val="24"/>
          <w:lang w:eastAsia="zh-CN"/>
        </w:rPr>
        <w:t>四、</w:t>
      </w:r>
      <w:r>
        <w:rPr>
          <w:rFonts w:ascii="仿宋_GB2312" w:eastAsia="仿宋_GB2312" w:hAnsi="仿宋_GB2312" w:cs="仿宋_GB2312" w:hint="eastAsia"/>
          <w:sz w:val="24"/>
          <w:szCs w:val="24"/>
        </w:rPr>
        <w:t>作文评分标准</w:t>
      </w:r>
    </w:p>
    <w:p>
      <w:pPr>
        <w:keepNext w:val="0"/>
        <w:keepLines w:val="0"/>
        <w:pageBreakBefore w:val="0"/>
        <w:widowControl/>
        <w:kinsoku/>
        <w:wordWrap/>
        <w:overflowPunct/>
        <w:topLinePunct w:val="0"/>
        <w:autoSpaceDE/>
        <w:autoSpaceDN/>
        <w:bidi w:val="0"/>
        <w:adjustRightInd/>
        <w:snapToGrid/>
        <w:spacing w:line="360" w:lineRule="exact"/>
        <w:textAlignment w:val="baseline"/>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一类卷（60—55），符合题意，立意深刻、新颖，思想健康，中心突出，有自己的生活体验，感情真切，内容丰富，结构合理，语言准确、流畅，有文采，</w:t>
      </w:r>
      <w:r>
        <w:rPr>
          <w:rFonts w:ascii="仿宋_GB2312" w:eastAsia="仿宋_GB2312" w:hAnsi="仿宋_GB2312" w:cs="仿宋_GB2312" w:hint="eastAsia"/>
          <w:sz w:val="24"/>
          <w:szCs w:val="24"/>
          <w:lang w:eastAsia="zh-CN"/>
        </w:rPr>
        <w:t>格式、</w:t>
      </w:r>
      <w:r>
        <w:rPr>
          <w:rFonts w:ascii="仿宋_GB2312" w:eastAsia="仿宋_GB2312" w:hAnsi="仿宋_GB2312" w:cs="仿宋_GB2312" w:hint="eastAsia"/>
          <w:sz w:val="24"/>
          <w:szCs w:val="24"/>
        </w:rPr>
        <w:t>标点正确，600字以上。</w:t>
      </w:r>
    </w:p>
    <w:p>
      <w:pPr>
        <w:keepNext w:val="0"/>
        <w:keepLines w:val="0"/>
        <w:pageBreakBefore w:val="0"/>
        <w:widowControl/>
        <w:kinsoku/>
        <w:wordWrap/>
        <w:overflowPunct/>
        <w:topLinePunct w:val="0"/>
        <w:autoSpaceDE/>
        <w:autoSpaceDN/>
        <w:bidi w:val="0"/>
        <w:adjustRightInd/>
        <w:snapToGrid/>
        <w:spacing w:line="360" w:lineRule="exact"/>
        <w:textAlignment w:val="baseline"/>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二类卷（54—45），符合题意，立意正确，思想健康，中心明确，有一定的生活感受，感情较真切，内容较充实，结构完整，语言基本准确、通顺，</w:t>
      </w:r>
      <w:r>
        <w:rPr>
          <w:rFonts w:ascii="仿宋_GB2312" w:eastAsia="仿宋_GB2312" w:hAnsi="仿宋_GB2312" w:cs="仿宋_GB2312" w:hint="eastAsia"/>
          <w:sz w:val="24"/>
          <w:szCs w:val="24"/>
          <w:lang w:eastAsia="zh-CN"/>
        </w:rPr>
        <w:t>格式、</w:t>
      </w:r>
      <w:r>
        <w:rPr>
          <w:rFonts w:ascii="仿宋_GB2312" w:eastAsia="仿宋_GB2312" w:hAnsi="仿宋_GB2312" w:cs="仿宋_GB2312" w:hint="eastAsia"/>
          <w:sz w:val="24"/>
          <w:szCs w:val="24"/>
        </w:rPr>
        <w:t>标点正确，600字左右。</w:t>
      </w:r>
    </w:p>
    <w:p>
      <w:pPr>
        <w:keepNext w:val="0"/>
        <w:keepLines w:val="0"/>
        <w:pageBreakBefore w:val="0"/>
        <w:widowControl/>
        <w:kinsoku/>
        <w:wordWrap/>
        <w:overflowPunct/>
        <w:topLinePunct w:val="0"/>
        <w:autoSpaceDE/>
        <w:autoSpaceDN/>
        <w:bidi w:val="0"/>
        <w:adjustRightInd/>
        <w:snapToGrid/>
        <w:spacing w:line="360" w:lineRule="exact"/>
        <w:textAlignment w:val="baseline"/>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三类卷（44—35），基本符合题意，中心不明确，感情欠真切，内容不充实，结构不完整，语句不通顺，语病较多，</w:t>
      </w:r>
      <w:r>
        <w:rPr>
          <w:rFonts w:ascii="仿宋_GB2312" w:eastAsia="仿宋_GB2312" w:hAnsi="仿宋_GB2312" w:cs="仿宋_GB2312" w:hint="eastAsia"/>
          <w:sz w:val="24"/>
          <w:szCs w:val="24"/>
          <w:lang w:eastAsia="zh-CN"/>
        </w:rPr>
        <w:t>格式有误，</w:t>
      </w:r>
      <w:r>
        <w:rPr>
          <w:rFonts w:ascii="仿宋_GB2312" w:eastAsia="仿宋_GB2312" w:hAnsi="仿宋_GB2312" w:cs="仿宋_GB2312" w:hint="eastAsia"/>
          <w:sz w:val="24"/>
          <w:szCs w:val="24"/>
        </w:rPr>
        <w:t>错别字和标点错误较多，字数相差大。</w:t>
      </w:r>
    </w:p>
    <w:p>
      <w:pPr>
        <w:keepNext w:val="0"/>
        <w:keepLines w:val="0"/>
        <w:pageBreakBefore w:val="0"/>
        <w:widowControl/>
        <w:kinsoku/>
        <w:wordWrap/>
        <w:overflowPunct/>
        <w:topLinePunct w:val="0"/>
        <w:autoSpaceDE/>
        <w:autoSpaceDN/>
        <w:bidi w:val="0"/>
        <w:adjustRightInd/>
        <w:snapToGrid/>
        <w:spacing w:line="360" w:lineRule="exact"/>
        <w:textAlignment w:val="baseline"/>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四类卷（34分以下），不符合题意，文理不通，结构不完整，层次混乱，</w:t>
      </w:r>
      <w:r>
        <w:rPr>
          <w:rFonts w:ascii="仿宋_GB2312" w:eastAsia="仿宋_GB2312" w:hAnsi="仿宋_GB2312" w:cs="仿宋_GB2312" w:hint="eastAsia"/>
          <w:sz w:val="24"/>
          <w:szCs w:val="24"/>
          <w:lang w:eastAsia="zh-CN"/>
        </w:rPr>
        <w:t>格式有误，</w:t>
      </w:r>
      <w:r>
        <w:rPr>
          <w:rFonts w:ascii="仿宋_GB2312" w:eastAsia="仿宋_GB2312" w:hAnsi="仿宋_GB2312" w:cs="仿宋_GB2312" w:hint="eastAsia"/>
          <w:sz w:val="24"/>
          <w:szCs w:val="24"/>
        </w:rPr>
        <w:t>错别字和标点错误多。</w:t>
      </w:r>
    </w:p>
    <w:p>
      <w:pPr>
        <w:keepNext w:val="0"/>
        <w:keepLines w:val="0"/>
        <w:pageBreakBefore w:val="0"/>
        <w:widowControl/>
        <w:kinsoku/>
        <w:wordWrap/>
        <w:overflowPunct/>
        <w:topLinePunct w:val="0"/>
        <w:autoSpaceDE/>
        <w:autoSpaceDN/>
        <w:bidi w:val="0"/>
        <w:adjustRightInd/>
        <w:snapToGrid/>
        <w:spacing w:line="360" w:lineRule="exact"/>
        <w:textAlignment w:val="baseline"/>
        <w:rPr>
          <w:rFonts w:ascii="仿宋_GB2312" w:eastAsia="仿宋_GB2312" w:hAnsi="仿宋_GB2312" w:cs="仿宋_GB2312" w:hint="eastAsia"/>
          <w:sz w:val="24"/>
          <w:szCs w:val="24"/>
          <w:lang w:eastAsia="zh-CN"/>
        </w:rPr>
      </w:pPr>
      <w:r>
        <w:rPr>
          <w:rFonts w:ascii="仿宋_GB2312" w:eastAsia="仿宋_GB2312" w:hAnsi="仿宋_GB2312" w:cs="仿宋_GB2312" w:hint="eastAsia"/>
          <w:sz w:val="24"/>
          <w:szCs w:val="24"/>
          <w:lang w:eastAsia="zh-CN"/>
        </w:rPr>
        <w:t>抄袭作文一律零分。</w:t>
      </w:r>
    </w:p>
    <w:p>
      <w:pPr>
        <w:keepNext w:val="0"/>
        <w:keepLines w:val="0"/>
        <w:pageBreakBefore w:val="0"/>
        <w:widowControl/>
        <w:kinsoku/>
        <w:wordWrap/>
        <w:overflowPunct/>
        <w:topLinePunct w:val="0"/>
        <w:autoSpaceDE/>
        <w:autoSpaceDN/>
        <w:bidi w:val="0"/>
        <w:adjustRightInd/>
        <w:snapToGrid/>
        <w:spacing w:line="360" w:lineRule="exact"/>
        <w:textAlignment w:val="baseline"/>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加分标准：符合如下条件之一，可酌情加1-3分（加至本题满分为止）；1.立意深刻。2.构思独特。3.语言优美。4.富有个性。5.文面整洁，书写优美。</w:t>
      </w: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p>
    <w:p>
      <w:pPr>
        <w:keepNext w:val="0"/>
        <w:keepLines w:val="0"/>
        <w:pageBreakBefore w:val="0"/>
        <w:kinsoku/>
        <w:wordWrap/>
        <w:overflowPunct/>
        <w:topLinePunct w:val="0"/>
        <w:autoSpaceDE/>
        <w:autoSpaceDN/>
        <w:bidi w:val="0"/>
        <w:adjustRightInd/>
        <w:snapToGrid/>
        <w:spacing w:line="360" w:lineRule="exact"/>
        <w:rPr>
          <w:rFonts w:ascii="仿宋_GB2312" w:eastAsia="仿宋_GB2312" w:hAnsi="仿宋_GB2312" w:cs="仿宋_GB2312" w:hint="eastAsia"/>
          <w:sz w:val="24"/>
          <w:szCs w:val="24"/>
        </w:rPr>
      </w:pPr>
    </w:p>
    <w:sectPr>
      <w:footerReference w:type="default" r:id="rId7"/>
      <w:pgSz w:w="11850" w:h="16783"/>
      <w:pgMar w:top="1440" w:right="1080" w:bottom="1440" w:left="10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黑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4097"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FB739B3"/>
    <w:rsid w:val="000D0218"/>
    <w:rsid w:val="009071C3"/>
    <w:rsid w:val="00B33FB6"/>
    <w:rsid w:val="00D857A6"/>
    <w:rsid w:val="01C415FD"/>
    <w:rsid w:val="030F0C16"/>
    <w:rsid w:val="05E13DEB"/>
    <w:rsid w:val="0EB972C7"/>
    <w:rsid w:val="13601094"/>
    <w:rsid w:val="2A8C528A"/>
    <w:rsid w:val="3D5E34F6"/>
    <w:rsid w:val="3FB739B3"/>
    <w:rsid w:val="45581AF3"/>
    <w:rsid w:val="490501FD"/>
    <w:rsid w:val="5A763686"/>
    <w:rsid w:val="5E820F77"/>
    <w:rsid w:val="61A71977"/>
    <w:rsid w:val="620567B9"/>
    <w:rsid w:val="6ACB57CD"/>
    <w:rsid w:val="6CC7469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link w:val="Char"/>
    <w:qFormat/>
    <w:pPr>
      <w:pBdr>
        <w:bottom w:val="single" w:sz="6" w:space="1" w:color="auto"/>
      </w:pBdr>
      <w:tabs>
        <w:tab w:val="center" w:pos="4153"/>
        <w:tab w:val="right" w:pos="8306"/>
      </w:tabs>
      <w:snapToGrid w:val="0"/>
      <w:jc w:val="center"/>
    </w:pPr>
    <w:rPr>
      <w:sz w:val="18"/>
      <w:szCs w:val="18"/>
    </w:rPr>
  </w:style>
  <w:style w:type="character" w:customStyle="1" w:styleId="1">
    <w:name w:val="页码1"/>
    <w:basedOn w:val="DefaultParagraphFont"/>
    <w:qFormat/>
    <w:rPr>
      <w:rFonts w:cs="Times New Roman"/>
    </w:rPr>
  </w:style>
  <w:style w:type="character" w:customStyle="1" w:styleId="Char">
    <w:name w:val="页眉 Char"/>
    <w:basedOn w:val="DefaultParagraphFont"/>
    <w:link w:val="Header"/>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321</Words>
  <Characters>1833</Characters>
  <Application>Microsoft Office Word</Application>
  <DocSecurity>0</DocSecurity>
  <Lines>15</Lines>
  <Paragraphs>4</Paragraphs>
  <ScaleCrop>false</ScaleCrop>
  <Company/>
  <LinksUpToDate>false</LinksUpToDate>
  <CharactersWithSpaces>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肖玉兰</cp:lastModifiedBy>
  <cp:revision>2</cp:revision>
  <cp:lastPrinted>2021-01-02T07:22:00Z</cp:lastPrinted>
  <dcterms:created xsi:type="dcterms:W3CDTF">2021-01-01T22:43:00Z</dcterms:created>
  <dcterms:modified xsi:type="dcterms:W3CDTF">2021-01-21T01:50:36Z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