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A3F33">
      <w:pPr>
        <w:jc w:val="left"/>
        <w:textAlignment w:val="center"/>
      </w:pPr>
      <w:r>
        <w:rPr>
          <w:rFonts w:hint="eastAsia"/>
        </w:rPr>
        <w:drawing>
          <wp:anchor simplePos="0" relativeHeight="251658240" behindDoc="0" locked="0" layoutInCell="1" allowOverlap="1">
            <wp:simplePos x="0" y="0"/>
            <wp:positionH relativeFrom="page">
              <wp:posOffset>12306300</wp:posOffset>
            </wp:positionH>
            <wp:positionV relativeFrom="topMargin">
              <wp:posOffset>10947400</wp:posOffset>
            </wp:positionV>
            <wp:extent cx="457200" cy="330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770615" name=""/>
                    <pic:cNvPicPr>
                      <a:picLocks noChangeAspect="1"/>
                    </pic:cNvPicPr>
                  </pic:nvPicPr>
                  <pic:blipFill>
                    <a:blip xmlns:r="http://schemas.openxmlformats.org/officeDocument/2006/relationships" r:embed="rId5"/>
                    <a:stretch>
                      <a:fillRect/>
                    </a:stretch>
                  </pic:blipFill>
                  <pic:spPr>
                    <a:xfrm>
                      <a:off x="0" y="0"/>
                      <a:ext cx="457200" cy="330200"/>
                    </a:xfrm>
                    <a:prstGeom prst="rect">
                      <a:avLst/>
                    </a:prstGeom>
                  </pic:spPr>
                </pic:pic>
              </a:graphicData>
            </a:graphic>
          </wp:anchor>
        </w:drawing>
      </w:r>
      <w:bookmarkStart w:id="0" w:name="_GoBack"/>
      <w:bookmarkEnd w:id="0"/>
      <w:r>
        <w:rPr>
          <w:rFonts w:hint="eastAsia"/>
        </w:rPr>
        <w:t>一、单项选择题</w:t>
      </w:r>
    </w:p>
    <w:p w:rsidR="005A3F33">
      <w:pPr>
        <w:ind w:firstLine="420" w:firstLineChars="200"/>
        <w:jc w:val="left"/>
        <w:textAlignment w:val="center"/>
      </w:pPr>
      <w:r>
        <w:rPr>
          <w:rFonts w:hint="eastAsia"/>
        </w:rPr>
        <w:t>1.</w:t>
      </w:r>
      <w:r>
        <w:rPr>
          <w:rFonts w:hint="eastAsia"/>
        </w:rPr>
        <w:t>为庆祝中国共产党诞生</w:t>
      </w:r>
      <w:r>
        <w:rPr>
          <w:rFonts w:hint="eastAsia"/>
        </w:rPr>
        <w:t>100</w:t>
      </w:r>
      <w:r>
        <w:rPr>
          <w:rFonts w:hint="eastAsia"/>
        </w:rPr>
        <w:t>周年，全国各地将举行隆重的纪念活动。下列关于中国共产党表述错误的是</w:t>
      </w:r>
    </w:p>
    <w:p w:rsidR="005A3F33">
      <w:pPr>
        <w:numPr>
          <w:ilvl w:val="0"/>
          <w:numId w:val="1"/>
        </w:numPr>
        <w:ind w:firstLine="420" w:firstLineChars="200"/>
        <w:jc w:val="left"/>
        <w:textAlignment w:val="center"/>
      </w:pPr>
      <w:r>
        <w:rPr>
          <w:rFonts w:hint="eastAsia"/>
        </w:rPr>
        <w:t>中国共产党领导是中国特色社会主义最本质的特征</w:t>
      </w:r>
    </w:p>
    <w:p w:rsidR="005A3F33">
      <w:pPr>
        <w:numPr>
          <w:ilvl w:val="0"/>
          <w:numId w:val="1"/>
        </w:numPr>
        <w:ind w:firstLine="420" w:firstLineChars="200"/>
        <w:jc w:val="left"/>
        <w:textAlignment w:val="center"/>
      </w:pPr>
      <w:r>
        <w:rPr>
          <w:rFonts w:hint="eastAsia"/>
        </w:rPr>
        <w:t>党的最高理想是把我国建设成为富强民主文明和谐美丽的社会主义现代化强国</w:t>
      </w:r>
    </w:p>
    <w:p w:rsidR="005A3F33">
      <w:pPr>
        <w:numPr>
          <w:ilvl w:val="0"/>
          <w:numId w:val="1"/>
        </w:numPr>
        <w:ind w:firstLine="420" w:firstLineChars="200"/>
        <w:jc w:val="left"/>
        <w:textAlignment w:val="center"/>
      </w:pPr>
      <w:r>
        <w:rPr>
          <w:rFonts w:hint="eastAsia"/>
        </w:rPr>
        <w:t>全心全意为人民服务是党的根本宗旨</w:t>
      </w:r>
    </w:p>
    <w:p w:rsidR="005A3F33">
      <w:pPr>
        <w:numPr>
          <w:ilvl w:val="0"/>
          <w:numId w:val="1"/>
        </w:numPr>
        <w:ind w:firstLine="420" w:firstLineChars="200"/>
        <w:jc w:val="left"/>
        <w:textAlignment w:val="center"/>
      </w:pPr>
      <w:r>
        <w:rPr>
          <w:rFonts w:hint="eastAsia"/>
        </w:rPr>
        <w:t>中国共产党是领导一切的</w:t>
      </w:r>
    </w:p>
    <w:p w:rsidR="005A3F33">
      <w:pPr>
        <w:ind w:firstLine="420" w:firstLineChars="200"/>
        <w:jc w:val="left"/>
        <w:textAlignment w:val="center"/>
      </w:pPr>
      <w:r>
        <w:rPr>
          <w:rFonts w:hint="eastAsia"/>
        </w:rPr>
        <w:t>2.</w:t>
      </w:r>
      <w:r>
        <w:rPr>
          <w:rFonts w:hint="eastAsia"/>
        </w:rPr>
        <w:t>我国是人民民主专政的社会主义国家，国家的一切权力属于人民。这是我国宪法的基本原则。下列能体现这一宪法原则的是</w:t>
      </w:r>
    </w:p>
    <w:p w:rsidR="005A3F33">
      <w:pPr>
        <w:ind w:firstLine="420" w:firstLineChars="200"/>
        <w:jc w:val="left"/>
        <w:textAlignment w:val="center"/>
      </w:pPr>
      <w:r>
        <w:rPr>
          <w:rFonts w:asciiTheme="minorEastAsia" w:eastAsiaTheme="minorEastAsia" w:hAnsiTheme="minorEastAsia" w:cs="宋体" w:hint="eastAsia"/>
          <w:szCs w:val="21"/>
        </w:rPr>
        <w:t>①</w:t>
      </w:r>
      <w:r>
        <w:rPr>
          <w:rFonts w:asciiTheme="minorEastAsia" w:eastAsiaTheme="minorEastAsia" w:hAnsiTheme="minorEastAsia" w:cs="宋体" w:hint="eastAsia"/>
          <w:szCs w:val="21"/>
        </w:rPr>
        <w:t>以生</w:t>
      </w:r>
      <w:r>
        <w:rPr>
          <w:rFonts w:hint="eastAsia"/>
        </w:rPr>
        <w:t>产资料公有制为基础的基本经济制度</w:t>
      </w:r>
    </w:p>
    <w:p w:rsidR="005A3F33">
      <w:pPr>
        <w:ind w:firstLine="420" w:firstLineChars="200"/>
        <w:jc w:val="left"/>
        <w:textAlignment w:val="center"/>
      </w:pPr>
      <w:r>
        <w:rPr>
          <w:rFonts w:hint="eastAsia"/>
        </w:rPr>
        <w:t>②广大人民通过选举人大代表组成人民人民代表大会行使国家权力</w:t>
      </w:r>
    </w:p>
    <w:p w:rsidR="005A3F33">
      <w:pPr>
        <w:ind w:firstLine="420" w:firstLineChars="200"/>
        <w:jc w:val="left"/>
        <w:textAlignment w:val="center"/>
      </w:pPr>
      <w:r>
        <w:rPr>
          <w:rFonts w:asciiTheme="minorEastAsia" w:eastAsiaTheme="minorEastAsia" w:hAnsiTheme="minorEastAsia" w:cs="宋体" w:hint="eastAsia"/>
          <w:szCs w:val="21"/>
        </w:rPr>
        <w:t>③</w:t>
      </w:r>
      <w:r>
        <w:rPr>
          <w:rFonts w:hint="eastAsia"/>
        </w:rPr>
        <w:t>国家武装力量由国家行政机关直接指挥</w:t>
      </w:r>
    </w:p>
    <w:p w:rsidR="005A3F33">
      <w:pPr>
        <w:ind w:firstLine="420" w:firstLineChars="200"/>
        <w:jc w:val="left"/>
        <w:textAlignment w:val="center"/>
      </w:pPr>
      <w:r>
        <w:rPr>
          <w:rFonts w:asciiTheme="minorEastAsia" w:eastAsiaTheme="minorEastAsia" w:hAnsiTheme="minorEastAsia" w:cs="宋体" w:hint="eastAsia"/>
          <w:szCs w:val="21"/>
        </w:rPr>
        <w:t>④</w:t>
      </w:r>
      <w:r>
        <w:rPr>
          <w:rFonts w:hint="eastAsia"/>
        </w:rPr>
        <w:t>宪法规定和保障公民的所有权利</w:t>
      </w:r>
    </w:p>
    <w:p w:rsidR="005A3F33">
      <w:pPr>
        <w:tabs>
          <w:tab w:val="left" w:pos="2076"/>
          <w:tab w:val="left" w:pos="4153"/>
          <w:tab w:val="left" w:pos="6229"/>
        </w:tabs>
        <w:ind w:firstLine="420" w:firstLineChars="200"/>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hint="eastAsia"/>
          <w:szCs w:val="21"/>
        </w:rPr>
        <w:t>①③</w:t>
      </w:r>
      <w:r>
        <w:rPr>
          <w:rFonts w:asciiTheme="minorEastAsia" w:eastAsiaTheme="minorEastAsia" w:hAnsiTheme="minorEastAsia"/>
          <w:szCs w:val="21"/>
        </w:rPr>
        <w:tab/>
        <w:t>B</w:t>
      </w:r>
      <w:r>
        <w:rPr>
          <w:rFonts w:asciiTheme="minorEastAsia" w:eastAsiaTheme="minorEastAsia" w:hAnsiTheme="minorEastAsia"/>
          <w:szCs w:val="21"/>
        </w:rPr>
        <w:t>．</w:t>
      </w:r>
      <w:r>
        <w:rPr>
          <w:rFonts w:asciiTheme="minorEastAsia" w:eastAsiaTheme="minorEastAsia" w:hAnsiTheme="minorEastAsia" w:cs="宋体" w:hint="eastAsia"/>
          <w:szCs w:val="21"/>
        </w:rPr>
        <w:t>①②</w:t>
      </w:r>
      <w:r>
        <w:rPr>
          <w:rFonts w:asciiTheme="minorEastAsia" w:eastAsiaTheme="minorEastAsia" w:hAnsiTheme="minorEastAsia"/>
          <w:szCs w:val="21"/>
        </w:rPr>
        <w:tab/>
        <w:t>C</w:t>
      </w:r>
      <w:r>
        <w:rPr>
          <w:rFonts w:asciiTheme="minorEastAsia" w:eastAsiaTheme="minorEastAsia" w:hAnsiTheme="minorEastAsia"/>
          <w:szCs w:val="21"/>
        </w:rPr>
        <w:t>．</w:t>
      </w:r>
      <w:r>
        <w:rPr>
          <w:rFonts w:asciiTheme="minorEastAsia" w:eastAsiaTheme="minorEastAsia" w:hAnsiTheme="minorEastAsia" w:cs="宋体" w:hint="eastAsia"/>
          <w:szCs w:val="21"/>
        </w:rPr>
        <w:t>③④</w:t>
      </w:r>
      <w:r>
        <w:rPr>
          <w:rFonts w:asciiTheme="minorEastAsia" w:eastAsiaTheme="minorEastAsia" w:hAnsiTheme="minorEastAsia"/>
          <w:szCs w:val="21"/>
        </w:rPr>
        <w:tab/>
        <w:t>D</w:t>
      </w:r>
      <w:r>
        <w:rPr>
          <w:rFonts w:asciiTheme="minorEastAsia" w:eastAsiaTheme="minorEastAsia" w:hAnsiTheme="minorEastAsia"/>
          <w:szCs w:val="21"/>
        </w:rPr>
        <w:t>．</w:t>
      </w:r>
      <w:r>
        <w:rPr>
          <w:rFonts w:asciiTheme="minorEastAsia" w:eastAsiaTheme="minorEastAsia" w:hAnsiTheme="minorEastAsia" w:cs="宋体" w:hint="eastAsia"/>
          <w:szCs w:val="21"/>
        </w:rPr>
        <w:t>②④</w:t>
      </w:r>
    </w:p>
    <w:p w:rsidR="005A3F33">
      <w:pPr>
        <w:ind w:firstLine="420" w:firstLineChars="200"/>
        <w:jc w:val="left"/>
        <w:textAlignment w:val="center"/>
      </w:pPr>
      <w:r>
        <w:rPr>
          <w:rFonts w:hint="eastAsia"/>
        </w:rPr>
        <w:t>3.</w:t>
      </w:r>
      <w:r>
        <w:rPr>
          <w:rFonts w:hint="eastAsia"/>
        </w:rPr>
        <w:t>习近平主席在全国脱贫攻坚总结表彰大会上庄严宣告，中国脱贫攻坚战取得了全面胜利。中国现行标准下</w:t>
      </w:r>
      <w:r>
        <w:rPr>
          <w:rFonts w:hint="eastAsia"/>
        </w:rPr>
        <w:t>9899</w:t>
      </w:r>
      <w:r>
        <w:rPr>
          <w:rFonts w:hint="eastAsia"/>
        </w:rPr>
        <w:t>万农村贫困人口全部脱贫，</w:t>
      </w:r>
      <w:r>
        <w:rPr>
          <w:rFonts w:hint="eastAsia"/>
        </w:rPr>
        <w:t>28</w:t>
      </w:r>
      <w:r>
        <w:rPr>
          <w:rFonts w:hint="eastAsia"/>
        </w:rPr>
        <w:t>个人口较少民族全部整族脱贫，完成了消除绝对贫困的艰巨任务。这表明</w:t>
      </w:r>
    </w:p>
    <w:p w:rsidR="005A3F33">
      <w:pPr>
        <w:ind w:firstLine="420" w:firstLineChars="200"/>
        <w:jc w:val="left"/>
        <w:textAlignment w:val="center"/>
        <w:rPr>
          <w:rFonts w:asciiTheme="minorEastAsia" w:eastAsiaTheme="minorEastAsia" w:hAnsiTheme="minorEastAsia" w:cs="宋体"/>
          <w:szCs w:val="21"/>
        </w:rPr>
      </w:pPr>
      <w:r>
        <w:rPr>
          <w:rFonts w:asciiTheme="minorEastAsia" w:eastAsiaTheme="minorEastAsia" w:hAnsiTheme="minorEastAsia" w:cs="宋体" w:hint="eastAsia"/>
          <w:szCs w:val="21"/>
        </w:rPr>
        <w:t>①</w:t>
      </w:r>
      <w:r>
        <w:rPr>
          <w:rFonts w:asciiTheme="minorEastAsia" w:eastAsiaTheme="minorEastAsia" w:hAnsiTheme="minorEastAsia" w:cs="宋体" w:hint="eastAsia"/>
          <w:szCs w:val="21"/>
        </w:rPr>
        <w:t>中国的人权事业取得历史性成就</w:t>
      </w:r>
      <w:r>
        <w:rPr>
          <w:rFonts w:asciiTheme="minorEastAsia" w:eastAsiaTheme="minorEastAsia" w:hAnsiTheme="minorEastAsia" w:cs="宋体" w:hint="eastAsia"/>
          <w:szCs w:val="21"/>
        </w:rPr>
        <w:t xml:space="preserve">   </w:t>
      </w:r>
      <w:r>
        <w:rPr>
          <w:rFonts w:asciiTheme="minorEastAsia" w:eastAsiaTheme="minorEastAsia" w:hAnsiTheme="minorEastAsia" w:cs="宋体" w:hint="eastAsia"/>
          <w:szCs w:val="21"/>
        </w:rPr>
        <w:t>②</w:t>
      </w:r>
      <w:r>
        <w:rPr>
          <w:rFonts w:asciiTheme="minorEastAsia" w:eastAsiaTheme="minorEastAsia" w:hAnsiTheme="minorEastAsia" w:cs="宋体" w:hint="eastAsia"/>
          <w:szCs w:val="21"/>
        </w:rPr>
        <w:t>贫富差距现象已经消除</w:t>
      </w:r>
    </w:p>
    <w:p w:rsidR="005A3F33">
      <w:pPr>
        <w:ind w:firstLine="420" w:firstLineChars="200"/>
        <w:jc w:val="left"/>
        <w:textAlignment w:val="center"/>
        <w:rPr>
          <w:rFonts w:asciiTheme="minorEastAsia" w:eastAsiaTheme="minorEastAsia" w:hAnsiTheme="minorEastAsia" w:cs="宋体"/>
          <w:szCs w:val="21"/>
        </w:rPr>
      </w:pPr>
      <w:r>
        <w:rPr>
          <w:rFonts w:asciiTheme="minorEastAsia" w:eastAsiaTheme="minorEastAsia" w:hAnsiTheme="minorEastAsia" w:cs="宋体" w:hint="eastAsia"/>
          <w:szCs w:val="21"/>
        </w:rPr>
        <w:t>③</w:t>
      </w:r>
      <w:r>
        <w:rPr>
          <w:rFonts w:asciiTheme="minorEastAsia" w:eastAsiaTheme="minorEastAsia" w:hAnsiTheme="minorEastAsia" w:cs="宋体" w:hint="eastAsia"/>
          <w:szCs w:val="21"/>
        </w:rPr>
        <w:t>中国共产党领导是中国特色社会主义制度的最大优势</w:t>
      </w:r>
    </w:p>
    <w:p w:rsidR="005A3F33">
      <w:pPr>
        <w:ind w:firstLine="420" w:firstLineChars="200"/>
        <w:jc w:val="left"/>
        <w:textAlignment w:val="center"/>
        <w:rPr>
          <w:rFonts w:asciiTheme="minorEastAsia" w:eastAsiaTheme="minorEastAsia" w:hAnsiTheme="minorEastAsia" w:cs="宋体"/>
          <w:szCs w:val="21"/>
        </w:rPr>
      </w:pPr>
      <w:r>
        <w:rPr>
          <w:rFonts w:asciiTheme="minorEastAsia" w:eastAsiaTheme="minorEastAsia" w:hAnsiTheme="minorEastAsia" w:cs="宋体" w:hint="eastAsia"/>
          <w:szCs w:val="21"/>
        </w:rPr>
        <w:t>④</w:t>
      </w:r>
      <w:r>
        <w:rPr>
          <w:rFonts w:asciiTheme="minorEastAsia" w:eastAsiaTheme="minorEastAsia" w:hAnsiTheme="minorEastAsia" w:cs="宋体" w:hint="eastAsia"/>
          <w:szCs w:val="21"/>
        </w:rPr>
        <w:t>中国特色社会主义制度具有显著优势</w:t>
      </w:r>
    </w:p>
    <w:p w:rsidR="005A3F33">
      <w:pPr>
        <w:tabs>
          <w:tab w:val="left" w:pos="2076"/>
          <w:tab w:val="left" w:pos="4153"/>
          <w:tab w:val="left" w:pos="6229"/>
        </w:tabs>
        <w:ind w:firstLine="420" w:firstLineChars="200"/>
        <w:jc w:val="left"/>
        <w:textAlignment w:val="center"/>
        <w:rPr>
          <w:rFonts w:asciiTheme="minorEastAsia" w:eastAsiaTheme="minorEastAsia" w:hAnsiTheme="minorEastAsia" w:cs="宋体"/>
          <w:szCs w:val="21"/>
        </w:rPr>
      </w:pPr>
      <w:r>
        <w:t>A</w:t>
      </w:r>
      <w:r>
        <w:t>．</w:t>
      </w:r>
      <w:r>
        <w:rPr>
          <w:rFonts w:hint="eastAsia"/>
        </w:rPr>
        <w:t>①②③</w:t>
      </w:r>
      <w:r>
        <w:tab/>
        <w:t>B</w:t>
      </w:r>
      <w:r>
        <w:t>．</w:t>
      </w:r>
      <w:r>
        <w:rPr>
          <w:rFonts w:hint="eastAsia"/>
        </w:rPr>
        <w:t>②③④</w:t>
      </w:r>
      <w:r>
        <w:rPr>
          <w:rFonts w:hint="eastAsia"/>
        </w:rPr>
        <w:tab/>
      </w:r>
      <w:r>
        <w:t>C</w:t>
      </w:r>
      <w:r>
        <w:t>．</w:t>
      </w:r>
      <w:r>
        <w:rPr>
          <w:rFonts w:hint="eastAsia"/>
        </w:rPr>
        <w:t>①③④</w:t>
      </w:r>
      <w:r>
        <w:tab/>
        <w:t>D</w:t>
      </w:r>
      <w:r>
        <w:t>．</w:t>
      </w:r>
      <w:r>
        <w:rPr>
          <w:rFonts w:hint="eastAsia"/>
        </w:rPr>
        <w:t>①②④</w:t>
      </w:r>
    </w:p>
    <w:p w:rsidR="005A3F33">
      <w:pPr>
        <w:ind w:firstLine="420" w:firstLineChars="200"/>
        <w:jc w:val="left"/>
        <w:textAlignment w:val="center"/>
      </w:pPr>
      <w:r>
        <w:rPr>
          <w:rFonts w:hint="eastAsia"/>
        </w:rPr>
        <w:t>4.</w:t>
      </w:r>
      <w:r>
        <w:rPr>
          <w:rFonts w:hint="eastAsia"/>
        </w:rPr>
        <w:t>我国的国</w:t>
      </w:r>
      <w:r>
        <w:rPr>
          <w:rFonts w:hint="eastAsia"/>
        </w:rPr>
        <w:t>家机构依据宪法行使权力，以实现和维护人民的根本利益，实行的原则是</w:t>
      </w:r>
    </w:p>
    <w:p w:rsidR="005A3F33">
      <w:pPr>
        <w:ind w:firstLine="420" w:firstLineChars="200"/>
        <w:jc w:val="left"/>
        <w:textAlignment w:val="center"/>
      </w:pPr>
      <w:r>
        <w:rPr>
          <w:rFonts w:hint="eastAsia"/>
        </w:rPr>
        <w:t>A.</w:t>
      </w:r>
      <w:r>
        <w:rPr>
          <w:rFonts w:hint="eastAsia"/>
        </w:rPr>
        <w:t>党领导一切</w:t>
      </w:r>
      <w:r>
        <w:rPr>
          <w:rFonts w:hint="eastAsia"/>
        </w:rPr>
        <w:t xml:space="preserve">  B.</w:t>
      </w:r>
      <w:r>
        <w:rPr>
          <w:rFonts w:hint="eastAsia"/>
        </w:rPr>
        <w:t>党委负责制</w:t>
      </w:r>
      <w:r>
        <w:rPr>
          <w:rFonts w:hint="eastAsia"/>
        </w:rPr>
        <w:t xml:space="preserve">   C.</w:t>
      </w:r>
      <w:r>
        <w:rPr>
          <w:rFonts w:hint="eastAsia"/>
        </w:rPr>
        <w:t>民主集中制</w:t>
      </w:r>
      <w:r>
        <w:rPr>
          <w:rFonts w:hint="eastAsia"/>
        </w:rPr>
        <w:t xml:space="preserve">  D.</w:t>
      </w:r>
      <w:r>
        <w:rPr>
          <w:rFonts w:hint="eastAsia"/>
        </w:rPr>
        <w:t>人民当家作主</w:t>
      </w:r>
    </w:p>
    <w:p w:rsidR="005A3F33">
      <w:pPr>
        <w:ind w:firstLine="420" w:firstLineChars="200"/>
        <w:jc w:val="left"/>
        <w:textAlignment w:val="center"/>
      </w:pPr>
      <w:r>
        <w:rPr>
          <w:rFonts w:hint="eastAsia"/>
        </w:rPr>
        <w:t>5.</w:t>
      </w:r>
      <w:r>
        <w:t>被誉为</w:t>
      </w:r>
      <w:r>
        <w:rPr>
          <w:rFonts w:hint="eastAsia"/>
        </w:rPr>
        <w:t>“</w:t>
      </w:r>
      <w:r>
        <w:t>社会生活百科全书</w:t>
      </w:r>
      <w:r>
        <w:rPr>
          <w:rFonts w:hint="eastAsia"/>
        </w:rPr>
        <w:t>”</w:t>
      </w:r>
      <w:r>
        <w:t>的民法典</w:t>
      </w:r>
      <w:r>
        <w:rPr>
          <w:rFonts w:hint="eastAsia"/>
        </w:rPr>
        <w:t>自</w:t>
      </w:r>
      <w:r>
        <w:rPr>
          <w:rFonts w:hint="eastAsia"/>
        </w:rPr>
        <w:t>2021</w:t>
      </w:r>
      <w:r>
        <w:rPr>
          <w:rFonts w:hint="eastAsia"/>
        </w:rPr>
        <w:t>年</w:t>
      </w:r>
      <w:r>
        <w:rPr>
          <w:rFonts w:hint="eastAsia"/>
        </w:rPr>
        <w:t>1</w:t>
      </w:r>
      <w:r>
        <w:rPr>
          <w:rFonts w:hint="eastAsia"/>
        </w:rPr>
        <w:t>月</w:t>
      </w:r>
      <w:r>
        <w:rPr>
          <w:rFonts w:hint="eastAsia"/>
        </w:rPr>
        <w:t>1</w:t>
      </w:r>
      <w:r>
        <w:rPr>
          <w:rFonts w:hint="eastAsia"/>
        </w:rPr>
        <w:t>日起实施，</w:t>
      </w:r>
      <w:r>
        <w:t>对未成年人游戏充值、高空抛物伤人等日常生活中的大小事，民法典中都有规定。这说明</w:t>
      </w:r>
    </w:p>
    <w:p w:rsidR="005A3F33">
      <w:pPr>
        <w:tabs>
          <w:tab w:val="left" w:pos="4153"/>
        </w:tabs>
        <w:ind w:firstLine="420" w:firstLineChars="200"/>
        <w:jc w:val="left"/>
        <w:textAlignment w:val="center"/>
      </w:pPr>
      <w:r>
        <w:t>A</w:t>
      </w:r>
      <w:r>
        <w:t>．我国高度重视和保障人权</w:t>
      </w:r>
      <w:r>
        <w:tab/>
      </w:r>
    </w:p>
    <w:p w:rsidR="005A3F33">
      <w:pPr>
        <w:tabs>
          <w:tab w:val="left" w:pos="4153"/>
        </w:tabs>
        <w:ind w:firstLine="420" w:firstLineChars="200"/>
        <w:jc w:val="left"/>
        <w:textAlignment w:val="center"/>
      </w:pPr>
      <w:r>
        <w:t>B</w:t>
      </w:r>
      <w:r>
        <w:t>．民法典规定了国家生活中的根本问题</w:t>
      </w:r>
    </w:p>
    <w:p w:rsidR="005A3F33">
      <w:pPr>
        <w:tabs>
          <w:tab w:val="left" w:pos="4153"/>
        </w:tabs>
        <w:ind w:firstLine="420" w:firstLineChars="200"/>
        <w:jc w:val="left"/>
        <w:textAlignment w:val="center"/>
      </w:pPr>
      <w:r>
        <w:t>C</w:t>
      </w:r>
      <w:r>
        <w:t>．违法都要承担相应的民事责任</w:t>
      </w:r>
      <w:r>
        <w:tab/>
      </w:r>
    </w:p>
    <w:p w:rsidR="005A3F33">
      <w:pPr>
        <w:tabs>
          <w:tab w:val="left" w:pos="4153"/>
        </w:tabs>
        <w:ind w:firstLine="420" w:firstLineChars="200"/>
        <w:jc w:val="left"/>
        <w:textAlignment w:val="center"/>
      </w:pPr>
      <w:r>
        <w:t>D</w:t>
      </w:r>
      <w:r>
        <w:t>．人民代表大会是我国的根本政治制度</w:t>
      </w:r>
    </w:p>
    <w:p w:rsidR="005A3F33">
      <w:pPr>
        <w:ind w:firstLine="420" w:firstLineChars="200"/>
        <w:jc w:val="left"/>
        <w:textAlignment w:val="center"/>
      </w:pPr>
      <w:r>
        <w:rPr>
          <w:rFonts w:hint="eastAsia"/>
        </w:rPr>
        <w:t>6.</w:t>
      </w:r>
      <w:r>
        <w:rPr>
          <w:rFonts w:hint="eastAsia"/>
        </w:rPr>
        <w:t>宪法作为根本大法，规定了国家生活中的根本性问题。下列问题属于宪法规定的是</w:t>
      </w:r>
    </w:p>
    <w:p w:rsidR="005A3F33">
      <w:pPr>
        <w:ind w:firstLine="420" w:firstLineChars="200"/>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hint="eastAsia"/>
          <w:szCs w:val="21"/>
        </w:rPr>
        <w:t>国家性质</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②</w:t>
      </w:r>
      <w:r>
        <w:rPr>
          <w:rFonts w:asciiTheme="minorEastAsia" w:eastAsiaTheme="minorEastAsia" w:hAnsiTheme="minorEastAsia" w:hint="eastAsia"/>
          <w:szCs w:val="21"/>
        </w:rPr>
        <w:t>根本制度</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③</w:t>
      </w:r>
      <w:r>
        <w:rPr>
          <w:rFonts w:asciiTheme="minorEastAsia" w:eastAsiaTheme="minorEastAsia" w:hAnsiTheme="minorEastAsia" w:hint="eastAsia"/>
          <w:szCs w:val="21"/>
        </w:rPr>
        <w:t>公民的基本权利和义务</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④</w:t>
      </w:r>
      <w:r>
        <w:rPr>
          <w:rFonts w:asciiTheme="minorEastAsia" w:eastAsiaTheme="minorEastAsia" w:hAnsiTheme="minorEastAsia" w:hint="eastAsia"/>
          <w:szCs w:val="21"/>
        </w:rPr>
        <w:t>犯罪及刑事责任</w:t>
      </w:r>
    </w:p>
    <w:p w:rsidR="005A3F33">
      <w:pPr>
        <w:ind w:firstLine="420" w:firstLineChars="200"/>
      </w:pPr>
      <w:r>
        <w:rPr>
          <w:rFonts w:asciiTheme="minorEastAsia" w:eastAsiaTheme="minorEastAsia" w:hAnsiTheme="minorEastAsia" w:hint="eastAsia"/>
          <w:szCs w:val="21"/>
        </w:rPr>
        <w:t>A.</w:t>
      </w:r>
      <w:r>
        <w:rPr>
          <w:rFonts w:asciiTheme="minorEastAsia" w:eastAsiaTheme="minorEastAsia" w:hAnsiTheme="minorEastAsia" w:hint="eastAsia"/>
          <w:szCs w:val="21"/>
        </w:rPr>
        <w:t>①②③</w:t>
      </w:r>
      <w:r>
        <w:rPr>
          <w:rFonts w:asciiTheme="minorEastAsia" w:eastAsiaTheme="minorEastAsia" w:hAnsiTheme="minorEastAsia" w:hint="eastAsia"/>
          <w:szCs w:val="21"/>
        </w:rPr>
        <w:t xml:space="preserve">   B.</w:t>
      </w:r>
      <w:r>
        <w:rPr>
          <w:rFonts w:asciiTheme="minorEastAsia" w:eastAsiaTheme="minorEastAsia" w:hAnsiTheme="minorEastAsia" w:hint="eastAsia"/>
          <w:szCs w:val="21"/>
        </w:rPr>
        <w:t>①②④</w:t>
      </w:r>
      <w:r>
        <w:rPr>
          <w:rFonts w:asciiTheme="minorEastAsia" w:eastAsiaTheme="minorEastAsia" w:hAnsiTheme="minorEastAsia" w:hint="eastAsia"/>
          <w:szCs w:val="21"/>
        </w:rPr>
        <w:t xml:space="preserve">   C.</w:t>
      </w:r>
      <w:r>
        <w:rPr>
          <w:rFonts w:asciiTheme="minorEastAsia" w:eastAsiaTheme="minorEastAsia" w:hAnsiTheme="minorEastAsia" w:hint="eastAsia"/>
          <w:szCs w:val="21"/>
        </w:rPr>
        <w:t>①③④</w:t>
      </w:r>
      <w:r>
        <w:rPr>
          <w:rFonts w:asciiTheme="minorEastAsia" w:eastAsiaTheme="minorEastAsia" w:hAnsiTheme="minorEastAsia" w:hint="eastAsia"/>
          <w:szCs w:val="21"/>
        </w:rPr>
        <w:t xml:space="preserve">   D. </w:t>
      </w:r>
      <w:r>
        <w:rPr>
          <w:rFonts w:asciiTheme="minorEastAsia" w:eastAsiaTheme="minorEastAsia" w:hAnsiTheme="minorEastAsia" w:hint="eastAsia"/>
          <w:szCs w:val="21"/>
        </w:rPr>
        <w:t>①②③④</w:t>
      </w:r>
    </w:p>
    <w:p w:rsidR="005A3F33">
      <w:pPr>
        <w:ind w:firstLine="420" w:firstLineChars="200"/>
        <w:jc w:val="left"/>
        <w:textAlignment w:val="center"/>
      </w:pPr>
      <w:r>
        <w:rPr>
          <w:rFonts w:hint="eastAsia"/>
        </w:rPr>
        <w:t>7.</w:t>
      </w:r>
      <w:r>
        <w:rPr>
          <w:rFonts w:hint="eastAsia"/>
        </w:rPr>
        <w:t>《中华人民共和国民法典》第一条规定：“为了保护民事主体的合法权益，调整民事关系，维护社会和经济秩序，适应中国特色社会主义发展要求，弘扬社会主义核心价值观，根据宪法，制定本法。”这说明</w:t>
      </w:r>
    </w:p>
    <w:p w:rsidR="005A3F33">
      <w:pPr>
        <w:ind w:firstLine="420" w:firstLineChars="200"/>
        <w:jc w:val="left"/>
        <w:textAlignment w:val="center"/>
      </w:pPr>
      <w:r>
        <w:rPr>
          <w:rFonts w:hint="eastAsia"/>
        </w:rPr>
        <w:t>A</w:t>
      </w:r>
      <w:r>
        <w:rPr>
          <w:rFonts w:hint="eastAsia"/>
        </w:rPr>
        <w:t>．民法典具有最高法律效力</w:t>
      </w:r>
      <w:r>
        <w:rPr>
          <w:rFonts w:hint="eastAsia"/>
        </w:rPr>
        <w:tab/>
      </w:r>
    </w:p>
    <w:p w:rsidR="005A3F33">
      <w:pPr>
        <w:ind w:firstLine="420" w:firstLineChars="200"/>
        <w:jc w:val="left"/>
        <w:textAlignment w:val="center"/>
      </w:pPr>
      <w:r>
        <w:rPr>
          <w:rFonts w:hint="eastAsia"/>
        </w:rPr>
        <w:t>B</w:t>
      </w:r>
      <w:r>
        <w:rPr>
          <w:rFonts w:hint="eastAsia"/>
        </w:rPr>
        <w:t>．民法典规定了国家生活中的根本问题</w:t>
      </w:r>
    </w:p>
    <w:p w:rsidR="005A3F33">
      <w:pPr>
        <w:ind w:firstLine="420" w:firstLineChars="200"/>
        <w:jc w:val="left"/>
        <w:textAlignment w:val="center"/>
      </w:pPr>
      <w:r>
        <w:rPr>
          <w:rFonts w:hint="eastAsia"/>
        </w:rPr>
        <w:t>C</w:t>
      </w:r>
      <w:r>
        <w:rPr>
          <w:rFonts w:hint="eastAsia"/>
        </w:rPr>
        <w:t>．宪法是民法典的立法基础和立法依据</w:t>
      </w:r>
      <w:r>
        <w:rPr>
          <w:rFonts w:hint="eastAsia"/>
        </w:rPr>
        <w:tab/>
      </w:r>
    </w:p>
    <w:p w:rsidR="005A3F33">
      <w:pPr>
        <w:ind w:firstLine="420" w:firstLineChars="200"/>
        <w:jc w:val="left"/>
        <w:textAlignment w:val="center"/>
      </w:pPr>
      <w:r>
        <w:rPr>
          <w:rFonts w:hint="eastAsia"/>
        </w:rPr>
        <w:t>D</w:t>
      </w:r>
      <w:r>
        <w:rPr>
          <w:rFonts w:hint="eastAsia"/>
        </w:rPr>
        <w:t>．民法典的制定程序比其他法律更严格</w:t>
      </w:r>
    </w:p>
    <w:p w:rsidR="005A3F33">
      <w:pPr>
        <w:ind w:firstLine="420" w:firstLineChars="200"/>
        <w:jc w:val="left"/>
        <w:textAlignment w:val="center"/>
      </w:pPr>
      <w:r>
        <w:rPr>
          <w:rFonts w:hint="eastAsia"/>
        </w:rPr>
        <w:t>8.</w:t>
      </w:r>
      <w:r>
        <w:t>2</w:t>
      </w:r>
      <w:r>
        <w:rPr>
          <w:rFonts w:hint="eastAsia"/>
        </w:rPr>
        <w:t>020</w:t>
      </w:r>
      <w:r>
        <w:t>年</w:t>
      </w:r>
      <w:r>
        <w:t>12</w:t>
      </w:r>
      <w:r>
        <w:t>月</w:t>
      </w:r>
      <w:r>
        <w:t>4</w:t>
      </w:r>
      <w:r>
        <w:t>日是第</w:t>
      </w:r>
      <w:r>
        <w:rPr>
          <w:rFonts w:hint="eastAsia"/>
        </w:rPr>
        <w:t>七</w:t>
      </w:r>
      <w:r>
        <w:t>个</w:t>
      </w:r>
      <w:r>
        <w:t>“</w:t>
      </w:r>
      <w:r>
        <w:t>国家宪法日</w:t>
      </w:r>
      <w:r>
        <w:t>”</w:t>
      </w:r>
      <w:r>
        <w:t>，各地纷纷组织了以</w:t>
      </w:r>
      <w:r>
        <w:rPr>
          <w:rFonts w:hint="eastAsia"/>
        </w:rPr>
        <w:t>“</w:t>
      </w:r>
      <w:r>
        <w:t>深入学习宣传习近平法治思想</w:t>
      </w:r>
      <w:r>
        <w:t>,</w:t>
      </w:r>
      <w:r>
        <w:t>大力弘扬</w:t>
      </w:r>
      <w:r>
        <w:t>宪法精神</w:t>
      </w:r>
      <w:r>
        <w:rPr>
          <w:rFonts w:hint="eastAsia"/>
        </w:rPr>
        <w:t>”为</w:t>
      </w:r>
      <w:r>
        <w:t>主题的宪法宣传活动。对于宪法你的认识是</w:t>
      </w:r>
    </w:p>
    <w:p w:rsidR="005A3F33">
      <w:pPr>
        <w:ind w:firstLine="420" w:firstLineChars="200"/>
        <w:jc w:val="left"/>
        <w:textAlignment w:val="center"/>
      </w:pPr>
      <w:r>
        <w:rPr>
          <w:rFonts w:ascii="宋体" w:hAnsi="宋体" w:cs="宋体" w:hint="eastAsia"/>
        </w:rPr>
        <w:t>①</w:t>
      </w:r>
      <w:r>
        <w:t>宪法是国家的根本法</w:t>
      </w:r>
    </w:p>
    <w:p w:rsidR="005A3F33">
      <w:pPr>
        <w:ind w:firstLine="420" w:firstLineChars="200"/>
        <w:jc w:val="left"/>
        <w:textAlignment w:val="center"/>
      </w:pPr>
      <w:r>
        <w:rPr>
          <w:rFonts w:ascii="宋体" w:hAnsi="宋体" w:cs="宋体" w:hint="eastAsia"/>
        </w:rPr>
        <w:t>②</w:t>
      </w:r>
      <w:r>
        <w:t>宪法是国家法制统一的基础</w:t>
      </w:r>
    </w:p>
    <w:p w:rsidR="005A3F33">
      <w:pPr>
        <w:ind w:firstLine="420" w:firstLineChars="200"/>
        <w:jc w:val="left"/>
        <w:textAlignment w:val="center"/>
      </w:pPr>
      <w:r>
        <w:rPr>
          <w:rFonts w:ascii="宋体" w:hAnsi="宋体" w:cs="宋体" w:hint="eastAsia"/>
        </w:rPr>
        <w:t>③</w:t>
      </w:r>
      <w:r>
        <w:t>宪法具有最高的法律地位，是其他法律的总和</w:t>
      </w:r>
    </w:p>
    <w:p w:rsidR="005A3F33">
      <w:pPr>
        <w:ind w:firstLine="420" w:firstLineChars="200"/>
        <w:jc w:val="left"/>
        <w:textAlignment w:val="center"/>
      </w:pPr>
      <w:r>
        <w:rPr>
          <w:rFonts w:ascii="宋体" w:hAnsi="宋体" w:cs="宋体" w:hint="eastAsia"/>
        </w:rPr>
        <w:t>④</w:t>
      </w:r>
      <w:r>
        <w:t>我们要学习、认同、践行宪法</w:t>
      </w:r>
    </w:p>
    <w:p w:rsidR="005A3F33">
      <w:pPr>
        <w:tabs>
          <w:tab w:val="left" w:pos="2076"/>
          <w:tab w:val="left" w:pos="4153"/>
          <w:tab w:val="left" w:pos="6229"/>
        </w:tabs>
        <w:ind w:firstLine="420" w:firstLineChars="200"/>
        <w:jc w:val="left"/>
        <w:textAlignment w:val="center"/>
      </w:pPr>
      <w:r>
        <w:t>A</w:t>
      </w:r>
      <w:r>
        <w:t>．</w:t>
      </w:r>
      <w:r>
        <w:rPr>
          <w:rFonts w:hint="eastAsia"/>
        </w:rPr>
        <w:t>①②③</w:t>
      </w:r>
      <w:r>
        <w:tab/>
        <w:t>B</w:t>
      </w:r>
      <w:r>
        <w:t>．</w:t>
      </w:r>
      <w:r>
        <w:rPr>
          <w:rFonts w:hint="eastAsia"/>
        </w:rPr>
        <w:t>②③④</w:t>
      </w:r>
      <w:r>
        <w:rPr>
          <w:rFonts w:hint="eastAsia"/>
        </w:rPr>
        <w:tab/>
      </w:r>
      <w:r>
        <w:t>C</w:t>
      </w:r>
      <w:r>
        <w:t>．</w:t>
      </w:r>
      <w:r>
        <w:rPr>
          <w:rFonts w:hint="eastAsia"/>
        </w:rPr>
        <w:t>①③④</w:t>
      </w:r>
      <w:r>
        <w:tab/>
        <w:t>D</w:t>
      </w:r>
      <w:r>
        <w:t>．</w:t>
      </w:r>
      <w:r>
        <w:rPr>
          <w:rFonts w:hint="eastAsia"/>
        </w:rPr>
        <w:t>①②④</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hint="eastAsia"/>
          <w:szCs w:val="21"/>
        </w:rPr>
        <w:t>9.2021</w:t>
      </w:r>
      <w:r>
        <w:rPr>
          <w:rFonts w:asciiTheme="minorEastAsia" w:eastAsiaTheme="minorEastAsia" w:hAnsiTheme="minorEastAsia" w:hint="eastAsia"/>
          <w:szCs w:val="21"/>
        </w:rPr>
        <w:t>年</w:t>
      </w:r>
      <w:r>
        <w:rPr>
          <w:rFonts w:asciiTheme="minorEastAsia" w:eastAsiaTheme="minorEastAsia" w:hAnsiTheme="minorEastAsia" w:hint="eastAsia"/>
          <w:szCs w:val="21"/>
        </w:rPr>
        <w:t>2</w:t>
      </w:r>
      <w:r>
        <w:rPr>
          <w:rFonts w:asciiTheme="minorEastAsia" w:eastAsiaTheme="minorEastAsia" w:hAnsiTheme="minorEastAsia" w:hint="eastAsia"/>
          <w:szCs w:val="21"/>
        </w:rPr>
        <w:t>月</w:t>
      </w:r>
      <w:r>
        <w:rPr>
          <w:rFonts w:asciiTheme="minorEastAsia" w:eastAsiaTheme="minorEastAsia" w:hAnsiTheme="minorEastAsia" w:hint="eastAsia"/>
          <w:szCs w:val="21"/>
        </w:rPr>
        <w:t>23</w:t>
      </w:r>
      <w:r>
        <w:rPr>
          <w:rFonts w:asciiTheme="minorEastAsia" w:eastAsiaTheme="minorEastAsia" w:hAnsiTheme="minorEastAsia" w:hint="eastAsia"/>
          <w:szCs w:val="21"/>
        </w:rPr>
        <w:t>日，</w:t>
      </w:r>
      <w:r>
        <w:rPr>
          <w:rFonts w:asciiTheme="minorEastAsia" w:eastAsiaTheme="minorEastAsia" w:hAnsiTheme="minorEastAsia" w:hint="eastAsia"/>
          <w:szCs w:val="21"/>
        </w:rPr>
        <w:t>全国人大常委会办公厅举行新闻发布会，全方位解读《中华人民共和国长江保护法》内容，介绍如何依法保护“母亲河”。</w:t>
      </w:r>
      <w:r>
        <w:rPr>
          <w:rFonts w:asciiTheme="minorEastAsia" w:eastAsiaTheme="minorEastAsia" w:hAnsiTheme="minorEastAsia" w:hint="eastAsia"/>
          <w:szCs w:val="21"/>
        </w:rPr>
        <w:t>这表明有权解释宪法和法律的是</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全国人大及其常委会</w:t>
      </w:r>
      <w:r>
        <w:rPr>
          <w:rFonts w:asciiTheme="minorEastAsia" w:eastAsiaTheme="minorEastAsia" w:hAnsiTheme="minorEastAsia" w:hint="eastAsia"/>
          <w:szCs w:val="21"/>
        </w:rPr>
        <w:t xml:space="preserve">   B.</w:t>
      </w:r>
      <w:r>
        <w:rPr>
          <w:rFonts w:asciiTheme="minorEastAsia" w:eastAsiaTheme="minorEastAsia" w:hAnsiTheme="minorEastAsia" w:hint="eastAsia"/>
          <w:szCs w:val="21"/>
        </w:rPr>
        <w:t>全国人民代表大会</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hint="eastAsia"/>
          <w:szCs w:val="21"/>
        </w:rPr>
        <w:t>全国人大常委会</w:t>
      </w:r>
      <w:r>
        <w:rPr>
          <w:rFonts w:asciiTheme="minorEastAsia" w:eastAsiaTheme="minorEastAsia" w:hAnsiTheme="minorEastAsia" w:hint="eastAsia"/>
          <w:szCs w:val="21"/>
        </w:rPr>
        <w:t xml:space="preserve">   D.</w:t>
      </w:r>
      <w:r>
        <w:rPr>
          <w:rFonts w:asciiTheme="minorEastAsia" w:eastAsiaTheme="minorEastAsia" w:hAnsiTheme="minorEastAsia" w:hint="eastAsia"/>
          <w:szCs w:val="21"/>
        </w:rPr>
        <w:t>地方各级人民代表大会</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hint="eastAsia"/>
          <w:szCs w:val="21"/>
        </w:rPr>
        <w:t>10.</w:t>
      </w:r>
      <w:r>
        <w:rPr>
          <w:rFonts w:asciiTheme="minorEastAsia" w:eastAsiaTheme="minorEastAsia" w:hAnsiTheme="minorEastAsia"/>
          <w:szCs w:val="21"/>
        </w:rPr>
        <w:t>宪法的生命在于实施，宪法的权威也在于实施。保障宪法实施就要</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①</w:t>
      </w:r>
      <w:r>
        <w:rPr>
          <w:rFonts w:asciiTheme="minorEastAsia" w:eastAsiaTheme="minorEastAsia" w:hAnsiTheme="minorEastAsia"/>
          <w:szCs w:val="21"/>
        </w:rPr>
        <w:t>推进全民立宪</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cs="宋体" w:hint="eastAsia"/>
          <w:szCs w:val="21"/>
        </w:rPr>
        <w:t>②</w:t>
      </w:r>
      <w:r>
        <w:rPr>
          <w:rFonts w:asciiTheme="minorEastAsia" w:eastAsiaTheme="minorEastAsia" w:hAnsiTheme="minorEastAsia"/>
          <w:szCs w:val="21"/>
        </w:rPr>
        <w:t>坚持依宪治国</w:t>
      </w:r>
      <w:r>
        <w:rPr>
          <w:rFonts w:asciiTheme="minorEastAsia" w:eastAsiaTheme="minorEastAsia" w:hAnsiTheme="minorEastAsia"/>
          <w:szCs w:val="21"/>
        </w:rPr>
        <w:t xml:space="preserve">  </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③</w:t>
      </w:r>
      <w:r>
        <w:rPr>
          <w:rFonts w:asciiTheme="minorEastAsia" w:eastAsiaTheme="minorEastAsia" w:hAnsiTheme="minorEastAsia"/>
          <w:szCs w:val="21"/>
        </w:rPr>
        <w:t>加强宪法监督</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cs="宋体" w:hint="eastAsia"/>
          <w:szCs w:val="21"/>
        </w:rPr>
        <w:t>④</w:t>
      </w:r>
      <w:r>
        <w:rPr>
          <w:rFonts w:asciiTheme="minorEastAsia" w:eastAsiaTheme="minorEastAsia" w:hAnsiTheme="minorEastAsia"/>
          <w:szCs w:val="21"/>
        </w:rPr>
        <w:t>增强宪法意识</w:t>
      </w:r>
    </w:p>
    <w:p w:rsidR="005A3F33">
      <w:pPr>
        <w:tabs>
          <w:tab w:val="left" w:pos="2076"/>
          <w:tab w:val="left" w:pos="4153"/>
          <w:tab w:val="left" w:pos="6229"/>
        </w:tabs>
        <w:ind w:firstLine="420" w:firstLineChars="200"/>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hint="eastAsia"/>
          <w:szCs w:val="21"/>
        </w:rPr>
        <w:t>①②③</w:t>
      </w:r>
      <w:r>
        <w:rPr>
          <w:rFonts w:asciiTheme="minorEastAsia" w:eastAsiaTheme="minorEastAsia" w:hAnsiTheme="minorEastAsia"/>
          <w:szCs w:val="21"/>
        </w:rPr>
        <w:tab/>
        <w:t>B</w:t>
      </w:r>
      <w:r>
        <w:rPr>
          <w:rFonts w:asciiTheme="minorEastAsia" w:eastAsiaTheme="minorEastAsia" w:hAnsiTheme="minorEastAsia"/>
          <w:szCs w:val="21"/>
        </w:rPr>
        <w:t>．</w:t>
      </w:r>
      <w:r>
        <w:rPr>
          <w:rFonts w:asciiTheme="minorEastAsia" w:eastAsiaTheme="minorEastAsia" w:hAnsiTheme="minorEastAsia" w:cs="宋体" w:hint="eastAsia"/>
          <w:szCs w:val="21"/>
        </w:rPr>
        <w:t>①②④</w:t>
      </w:r>
      <w:r>
        <w:rPr>
          <w:rFonts w:asciiTheme="minorEastAsia" w:eastAsiaTheme="minorEastAsia" w:hAnsiTheme="minorEastAsia"/>
          <w:szCs w:val="21"/>
        </w:rPr>
        <w:tab/>
        <w:t>C</w:t>
      </w:r>
      <w:r>
        <w:rPr>
          <w:rFonts w:asciiTheme="minorEastAsia" w:eastAsiaTheme="minorEastAsia" w:hAnsiTheme="minorEastAsia"/>
          <w:szCs w:val="21"/>
        </w:rPr>
        <w:t>．</w:t>
      </w:r>
      <w:r>
        <w:rPr>
          <w:rFonts w:asciiTheme="minorEastAsia" w:eastAsiaTheme="minorEastAsia" w:hAnsiTheme="minorEastAsia" w:cs="宋体" w:hint="eastAsia"/>
          <w:szCs w:val="21"/>
        </w:rPr>
        <w:t>①③④</w:t>
      </w:r>
      <w:r>
        <w:rPr>
          <w:rFonts w:asciiTheme="minorEastAsia" w:eastAsiaTheme="minorEastAsia" w:hAnsiTheme="minorEastAsia"/>
          <w:szCs w:val="21"/>
        </w:rPr>
        <w:tab/>
        <w:t>D</w:t>
      </w:r>
      <w:r>
        <w:rPr>
          <w:rFonts w:asciiTheme="minorEastAsia" w:eastAsiaTheme="minorEastAsia" w:hAnsiTheme="minorEastAsia"/>
          <w:szCs w:val="21"/>
        </w:rPr>
        <w:t>．</w:t>
      </w:r>
      <w:r>
        <w:rPr>
          <w:rFonts w:asciiTheme="minorEastAsia" w:eastAsiaTheme="minorEastAsia" w:hAnsiTheme="minorEastAsia" w:cs="宋体" w:hint="eastAsia"/>
          <w:szCs w:val="21"/>
        </w:rPr>
        <w:t>②③④</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hint="eastAsia"/>
          <w:szCs w:val="21"/>
        </w:rPr>
        <w:t>11.</w:t>
      </w:r>
      <w:r>
        <w:rPr>
          <w:rFonts w:asciiTheme="minorEastAsia" w:eastAsiaTheme="minorEastAsia" w:hAnsiTheme="minorEastAsia"/>
          <w:szCs w:val="21"/>
        </w:rPr>
        <w:t>国务院办公厅印发的《关于建立政务服务</w:t>
      </w:r>
      <w:r>
        <w:rPr>
          <w:rFonts w:asciiTheme="minorEastAsia" w:eastAsiaTheme="minorEastAsia" w:hAnsiTheme="minorEastAsia"/>
          <w:szCs w:val="21"/>
        </w:rPr>
        <w:t>“</w:t>
      </w:r>
      <w:r>
        <w:rPr>
          <w:rFonts w:asciiTheme="minorEastAsia" w:eastAsiaTheme="minorEastAsia" w:hAnsiTheme="minorEastAsia"/>
          <w:szCs w:val="21"/>
        </w:rPr>
        <w:t>好差评</w:t>
      </w:r>
      <w:r>
        <w:rPr>
          <w:rFonts w:asciiTheme="minorEastAsia" w:eastAsiaTheme="minorEastAsia" w:hAnsiTheme="minorEastAsia"/>
          <w:szCs w:val="21"/>
        </w:rPr>
        <w:t>”</w:t>
      </w:r>
      <w:r>
        <w:rPr>
          <w:rFonts w:asciiTheme="minorEastAsia" w:eastAsiaTheme="minorEastAsia" w:hAnsiTheme="minorEastAsia"/>
          <w:szCs w:val="21"/>
        </w:rPr>
        <w:t>制度提高政务服务水平的意见》提出，</w:t>
      </w:r>
      <w:r>
        <w:rPr>
          <w:rFonts w:asciiTheme="minorEastAsia" w:eastAsiaTheme="minorEastAsia" w:hAnsiTheme="minorEastAsia"/>
          <w:szCs w:val="21"/>
        </w:rPr>
        <w:t>2020</w:t>
      </w:r>
      <w:r>
        <w:rPr>
          <w:rFonts w:asciiTheme="minorEastAsia" w:eastAsiaTheme="minorEastAsia" w:hAnsiTheme="minorEastAsia"/>
          <w:szCs w:val="21"/>
        </w:rPr>
        <w:t>年底前，全面建成政务服务</w:t>
      </w:r>
      <w:r>
        <w:rPr>
          <w:rFonts w:asciiTheme="minorEastAsia" w:eastAsiaTheme="minorEastAsia" w:hAnsiTheme="minorEastAsia"/>
          <w:szCs w:val="21"/>
        </w:rPr>
        <w:t>“</w:t>
      </w:r>
      <w:r>
        <w:rPr>
          <w:rFonts w:asciiTheme="minorEastAsia" w:eastAsiaTheme="minorEastAsia" w:hAnsiTheme="minorEastAsia"/>
          <w:szCs w:val="21"/>
        </w:rPr>
        <w:t>好差评</w:t>
      </w:r>
      <w:r>
        <w:rPr>
          <w:rFonts w:asciiTheme="minorEastAsia" w:eastAsiaTheme="minorEastAsia" w:hAnsiTheme="minorEastAsia"/>
          <w:szCs w:val="21"/>
        </w:rPr>
        <w:t>”</w:t>
      </w:r>
      <w:r>
        <w:rPr>
          <w:rFonts w:asciiTheme="minorEastAsia" w:eastAsiaTheme="minorEastAsia" w:hAnsiTheme="minorEastAsia"/>
          <w:szCs w:val="21"/>
        </w:rPr>
        <w:t>制度体系。建立</w:t>
      </w:r>
      <w:r>
        <w:rPr>
          <w:rFonts w:asciiTheme="minorEastAsia" w:eastAsiaTheme="minorEastAsia" w:hAnsiTheme="minorEastAsia"/>
          <w:szCs w:val="21"/>
        </w:rPr>
        <w:t>“</w:t>
      </w:r>
      <w:r>
        <w:rPr>
          <w:rFonts w:asciiTheme="minorEastAsia" w:eastAsiaTheme="minorEastAsia" w:hAnsiTheme="minorEastAsia"/>
          <w:szCs w:val="21"/>
        </w:rPr>
        <w:t>好差评</w:t>
      </w:r>
      <w:r>
        <w:rPr>
          <w:rFonts w:asciiTheme="minorEastAsia" w:eastAsiaTheme="minorEastAsia" w:hAnsiTheme="minorEastAsia"/>
          <w:szCs w:val="21"/>
        </w:rPr>
        <w:t>”</w:t>
      </w:r>
      <w:r>
        <w:rPr>
          <w:rFonts w:asciiTheme="minorEastAsia" w:eastAsiaTheme="minorEastAsia" w:hAnsiTheme="minorEastAsia"/>
          <w:szCs w:val="21"/>
        </w:rPr>
        <w:t>制度</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①</w:t>
      </w:r>
      <w:r>
        <w:rPr>
          <w:rFonts w:asciiTheme="minorEastAsia" w:eastAsiaTheme="minorEastAsia" w:hAnsiTheme="minorEastAsia"/>
          <w:szCs w:val="21"/>
        </w:rPr>
        <w:t>是健全监督和制约机制的举措</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②</w:t>
      </w:r>
      <w:r>
        <w:rPr>
          <w:rFonts w:asciiTheme="minorEastAsia" w:eastAsiaTheme="minorEastAsia" w:hAnsiTheme="minorEastAsia"/>
          <w:szCs w:val="21"/>
        </w:rPr>
        <w:t>有利于促进政府决策的科学化和民主化</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③</w:t>
      </w:r>
      <w:r>
        <w:rPr>
          <w:rFonts w:asciiTheme="minorEastAsia" w:eastAsiaTheme="minorEastAsia" w:hAnsiTheme="minorEastAsia"/>
          <w:szCs w:val="21"/>
        </w:rPr>
        <w:t>能确保国家工作人员尽责履职</w:t>
      </w:r>
    </w:p>
    <w:p w:rsidR="005A3F33">
      <w:pPr>
        <w:ind w:firstLine="420" w:firstLineChars="200"/>
        <w:textAlignment w:val="center"/>
        <w:rPr>
          <w:rFonts w:asciiTheme="minorEastAsia" w:eastAsiaTheme="minorEastAsia" w:hAnsiTheme="minorEastAsia"/>
          <w:szCs w:val="21"/>
        </w:rPr>
      </w:pPr>
      <w:r>
        <w:rPr>
          <w:rFonts w:asciiTheme="minorEastAsia" w:eastAsiaTheme="minorEastAsia" w:hAnsiTheme="minorEastAsia" w:cs="宋体" w:hint="eastAsia"/>
          <w:szCs w:val="21"/>
        </w:rPr>
        <w:t>④</w:t>
      </w:r>
      <w:r>
        <w:rPr>
          <w:rFonts w:asciiTheme="minorEastAsia" w:eastAsiaTheme="minorEastAsia" w:hAnsiTheme="minorEastAsia"/>
          <w:szCs w:val="21"/>
        </w:rPr>
        <w:t>有利于公民行使享有的参与权和监督权</w:t>
      </w:r>
    </w:p>
    <w:p w:rsidR="005A3F33">
      <w:pPr>
        <w:tabs>
          <w:tab w:val="left" w:pos="2076"/>
          <w:tab w:val="left" w:pos="4153"/>
          <w:tab w:val="left" w:pos="6229"/>
        </w:tabs>
        <w:ind w:firstLine="420" w:firstLineChars="200"/>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hint="eastAsia"/>
          <w:szCs w:val="21"/>
        </w:rPr>
        <w:t>①②③</w:t>
      </w:r>
      <w:r>
        <w:rPr>
          <w:rFonts w:asciiTheme="minorEastAsia" w:eastAsiaTheme="minorEastAsia" w:hAnsiTheme="minorEastAsia"/>
          <w:szCs w:val="21"/>
        </w:rPr>
        <w:tab/>
        <w:t>B</w:t>
      </w:r>
      <w:r>
        <w:rPr>
          <w:rFonts w:asciiTheme="minorEastAsia" w:eastAsiaTheme="minorEastAsia" w:hAnsiTheme="minorEastAsia"/>
          <w:szCs w:val="21"/>
        </w:rPr>
        <w:t>．</w:t>
      </w:r>
      <w:r>
        <w:rPr>
          <w:rFonts w:asciiTheme="minorEastAsia" w:eastAsiaTheme="minorEastAsia" w:hAnsiTheme="minorEastAsia" w:cs="宋体" w:hint="eastAsia"/>
          <w:szCs w:val="21"/>
        </w:rPr>
        <w:t>①②④</w:t>
      </w:r>
      <w:r>
        <w:rPr>
          <w:rFonts w:asciiTheme="minorEastAsia" w:eastAsiaTheme="minorEastAsia" w:hAnsiTheme="minorEastAsia"/>
          <w:szCs w:val="21"/>
        </w:rPr>
        <w:tab/>
        <w:t>C</w:t>
      </w:r>
      <w:r>
        <w:rPr>
          <w:rFonts w:asciiTheme="minorEastAsia" w:eastAsiaTheme="minorEastAsia" w:hAnsiTheme="minorEastAsia"/>
          <w:szCs w:val="21"/>
        </w:rPr>
        <w:t>．</w:t>
      </w:r>
      <w:r>
        <w:rPr>
          <w:rFonts w:asciiTheme="minorEastAsia" w:eastAsiaTheme="minorEastAsia" w:hAnsiTheme="minorEastAsia" w:cs="宋体" w:hint="eastAsia"/>
          <w:szCs w:val="21"/>
        </w:rPr>
        <w:t>①③④</w:t>
      </w:r>
      <w:r>
        <w:rPr>
          <w:rFonts w:asciiTheme="minorEastAsia" w:eastAsiaTheme="minorEastAsia" w:hAnsiTheme="minorEastAsia"/>
          <w:szCs w:val="21"/>
        </w:rPr>
        <w:tab/>
        <w:t>D</w:t>
      </w:r>
      <w:r>
        <w:rPr>
          <w:rFonts w:asciiTheme="minorEastAsia" w:eastAsiaTheme="minorEastAsia" w:hAnsiTheme="minorEastAsia"/>
          <w:szCs w:val="21"/>
        </w:rPr>
        <w:t>．</w:t>
      </w:r>
      <w:r>
        <w:rPr>
          <w:rFonts w:asciiTheme="minorEastAsia" w:eastAsiaTheme="minorEastAsia" w:hAnsiTheme="minorEastAsia" w:cs="宋体" w:hint="eastAsia"/>
          <w:szCs w:val="21"/>
        </w:rPr>
        <w:t>②③④</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12.</w:t>
      </w:r>
      <w:r>
        <w:rPr>
          <w:rFonts w:asciiTheme="minorEastAsia" w:eastAsiaTheme="minorEastAsia" w:hAnsiTheme="minorEastAsia" w:hint="eastAsia"/>
          <w:szCs w:val="21"/>
        </w:rPr>
        <w:t>2021</w:t>
      </w:r>
      <w:r>
        <w:rPr>
          <w:rFonts w:asciiTheme="minorEastAsia" w:eastAsiaTheme="minorEastAsia" w:hAnsiTheme="minorEastAsia" w:hint="eastAsia"/>
          <w:szCs w:val="21"/>
        </w:rPr>
        <w:t>年</w:t>
      </w:r>
      <w:r>
        <w:rPr>
          <w:rFonts w:asciiTheme="minorEastAsia" w:eastAsiaTheme="minorEastAsia" w:hAnsiTheme="minorEastAsia"/>
          <w:bCs/>
          <w:szCs w:val="21"/>
        </w:rPr>
        <w:t>2</w:t>
      </w:r>
      <w:r>
        <w:rPr>
          <w:rFonts w:asciiTheme="minorEastAsia" w:eastAsiaTheme="minorEastAsia" w:hAnsiTheme="minorEastAsia"/>
          <w:bCs/>
          <w:szCs w:val="21"/>
        </w:rPr>
        <w:t>月</w:t>
      </w:r>
      <w:r>
        <w:rPr>
          <w:rFonts w:asciiTheme="minorEastAsia" w:eastAsiaTheme="minorEastAsia" w:hAnsiTheme="minorEastAsia"/>
          <w:bCs/>
          <w:szCs w:val="21"/>
        </w:rPr>
        <w:t>8</w:t>
      </w:r>
      <w:r>
        <w:rPr>
          <w:rFonts w:asciiTheme="minorEastAsia" w:eastAsiaTheme="minorEastAsia" w:hAnsiTheme="minorEastAsia"/>
          <w:bCs/>
          <w:szCs w:val="21"/>
        </w:rPr>
        <w:t>日，济宁市中级人民法院一审公开宣判山东省任城监狱原党委书记、监狱长刘葆善玩忽职守一案，对被告人刘葆善以玩忽职守罪判处有期徒刑二年三个月。</w:t>
      </w:r>
      <w:r>
        <w:rPr>
          <w:rFonts w:asciiTheme="minorEastAsia" w:eastAsiaTheme="minorEastAsia" w:hAnsiTheme="minorEastAsia" w:hint="eastAsia"/>
          <w:szCs w:val="21"/>
        </w:rPr>
        <w:t>这一案件说明</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①违反义务须担责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②权责要对等，失责要追究</w:t>
      </w:r>
      <w:r>
        <w:rPr>
          <w:rFonts w:asciiTheme="minorEastAsia" w:eastAsiaTheme="minorEastAsia" w:hAnsiTheme="minorEastAsia" w:hint="eastAsia"/>
          <w:szCs w:val="21"/>
        </w:rPr>
        <w:t xml:space="preserve"> </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③触犯刑法要受到刑罚处罚</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④国家机关及其工作人员要遵守宪法和法律</w:t>
      </w:r>
    </w:p>
    <w:p w:rsidR="005A3F33">
      <w:pPr>
        <w:ind w:firstLine="420" w:firstLineChars="200"/>
        <w:rPr>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①②③</w:t>
      </w:r>
      <w:r>
        <w:rPr>
          <w:rFonts w:asciiTheme="minorEastAsia" w:eastAsiaTheme="minorEastAsia" w:hAnsiTheme="minorEastAsia" w:hint="eastAsia"/>
          <w:szCs w:val="21"/>
        </w:rPr>
        <w:t xml:space="preserve">   B.</w:t>
      </w:r>
      <w:r>
        <w:rPr>
          <w:rFonts w:asciiTheme="minorEastAsia" w:eastAsiaTheme="minorEastAsia" w:hAnsiTheme="minorEastAsia" w:hint="eastAsia"/>
          <w:szCs w:val="21"/>
        </w:rPr>
        <w:t>①②④</w:t>
      </w:r>
      <w:r>
        <w:rPr>
          <w:rFonts w:asciiTheme="minorEastAsia" w:eastAsiaTheme="minorEastAsia" w:hAnsiTheme="minorEastAsia" w:hint="eastAsia"/>
          <w:szCs w:val="21"/>
        </w:rPr>
        <w:t xml:space="preserve">   C.</w:t>
      </w:r>
      <w:r>
        <w:rPr>
          <w:rFonts w:asciiTheme="minorEastAsia" w:eastAsiaTheme="minorEastAsia" w:hAnsiTheme="minorEastAsia" w:hint="eastAsia"/>
          <w:szCs w:val="21"/>
        </w:rPr>
        <w:t>①③④</w:t>
      </w:r>
      <w:r>
        <w:rPr>
          <w:rFonts w:asciiTheme="minorEastAsia" w:eastAsiaTheme="minorEastAsia" w:hAnsiTheme="minorEastAsia" w:hint="eastAsia"/>
          <w:szCs w:val="21"/>
        </w:rPr>
        <w:t xml:space="preserve">   D. </w:t>
      </w:r>
      <w:r>
        <w:rPr>
          <w:rFonts w:asciiTheme="minorEastAsia" w:eastAsiaTheme="minorEastAsia" w:hAnsiTheme="minorEastAsia" w:hint="eastAsia"/>
          <w:szCs w:val="21"/>
        </w:rPr>
        <w:t>①②③④</w:t>
      </w:r>
    </w:p>
    <w:p w:rsidR="005A3F33">
      <w:pPr>
        <w:ind w:firstLine="420" w:firstLineChars="200"/>
        <w:jc w:val="left"/>
        <w:textAlignment w:val="center"/>
        <w:rPr>
          <w:szCs w:val="21"/>
        </w:rPr>
      </w:pPr>
      <w:r>
        <w:rPr>
          <w:rFonts w:hint="eastAsia"/>
          <w:szCs w:val="21"/>
        </w:rPr>
        <w:t>13.</w:t>
      </w:r>
      <w:r>
        <w:rPr>
          <w:szCs w:val="21"/>
        </w:rPr>
        <w:t>公民合法权利受法律保护。下列属于侵犯他人权利的是</w:t>
      </w:r>
    </w:p>
    <w:p w:rsidR="005A3F33">
      <w:pPr>
        <w:ind w:firstLine="420" w:firstLineChars="200"/>
        <w:jc w:val="left"/>
        <w:textAlignment w:val="center"/>
        <w:rPr>
          <w:szCs w:val="21"/>
        </w:rPr>
      </w:pPr>
      <w:r>
        <w:rPr>
          <w:szCs w:val="21"/>
        </w:rPr>
        <w:t>A</w:t>
      </w:r>
      <w:r>
        <w:rPr>
          <w:szCs w:val="21"/>
        </w:rPr>
        <w:t>．公安机关将犯罪嫌疑人的照片印在通缉令上</w:t>
      </w:r>
    </w:p>
    <w:p w:rsidR="005A3F33">
      <w:pPr>
        <w:ind w:firstLine="420" w:firstLineChars="200"/>
        <w:jc w:val="left"/>
        <w:textAlignment w:val="center"/>
        <w:rPr>
          <w:szCs w:val="21"/>
        </w:rPr>
      </w:pPr>
      <w:r>
        <w:rPr>
          <w:szCs w:val="21"/>
        </w:rPr>
        <w:t>B</w:t>
      </w:r>
      <w:r>
        <w:rPr>
          <w:szCs w:val="21"/>
        </w:rPr>
        <w:t>．某人在网上发布违法言论，其账号被网络主管部门冻结</w:t>
      </w:r>
    </w:p>
    <w:p w:rsidR="005A3F33">
      <w:pPr>
        <w:ind w:firstLine="420" w:firstLineChars="200"/>
        <w:jc w:val="left"/>
        <w:textAlignment w:val="center"/>
        <w:rPr>
          <w:szCs w:val="21"/>
        </w:rPr>
      </w:pPr>
      <w:r>
        <w:rPr>
          <w:szCs w:val="21"/>
        </w:rPr>
        <w:t>C</w:t>
      </w:r>
      <w:r>
        <w:rPr>
          <w:szCs w:val="21"/>
        </w:rPr>
        <w:t>．商场因为丢失物品，保安强行将被怀疑的顾客扣押并搜身</w:t>
      </w:r>
    </w:p>
    <w:p w:rsidR="005A3F33">
      <w:pPr>
        <w:ind w:firstLine="420" w:firstLineChars="200"/>
        <w:jc w:val="left"/>
        <w:textAlignment w:val="center"/>
        <w:rPr>
          <w:szCs w:val="21"/>
        </w:rPr>
      </w:pPr>
      <w:r>
        <w:rPr>
          <w:szCs w:val="21"/>
        </w:rPr>
        <w:t>D</w:t>
      </w:r>
      <w:r>
        <w:rPr>
          <w:szCs w:val="21"/>
        </w:rPr>
        <w:t>．国家安全机关因国家安全需要，对某人的通信进行检查</w:t>
      </w:r>
    </w:p>
    <w:p w:rsidR="005A3F33">
      <w:pPr>
        <w:ind w:firstLine="420" w:firstLineChars="200"/>
        <w:jc w:val="left"/>
        <w:textAlignment w:val="center"/>
      </w:pPr>
      <w:r>
        <w:rPr>
          <w:rFonts w:hint="eastAsia"/>
        </w:rPr>
        <w:t>14.</w:t>
      </w:r>
      <w:r>
        <w:rPr>
          <w:rFonts w:hint="eastAsia"/>
        </w:rPr>
        <w:t>宪法规定，我国公民享有广泛的权利和自由。下列关于权利表述不正确的是</w:t>
      </w:r>
    </w:p>
    <w:p w:rsidR="005A3F33">
      <w:pPr>
        <w:ind w:firstLine="420" w:firstLineChars="200"/>
        <w:jc w:val="left"/>
        <w:textAlignment w:val="center"/>
      </w:pPr>
      <w:r>
        <w:rPr>
          <w:rFonts w:hint="eastAsia"/>
        </w:rPr>
        <w:t>A.</w:t>
      </w:r>
      <w:r>
        <w:rPr>
          <w:rFonts w:hint="eastAsia"/>
        </w:rPr>
        <w:t>年满</w:t>
      </w:r>
      <w:r>
        <w:rPr>
          <w:rFonts w:hint="eastAsia"/>
        </w:rPr>
        <w:t>18</w:t>
      </w:r>
      <w:r>
        <w:rPr>
          <w:rFonts w:hint="eastAsia"/>
        </w:rPr>
        <w:t>周岁的我国公民都享有选举权和被选举权</w:t>
      </w:r>
    </w:p>
    <w:p w:rsidR="005A3F33">
      <w:pPr>
        <w:ind w:firstLine="420" w:firstLineChars="200"/>
        <w:jc w:val="left"/>
        <w:textAlignment w:val="center"/>
      </w:pPr>
      <w:r>
        <w:rPr>
          <w:rFonts w:hint="eastAsia"/>
        </w:rPr>
        <w:t>B.</w:t>
      </w:r>
      <w:r>
        <w:rPr>
          <w:rFonts w:hint="eastAsia"/>
        </w:rPr>
        <w:t>人身自由是公民最基本、最重要的权利</w:t>
      </w:r>
    </w:p>
    <w:p w:rsidR="005A3F33">
      <w:pPr>
        <w:ind w:firstLine="420" w:firstLineChars="200"/>
        <w:jc w:val="left"/>
        <w:textAlignment w:val="center"/>
      </w:pPr>
      <w:r>
        <w:rPr>
          <w:rFonts w:hint="eastAsia"/>
        </w:rPr>
        <w:t>C.</w:t>
      </w:r>
      <w:r>
        <w:rPr>
          <w:rFonts w:hint="eastAsia"/>
        </w:rPr>
        <w:t>劳动既是公民的基本权利，也是公民的基本义务</w:t>
      </w:r>
    </w:p>
    <w:p w:rsidR="005A3F33">
      <w:pPr>
        <w:ind w:firstLine="420" w:firstLineChars="200"/>
        <w:jc w:val="left"/>
        <w:textAlignment w:val="center"/>
      </w:pPr>
      <w:r>
        <w:rPr>
          <w:rFonts w:hint="eastAsia"/>
        </w:rPr>
        <w:t>D.</w:t>
      </w:r>
      <w:r>
        <w:rPr>
          <w:rFonts w:hint="eastAsia"/>
        </w:rPr>
        <w:t>妇女、儿童和残疾人等特定人群的权利受法律的特殊保障</w:t>
      </w:r>
    </w:p>
    <w:p w:rsidR="005A3F33">
      <w:pPr>
        <w:ind w:firstLine="420" w:firstLineChars="200"/>
        <w:jc w:val="left"/>
        <w:textAlignment w:val="center"/>
      </w:pPr>
      <w:r>
        <w:rPr>
          <w:rFonts w:hint="eastAsia"/>
        </w:rPr>
        <w:t>15.</w:t>
      </w:r>
      <w:r>
        <w:t>小华爸爸想把几名欠他钱的</w:t>
      </w:r>
      <w:r>
        <w:t>“</w:t>
      </w:r>
      <w:r>
        <w:t>老赖</w:t>
      </w:r>
      <w:r>
        <w:t>”</w:t>
      </w:r>
      <w:r>
        <w:t>的资料发布到网上</w:t>
      </w:r>
      <w:r>
        <w:t>,</w:t>
      </w:r>
      <w:r>
        <w:t>包括其姓名、照片、欠债金额、家庭住址、联系方式和事件详情。小华认为他爸爸的想法不妥并提出若干理由</w:t>
      </w:r>
      <w:r>
        <w:t>,</w:t>
      </w:r>
      <w:r>
        <w:t>其中正确的是</w:t>
      </w:r>
    </w:p>
    <w:p w:rsidR="005A3F33">
      <w:pPr>
        <w:ind w:firstLine="420" w:firstLineChars="200"/>
        <w:jc w:val="left"/>
        <w:textAlignment w:val="center"/>
      </w:pPr>
      <w:r>
        <w:rPr>
          <w:rFonts w:ascii="宋体" w:hAnsi="宋体" w:cs="宋体" w:hint="eastAsia"/>
        </w:rPr>
        <w:t>①</w:t>
      </w:r>
      <w:r>
        <w:t>任何合法权利都有其边界</w:t>
      </w:r>
      <w:r>
        <w:t xml:space="preserve">          </w:t>
      </w:r>
    </w:p>
    <w:p w:rsidR="005A3F33">
      <w:pPr>
        <w:ind w:firstLine="420" w:firstLineChars="200"/>
        <w:jc w:val="left"/>
        <w:textAlignment w:val="center"/>
      </w:pPr>
      <w:r>
        <w:rPr>
          <w:rFonts w:ascii="宋体" w:hAnsi="宋体" w:cs="宋体" w:hint="eastAsia"/>
        </w:rPr>
        <w:t>②</w:t>
      </w:r>
      <w:r>
        <w:t>应用合法手段维护合法权利</w:t>
      </w:r>
    </w:p>
    <w:p w:rsidR="005A3F33">
      <w:pPr>
        <w:ind w:firstLine="420" w:firstLineChars="200"/>
        <w:jc w:val="left"/>
        <w:textAlignment w:val="center"/>
      </w:pPr>
      <w:r>
        <w:rPr>
          <w:rFonts w:ascii="宋体" w:hAnsi="宋体" w:cs="宋体" w:hint="eastAsia"/>
        </w:rPr>
        <w:t>③</w:t>
      </w:r>
      <w:r>
        <w:t>必须充分协商之后再诉讼</w:t>
      </w:r>
      <w:r>
        <w:t xml:space="preserve">          </w:t>
      </w:r>
    </w:p>
    <w:p w:rsidR="005A3F33">
      <w:pPr>
        <w:ind w:firstLine="420" w:firstLineChars="200"/>
        <w:jc w:val="left"/>
        <w:textAlignment w:val="center"/>
      </w:pPr>
      <w:r>
        <w:rPr>
          <w:rFonts w:ascii="宋体" w:hAnsi="宋体" w:cs="宋体" w:hint="eastAsia"/>
        </w:rPr>
        <w:t>④</w:t>
      </w:r>
      <w:r>
        <w:t>应向公安机关申请强制执行</w:t>
      </w:r>
    </w:p>
    <w:p w:rsidR="005A3F33">
      <w:pPr>
        <w:numPr>
          <w:ilvl w:val="0"/>
          <w:numId w:val="2"/>
        </w:numPr>
        <w:tabs>
          <w:tab w:val="left" w:pos="2076"/>
          <w:tab w:val="left" w:pos="4153"/>
          <w:tab w:val="left" w:pos="6229"/>
        </w:tabs>
        <w:ind w:firstLine="420" w:firstLineChars="200"/>
        <w:jc w:val="left"/>
        <w:textAlignment w:val="center"/>
        <w:rPr>
          <w:rFonts w:ascii="宋体" w:hAnsi="宋体" w:cs="宋体"/>
        </w:rPr>
      </w:pPr>
      <w:r>
        <w:rPr>
          <w:rFonts w:ascii="宋体" w:hAnsi="宋体" w:cs="宋体" w:hint="eastAsia"/>
        </w:rPr>
        <w:t>①②</w:t>
      </w:r>
      <w:r>
        <w:tab/>
        <w:t>B</w:t>
      </w:r>
      <w:r>
        <w:t>．</w:t>
      </w:r>
      <w:r>
        <w:rPr>
          <w:rFonts w:ascii="宋体" w:hAnsi="宋体" w:cs="宋体" w:hint="eastAsia"/>
        </w:rPr>
        <w:t>①③</w:t>
      </w:r>
      <w:r>
        <w:tab/>
        <w:t>C</w:t>
      </w:r>
      <w:r>
        <w:t>．</w:t>
      </w:r>
      <w:r>
        <w:rPr>
          <w:rFonts w:ascii="宋体" w:hAnsi="宋体" w:cs="宋体" w:hint="eastAsia"/>
        </w:rPr>
        <w:t>②④</w:t>
      </w:r>
      <w:r>
        <w:tab/>
        <w:t>D</w:t>
      </w:r>
      <w:r>
        <w:t>．</w:t>
      </w:r>
      <w:r>
        <w:rPr>
          <w:rFonts w:ascii="宋体" w:hAnsi="宋体" w:cs="宋体" w:hint="eastAsia"/>
        </w:rPr>
        <w:t>③④</w:t>
      </w:r>
    </w:p>
    <w:p w:rsidR="005A3F33">
      <w:pPr>
        <w:tabs>
          <w:tab w:val="left" w:pos="2076"/>
          <w:tab w:val="left" w:pos="4153"/>
          <w:tab w:val="left" w:pos="6229"/>
        </w:tabs>
        <w:ind w:firstLine="420" w:firstLineChars="200"/>
        <w:jc w:val="left"/>
        <w:textAlignment w:val="center"/>
        <w:rPr>
          <w:rFonts w:ascii="宋体" w:hAnsi="宋体" w:cs="宋体"/>
        </w:rPr>
      </w:pPr>
      <w:r>
        <w:rPr>
          <w:rFonts w:ascii="宋体" w:hAnsi="宋体" w:cs="宋体" w:hint="eastAsia"/>
        </w:rPr>
        <w:t>16.</w:t>
      </w:r>
      <w:r>
        <w:rPr>
          <w:rFonts w:ascii="宋体" w:hAnsi="宋体" w:cs="宋体" w:hint="eastAsia"/>
        </w:rPr>
        <w:t>小明</w:t>
      </w:r>
      <w:r>
        <w:rPr>
          <w:rFonts w:ascii="宋体" w:hAnsi="宋体" w:cs="宋体" w:hint="eastAsia"/>
        </w:rPr>
        <w:t>的妈妈在某品牌</w:t>
      </w:r>
      <w:r>
        <w:rPr>
          <w:rFonts w:ascii="宋体" w:hAnsi="宋体" w:cs="宋体" w:hint="eastAsia"/>
        </w:rPr>
        <w:t>手机</w:t>
      </w:r>
      <w:r>
        <w:rPr>
          <w:rFonts w:ascii="宋体" w:hAnsi="宋体" w:cs="宋体" w:hint="eastAsia"/>
        </w:rPr>
        <w:t>专卖店购买了一</w:t>
      </w:r>
      <w:r>
        <w:rPr>
          <w:rFonts w:ascii="宋体" w:hAnsi="宋体" w:cs="宋体" w:hint="eastAsia"/>
        </w:rPr>
        <w:t>个手机</w:t>
      </w:r>
      <w:r>
        <w:rPr>
          <w:rFonts w:ascii="宋体" w:hAnsi="宋体" w:cs="宋体" w:hint="eastAsia"/>
        </w:rPr>
        <w:t>,</w:t>
      </w:r>
      <w:r>
        <w:rPr>
          <w:rFonts w:ascii="宋体" w:hAnsi="宋体" w:cs="宋体" w:hint="eastAsia"/>
        </w:rPr>
        <w:t>但是用了不到一周的时间就出现</w:t>
      </w:r>
      <w:r>
        <w:rPr>
          <w:rFonts w:ascii="宋体" w:hAnsi="宋体" w:cs="宋体" w:hint="eastAsia"/>
        </w:rPr>
        <w:t>了故障，她向商家反映了</w:t>
      </w:r>
      <w:r>
        <w:rPr>
          <w:rFonts w:ascii="宋体" w:hAnsi="宋体" w:cs="宋体" w:hint="eastAsia"/>
        </w:rPr>
        <w:t>情况并要求赔偿</w:t>
      </w:r>
      <w:r>
        <w:rPr>
          <w:rFonts w:ascii="宋体" w:hAnsi="宋体" w:cs="宋体" w:hint="eastAsia"/>
        </w:rPr>
        <w:t>,</w:t>
      </w:r>
      <w:r>
        <w:rPr>
          <w:rFonts w:ascii="宋体" w:hAnsi="宋体" w:cs="宋体" w:hint="eastAsia"/>
        </w:rPr>
        <w:t>但未得到合理解决</w:t>
      </w:r>
      <w:r>
        <w:rPr>
          <w:rFonts w:ascii="宋体" w:hAnsi="宋体" w:cs="宋体" w:hint="eastAsia"/>
        </w:rPr>
        <w:t>。</w:t>
      </w:r>
      <w:r>
        <w:rPr>
          <w:rFonts w:ascii="宋体" w:hAnsi="宋体" w:cs="宋体" w:hint="eastAsia"/>
        </w:rPr>
        <w:t>于是</w:t>
      </w:r>
      <w:r>
        <w:rPr>
          <w:rFonts w:ascii="宋体" w:hAnsi="宋体" w:cs="宋体" w:hint="eastAsia"/>
        </w:rPr>
        <w:t>,</w:t>
      </w:r>
      <w:r>
        <w:rPr>
          <w:rFonts w:ascii="宋体" w:hAnsi="宋体" w:cs="宋体" w:hint="eastAsia"/>
        </w:rPr>
        <w:t>他</w:t>
      </w:r>
      <w:r>
        <w:rPr>
          <w:rFonts w:ascii="宋体" w:hAnsi="宋体" w:cs="宋体" w:hint="eastAsia"/>
        </w:rPr>
        <w:t>妈妈将专卖店告上了法庭。</w:t>
      </w:r>
      <w:r>
        <w:rPr>
          <w:rFonts w:ascii="宋体" w:hAnsi="宋体" w:cs="宋体" w:hint="eastAsia"/>
        </w:rPr>
        <w:t>小明的妈妈采取的维权方式</w:t>
      </w:r>
      <w:r>
        <w:rPr>
          <w:rFonts w:ascii="宋体" w:hAnsi="宋体" w:cs="宋体" w:hint="eastAsia"/>
        </w:rPr>
        <w:t>依次是</w:t>
      </w:r>
    </w:p>
    <w:p w:rsidR="005A3F33">
      <w:pPr>
        <w:tabs>
          <w:tab w:val="left" w:pos="2076"/>
          <w:tab w:val="left" w:pos="4153"/>
          <w:tab w:val="left" w:pos="6229"/>
        </w:tabs>
        <w:ind w:firstLine="420" w:firstLineChars="200"/>
        <w:jc w:val="left"/>
        <w:textAlignment w:val="center"/>
        <w:rPr>
          <w:rFonts w:ascii="宋体" w:hAnsi="宋体" w:cs="宋体"/>
        </w:rPr>
      </w:pPr>
      <w:r>
        <w:rPr>
          <w:rFonts w:ascii="宋体" w:hAnsi="宋体" w:cs="宋体" w:hint="eastAsia"/>
        </w:rPr>
        <w:t>①协商</w:t>
      </w:r>
      <w:r>
        <w:rPr>
          <w:rFonts w:ascii="宋体" w:hAnsi="宋体" w:cs="宋体" w:hint="eastAsia"/>
        </w:rPr>
        <w:t xml:space="preserve">  </w:t>
      </w:r>
      <w:r>
        <w:rPr>
          <w:rFonts w:ascii="宋体" w:hAnsi="宋体" w:cs="宋体" w:hint="eastAsia"/>
        </w:rPr>
        <w:t>②调解</w:t>
      </w:r>
      <w:r>
        <w:rPr>
          <w:rFonts w:ascii="宋体" w:hAnsi="宋体" w:cs="宋体" w:hint="eastAsia"/>
        </w:rPr>
        <w:t xml:space="preserve">  </w:t>
      </w:r>
      <w:r>
        <w:rPr>
          <w:rFonts w:ascii="宋体" w:hAnsi="宋体" w:cs="宋体" w:hint="eastAsia"/>
        </w:rPr>
        <w:t>③民事诉讼</w:t>
      </w:r>
      <w:r>
        <w:rPr>
          <w:rFonts w:ascii="宋体" w:hAnsi="宋体" w:cs="宋体" w:hint="eastAsia"/>
        </w:rPr>
        <w:t xml:space="preserve">  </w:t>
      </w:r>
      <w:r>
        <w:rPr>
          <w:rFonts w:ascii="宋体" w:hAnsi="宋体" w:cs="宋体" w:hint="eastAsia"/>
        </w:rPr>
        <w:t>④行政诉讼</w:t>
      </w:r>
    </w:p>
    <w:p w:rsidR="005A3F33">
      <w:pPr>
        <w:tabs>
          <w:tab w:val="left" w:pos="2076"/>
          <w:tab w:val="left" w:pos="4153"/>
          <w:tab w:val="left" w:pos="6229"/>
        </w:tabs>
        <w:ind w:firstLine="420" w:firstLineChars="200"/>
        <w:jc w:val="left"/>
        <w:textAlignment w:val="center"/>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 xml:space="preserve">    </w:t>
      </w:r>
      <w:r>
        <w:rPr>
          <w:rFonts w:ascii="宋体" w:hAnsi="宋体" w:cs="宋体" w:hint="eastAsia"/>
        </w:rPr>
        <w:t>B.</w:t>
      </w:r>
      <w:r>
        <w:rPr>
          <w:rFonts w:ascii="宋体" w:hAnsi="宋体" w:cs="宋体" w:hint="eastAsia"/>
        </w:rPr>
        <w:t>①④</w:t>
      </w:r>
      <w:r>
        <w:rPr>
          <w:rFonts w:ascii="宋体" w:hAnsi="宋体" w:cs="宋体" w:hint="eastAsia"/>
        </w:rPr>
        <w:t xml:space="preserve">   </w:t>
      </w:r>
      <w:r>
        <w:rPr>
          <w:rFonts w:ascii="宋体" w:hAnsi="宋体" w:cs="宋体" w:hint="eastAsia"/>
        </w:rPr>
        <w:t>C.</w:t>
      </w:r>
      <w:r>
        <w:rPr>
          <w:rFonts w:ascii="宋体" w:hAnsi="宋体" w:cs="宋体" w:hint="eastAsia"/>
        </w:rPr>
        <w:t>②③</w:t>
      </w:r>
      <w:r>
        <w:rPr>
          <w:rFonts w:ascii="宋体" w:hAnsi="宋体" w:cs="宋体" w:hint="eastAsia"/>
        </w:rPr>
        <w:t xml:space="preserve">   </w:t>
      </w:r>
      <w:r>
        <w:rPr>
          <w:rFonts w:ascii="宋体" w:hAnsi="宋体" w:cs="宋体" w:hint="eastAsia"/>
        </w:rPr>
        <w:t>D.</w:t>
      </w:r>
      <w:r>
        <w:rPr>
          <w:rFonts w:ascii="宋体" w:hAnsi="宋体" w:cs="宋体" w:hint="eastAsia"/>
        </w:rPr>
        <w:t>②④</w:t>
      </w:r>
    </w:p>
    <w:p w:rsidR="005A3F33">
      <w:pPr>
        <w:ind w:firstLine="420" w:firstLineChars="200"/>
        <w:jc w:val="left"/>
        <w:textAlignment w:val="center"/>
        <w:rPr>
          <w:szCs w:val="21"/>
        </w:rPr>
      </w:pPr>
      <w:r>
        <w:rPr>
          <w:rFonts w:hint="eastAsia"/>
          <w:szCs w:val="21"/>
        </w:rPr>
        <w:t>17.</w:t>
      </w:r>
      <w:r>
        <w:rPr>
          <w:szCs w:val="21"/>
        </w:rPr>
        <w:t>下边漫画中的人</w:t>
      </w:r>
    </w:p>
    <w:p w:rsidR="005A3F33">
      <w:pPr>
        <w:ind w:firstLine="420" w:firstLineChars="200"/>
        <w:jc w:val="center"/>
        <w:textAlignment w:val="center"/>
        <w:rPr>
          <w:szCs w:val="21"/>
        </w:rPr>
      </w:pPr>
      <w:r>
        <w:rPr>
          <w:noProof/>
          <w:szCs w:val="21"/>
        </w:rPr>
        <w:drawing>
          <wp:inline distT="0" distB="0" distL="114300" distR="114300">
            <wp:extent cx="1618615" cy="1148080"/>
            <wp:effectExtent l="0" t="0" r="635" b="13970"/>
            <wp:docPr id="2" name="图片 2"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574673" name="图片 2" descr="学科网"/>
                    <pic:cNvPicPr>
                      <a:picLocks noChangeAspect="1"/>
                    </pic:cNvPicPr>
                  </pic:nvPicPr>
                  <pic:blipFill>
                    <a:blip xmlns:r="http://schemas.openxmlformats.org/officeDocument/2006/relationships" r:embed="rId6"/>
                    <a:stretch>
                      <a:fillRect/>
                    </a:stretch>
                  </pic:blipFill>
                  <pic:spPr>
                    <a:xfrm>
                      <a:off x="0" y="0"/>
                      <a:ext cx="1618615" cy="1148080"/>
                    </a:xfrm>
                    <a:prstGeom prst="rect">
                      <a:avLst/>
                    </a:prstGeom>
                    <a:noFill/>
                    <a:ln>
                      <a:noFill/>
                    </a:ln>
                  </pic:spPr>
                </pic:pic>
              </a:graphicData>
            </a:graphic>
          </wp:inline>
        </w:drawing>
      </w:r>
    </w:p>
    <w:p w:rsidR="005A3F33">
      <w:pPr>
        <w:ind w:firstLine="420" w:firstLineChars="200"/>
        <w:jc w:val="left"/>
        <w:textAlignment w:val="center"/>
        <w:rPr>
          <w:szCs w:val="21"/>
        </w:rPr>
      </w:pPr>
      <w:r>
        <w:rPr>
          <w:szCs w:val="21"/>
        </w:rPr>
        <w:t>A</w:t>
      </w:r>
      <w:r>
        <w:rPr>
          <w:szCs w:val="21"/>
        </w:rPr>
        <w:t>．坚持了权利和义务的一致性</w:t>
      </w:r>
    </w:p>
    <w:p w:rsidR="005A3F33">
      <w:pPr>
        <w:ind w:firstLine="420" w:firstLineChars="200"/>
        <w:jc w:val="left"/>
        <w:textAlignment w:val="center"/>
        <w:rPr>
          <w:szCs w:val="21"/>
        </w:rPr>
      </w:pPr>
      <w:r>
        <w:rPr>
          <w:szCs w:val="21"/>
        </w:rPr>
        <w:t>B</w:t>
      </w:r>
      <w:r>
        <w:rPr>
          <w:szCs w:val="21"/>
        </w:rPr>
        <w:t>．先享受权利，后履行义务，是正确的</w:t>
      </w:r>
    </w:p>
    <w:p w:rsidR="005A3F33">
      <w:pPr>
        <w:ind w:firstLine="420" w:firstLineChars="200"/>
        <w:jc w:val="left"/>
        <w:textAlignment w:val="center"/>
        <w:rPr>
          <w:szCs w:val="21"/>
        </w:rPr>
      </w:pPr>
      <w:r>
        <w:rPr>
          <w:szCs w:val="21"/>
        </w:rPr>
        <w:t>C</w:t>
      </w:r>
      <w:r>
        <w:rPr>
          <w:szCs w:val="21"/>
        </w:rPr>
        <w:t>．割裂了权利和义务的关系</w:t>
      </w:r>
      <w:r>
        <w:rPr>
          <w:rFonts w:hint="eastAsia"/>
          <w:szCs w:val="21"/>
        </w:rPr>
        <w:t>，义务观念淡薄</w:t>
      </w:r>
    </w:p>
    <w:p w:rsidR="005A3F33">
      <w:pPr>
        <w:ind w:firstLine="420" w:firstLineChars="200"/>
        <w:jc w:val="left"/>
        <w:textAlignment w:val="center"/>
        <w:rPr>
          <w:szCs w:val="21"/>
        </w:rPr>
      </w:pPr>
      <w:r>
        <w:rPr>
          <w:szCs w:val="21"/>
        </w:rPr>
        <w:t>D</w:t>
      </w:r>
      <w:r>
        <w:rPr>
          <w:szCs w:val="21"/>
        </w:rPr>
        <w:t>．具有正确的权利义务观念</w:t>
      </w:r>
    </w:p>
    <w:p w:rsidR="005A3F33">
      <w:pPr>
        <w:ind w:firstLine="420" w:firstLineChars="200"/>
        <w:jc w:val="left"/>
        <w:textAlignment w:val="center"/>
        <w:rPr>
          <w:szCs w:val="21"/>
        </w:rPr>
      </w:pPr>
      <w:r>
        <w:rPr>
          <w:rFonts w:hint="eastAsia"/>
          <w:szCs w:val="21"/>
        </w:rPr>
        <w:t>18.</w:t>
      </w:r>
      <w:r>
        <w:rPr>
          <w:rFonts w:hint="eastAsia"/>
          <w:szCs w:val="21"/>
        </w:rPr>
        <w:t>作为有法律意识的公民，应忠实履行法定义务。下列做法属于履行法定义务的是</w:t>
      </w:r>
    </w:p>
    <w:p w:rsidR="005A3F33">
      <w:pPr>
        <w:ind w:firstLine="420" w:firstLineChars="200"/>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hint="eastAsia"/>
          <w:szCs w:val="21"/>
        </w:rPr>
        <w:t>为合理开发和利用矿山资源，我向政府提建议</w:t>
      </w:r>
      <w:r>
        <w:rPr>
          <w:rFonts w:asciiTheme="minorEastAsia" w:eastAsiaTheme="minorEastAsia" w:hAnsiTheme="minorEastAsia" w:hint="eastAsia"/>
          <w:szCs w:val="21"/>
        </w:rPr>
        <w:t xml:space="preserve"> </w:t>
      </w:r>
    </w:p>
    <w:p w:rsidR="005A3F33">
      <w:pPr>
        <w:ind w:firstLine="420" w:firstLineChars="200"/>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②</w:t>
      </w:r>
      <w:r>
        <w:rPr>
          <w:rFonts w:asciiTheme="minorEastAsia" w:eastAsiaTheme="minorEastAsia" w:hAnsiTheme="minorEastAsia" w:hint="eastAsia"/>
          <w:szCs w:val="21"/>
        </w:rPr>
        <w:t>按时缴纳税款</w:t>
      </w:r>
    </w:p>
    <w:p w:rsidR="005A3F33">
      <w:pPr>
        <w:ind w:firstLine="420" w:firstLineChars="200"/>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③</w:t>
      </w:r>
      <w:r>
        <w:rPr>
          <w:rFonts w:asciiTheme="minorEastAsia" w:eastAsiaTheme="minorEastAsia" w:hAnsiTheme="minorEastAsia" w:hint="eastAsia"/>
          <w:szCs w:val="21"/>
        </w:rPr>
        <w:t>向山区儿童献爱心</w:t>
      </w:r>
    </w:p>
    <w:p w:rsidR="005A3F33">
      <w:pPr>
        <w:ind w:firstLine="420" w:firstLineChars="200"/>
        <w:jc w:val="left"/>
        <w:textAlignment w:val="center"/>
        <w:rPr>
          <w:rFonts w:asciiTheme="minorEastAsia" w:eastAsiaTheme="minorEastAsia" w:hAnsiTheme="minorEastAsia"/>
          <w:szCs w:val="21"/>
        </w:rPr>
      </w:pPr>
      <w:r>
        <w:rPr>
          <w:rFonts w:asciiTheme="minorEastAsia" w:eastAsiaTheme="minorEastAsia" w:hAnsiTheme="minorEastAsia" w:hint="eastAsia"/>
          <w:szCs w:val="21"/>
        </w:rPr>
        <w:t>④</w:t>
      </w:r>
      <w:r>
        <w:rPr>
          <w:rFonts w:asciiTheme="minorEastAsia" w:eastAsiaTheme="minorEastAsia" w:hAnsiTheme="minorEastAsia" w:hint="eastAsia"/>
          <w:szCs w:val="21"/>
        </w:rPr>
        <w:t>谴责个别西方国家指手画脚干涉我国的台湾、新疆等问题</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①③④</w:t>
      </w:r>
      <w:r>
        <w:rPr>
          <w:rFonts w:asciiTheme="minorEastAsia" w:eastAsiaTheme="minorEastAsia" w:hAnsiTheme="minorEastAsia" w:hint="eastAsia"/>
          <w:szCs w:val="21"/>
        </w:rPr>
        <w:t xml:space="preserve">   B.</w:t>
      </w:r>
      <w:r>
        <w:rPr>
          <w:rFonts w:asciiTheme="minorEastAsia" w:eastAsiaTheme="minorEastAsia" w:hAnsiTheme="minorEastAsia" w:hint="eastAsia"/>
          <w:szCs w:val="21"/>
        </w:rPr>
        <w:t>②④</w:t>
      </w:r>
      <w:r>
        <w:rPr>
          <w:rFonts w:asciiTheme="minorEastAsia" w:eastAsiaTheme="minorEastAsia" w:hAnsiTheme="minorEastAsia" w:hint="eastAsia"/>
          <w:szCs w:val="21"/>
        </w:rPr>
        <w:t xml:space="preserve">   C.</w:t>
      </w:r>
      <w:r>
        <w:rPr>
          <w:rFonts w:asciiTheme="minorEastAsia" w:eastAsiaTheme="minorEastAsia" w:hAnsiTheme="minorEastAsia" w:hint="eastAsia"/>
          <w:szCs w:val="21"/>
        </w:rPr>
        <w:t>①②③</w:t>
      </w:r>
      <w:r>
        <w:rPr>
          <w:rFonts w:asciiTheme="minorEastAsia" w:eastAsiaTheme="minorEastAsia" w:hAnsiTheme="minorEastAsia" w:hint="eastAsia"/>
          <w:szCs w:val="21"/>
        </w:rPr>
        <w:t xml:space="preserve">   D. </w:t>
      </w:r>
      <w:r>
        <w:rPr>
          <w:rFonts w:asciiTheme="minorEastAsia" w:eastAsiaTheme="minorEastAsia" w:hAnsiTheme="minorEastAsia" w:hint="eastAsia"/>
          <w:szCs w:val="21"/>
        </w:rPr>
        <w:t>②③④</w:t>
      </w:r>
    </w:p>
    <w:p w:rsidR="005A3F33">
      <w:pPr>
        <w:ind w:firstLine="420" w:firstLineChars="200"/>
        <w:jc w:val="left"/>
        <w:textAlignment w:val="center"/>
        <w:rPr>
          <w:szCs w:val="21"/>
        </w:rPr>
      </w:pPr>
      <w:r>
        <w:rPr>
          <w:rFonts w:hint="eastAsia"/>
          <w:szCs w:val="21"/>
        </w:rPr>
        <w:t>19.</w:t>
      </w:r>
      <w:r>
        <w:rPr>
          <w:rFonts w:hint="eastAsia"/>
          <w:szCs w:val="21"/>
        </w:rPr>
        <w:t>山东肥城市政府网站上公布了</w:t>
      </w:r>
      <w:r>
        <w:rPr>
          <w:rFonts w:hint="eastAsia"/>
          <w:szCs w:val="21"/>
        </w:rPr>
        <w:t>2021</w:t>
      </w:r>
      <w:r>
        <w:rPr>
          <w:rFonts w:hint="eastAsia"/>
          <w:szCs w:val="21"/>
        </w:rPr>
        <w:t>年的第一个逃兵，他拒服兵役被通报批评，户口本上印上“拒服兵役”四个字</w:t>
      </w:r>
      <w:r>
        <w:rPr>
          <w:rFonts w:hint="eastAsia"/>
          <w:szCs w:val="21"/>
        </w:rPr>
        <w:t>，还受到“不得录用为公务员，两年内禁止出国和升学”等</w:t>
      </w:r>
      <w:r>
        <w:rPr>
          <w:rFonts w:hint="eastAsia"/>
          <w:szCs w:val="21"/>
        </w:rPr>
        <w:t>处罚</w:t>
      </w:r>
      <w:r>
        <w:rPr>
          <w:rFonts w:hint="eastAsia"/>
          <w:szCs w:val="21"/>
        </w:rPr>
        <w:t>。</w:t>
      </w:r>
      <w:r>
        <w:rPr>
          <w:rFonts w:hint="eastAsia"/>
          <w:szCs w:val="21"/>
        </w:rPr>
        <w:t>这警示我们</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hint="eastAsia"/>
          <w:szCs w:val="21"/>
        </w:rPr>
        <w:t>依法服兵役是公民的神圣职责，要依法履行</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②</w:t>
      </w:r>
      <w:r>
        <w:rPr>
          <w:rFonts w:asciiTheme="minorEastAsia" w:eastAsiaTheme="minorEastAsia" w:hAnsiTheme="minorEastAsia" w:hint="eastAsia"/>
          <w:szCs w:val="21"/>
        </w:rPr>
        <w:t>拒服兵役是犯罪行为</w:t>
      </w:r>
    </w:p>
    <w:p w:rsidR="005A3F33">
      <w:pPr>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③</w:t>
      </w:r>
      <w:r>
        <w:rPr>
          <w:rFonts w:asciiTheme="minorEastAsia" w:eastAsiaTheme="minorEastAsia" w:hAnsiTheme="minorEastAsia" w:hint="eastAsia"/>
          <w:szCs w:val="21"/>
        </w:rPr>
        <w:t>违反法定义务需担责</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④</w:t>
      </w:r>
      <w:r>
        <w:rPr>
          <w:rFonts w:asciiTheme="minorEastAsia" w:eastAsiaTheme="minorEastAsia" w:hAnsiTheme="minorEastAsia" w:hint="eastAsia"/>
          <w:szCs w:val="21"/>
        </w:rPr>
        <w:t>法律要求做的必须要做</w:t>
      </w:r>
    </w:p>
    <w:p w:rsidR="005A3F33">
      <w:pPr>
        <w:ind w:firstLine="420" w:firstLineChars="200"/>
        <w:rPr>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①②③</w:t>
      </w:r>
      <w:r>
        <w:rPr>
          <w:rFonts w:asciiTheme="minorEastAsia" w:eastAsiaTheme="minorEastAsia" w:hAnsiTheme="minorEastAsia" w:hint="eastAsia"/>
          <w:szCs w:val="21"/>
        </w:rPr>
        <w:t xml:space="preserve">   B.</w:t>
      </w:r>
      <w:r>
        <w:rPr>
          <w:rFonts w:asciiTheme="minorEastAsia" w:eastAsiaTheme="minorEastAsia" w:hAnsiTheme="minorEastAsia" w:hint="eastAsia"/>
          <w:szCs w:val="21"/>
        </w:rPr>
        <w:t>①②④</w:t>
      </w:r>
      <w:r>
        <w:rPr>
          <w:rFonts w:asciiTheme="minorEastAsia" w:eastAsiaTheme="minorEastAsia" w:hAnsiTheme="minorEastAsia" w:hint="eastAsia"/>
          <w:szCs w:val="21"/>
        </w:rPr>
        <w:t xml:space="preserve">   C.</w:t>
      </w:r>
      <w:r>
        <w:rPr>
          <w:rFonts w:asciiTheme="minorEastAsia" w:eastAsiaTheme="minorEastAsia" w:hAnsiTheme="minorEastAsia" w:hint="eastAsia"/>
          <w:szCs w:val="21"/>
        </w:rPr>
        <w:t>①③④</w:t>
      </w:r>
      <w:r>
        <w:rPr>
          <w:rFonts w:asciiTheme="minorEastAsia" w:eastAsiaTheme="minorEastAsia" w:hAnsiTheme="minorEastAsia" w:hint="eastAsia"/>
          <w:szCs w:val="21"/>
        </w:rPr>
        <w:t xml:space="preserve">   D. </w:t>
      </w:r>
      <w:r>
        <w:rPr>
          <w:rFonts w:asciiTheme="minorEastAsia" w:eastAsiaTheme="minorEastAsia" w:hAnsiTheme="minorEastAsia" w:hint="eastAsia"/>
          <w:szCs w:val="21"/>
        </w:rPr>
        <w:t>①②③④</w:t>
      </w:r>
    </w:p>
    <w:p w:rsidR="005A3F33">
      <w:pPr>
        <w:ind w:firstLine="420" w:firstLineChars="200"/>
        <w:jc w:val="left"/>
        <w:textAlignment w:val="center"/>
        <w:rPr>
          <w:szCs w:val="21"/>
        </w:rPr>
      </w:pPr>
      <w:r>
        <w:rPr>
          <w:rFonts w:hint="eastAsia"/>
          <w:szCs w:val="21"/>
        </w:rPr>
        <w:t>20.</w:t>
      </w:r>
      <w:r>
        <w:rPr>
          <w:szCs w:val="21"/>
        </w:rPr>
        <w:t>下列案例，属于民事诉讼和刑事诉讼的分别是</w:t>
      </w:r>
    </w:p>
    <w:p w:rsidR="005A3F33">
      <w:pPr>
        <w:ind w:firstLine="420" w:firstLineChars="200"/>
        <w:jc w:val="left"/>
        <w:textAlignment w:val="center"/>
        <w:rPr>
          <w:szCs w:val="21"/>
        </w:rPr>
      </w:pPr>
      <w:r>
        <w:rPr>
          <w:rFonts w:ascii="宋体" w:hAnsi="宋体" w:cs="宋体" w:hint="eastAsia"/>
          <w:szCs w:val="21"/>
        </w:rPr>
        <w:t>①</w:t>
      </w:r>
      <w:r>
        <w:rPr>
          <w:szCs w:val="21"/>
        </w:rPr>
        <w:t>郝某将不作为的小区物业告到市长热线</w:t>
      </w:r>
    </w:p>
    <w:p w:rsidR="005A3F33">
      <w:pPr>
        <w:ind w:firstLine="420" w:firstLineChars="200"/>
        <w:jc w:val="left"/>
        <w:textAlignment w:val="center"/>
        <w:rPr>
          <w:szCs w:val="21"/>
        </w:rPr>
      </w:pPr>
      <w:r>
        <w:rPr>
          <w:rFonts w:ascii="宋体" w:hAnsi="宋体" w:cs="宋体" w:hint="eastAsia"/>
          <w:szCs w:val="21"/>
        </w:rPr>
        <w:t>②</w:t>
      </w:r>
      <w:r>
        <w:rPr>
          <w:szCs w:val="21"/>
        </w:rPr>
        <w:t>赵某起诉</w:t>
      </w:r>
      <w:r>
        <w:rPr>
          <w:szCs w:val="21"/>
        </w:rPr>
        <w:t>李某侵犯自己著作权，获赔</w:t>
      </w:r>
      <w:r>
        <w:rPr>
          <w:szCs w:val="21"/>
        </w:rPr>
        <w:t>1</w:t>
      </w:r>
      <w:r>
        <w:rPr>
          <w:szCs w:val="21"/>
        </w:rPr>
        <w:t>．</w:t>
      </w:r>
      <w:r>
        <w:rPr>
          <w:szCs w:val="21"/>
        </w:rPr>
        <w:t>7</w:t>
      </w:r>
      <w:r>
        <w:rPr>
          <w:szCs w:val="21"/>
        </w:rPr>
        <w:t>万元</w:t>
      </w:r>
    </w:p>
    <w:p w:rsidR="005A3F33">
      <w:pPr>
        <w:ind w:firstLine="420" w:firstLineChars="200"/>
        <w:jc w:val="left"/>
        <w:textAlignment w:val="center"/>
        <w:rPr>
          <w:szCs w:val="21"/>
        </w:rPr>
      </w:pPr>
      <w:r>
        <w:rPr>
          <w:rFonts w:ascii="宋体" w:hAnsi="宋体" w:cs="宋体" w:hint="eastAsia"/>
          <w:szCs w:val="21"/>
        </w:rPr>
        <w:t>③</w:t>
      </w:r>
      <w:r>
        <w:rPr>
          <w:szCs w:val="21"/>
        </w:rPr>
        <w:t>刘某因汽车质量问题向当地市场监督管理局投诉</w:t>
      </w:r>
    </w:p>
    <w:p w:rsidR="005A3F33">
      <w:pPr>
        <w:ind w:firstLine="420" w:firstLineChars="200"/>
        <w:jc w:val="left"/>
        <w:textAlignment w:val="center"/>
        <w:rPr>
          <w:szCs w:val="21"/>
        </w:rPr>
      </w:pPr>
      <w:r>
        <w:rPr>
          <w:rFonts w:ascii="宋体" w:hAnsi="宋体" w:cs="宋体" w:hint="eastAsia"/>
          <w:szCs w:val="21"/>
        </w:rPr>
        <w:t>④</w:t>
      </w:r>
      <w:r>
        <w:rPr>
          <w:szCs w:val="21"/>
        </w:rPr>
        <w:t>区人民检察院向区人民法院起诉朱某制毒、贩毒</w:t>
      </w:r>
    </w:p>
    <w:p w:rsidR="005A3F33">
      <w:pPr>
        <w:numPr>
          <w:ilvl w:val="0"/>
          <w:numId w:val="3"/>
        </w:numPr>
        <w:tabs>
          <w:tab w:val="left" w:pos="2076"/>
          <w:tab w:val="left" w:pos="4153"/>
          <w:tab w:val="left" w:pos="6229"/>
        </w:tabs>
        <w:ind w:firstLine="420" w:firstLineChars="200"/>
        <w:jc w:val="left"/>
        <w:textAlignment w:val="center"/>
        <w:rPr>
          <w:rFonts w:ascii="宋体" w:hAnsi="宋体" w:cs="宋体"/>
          <w:szCs w:val="21"/>
        </w:rPr>
      </w:pPr>
      <w:r>
        <w:rPr>
          <w:rFonts w:ascii="宋体" w:hAnsi="宋体" w:cs="宋体" w:hint="eastAsia"/>
          <w:szCs w:val="21"/>
        </w:rPr>
        <w:t>①</w:t>
      </w:r>
      <w:r>
        <w:rPr>
          <w:szCs w:val="21"/>
        </w:rPr>
        <w:t>和</w:t>
      </w:r>
      <w:r>
        <w:rPr>
          <w:rFonts w:ascii="宋体" w:hAnsi="宋体" w:cs="宋体" w:hint="eastAsia"/>
          <w:szCs w:val="21"/>
        </w:rPr>
        <w:t>③</w:t>
      </w:r>
      <w:r>
        <w:rPr>
          <w:szCs w:val="21"/>
        </w:rPr>
        <w:tab/>
        <w:t>B</w:t>
      </w:r>
      <w:r>
        <w:rPr>
          <w:szCs w:val="21"/>
        </w:rPr>
        <w:t>．</w:t>
      </w:r>
      <w:r>
        <w:rPr>
          <w:rFonts w:ascii="宋体" w:hAnsi="宋体" w:cs="宋体" w:hint="eastAsia"/>
          <w:szCs w:val="21"/>
        </w:rPr>
        <w:t>①</w:t>
      </w:r>
      <w:r>
        <w:rPr>
          <w:szCs w:val="21"/>
        </w:rPr>
        <w:t>和</w:t>
      </w:r>
      <w:r>
        <w:rPr>
          <w:rFonts w:ascii="宋体" w:hAnsi="宋体" w:cs="宋体" w:hint="eastAsia"/>
          <w:szCs w:val="21"/>
        </w:rPr>
        <w:t>④</w:t>
      </w:r>
      <w:r>
        <w:rPr>
          <w:szCs w:val="21"/>
        </w:rPr>
        <w:tab/>
        <w:t>C</w:t>
      </w:r>
      <w:r>
        <w:rPr>
          <w:szCs w:val="21"/>
        </w:rPr>
        <w:t>．</w:t>
      </w:r>
      <w:r>
        <w:rPr>
          <w:rFonts w:ascii="宋体" w:hAnsi="宋体" w:cs="宋体" w:hint="eastAsia"/>
          <w:szCs w:val="21"/>
        </w:rPr>
        <w:t>②</w:t>
      </w:r>
      <w:r>
        <w:rPr>
          <w:szCs w:val="21"/>
        </w:rPr>
        <w:t>和</w:t>
      </w:r>
      <w:r>
        <w:rPr>
          <w:rFonts w:ascii="宋体" w:hAnsi="宋体" w:cs="宋体" w:hint="eastAsia"/>
          <w:szCs w:val="21"/>
        </w:rPr>
        <w:t>③</w:t>
      </w:r>
      <w:r>
        <w:rPr>
          <w:szCs w:val="21"/>
        </w:rPr>
        <w:tab/>
        <w:t>D</w:t>
      </w:r>
      <w:r>
        <w:rPr>
          <w:szCs w:val="21"/>
        </w:rPr>
        <w:t>．</w:t>
      </w:r>
      <w:r>
        <w:rPr>
          <w:rFonts w:ascii="宋体" w:hAnsi="宋体" w:cs="宋体" w:hint="eastAsia"/>
          <w:szCs w:val="21"/>
        </w:rPr>
        <w:t>②</w:t>
      </w:r>
      <w:r>
        <w:rPr>
          <w:szCs w:val="21"/>
        </w:rPr>
        <w:t>和</w:t>
      </w:r>
      <w:r>
        <w:rPr>
          <w:rFonts w:ascii="宋体" w:hAnsi="宋体" w:cs="宋体" w:hint="eastAsia"/>
          <w:szCs w:val="21"/>
        </w:rPr>
        <w:t>④</w:t>
      </w:r>
    </w:p>
    <w:p w:rsidR="005A3F33">
      <w:pPr>
        <w:tabs>
          <w:tab w:val="left" w:pos="2076"/>
          <w:tab w:val="left" w:pos="4153"/>
          <w:tab w:val="left" w:pos="6229"/>
        </w:tabs>
        <w:spacing w:line="360" w:lineRule="auto"/>
        <w:jc w:val="left"/>
        <w:textAlignment w:val="center"/>
        <w:rPr>
          <w:rFonts w:ascii="宋体" w:hAnsi="宋体" w:cs="宋体"/>
          <w:szCs w:val="21"/>
        </w:rPr>
      </w:pPr>
      <w:r>
        <w:rPr>
          <w:rFonts w:ascii="宋体" w:hAnsi="宋体" w:cs="宋体" w:hint="eastAsia"/>
          <w:szCs w:val="21"/>
        </w:rPr>
        <w:t>二、非选择题</w:t>
      </w:r>
    </w:p>
    <w:p w:rsidR="005A3F33">
      <w:pPr>
        <w:spacing w:line="360" w:lineRule="auto"/>
        <w:jc w:val="left"/>
        <w:textAlignment w:val="center"/>
        <w:rPr>
          <w:rFonts w:ascii="宋体" w:hAnsi="宋体" w:cs="宋体"/>
        </w:rPr>
      </w:pPr>
      <w:r>
        <w:rPr>
          <w:rFonts w:ascii="宋体" w:hAnsi="宋体" w:cs="宋体" w:hint="eastAsia"/>
        </w:rPr>
        <w:t>21.</w:t>
      </w:r>
      <w:r>
        <w:rPr>
          <w:rFonts w:ascii="宋体" w:hAnsi="宋体" w:cs="宋体" w:hint="eastAsia"/>
        </w:rPr>
        <w:t>网课学习期间，晓刚同学在老师的帮助下整理出了八下“宪法专册”的框架图（见图）</w:t>
      </w:r>
      <w:r>
        <w:rPr>
          <w:rFonts w:ascii="宋体" w:hAnsi="宋体" w:cs="宋体" w:hint="eastAsia"/>
        </w:rPr>
        <w:t>（</w:t>
      </w:r>
      <w:r>
        <w:rPr>
          <w:rFonts w:ascii="宋体" w:hAnsi="宋体" w:cs="宋体" w:hint="eastAsia"/>
        </w:rPr>
        <w:t>12</w:t>
      </w:r>
      <w:r>
        <w:rPr>
          <w:rFonts w:ascii="宋体" w:hAnsi="宋体" w:cs="宋体" w:hint="eastAsia"/>
        </w:rPr>
        <w:t>分</w:t>
      </w:r>
      <w:r>
        <w:rPr>
          <w:rFonts w:ascii="宋体" w:hAnsi="宋体" w:cs="宋体" w:hint="eastAsia"/>
        </w:rPr>
        <w:t>）</w:t>
      </w:r>
    </w:p>
    <w:p w:rsidR="005A3F33">
      <w:pPr>
        <w:spacing w:line="360" w:lineRule="auto"/>
        <w:ind w:firstLine="420" w:firstLineChars="200"/>
        <w:jc w:val="left"/>
        <w:textAlignment w:val="center"/>
      </w:pPr>
      <w:r>
        <w:rPr>
          <w:noProof/>
        </w:rPr>
        <w:drawing>
          <wp:inline distT="0" distB="0" distL="114300" distR="114300">
            <wp:extent cx="5579745" cy="3021965"/>
            <wp:effectExtent l="0" t="0" r="190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846953" name="图片 1"/>
                    <pic:cNvPicPr>
                      <a:picLocks noChangeAspect="1"/>
                    </pic:cNvPicPr>
                  </pic:nvPicPr>
                  <pic:blipFill>
                    <a:blip xmlns:r="http://schemas.openxmlformats.org/officeDocument/2006/relationships" r:embed="rId7"/>
                    <a:stretch>
                      <a:fillRect/>
                    </a:stretch>
                  </pic:blipFill>
                  <pic:spPr>
                    <a:xfrm>
                      <a:off x="0" y="0"/>
                      <a:ext cx="5579745" cy="3021965"/>
                    </a:xfrm>
                    <a:prstGeom prst="rect">
                      <a:avLst/>
                    </a:prstGeom>
                    <a:noFill/>
                    <a:ln>
                      <a:noFill/>
                    </a:ln>
                  </pic:spPr>
                </pic:pic>
              </a:graphicData>
            </a:graphic>
          </wp:inline>
        </w:drawing>
      </w:r>
    </w:p>
    <w:p w:rsidR="005A3F33">
      <w:pPr>
        <w:spacing w:line="360" w:lineRule="auto"/>
        <w:ind w:firstLine="420" w:firstLineChars="200"/>
        <w:jc w:val="left"/>
        <w:textAlignment w:val="center"/>
      </w:pPr>
      <w:r>
        <w:t>（</w:t>
      </w:r>
      <w:r>
        <w:t>1</w:t>
      </w:r>
      <w:r>
        <w:t>）晓刚还有几处没写完整，请你帮他把图中的</w:t>
      </w:r>
      <w:r>
        <w:rPr>
          <w:rFonts w:ascii="宋体" w:hAnsi="宋体" w:cs="宋体" w:hint="eastAsia"/>
        </w:rPr>
        <w:t>①②③④</w:t>
      </w:r>
      <w:r>
        <w:t>处补充完整。</w:t>
      </w:r>
    </w:p>
    <w:p w:rsidR="005A3F33">
      <w:pPr>
        <w:spacing w:line="360" w:lineRule="auto"/>
        <w:ind w:firstLine="420" w:firstLineChars="200"/>
        <w:jc w:val="left"/>
        <w:textAlignment w:val="center"/>
      </w:pPr>
      <w:r>
        <w:t>（</w:t>
      </w:r>
      <w:r>
        <w:t>2</w:t>
      </w:r>
      <w:r>
        <w:t>）我国公民既是合法权利的享有者，又是法定义务的承担者。请根据表中</w:t>
      </w:r>
      <w:r>
        <w:t>“</w:t>
      </w:r>
      <w:r>
        <w:t>国家举措</w:t>
      </w:r>
      <w:r>
        <w:t>”</w:t>
      </w:r>
      <w:r>
        <w:t>，填出相应的</w:t>
      </w:r>
      <w:r>
        <w:t>“</w:t>
      </w:r>
      <w:r>
        <w:t>公民权利或义务</w:t>
      </w:r>
      <w:r>
        <w:t>”</w:t>
      </w:r>
      <w:r>
        <w:t>。</w:t>
      </w: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800"/>
        <w:gridCol w:w="1155"/>
      </w:tblGrid>
      <w:tr>
        <w:tblPrEx>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7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t>国家举措</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t>权利或义务</w:t>
            </w:r>
          </w:p>
        </w:tc>
      </w:tr>
      <w:tr>
        <w:tblPrEx>
          <w:tblW w:w="8955" w:type="dxa"/>
          <w:tblCellMar>
            <w:top w:w="120" w:type="dxa"/>
            <w:left w:w="120" w:type="dxa"/>
            <w:bottom w:w="120" w:type="dxa"/>
            <w:right w:w="120" w:type="dxa"/>
          </w:tblCellMar>
          <w:tblLook w:val="04A0"/>
        </w:tblPrEx>
        <w:trPr>
          <w:trHeight w:val="330"/>
        </w:trPr>
        <w:tc>
          <w:tcPr>
            <w:tcW w:w="7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MS Mincho" w:eastAsia="MS Mincho" w:hAnsi="MS Mincho" w:cs="MS Mincho" w:hint="eastAsia"/>
              </w:rPr>
              <w:t>➢</w:t>
            </w:r>
            <w:r>
              <w:t>省、市（县）各级政府依据《传染病防治法》发布疫情防控命令，望遵守。</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宋体" w:hAnsi="宋体" w:cs="宋体" w:hint="eastAsia"/>
              </w:rPr>
              <w:t>①</w:t>
            </w:r>
          </w:p>
        </w:tc>
      </w:tr>
      <w:tr>
        <w:tblPrEx>
          <w:tblW w:w="8955" w:type="dxa"/>
          <w:tblCellMar>
            <w:top w:w="120" w:type="dxa"/>
            <w:left w:w="120" w:type="dxa"/>
            <w:bottom w:w="120" w:type="dxa"/>
            <w:right w:w="120" w:type="dxa"/>
          </w:tblCellMar>
          <w:tblLook w:val="04A0"/>
        </w:tblPrEx>
        <w:trPr>
          <w:trHeight w:val="330"/>
        </w:trPr>
        <w:tc>
          <w:tcPr>
            <w:tcW w:w="7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MS Mincho" w:eastAsia="MS Mincho" w:hAnsi="MS Mincho" w:cs="MS Mincho" w:hint="eastAsia"/>
              </w:rPr>
              <w:t>➢</w:t>
            </w:r>
            <w:r>
              <w:t>教育部有序、有效、深入组织中小学开展</w:t>
            </w:r>
            <w:r>
              <w:t>“</w:t>
            </w:r>
            <w:r>
              <w:t>停课不停学</w:t>
            </w:r>
            <w:r>
              <w:t>”</w:t>
            </w:r>
            <w:r>
              <w:t>工作。</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宋体" w:hAnsi="宋体" w:cs="宋体" w:hint="eastAsia"/>
              </w:rPr>
              <w:t>②</w:t>
            </w:r>
          </w:p>
        </w:tc>
      </w:tr>
      <w:tr>
        <w:tblPrEx>
          <w:tblW w:w="8955" w:type="dxa"/>
          <w:tblCellMar>
            <w:top w:w="120" w:type="dxa"/>
            <w:left w:w="120" w:type="dxa"/>
            <w:bottom w:w="120" w:type="dxa"/>
            <w:right w:w="120" w:type="dxa"/>
          </w:tblCellMar>
          <w:tblLook w:val="04A0"/>
        </w:tblPrEx>
        <w:trPr>
          <w:trHeight w:val="330"/>
        </w:trPr>
        <w:tc>
          <w:tcPr>
            <w:tcW w:w="7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MS Mincho" w:eastAsia="MS Mincho" w:hAnsi="MS Mincho" w:cs="MS Mincho" w:hint="eastAsia"/>
              </w:rPr>
              <w:t>➢</w:t>
            </w:r>
            <w:r>
              <w:t>外交部发言人用科学事实义正辞严地戳穿西方污蔑中国抗</w:t>
            </w:r>
            <w:r>
              <w:t>“</w:t>
            </w:r>
            <w:r>
              <w:t>疫</w:t>
            </w:r>
            <w:r>
              <w:t>”</w:t>
            </w:r>
            <w:r>
              <w:t>的谣言。</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宋体" w:hAnsi="宋体" w:cs="宋体" w:hint="eastAsia"/>
              </w:rPr>
              <w:t>③</w:t>
            </w:r>
          </w:p>
        </w:tc>
      </w:tr>
      <w:tr>
        <w:tblPrEx>
          <w:tblW w:w="8955" w:type="dxa"/>
          <w:tblCellMar>
            <w:top w:w="120" w:type="dxa"/>
            <w:left w:w="120" w:type="dxa"/>
            <w:bottom w:w="120" w:type="dxa"/>
            <w:right w:w="120" w:type="dxa"/>
          </w:tblCellMar>
          <w:tblLook w:val="04A0"/>
        </w:tblPrEx>
        <w:trPr>
          <w:trHeight w:val="330"/>
        </w:trPr>
        <w:tc>
          <w:tcPr>
            <w:tcW w:w="78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MS Mincho" w:eastAsia="MS Mincho" w:hAnsi="MS Mincho" w:cs="MS Mincho" w:hint="eastAsia"/>
              </w:rPr>
              <w:t>➢</w:t>
            </w:r>
            <w:r>
              <w:t>政府加大宏观政策调控力度，有序推进企业复工复产，统筹抓好春耕生产、农民就业增收等工作。</w:t>
            </w:r>
          </w:p>
        </w:tc>
        <w:tc>
          <w:tcPr>
            <w:tcW w:w="1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A3F33">
            <w:pPr>
              <w:spacing w:line="360" w:lineRule="auto"/>
              <w:ind w:firstLine="420" w:firstLineChars="200"/>
              <w:jc w:val="left"/>
              <w:textAlignment w:val="center"/>
            </w:pPr>
            <w:r>
              <w:rPr>
                <w:rFonts w:ascii="宋体" w:hAnsi="宋体" w:cs="宋体" w:hint="eastAsia"/>
              </w:rPr>
              <w:t>④</w:t>
            </w:r>
          </w:p>
        </w:tc>
      </w:tr>
    </w:tbl>
    <w:p w:rsidR="005A3F33">
      <w:pPr>
        <w:spacing w:line="360" w:lineRule="auto"/>
        <w:ind w:firstLine="420" w:firstLineChars="200"/>
        <w:jc w:val="left"/>
        <w:textAlignment w:val="center"/>
      </w:pPr>
      <w:r>
        <w:t>（</w:t>
      </w:r>
      <w:r>
        <w:rPr>
          <w:rFonts w:hint="eastAsia"/>
        </w:rPr>
        <w:t>3</w:t>
      </w:r>
      <w:r>
        <w:t>）作为新时代的青少年，你打算怎样培养宪法意识？</w:t>
      </w:r>
      <w:r>
        <w:rPr>
          <w:rFonts w:hint="eastAsia"/>
        </w:rPr>
        <w:t>（至少答出</w:t>
      </w:r>
      <w:r>
        <w:rPr>
          <w:rFonts w:hint="eastAsia"/>
        </w:rPr>
        <w:t>4</w:t>
      </w:r>
      <w:r>
        <w:rPr>
          <w:rFonts w:hint="eastAsia"/>
        </w:rPr>
        <w:t>各方面</w:t>
      </w:r>
      <w:r>
        <w:rPr>
          <w:rFonts w:hint="eastAsia"/>
        </w:rPr>
        <w:t>）</w:t>
      </w:r>
    </w:p>
    <w:p w:rsidR="005A3F33">
      <w:pPr>
        <w:ind w:firstLine="420" w:firstLineChars="200"/>
      </w:pPr>
      <w:r>
        <w:rPr>
          <w:rFonts w:hint="eastAsia"/>
        </w:rPr>
        <w:t>22.2021</w:t>
      </w:r>
      <w:r>
        <w:rPr>
          <w:rFonts w:hint="eastAsia"/>
        </w:rPr>
        <w:t>年</w:t>
      </w:r>
      <w:r>
        <w:rPr>
          <w:rFonts w:hint="eastAsia"/>
        </w:rPr>
        <w:t>2</w:t>
      </w:r>
      <w:r>
        <w:rPr>
          <w:rFonts w:hint="eastAsia"/>
        </w:rPr>
        <w:t>月</w:t>
      </w:r>
      <w:r>
        <w:rPr>
          <w:rFonts w:hint="eastAsia"/>
        </w:rPr>
        <w:t>23</w:t>
      </w:r>
      <w:r>
        <w:rPr>
          <w:rFonts w:hint="eastAsia"/>
        </w:rPr>
        <w:t>日，山东省应急管理厅发布了山东五彩龙投资有限公司栖霞市笏山金矿事故调查报告。原栖霞市委书记姚秀霞、原栖霞市市长朱涛的处理结果一并公布。姚秀霞，中共党员，栖霞市委原书记，二级巡视员，对未按规定及时上报事故负有主要领导责任，对事故发生负有重要领导责任，已被公安机关采取措施，并立案侦查。朱涛，中共党员，栖霞市委原副书记、原市长，对未按规定及时上报事故负有主要领导责任，对事故发生负有重要领导责任，已被公安机关采取措施，并立案侦查。根据事故原因调查和事故责任认定，依规依纪依法对</w:t>
      </w:r>
      <w:r>
        <w:rPr>
          <w:rFonts w:hint="eastAsia"/>
        </w:rPr>
        <w:t>45</w:t>
      </w:r>
      <w:r>
        <w:rPr>
          <w:rFonts w:hint="eastAsia"/>
        </w:rPr>
        <w:t>名相关责任人员追责问责。</w:t>
      </w:r>
    </w:p>
    <w:p w:rsidR="005A3F33">
      <w:pPr>
        <w:ind w:firstLine="420" w:firstLineChars="200"/>
      </w:pPr>
      <w:r>
        <w:rPr>
          <w:rFonts w:hint="eastAsia"/>
        </w:rPr>
        <w:t>阅</w:t>
      </w:r>
      <w:r>
        <w:rPr>
          <w:rFonts w:hint="eastAsia"/>
        </w:rPr>
        <w:t>读材料，运用“规范权力运行”的知识谈谈对事故相关责任人处理结果的认识。（</w:t>
      </w:r>
      <w:r>
        <w:rPr>
          <w:rFonts w:hint="eastAsia"/>
        </w:rPr>
        <w:t>10</w:t>
      </w:r>
      <w:r>
        <w:rPr>
          <w:rFonts w:hint="eastAsia"/>
        </w:rPr>
        <w:t>分，至少</w:t>
      </w:r>
      <w:r>
        <w:rPr>
          <w:rFonts w:hint="eastAsia"/>
        </w:rPr>
        <w:t>5</w:t>
      </w:r>
      <w:r>
        <w:rPr>
          <w:rFonts w:hint="eastAsia"/>
        </w:rPr>
        <w:t>点</w:t>
      </w:r>
      <w:r>
        <w:rPr>
          <w:rFonts w:hint="eastAsia"/>
        </w:rPr>
        <w:t>）</w:t>
      </w:r>
    </w:p>
    <w:p w:rsidR="005A3F33"/>
    <w:p w:rsidR="005A3F33"/>
    <w:p w:rsidR="005A3F33"/>
    <w:p w:rsidR="005A3F33"/>
    <w:p w:rsidR="005A3F33"/>
    <w:p w:rsidR="005A3F33">
      <w:pPr>
        <w:ind w:firstLine="420" w:firstLineChars="200"/>
        <w:jc w:val="left"/>
        <w:textAlignment w:val="center"/>
        <w:rPr>
          <w:szCs w:val="21"/>
        </w:rPr>
      </w:pPr>
      <w:r>
        <w:rPr>
          <w:rFonts w:hint="eastAsia"/>
          <w:szCs w:val="21"/>
        </w:rPr>
        <w:t>23.</w:t>
      </w:r>
      <w:r>
        <w:rPr>
          <w:rFonts w:hint="eastAsia"/>
          <w:szCs w:val="21"/>
        </w:rPr>
        <w:t>期间全国戮力同心，抗击疫情。但同时也</w:t>
      </w:r>
      <w:r>
        <w:rPr>
          <w:szCs w:val="21"/>
        </w:rPr>
        <w:t>出现了一系列乱象：编造、</w:t>
      </w:r>
      <w:r>
        <w:rPr>
          <w:rFonts w:hint="eastAsia"/>
          <w:szCs w:val="21"/>
        </w:rPr>
        <w:t>散布</w:t>
      </w:r>
      <w:r>
        <w:rPr>
          <w:szCs w:val="21"/>
        </w:rPr>
        <w:t>、传播涉疫谣言；生产销售假冒伪劣口罩；哄抬物价；违反疫情防控限行禁令，故意隐瞒病情、密切接触史等。各地重拳出击，依法严厉打击此类违法犯罪行为。</w:t>
      </w:r>
    </w:p>
    <w:p w:rsidR="005A3F33">
      <w:pPr>
        <w:ind w:firstLine="420" w:firstLineChars="200"/>
        <w:jc w:val="left"/>
        <w:textAlignment w:val="center"/>
        <w:rPr>
          <w:szCs w:val="21"/>
        </w:rPr>
      </w:pPr>
      <w:r>
        <w:rPr>
          <w:szCs w:val="21"/>
        </w:rPr>
        <w:t>制造谣言、传播谣言、制假售假、哄抬物价、危反疫情的防控限行禁令、隐瞒病情等行为受到了法律制裁，这给我们哪些警示？请从依法行使权利和依法履行义务的角度加以说明。（</w:t>
      </w:r>
      <w:r>
        <w:rPr>
          <w:rFonts w:hint="eastAsia"/>
          <w:szCs w:val="21"/>
        </w:rPr>
        <w:t>8</w:t>
      </w:r>
      <w:r>
        <w:rPr>
          <w:szCs w:val="21"/>
        </w:rPr>
        <w:t>分，要求从每个角度各答出两点）</w:t>
      </w:r>
    </w:p>
    <w:p w:rsidR="005A3F33"/>
    <w:p w:rsidR="005A3F33"/>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BodyText"/>
      </w:pPr>
    </w:p>
    <w:p w:rsidR="005A3F33">
      <w:pPr>
        <w:pStyle w:val="Header"/>
        <w:jc w:val="center"/>
        <w:rPr>
          <w:sz w:val="28"/>
          <w:szCs w:val="28"/>
        </w:rPr>
      </w:pPr>
      <w:r>
        <w:rPr>
          <w:rFonts w:hint="eastAsia"/>
          <w:sz w:val="28"/>
          <w:szCs w:val="28"/>
        </w:rPr>
        <w:t>参考答案</w:t>
      </w:r>
    </w:p>
    <w:p w:rsidR="005A3F33">
      <w:pPr>
        <w:numPr>
          <w:ilvl w:val="0"/>
          <w:numId w:val="4"/>
        </w:numPr>
      </w:pPr>
      <w:r>
        <w:rPr>
          <w:rFonts w:hint="eastAsia"/>
        </w:rPr>
        <w:t>单项选择题（请把答案规范地填在下面答题栏内）</w:t>
      </w:r>
    </w:p>
    <w:tbl>
      <w:tblPr>
        <w:tblStyle w:val="TableGrid"/>
        <w:tblW w:w="0" w:type="auto"/>
        <w:jc w:val="center"/>
        <w:tblLook w:val="04A0"/>
      </w:tblPr>
      <w:tblGrid>
        <w:gridCol w:w="832"/>
        <w:gridCol w:w="832"/>
        <w:gridCol w:w="832"/>
        <w:gridCol w:w="832"/>
        <w:gridCol w:w="832"/>
        <w:gridCol w:w="832"/>
        <w:gridCol w:w="832"/>
        <w:gridCol w:w="832"/>
        <w:gridCol w:w="833"/>
        <w:gridCol w:w="833"/>
        <w:gridCol w:w="833"/>
      </w:tblGrid>
      <w:tr>
        <w:tblPrEx>
          <w:tblW w:w="0" w:type="auto"/>
          <w:jc w:val="center"/>
          <w:tblLook w:val="04A0"/>
        </w:tblPrEx>
        <w:trPr>
          <w:trHeight w:val="594"/>
          <w:jc w:val="center"/>
        </w:trPr>
        <w:tc>
          <w:tcPr>
            <w:tcW w:w="832" w:type="dxa"/>
            <w:vAlign w:val="center"/>
          </w:tcPr>
          <w:p w:rsidR="005A3F33">
            <w:pPr>
              <w:jc w:val="center"/>
            </w:pPr>
            <w:r>
              <w:rPr>
                <w:rFonts w:hint="eastAsia"/>
              </w:rPr>
              <w:t>题号</w:t>
            </w:r>
          </w:p>
        </w:tc>
        <w:tc>
          <w:tcPr>
            <w:tcW w:w="832" w:type="dxa"/>
            <w:vAlign w:val="center"/>
          </w:tcPr>
          <w:p w:rsidR="005A3F33">
            <w:pPr>
              <w:jc w:val="center"/>
            </w:pPr>
            <w:r>
              <w:rPr>
                <w:rFonts w:hint="eastAsia"/>
              </w:rPr>
              <w:t>1</w:t>
            </w:r>
          </w:p>
        </w:tc>
        <w:tc>
          <w:tcPr>
            <w:tcW w:w="832" w:type="dxa"/>
            <w:vAlign w:val="center"/>
          </w:tcPr>
          <w:p w:rsidR="005A3F33">
            <w:pPr>
              <w:jc w:val="center"/>
            </w:pPr>
            <w:r>
              <w:rPr>
                <w:rFonts w:hint="eastAsia"/>
              </w:rPr>
              <w:t>2</w:t>
            </w:r>
          </w:p>
        </w:tc>
        <w:tc>
          <w:tcPr>
            <w:tcW w:w="832" w:type="dxa"/>
            <w:vAlign w:val="center"/>
          </w:tcPr>
          <w:p w:rsidR="005A3F33">
            <w:pPr>
              <w:jc w:val="center"/>
            </w:pPr>
            <w:r>
              <w:rPr>
                <w:rFonts w:hint="eastAsia"/>
              </w:rPr>
              <w:t>3</w:t>
            </w:r>
          </w:p>
        </w:tc>
        <w:tc>
          <w:tcPr>
            <w:tcW w:w="832" w:type="dxa"/>
            <w:vAlign w:val="center"/>
          </w:tcPr>
          <w:p w:rsidR="005A3F33">
            <w:pPr>
              <w:jc w:val="center"/>
            </w:pPr>
            <w:r>
              <w:rPr>
                <w:rFonts w:hint="eastAsia"/>
              </w:rPr>
              <w:t>4</w:t>
            </w:r>
          </w:p>
        </w:tc>
        <w:tc>
          <w:tcPr>
            <w:tcW w:w="832" w:type="dxa"/>
            <w:vAlign w:val="center"/>
          </w:tcPr>
          <w:p w:rsidR="005A3F33">
            <w:pPr>
              <w:jc w:val="center"/>
            </w:pPr>
            <w:r>
              <w:rPr>
                <w:rFonts w:hint="eastAsia"/>
              </w:rPr>
              <w:t>5</w:t>
            </w:r>
          </w:p>
        </w:tc>
        <w:tc>
          <w:tcPr>
            <w:tcW w:w="832" w:type="dxa"/>
            <w:vAlign w:val="center"/>
          </w:tcPr>
          <w:p w:rsidR="005A3F33">
            <w:pPr>
              <w:jc w:val="center"/>
            </w:pPr>
            <w:r>
              <w:rPr>
                <w:rFonts w:hint="eastAsia"/>
              </w:rPr>
              <w:t>6</w:t>
            </w:r>
          </w:p>
        </w:tc>
        <w:tc>
          <w:tcPr>
            <w:tcW w:w="832" w:type="dxa"/>
            <w:vAlign w:val="center"/>
          </w:tcPr>
          <w:p w:rsidR="005A3F33">
            <w:pPr>
              <w:jc w:val="center"/>
            </w:pPr>
            <w:r>
              <w:rPr>
                <w:rFonts w:hint="eastAsia"/>
              </w:rPr>
              <w:t>7</w:t>
            </w:r>
          </w:p>
        </w:tc>
        <w:tc>
          <w:tcPr>
            <w:tcW w:w="833" w:type="dxa"/>
            <w:vAlign w:val="center"/>
          </w:tcPr>
          <w:p w:rsidR="005A3F33">
            <w:pPr>
              <w:jc w:val="center"/>
            </w:pPr>
            <w:r>
              <w:rPr>
                <w:rFonts w:hint="eastAsia"/>
              </w:rPr>
              <w:t>8</w:t>
            </w:r>
          </w:p>
        </w:tc>
        <w:tc>
          <w:tcPr>
            <w:tcW w:w="833" w:type="dxa"/>
            <w:vAlign w:val="center"/>
          </w:tcPr>
          <w:p w:rsidR="005A3F33">
            <w:pPr>
              <w:jc w:val="center"/>
            </w:pPr>
            <w:r>
              <w:rPr>
                <w:rFonts w:hint="eastAsia"/>
              </w:rPr>
              <w:t>9</w:t>
            </w:r>
          </w:p>
        </w:tc>
        <w:tc>
          <w:tcPr>
            <w:tcW w:w="833" w:type="dxa"/>
            <w:vAlign w:val="center"/>
          </w:tcPr>
          <w:p w:rsidR="005A3F33">
            <w:pPr>
              <w:jc w:val="center"/>
            </w:pPr>
            <w:r>
              <w:rPr>
                <w:rFonts w:hint="eastAsia"/>
              </w:rPr>
              <w:t>10</w:t>
            </w:r>
          </w:p>
        </w:tc>
      </w:tr>
      <w:tr>
        <w:tblPrEx>
          <w:tblW w:w="0" w:type="auto"/>
          <w:jc w:val="center"/>
          <w:tblLook w:val="04A0"/>
        </w:tblPrEx>
        <w:trPr>
          <w:trHeight w:val="594"/>
          <w:jc w:val="center"/>
        </w:trPr>
        <w:tc>
          <w:tcPr>
            <w:tcW w:w="832" w:type="dxa"/>
            <w:vAlign w:val="center"/>
          </w:tcPr>
          <w:p w:rsidR="005A3F33">
            <w:pPr>
              <w:jc w:val="center"/>
            </w:pPr>
            <w:r>
              <w:rPr>
                <w:rFonts w:hint="eastAsia"/>
              </w:rPr>
              <w:t>答案</w:t>
            </w:r>
          </w:p>
        </w:tc>
        <w:tc>
          <w:tcPr>
            <w:tcW w:w="832" w:type="dxa"/>
            <w:vAlign w:val="center"/>
          </w:tcPr>
          <w:p w:rsidR="005A3F33">
            <w:pPr>
              <w:jc w:val="center"/>
            </w:pPr>
            <w:r>
              <w:rPr>
                <w:rFonts w:hint="eastAsia"/>
              </w:rPr>
              <w:t>B</w:t>
            </w:r>
          </w:p>
        </w:tc>
        <w:tc>
          <w:tcPr>
            <w:tcW w:w="832" w:type="dxa"/>
            <w:vAlign w:val="center"/>
          </w:tcPr>
          <w:p w:rsidR="005A3F33">
            <w:pPr>
              <w:jc w:val="center"/>
            </w:pPr>
            <w:r>
              <w:rPr>
                <w:rFonts w:hint="eastAsia"/>
              </w:rPr>
              <w:t>B</w:t>
            </w:r>
          </w:p>
        </w:tc>
        <w:tc>
          <w:tcPr>
            <w:tcW w:w="832" w:type="dxa"/>
            <w:vAlign w:val="center"/>
          </w:tcPr>
          <w:p w:rsidR="005A3F33">
            <w:pPr>
              <w:jc w:val="center"/>
            </w:pPr>
            <w:r>
              <w:rPr>
                <w:rFonts w:hint="eastAsia"/>
              </w:rPr>
              <w:t>C</w:t>
            </w:r>
          </w:p>
        </w:tc>
        <w:tc>
          <w:tcPr>
            <w:tcW w:w="832" w:type="dxa"/>
            <w:vAlign w:val="center"/>
          </w:tcPr>
          <w:p w:rsidR="005A3F33">
            <w:pPr>
              <w:jc w:val="center"/>
            </w:pPr>
            <w:r>
              <w:rPr>
                <w:rFonts w:hint="eastAsia"/>
              </w:rPr>
              <w:t>C</w:t>
            </w:r>
          </w:p>
        </w:tc>
        <w:tc>
          <w:tcPr>
            <w:tcW w:w="832" w:type="dxa"/>
            <w:vAlign w:val="center"/>
          </w:tcPr>
          <w:p w:rsidR="005A3F33">
            <w:pPr>
              <w:jc w:val="center"/>
            </w:pPr>
            <w:r>
              <w:rPr>
                <w:rFonts w:hint="eastAsia"/>
              </w:rPr>
              <w:t>A</w:t>
            </w:r>
          </w:p>
        </w:tc>
        <w:tc>
          <w:tcPr>
            <w:tcW w:w="832" w:type="dxa"/>
            <w:vAlign w:val="center"/>
          </w:tcPr>
          <w:p w:rsidR="005A3F33">
            <w:pPr>
              <w:jc w:val="center"/>
            </w:pPr>
            <w:r>
              <w:rPr>
                <w:rFonts w:hint="eastAsia"/>
              </w:rPr>
              <w:t>A</w:t>
            </w:r>
          </w:p>
        </w:tc>
        <w:tc>
          <w:tcPr>
            <w:tcW w:w="832" w:type="dxa"/>
            <w:vAlign w:val="center"/>
          </w:tcPr>
          <w:p w:rsidR="005A3F33">
            <w:pPr>
              <w:jc w:val="center"/>
            </w:pPr>
            <w:r>
              <w:rPr>
                <w:rFonts w:hint="eastAsia"/>
              </w:rPr>
              <w:t>C</w:t>
            </w:r>
          </w:p>
        </w:tc>
        <w:tc>
          <w:tcPr>
            <w:tcW w:w="833" w:type="dxa"/>
            <w:vAlign w:val="center"/>
          </w:tcPr>
          <w:p w:rsidR="005A3F33">
            <w:pPr>
              <w:jc w:val="center"/>
            </w:pPr>
            <w:r>
              <w:rPr>
                <w:rFonts w:hint="eastAsia"/>
              </w:rPr>
              <w:t>D</w:t>
            </w:r>
          </w:p>
        </w:tc>
        <w:tc>
          <w:tcPr>
            <w:tcW w:w="833" w:type="dxa"/>
            <w:vAlign w:val="center"/>
          </w:tcPr>
          <w:p w:rsidR="005A3F33">
            <w:pPr>
              <w:jc w:val="center"/>
            </w:pPr>
            <w:r>
              <w:rPr>
                <w:rFonts w:hint="eastAsia"/>
              </w:rPr>
              <w:t>C</w:t>
            </w:r>
          </w:p>
        </w:tc>
        <w:tc>
          <w:tcPr>
            <w:tcW w:w="833" w:type="dxa"/>
            <w:vAlign w:val="center"/>
          </w:tcPr>
          <w:p w:rsidR="005A3F33">
            <w:pPr>
              <w:jc w:val="center"/>
            </w:pPr>
            <w:r>
              <w:rPr>
                <w:rFonts w:hint="eastAsia"/>
              </w:rPr>
              <w:t>D</w:t>
            </w:r>
          </w:p>
        </w:tc>
      </w:tr>
      <w:tr>
        <w:tblPrEx>
          <w:tblW w:w="0" w:type="auto"/>
          <w:jc w:val="center"/>
          <w:tblLook w:val="04A0"/>
        </w:tblPrEx>
        <w:trPr>
          <w:trHeight w:val="594"/>
          <w:jc w:val="center"/>
        </w:trPr>
        <w:tc>
          <w:tcPr>
            <w:tcW w:w="832" w:type="dxa"/>
            <w:vAlign w:val="center"/>
          </w:tcPr>
          <w:p w:rsidR="005A3F33">
            <w:pPr>
              <w:jc w:val="center"/>
            </w:pPr>
            <w:r>
              <w:rPr>
                <w:rFonts w:hint="eastAsia"/>
              </w:rPr>
              <w:t>题号</w:t>
            </w:r>
          </w:p>
        </w:tc>
        <w:tc>
          <w:tcPr>
            <w:tcW w:w="832" w:type="dxa"/>
            <w:vAlign w:val="center"/>
          </w:tcPr>
          <w:p w:rsidR="005A3F33">
            <w:pPr>
              <w:jc w:val="center"/>
            </w:pPr>
            <w:r>
              <w:rPr>
                <w:rFonts w:hint="eastAsia"/>
              </w:rPr>
              <w:t>11</w:t>
            </w:r>
          </w:p>
        </w:tc>
        <w:tc>
          <w:tcPr>
            <w:tcW w:w="832" w:type="dxa"/>
            <w:vAlign w:val="center"/>
          </w:tcPr>
          <w:p w:rsidR="005A3F33">
            <w:pPr>
              <w:jc w:val="center"/>
            </w:pPr>
            <w:r>
              <w:rPr>
                <w:rFonts w:hint="eastAsia"/>
              </w:rPr>
              <w:t>12</w:t>
            </w:r>
          </w:p>
        </w:tc>
        <w:tc>
          <w:tcPr>
            <w:tcW w:w="832" w:type="dxa"/>
            <w:vAlign w:val="center"/>
          </w:tcPr>
          <w:p w:rsidR="005A3F33">
            <w:pPr>
              <w:jc w:val="center"/>
            </w:pPr>
            <w:r>
              <w:rPr>
                <w:rFonts w:hint="eastAsia"/>
              </w:rPr>
              <w:t>13</w:t>
            </w:r>
          </w:p>
        </w:tc>
        <w:tc>
          <w:tcPr>
            <w:tcW w:w="832" w:type="dxa"/>
            <w:vAlign w:val="center"/>
          </w:tcPr>
          <w:p w:rsidR="005A3F33">
            <w:pPr>
              <w:jc w:val="center"/>
            </w:pPr>
            <w:r>
              <w:rPr>
                <w:rFonts w:hint="eastAsia"/>
              </w:rPr>
              <w:t>14</w:t>
            </w:r>
          </w:p>
        </w:tc>
        <w:tc>
          <w:tcPr>
            <w:tcW w:w="832" w:type="dxa"/>
            <w:vAlign w:val="center"/>
          </w:tcPr>
          <w:p w:rsidR="005A3F33">
            <w:pPr>
              <w:jc w:val="center"/>
            </w:pPr>
            <w:r>
              <w:rPr>
                <w:rFonts w:hint="eastAsia"/>
              </w:rPr>
              <w:t>15</w:t>
            </w:r>
          </w:p>
        </w:tc>
        <w:tc>
          <w:tcPr>
            <w:tcW w:w="832" w:type="dxa"/>
            <w:vAlign w:val="center"/>
          </w:tcPr>
          <w:p w:rsidR="005A3F33">
            <w:pPr>
              <w:jc w:val="center"/>
            </w:pPr>
            <w:r>
              <w:rPr>
                <w:rFonts w:hint="eastAsia"/>
              </w:rPr>
              <w:t>16</w:t>
            </w:r>
          </w:p>
        </w:tc>
        <w:tc>
          <w:tcPr>
            <w:tcW w:w="832" w:type="dxa"/>
            <w:vAlign w:val="center"/>
          </w:tcPr>
          <w:p w:rsidR="005A3F33">
            <w:pPr>
              <w:jc w:val="center"/>
            </w:pPr>
            <w:r>
              <w:rPr>
                <w:rFonts w:hint="eastAsia"/>
              </w:rPr>
              <w:t>17</w:t>
            </w:r>
          </w:p>
        </w:tc>
        <w:tc>
          <w:tcPr>
            <w:tcW w:w="833" w:type="dxa"/>
            <w:vAlign w:val="center"/>
          </w:tcPr>
          <w:p w:rsidR="005A3F33">
            <w:pPr>
              <w:jc w:val="center"/>
            </w:pPr>
            <w:r>
              <w:rPr>
                <w:rFonts w:hint="eastAsia"/>
              </w:rPr>
              <w:t>18</w:t>
            </w:r>
          </w:p>
        </w:tc>
        <w:tc>
          <w:tcPr>
            <w:tcW w:w="833" w:type="dxa"/>
            <w:vAlign w:val="center"/>
          </w:tcPr>
          <w:p w:rsidR="005A3F33">
            <w:pPr>
              <w:jc w:val="center"/>
            </w:pPr>
            <w:r>
              <w:rPr>
                <w:rFonts w:hint="eastAsia"/>
              </w:rPr>
              <w:t>19</w:t>
            </w:r>
          </w:p>
        </w:tc>
        <w:tc>
          <w:tcPr>
            <w:tcW w:w="833" w:type="dxa"/>
            <w:vAlign w:val="center"/>
          </w:tcPr>
          <w:p w:rsidR="005A3F33">
            <w:pPr>
              <w:jc w:val="center"/>
            </w:pPr>
            <w:r>
              <w:rPr>
                <w:rFonts w:hint="eastAsia"/>
              </w:rPr>
              <w:t>20</w:t>
            </w:r>
          </w:p>
        </w:tc>
      </w:tr>
      <w:tr>
        <w:tblPrEx>
          <w:tblW w:w="0" w:type="auto"/>
          <w:jc w:val="center"/>
          <w:tblLook w:val="04A0"/>
        </w:tblPrEx>
        <w:trPr>
          <w:trHeight w:val="624"/>
          <w:jc w:val="center"/>
        </w:trPr>
        <w:tc>
          <w:tcPr>
            <w:tcW w:w="832" w:type="dxa"/>
            <w:vAlign w:val="center"/>
          </w:tcPr>
          <w:p w:rsidR="005A3F33">
            <w:pPr>
              <w:jc w:val="center"/>
            </w:pPr>
            <w:r>
              <w:rPr>
                <w:rFonts w:hint="eastAsia"/>
              </w:rPr>
              <w:t>答案</w:t>
            </w:r>
          </w:p>
        </w:tc>
        <w:tc>
          <w:tcPr>
            <w:tcW w:w="832" w:type="dxa"/>
            <w:vAlign w:val="center"/>
          </w:tcPr>
          <w:p w:rsidR="005A3F33">
            <w:pPr>
              <w:jc w:val="center"/>
            </w:pPr>
            <w:r>
              <w:rPr>
                <w:rFonts w:hint="eastAsia"/>
              </w:rPr>
              <w:t>C</w:t>
            </w:r>
          </w:p>
        </w:tc>
        <w:tc>
          <w:tcPr>
            <w:tcW w:w="832" w:type="dxa"/>
            <w:vAlign w:val="center"/>
          </w:tcPr>
          <w:p w:rsidR="005A3F33">
            <w:pPr>
              <w:jc w:val="center"/>
            </w:pPr>
            <w:r>
              <w:rPr>
                <w:rFonts w:hint="eastAsia"/>
              </w:rPr>
              <w:t>D</w:t>
            </w:r>
          </w:p>
        </w:tc>
        <w:tc>
          <w:tcPr>
            <w:tcW w:w="832" w:type="dxa"/>
            <w:vAlign w:val="center"/>
          </w:tcPr>
          <w:p w:rsidR="005A3F33">
            <w:pPr>
              <w:jc w:val="center"/>
            </w:pPr>
            <w:r>
              <w:rPr>
                <w:rFonts w:hint="eastAsia"/>
              </w:rPr>
              <w:t>C</w:t>
            </w:r>
          </w:p>
        </w:tc>
        <w:tc>
          <w:tcPr>
            <w:tcW w:w="832" w:type="dxa"/>
            <w:vAlign w:val="center"/>
          </w:tcPr>
          <w:p w:rsidR="005A3F33">
            <w:pPr>
              <w:jc w:val="center"/>
            </w:pPr>
            <w:r>
              <w:rPr>
                <w:rFonts w:hint="eastAsia"/>
              </w:rPr>
              <w:t>A</w:t>
            </w:r>
          </w:p>
        </w:tc>
        <w:tc>
          <w:tcPr>
            <w:tcW w:w="832" w:type="dxa"/>
            <w:vAlign w:val="center"/>
          </w:tcPr>
          <w:p w:rsidR="005A3F33">
            <w:pPr>
              <w:jc w:val="center"/>
            </w:pPr>
            <w:r>
              <w:rPr>
                <w:rFonts w:hint="eastAsia"/>
              </w:rPr>
              <w:t>A</w:t>
            </w:r>
          </w:p>
        </w:tc>
        <w:tc>
          <w:tcPr>
            <w:tcW w:w="832" w:type="dxa"/>
            <w:vAlign w:val="center"/>
          </w:tcPr>
          <w:p w:rsidR="005A3F33">
            <w:pPr>
              <w:jc w:val="center"/>
            </w:pPr>
            <w:r>
              <w:rPr>
                <w:rFonts w:hint="eastAsia"/>
              </w:rPr>
              <w:t>A</w:t>
            </w:r>
          </w:p>
        </w:tc>
        <w:tc>
          <w:tcPr>
            <w:tcW w:w="832" w:type="dxa"/>
            <w:vAlign w:val="center"/>
          </w:tcPr>
          <w:p w:rsidR="005A3F33">
            <w:pPr>
              <w:jc w:val="center"/>
            </w:pPr>
            <w:r>
              <w:rPr>
                <w:rFonts w:hint="eastAsia"/>
              </w:rPr>
              <w:t>C</w:t>
            </w:r>
          </w:p>
        </w:tc>
        <w:tc>
          <w:tcPr>
            <w:tcW w:w="833" w:type="dxa"/>
            <w:vAlign w:val="center"/>
          </w:tcPr>
          <w:p w:rsidR="005A3F33">
            <w:pPr>
              <w:jc w:val="center"/>
            </w:pPr>
            <w:r>
              <w:rPr>
                <w:rFonts w:hint="eastAsia"/>
              </w:rPr>
              <w:t>B</w:t>
            </w:r>
          </w:p>
        </w:tc>
        <w:tc>
          <w:tcPr>
            <w:tcW w:w="833" w:type="dxa"/>
            <w:vAlign w:val="center"/>
          </w:tcPr>
          <w:p w:rsidR="005A3F33">
            <w:pPr>
              <w:jc w:val="center"/>
            </w:pPr>
            <w:r>
              <w:rPr>
                <w:rFonts w:hint="eastAsia"/>
              </w:rPr>
              <w:t>C</w:t>
            </w:r>
          </w:p>
        </w:tc>
        <w:tc>
          <w:tcPr>
            <w:tcW w:w="833" w:type="dxa"/>
            <w:vAlign w:val="center"/>
          </w:tcPr>
          <w:p w:rsidR="005A3F33">
            <w:pPr>
              <w:jc w:val="center"/>
            </w:pPr>
            <w:r>
              <w:rPr>
                <w:rFonts w:hint="eastAsia"/>
              </w:rPr>
              <w:t>D</w:t>
            </w:r>
          </w:p>
        </w:tc>
      </w:tr>
    </w:tbl>
    <w:p w:rsidR="005A3F33"/>
    <w:p w:rsidR="005A3F33">
      <w:pPr>
        <w:numPr>
          <w:ilvl w:val="0"/>
          <w:numId w:val="4"/>
        </w:numPr>
      </w:pPr>
      <w:r>
        <w:rPr>
          <w:rFonts w:hint="eastAsia"/>
        </w:rPr>
        <w:t>非选择题（请把答案认真规范地写在相应位置内</w:t>
      </w:r>
      <w:r>
        <w:rPr>
          <w:rFonts w:hint="eastAsia"/>
        </w:rPr>
        <w:t>,</w:t>
      </w:r>
      <w:r>
        <w:rPr>
          <w:rFonts w:hint="eastAsia"/>
        </w:rPr>
        <w:t>）</w:t>
      </w:r>
    </w:p>
    <w:p w:rsidR="005A3F33">
      <w:pPr>
        <w:numPr>
          <w:ilvl w:val="0"/>
          <w:numId w:val="5"/>
        </w:numPr>
        <w:rPr>
          <w:rFonts w:ascii="宋体" w:hAnsi="宋体" w:cs="宋体"/>
        </w:rPr>
      </w:pPr>
      <w:r>
        <w:rPr>
          <w:rFonts w:hint="eastAsia"/>
        </w:rPr>
        <w:t>每点</w:t>
      </w:r>
      <w:r>
        <w:rPr>
          <w:rFonts w:hint="eastAsia"/>
        </w:rPr>
        <w:t>1</w:t>
      </w:r>
      <w:r>
        <w:rPr>
          <w:rFonts w:hint="eastAsia"/>
        </w:rPr>
        <w:t>分（</w:t>
      </w:r>
      <w:r>
        <w:rPr>
          <w:rFonts w:hint="eastAsia"/>
        </w:rPr>
        <w:t>1</w:t>
      </w:r>
      <w:r>
        <w:rPr>
          <w:rFonts w:hint="eastAsia"/>
        </w:rPr>
        <w:t>）（</w:t>
      </w:r>
      <w:r>
        <w:rPr>
          <w:rFonts w:hint="eastAsia"/>
        </w:rPr>
        <w:t>4</w:t>
      </w:r>
      <w:r>
        <w:rPr>
          <w:rFonts w:hint="eastAsia"/>
        </w:rPr>
        <w:t>分）</w:t>
      </w:r>
      <w:r>
        <w:rPr>
          <w:rFonts w:ascii="宋体" w:hAnsi="宋体" w:cs="宋体" w:hint="eastAsia"/>
        </w:rPr>
        <w:t>①</w:t>
      </w:r>
      <w:r>
        <w:rPr>
          <w:rFonts w:ascii="宋体" w:hAnsi="宋体" w:cs="宋体" w:hint="eastAsia"/>
        </w:rPr>
        <w:t>党的主张和人民意志的统一</w:t>
      </w:r>
      <w:r>
        <w:rPr>
          <w:rFonts w:ascii="宋体" w:hAnsi="宋体" w:cs="宋体" w:hint="eastAsia"/>
        </w:rPr>
        <w:t xml:space="preserve">   </w:t>
      </w:r>
      <w:r>
        <w:rPr>
          <w:rFonts w:ascii="宋体" w:hAnsi="宋体" w:cs="宋体" w:hint="eastAsia"/>
        </w:rPr>
        <w:t>②</w:t>
      </w:r>
      <w:r>
        <w:rPr>
          <w:rFonts w:ascii="宋体" w:hAnsi="宋体" w:cs="宋体" w:hint="eastAsia"/>
        </w:rPr>
        <w:t>国家权力属于人民</w:t>
      </w:r>
    </w:p>
    <w:p w:rsidR="005A3F33">
      <w:pPr>
        <w:rPr>
          <w:rFonts w:ascii="宋体" w:hAnsi="宋体" w:cs="宋体"/>
        </w:rPr>
      </w:pPr>
      <w:r>
        <w:rPr>
          <w:rFonts w:ascii="宋体" w:hAnsi="宋体" w:cs="宋体" w:hint="eastAsia"/>
        </w:rPr>
        <w:t>③</w:t>
      </w:r>
      <w:r>
        <w:rPr>
          <w:rFonts w:ascii="宋体" w:hAnsi="宋体" w:cs="宋体" w:hint="eastAsia"/>
        </w:rPr>
        <w:t>坚持依宪治国</w:t>
      </w:r>
      <w:r>
        <w:rPr>
          <w:rFonts w:ascii="宋体" w:hAnsi="宋体" w:cs="宋体" w:hint="eastAsia"/>
        </w:rPr>
        <w:t xml:space="preserve">   </w:t>
      </w:r>
      <w:r>
        <w:rPr>
          <w:rFonts w:ascii="宋体" w:hAnsi="宋体" w:cs="宋体" w:hint="eastAsia"/>
        </w:rPr>
        <w:t>④</w:t>
      </w:r>
      <w:r>
        <w:rPr>
          <w:rFonts w:ascii="宋体" w:hAnsi="宋体" w:cs="宋体" w:hint="eastAsia"/>
        </w:rPr>
        <w:t>最高的法律效力</w:t>
      </w:r>
    </w:p>
    <w:p w:rsidR="005A3F33">
      <w:pPr>
        <w:numPr>
          <w:ilvl w:val="0"/>
          <w:numId w:val="6"/>
        </w:numPr>
        <w:rPr>
          <w:rFonts w:ascii="宋体" w:hAnsi="宋体" w:cs="宋体"/>
        </w:rPr>
      </w:pPr>
      <w:r>
        <w:rPr>
          <w:rFonts w:ascii="宋体" w:hAnsi="宋体" w:cs="宋体" w:hint="eastAsia"/>
        </w:rPr>
        <w:t>（</w:t>
      </w:r>
      <w:r>
        <w:rPr>
          <w:rFonts w:ascii="宋体" w:hAnsi="宋体" w:cs="宋体" w:hint="eastAsia"/>
        </w:rPr>
        <w:t>4</w:t>
      </w:r>
      <w:r>
        <w:rPr>
          <w:rFonts w:ascii="宋体" w:hAnsi="宋体" w:cs="宋体" w:hint="eastAsia"/>
        </w:rPr>
        <w:t>分</w:t>
      </w:r>
      <w:r>
        <w:rPr>
          <w:rFonts w:ascii="宋体" w:hAnsi="宋体" w:cs="宋体" w:hint="eastAsia"/>
        </w:rPr>
        <w:t>）①遵守宪法和法律的义务；②享有受教育的权利，履行受教育的义务；③维护国家安全、荣誉和利益的义务；④享有劳动权，履行劳动义务。</w:t>
      </w:r>
    </w:p>
    <w:p w:rsidR="005A3F33">
      <w:r>
        <w:rPr>
          <w:rFonts w:ascii="宋体" w:hAnsi="宋体" w:cs="宋体" w:hint="eastAsia"/>
        </w:rPr>
        <w:t>（</w:t>
      </w:r>
      <w:r>
        <w:rPr>
          <w:rFonts w:ascii="宋体" w:hAnsi="宋体" w:cs="宋体" w:hint="eastAsia"/>
        </w:rPr>
        <w:t>3</w:t>
      </w:r>
      <w:r>
        <w:rPr>
          <w:rFonts w:ascii="宋体" w:hAnsi="宋体" w:cs="宋体" w:hint="eastAsia"/>
        </w:rPr>
        <w:t>）（</w:t>
      </w:r>
      <w:r>
        <w:rPr>
          <w:rFonts w:ascii="宋体" w:hAnsi="宋体" w:cs="宋体" w:hint="eastAsia"/>
        </w:rPr>
        <w:t>4</w:t>
      </w:r>
      <w:r>
        <w:rPr>
          <w:rFonts w:ascii="宋体" w:hAnsi="宋体" w:cs="宋体" w:hint="eastAsia"/>
        </w:rPr>
        <w:t>分）青少年怎样增强宪法意识？（见课本，答出</w:t>
      </w:r>
      <w:r>
        <w:rPr>
          <w:rFonts w:ascii="宋体" w:hAnsi="宋体" w:cs="宋体" w:hint="eastAsia"/>
        </w:rPr>
        <w:t>4</w:t>
      </w:r>
      <w:r>
        <w:rPr>
          <w:rFonts w:ascii="宋体" w:hAnsi="宋体" w:cs="宋体" w:hint="eastAsia"/>
        </w:rPr>
        <w:t>点得</w:t>
      </w:r>
      <w:r>
        <w:rPr>
          <w:rFonts w:ascii="宋体" w:hAnsi="宋体" w:cs="宋体" w:hint="eastAsia"/>
        </w:rPr>
        <w:t>4</w:t>
      </w:r>
      <w:r>
        <w:rPr>
          <w:rFonts w:ascii="宋体" w:hAnsi="宋体" w:cs="宋体" w:hint="eastAsia"/>
        </w:rPr>
        <w:t>分）</w:t>
      </w:r>
    </w:p>
    <w:p w:rsidR="005A3F33">
      <w:r>
        <w:rPr>
          <w:rFonts w:hint="eastAsia"/>
        </w:rPr>
        <w:t>22.</w:t>
      </w:r>
      <w:r>
        <w:rPr>
          <w:rFonts w:hint="eastAsia"/>
        </w:rPr>
        <w:t>（</w:t>
      </w:r>
      <w:r>
        <w:rPr>
          <w:rFonts w:hint="eastAsia"/>
        </w:rPr>
        <w:t>10</w:t>
      </w:r>
      <w:r>
        <w:rPr>
          <w:rFonts w:hint="eastAsia"/>
        </w:rPr>
        <w:t>分）</w:t>
      </w:r>
    </w:p>
    <w:p w:rsidR="005A3F33">
      <w:r>
        <w:rPr>
          <w:rFonts w:hint="eastAsia"/>
        </w:rPr>
        <w:t>对事故责任人处理结果说明必须规范国家权力运行。</w:t>
      </w:r>
    </w:p>
    <w:p w:rsidR="005A3F33">
      <w:pPr>
        <w:pStyle w:val="BodyText"/>
      </w:pPr>
      <w:r>
        <w:rPr>
          <w:rFonts w:hint="eastAsia"/>
        </w:rPr>
        <w:t>①权力是把双刃剑，运用得好，可以造福于民；如果被滥用，则会滋生腐败，贻害无穷。</w:t>
      </w:r>
      <w:r>
        <w:rPr>
          <w:rFonts w:hint="eastAsia"/>
        </w:rPr>
        <w:t>（</w:t>
      </w:r>
      <w:r>
        <w:rPr>
          <w:rFonts w:hint="eastAsia"/>
        </w:rPr>
        <w:t>2</w:t>
      </w:r>
      <w:r>
        <w:rPr>
          <w:rFonts w:hint="eastAsia"/>
        </w:rPr>
        <w:t>分</w:t>
      </w:r>
      <w:r>
        <w:rPr>
          <w:rFonts w:hint="eastAsia"/>
        </w:rPr>
        <w:t>）</w:t>
      </w:r>
      <w:r>
        <w:rPr>
          <w:rFonts w:hint="eastAsia"/>
        </w:rPr>
        <w:t>必须加强对权力运行的制约和监督，让人民监督权力，让权力在阳光下运行，把权力关进制度的笼子。</w:t>
      </w:r>
      <w:r>
        <w:rPr>
          <w:rFonts w:hint="eastAsia"/>
        </w:rPr>
        <w:t>（</w:t>
      </w:r>
      <w:r>
        <w:rPr>
          <w:rFonts w:hint="eastAsia"/>
        </w:rPr>
        <w:t>1</w:t>
      </w:r>
      <w:r>
        <w:rPr>
          <w:rFonts w:hint="eastAsia"/>
        </w:rPr>
        <w:t>分</w:t>
      </w:r>
      <w:r>
        <w:rPr>
          <w:rFonts w:hint="eastAsia"/>
        </w:rPr>
        <w:t>）</w:t>
      </w:r>
      <w:r>
        <w:rPr>
          <w:rFonts w:hint="eastAsia"/>
        </w:rPr>
        <w:t>规范国家权力运行以保障公民权利，这是宪法的核心价值追求</w:t>
      </w:r>
      <w:r>
        <w:rPr>
          <w:rFonts w:hint="eastAsia"/>
        </w:rPr>
        <w:t>。（</w:t>
      </w:r>
      <w:r>
        <w:rPr>
          <w:rFonts w:hint="eastAsia"/>
        </w:rPr>
        <w:t>2</w:t>
      </w:r>
      <w:r>
        <w:rPr>
          <w:rFonts w:hint="eastAsia"/>
        </w:rPr>
        <w:t>分</w:t>
      </w:r>
      <w:r>
        <w:rPr>
          <w:rFonts w:hint="eastAsia"/>
        </w:rPr>
        <w:t>）</w:t>
      </w:r>
    </w:p>
    <w:p w:rsidR="005A3F33">
      <w:pPr>
        <w:pStyle w:val="BodyText"/>
      </w:pPr>
      <w:r>
        <w:rPr>
          <w:rFonts w:hint="eastAsia"/>
        </w:rPr>
        <w:t>②国家权力必须在宪法和法律限定的范围内行使。</w:t>
      </w:r>
      <w:r>
        <w:rPr>
          <w:rFonts w:hint="eastAsia"/>
        </w:rPr>
        <w:t>（</w:t>
      </w:r>
      <w:r>
        <w:rPr>
          <w:rFonts w:hint="eastAsia"/>
        </w:rPr>
        <w:t>1</w:t>
      </w:r>
      <w:r>
        <w:rPr>
          <w:rFonts w:hint="eastAsia"/>
        </w:rPr>
        <w:t>分</w:t>
      </w:r>
      <w:r>
        <w:rPr>
          <w:rFonts w:hint="eastAsia"/>
        </w:rPr>
        <w:t>）</w:t>
      </w:r>
      <w:r>
        <w:rPr>
          <w:rFonts w:hint="eastAsia"/>
        </w:rPr>
        <w:t>对国家机关及其工作人员来说，权力就是责任，责任就要担当，必须依法行使权力、履行职责，不得懈怠、推诿。</w:t>
      </w:r>
      <w:r>
        <w:rPr>
          <w:rFonts w:hint="eastAsia"/>
        </w:rPr>
        <w:t>（</w:t>
      </w:r>
      <w:r>
        <w:rPr>
          <w:rFonts w:hint="eastAsia"/>
        </w:rPr>
        <w:t>2</w:t>
      </w:r>
      <w:r>
        <w:rPr>
          <w:rFonts w:hint="eastAsia"/>
        </w:rPr>
        <w:t>分</w:t>
      </w:r>
      <w:r>
        <w:rPr>
          <w:rFonts w:hint="eastAsia"/>
        </w:rPr>
        <w:t>）</w:t>
      </w:r>
      <w:r>
        <w:rPr>
          <w:rFonts w:hint="eastAsia"/>
        </w:rPr>
        <w:t>国家权力必须严格按照法定的途径和方式行使。</w:t>
      </w:r>
      <w:r>
        <w:rPr>
          <w:rFonts w:hint="eastAsia"/>
        </w:rPr>
        <w:t>（</w:t>
      </w:r>
      <w:r>
        <w:rPr>
          <w:rFonts w:hint="eastAsia"/>
        </w:rPr>
        <w:t>1</w:t>
      </w:r>
      <w:r>
        <w:rPr>
          <w:rFonts w:hint="eastAsia"/>
        </w:rPr>
        <w:t>分</w:t>
      </w:r>
      <w:r>
        <w:rPr>
          <w:rFonts w:hint="eastAsia"/>
        </w:rPr>
        <w:t>）</w:t>
      </w:r>
      <w:r>
        <w:rPr>
          <w:rFonts w:hint="eastAsia"/>
        </w:rPr>
        <w:t>国家权力的行使不能任性，法定职责必须为，法无授权不可为。</w:t>
      </w:r>
      <w:r>
        <w:rPr>
          <w:rFonts w:hint="eastAsia"/>
        </w:rPr>
        <w:t>（</w:t>
      </w:r>
      <w:r>
        <w:rPr>
          <w:rFonts w:hint="eastAsia"/>
        </w:rPr>
        <w:t>1</w:t>
      </w:r>
      <w:r>
        <w:rPr>
          <w:rFonts w:hint="eastAsia"/>
        </w:rPr>
        <w:t>分</w:t>
      </w:r>
      <w:r>
        <w:rPr>
          <w:rFonts w:hint="eastAsia"/>
        </w:rPr>
        <w:t>）</w:t>
      </w:r>
    </w:p>
    <w:p w:rsidR="005A3F33">
      <w:r>
        <w:rPr>
          <w:rFonts w:hint="eastAsia"/>
        </w:rPr>
        <w:t>23.</w:t>
      </w:r>
      <w:r>
        <w:rPr>
          <w:rFonts w:hint="eastAsia"/>
        </w:rPr>
        <w:t>（</w:t>
      </w:r>
      <w:r>
        <w:rPr>
          <w:rFonts w:hint="eastAsia"/>
        </w:rPr>
        <w:t>8</w:t>
      </w:r>
      <w:r>
        <w:rPr>
          <w:rFonts w:hint="eastAsia"/>
        </w:rPr>
        <w:t>分）</w:t>
      </w:r>
    </w:p>
    <w:p w:rsidR="005A3F33">
      <w:r>
        <w:rPr>
          <w:rFonts w:hint="eastAsia"/>
        </w:rPr>
        <w:t>依法行使权利角度：①任何权利都是有范围的，公民行使权利不能超越它本身的界限，不能滥用权利，否则要受到法律的制裁；②公民在行使自由和权利的时候，不得损害国家的、社会的、集体的利益和其他公民的合法自由和权利（或：个人的自由和</w:t>
      </w:r>
      <w:r>
        <w:rPr>
          <w:rFonts w:hint="eastAsia"/>
        </w:rPr>
        <w:t>权利不能以损害国家利益、社会利益和集体利益为代价）。</w:t>
      </w:r>
    </w:p>
    <w:p w:rsidR="005A3F33">
      <w:r>
        <w:rPr>
          <w:rFonts w:hint="eastAsia"/>
        </w:rPr>
        <w:t>依法履行义务角度：①我们要依法履行公民义务，法律要求做的必须去做；②我们要依法履行公民义务，法律禁止做的坚决不做；③</w:t>
      </w:r>
      <w:r>
        <w:rPr>
          <w:rFonts w:hint="eastAsia"/>
        </w:rPr>
        <w:t>公民的权利义务相统一。权利与义务相互依存、相互促进；公民既是合法权利的享有者，又是法定义务的承担者。</w:t>
      </w:r>
      <w:r>
        <w:rPr>
          <w:rFonts w:hint="eastAsia"/>
        </w:rPr>
        <w:t>④</w:t>
      </w:r>
      <w:r>
        <w:rPr>
          <w:rFonts w:hint="eastAsia"/>
        </w:rPr>
        <w:t>我们要树立正确的权利义务观，不仅增强权利意识，依法行使权利，而且要增强义务观念，自觉履行义务</w:t>
      </w:r>
      <w:r>
        <w:rPr>
          <w:rFonts w:hint="eastAsia"/>
        </w:rPr>
        <w:t>（</w:t>
      </w:r>
      <w:r>
        <w:rPr>
          <w:rFonts w:hint="eastAsia"/>
        </w:rPr>
        <w:t>能从行使权利和履行义务两角度各回答两点即可，每点</w:t>
      </w:r>
      <w:r>
        <w:rPr>
          <w:rFonts w:hint="eastAsia"/>
        </w:rPr>
        <w:t>2</w:t>
      </w:r>
      <w:r>
        <w:rPr>
          <w:rFonts w:hint="eastAsia"/>
        </w:rPr>
        <w:t>分</w:t>
      </w:r>
      <w:r>
        <w:rPr>
          <w:rFonts w:hint="eastAsia"/>
        </w:rPr>
        <w:t>）</w:t>
      </w:r>
    </w:p>
    <w:p w:rsidR="005A3F33"/>
    <w:p w:rsidR="005A3F33">
      <w:pPr>
        <w:rPr>
          <w:rFonts w:ascii="宋体" w:hAnsi="宋体" w:cs="宋体"/>
        </w:rPr>
      </w:pPr>
    </w:p>
    <w:sectPr>
      <w:headerReference w:type="default" r:id="rId8"/>
      <w:headerReference w:type="first" r:id="rId9"/>
      <w:pgSz w:w="20809" w:h="14685" w:orient="landscape"/>
      <w:pgMar w:top="1134" w:right="1134" w:bottom="1134" w:left="1134" w:header="851" w:footer="992" w:gutter="0"/>
      <w:cols w:num="2" w:space="420"/>
      <w:docGrid w:type="lines" w:linePitch="3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A3F33">
    <w:pPr>
      <w:pStyle w:val="Header"/>
      <w:jc w:val="center"/>
      <w:rPr>
        <w:sz w:val="28"/>
        <w:szCs w:val="28"/>
      </w:rPr>
    </w:pPr>
    <w:r>
      <w:rPr>
        <w:rFonts w:hint="eastAsia"/>
        <w:sz w:val="28"/>
        <w:szCs w:val="28"/>
      </w:rPr>
      <w:t>肥城市安站中学</w:t>
    </w:r>
    <w:r>
      <w:rPr>
        <w:rFonts w:hint="eastAsia"/>
        <w:sz w:val="28"/>
        <w:szCs w:val="28"/>
      </w:rPr>
      <w:t>2020</w:t>
    </w:r>
    <w:r>
      <w:rPr>
        <w:rFonts w:hint="eastAsia"/>
        <w:sz w:val="28"/>
        <w:szCs w:val="28"/>
      </w:rPr>
      <w:t>—</w:t>
    </w:r>
    <w:r>
      <w:rPr>
        <w:rFonts w:hint="eastAsia"/>
        <w:sz w:val="28"/>
        <w:szCs w:val="28"/>
      </w:rPr>
      <w:t>2021</w:t>
    </w:r>
    <w:r>
      <w:rPr>
        <w:rFonts w:hint="eastAsia"/>
        <w:sz w:val="28"/>
        <w:szCs w:val="28"/>
      </w:rPr>
      <w:t>学年下学期八年级道德与法治第一二单元测试题</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52661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F12478D"/>
    <w:multiLevelType w:val="singleLevel"/>
    <w:tmpl w:val="DF12478D"/>
    <w:lvl w:ilvl="0">
      <w:start w:val="1"/>
      <w:numFmt w:val="upperLetter"/>
      <w:suff w:val="nothing"/>
      <w:lvlText w:val="%1．"/>
      <w:lvlJc w:val="left"/>
    </w:lvl>
  </w:abstractNum>
  <w:abstractNum w:abstractNumId="1">
    <w:nsid w:val="E32BF077"/>
    <w:multiLevelType w:val="singleLevel"/>
    <w:tmpl w:val="E32BF077"/>
    <w:lvl w:ilvl="0">
      <w:start w:val="1"/>
      <w:numFmt w:val="chineseCounting"/>
      <w:suff w:val="nothing"/>
      <w:lvlText w:val="%1、"/>
      <w:lvlJc w:val="left"/>
      <w:rPr>
        <w:rFonts w:hint="eastAsia"/>
      </w:rPr>
    </w:lvl>
  </w:abstractNum>
  <w:abstractNum w:abstractNumId="2">
    <w:nsid w:val="0175044D"/>
    <w:multiLevelType w:val="singleLevel"/>
    <w:tmpl w:val="0175044D"/>
    <w:lvl w:ilvl="0">
      <w:start w:val="1"/>
      <w:numFmt w:val="upperLetter"/>
      <w:suff w:val="nothing"/>
      <w:lvlText w:val="%1．"/>
      <w:lvlJc w:val="left"/>
    </w:lvl>
  </w:abstractNum>
  <w:abstractNum w:abstractNumId="3">
    <w:nsid w:val="37584FDD"/>
    <w:multiLevelType w:val="singleLevel"/>
    <w:tmpl w:val="37584FDD"/>
    <w:lvl w:ilvl="0">
      <w:start w:val="2"/>
      <w:numFmt w:val="decimal"/>
      <w:suff w:val="nothing"/>
      <w:lvlText w:val="（%1）"/>
      <w:lvlJc w:val="left"/>
    </w:lvl>
  </w:abstractNum>
  <w:abstractNum w:abstractNumId="4">
    <w:nsid w:val="6749D952"/>
    <w:multiLevelType w:val="singleLevel"/>
    <w:tmpl w:val="6749D952"/>
    <w:lvl w:ilvl="0">
      <w:start w:val="21"/>
      <w:numFmt w:val="decimal"/>
      <w:lvlText w:val="%1."/>
      <w:lvlJc w:val="left"/>
      <w:pPr>
        <w:tabs>
          <w:tab w:val="left" w:pos="312"/>
        </w:tabs>
      </w:pPr>
    </w:lvl>
  </w:abstractNum>
  <w:abstractNum w:abstractNumId="5">
    <w:nsid w:val="7755209D"/>
    <w:multiLevelType w:val="singleLevel"/>
    <w:tmpl w:val="7755209D"/>
    <w:lvl w:ilvl="0">
      <w:start w:val="1"/>
      <w:numFmt w:val="upperLetter"/>
      <w:lvlText w:val="%1."/>
      <w:lvlJc w:val="left"/>
      <w:pPr>
        <w:tabs>
          <w:tab w:val="left" w:pos="312"/>
        </w:tabs>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DB485A"/>
    <w:rsid w:val="001C72D8"/>
    <w:rsid w:val="005A3F33"/>
    <w:rsid w:val="02223768"/>
    <w:rsid w:val="028C1F2B"/>
    <w:rsid w:val="0BFF73F7"/>
    <w:rsid w:val="0C9F240A"/>
    <w:rsid w:val="0CCC1336"/>
    <w:rsid w:val="0D59535A"/>
    <w:rsid w:val="135F0B2A"/>
    <w:rsid w:val="13BB2389"/>
    <w:rsid w:val="19F143C9"/>
    <w:rsid w:val="1A27210D"/>
    <w:rsid w:val="25CA25EF"/>
    <w:rsid w:val="26453318"/>
    <w:rsid w:val="2BDB485A"/>
    <w:rsid w:val="302B2945"/>
    <w:rsid w:val="346D0789"/>
    <w:rsid w:val="3B8F59D6"/>
    <w:rsid w:val="3D3B2B82"/>
    <w:rsid w:val="40F66629"/>
    <w:rsid w:val="438F1FB0"/>
    <w:rsid w:val="44840661"/>
    <w:rsid w:val="49EF79C8"/>
    <w:rsid w:val="51B624D9"/>
    <w:rsid w:val="54C90654"/>
    <w:rsid w:val="5CF7462D"/>
    <w:rsid w:val="71A342AE"/>
    <w:rsid w:val="7314797D"/>
    <w:rsid w:val="73C17F05"/>
    <w:rsid w:val="792721A8"/>
    <w:rsid w:val="7DC54E5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9A063C7-8EAF-4599-B085-301B1B7A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imes New Roman" w:hAnsi="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kern w:val="0"/>
      <w:sz w:val="24"/>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3992</Characters>
  <Application>Microsoft Office Word</Application>
  <DocSecurity>0</DocSecurity>
  <Lines>33</Lines>
  <Paragraphs>9</Paragraphs>
  <ScaleCrop>false</ScaleCrop>
  <Company>学科网（北京）股份有限公司</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2021-06-09T08:14:00Z</dcterms:created>
  <dcterms:modified xsi:type="dcterms:W3CDTF">2021-06-09T08:14:00Z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