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center"/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2020-2021</w:t>
      </w: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年度第一学期期末质量监测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九年级物理试卷</w:t>
      </w:r>
    </w:p>
    <w:p>
      <w:pPr>
        <w:spacing w:line="360" w:lineRule="auto"/>
        <w:jc w:val="center"/>
        <w:textAlignment w:val="center"/>
        <w:rPr>
          <w:rFonts w:hint="default" w:eastAsia="宋体"/>
          <w:lang w:val="en-US" w:eastAsia="zh-CN"/>
        </w:rPr>
      </w:pPr>
      <w:r>
        <w:rPr>
          <w:rFonts w:ascii="宋体" w:hAnsi="宋体" w:eastAsia="宋体" w:cs="宋体"/>
          <w:b w:val="0"/>
          <w:sz w:val="21"/>
        </w:rPr>
        <w:t>考试时间：</w:t>
      </w:r>
      <w:r>
        <w:rPr>
          <w:rFonts w:hint="eastAsia" w:ascii="宋体" w:hAnsi="宋体" w:cs="宋体"/>
          <w:b w:val="0"/>
          <w:sz w:val="21"/>
          <w:lang w:val="en-US" w:eastAsia="zh-CN"/>
        </w:rPr>
        <w:t>90</w:t>
      </w:r>
      <w:r>
        <w:rPr>
          <w:rFonts w:ascii="宋体" w:hAnsi="宋体" w:eastAsia="宋体" w:cs="宋体"/>
          <w:b w:val="0"/>
          <w:sz w:val="21"/>
        </w:rPr>
        <w:t>分钟；</w:t>
      </w:r>
      <w:r>
        <w:rPr>
          <w:rFonts w:hint="eastAsia" w:ascii="宋体" w:hAnsi="宋体" w:cs="宋体"/>
          <w:b w:val="0"/>
          <w:sz w:val="21"/>
          <w:lang w:val="en-US" w:eastAsia="zh-CN"/>
        </w:rPr>
        <w:t xml:space="preserve">                </w:t>
      </w:r>
      <w:r>
        <w:rPr>
          <w:rFonts w:hint="eastAsia" w:ascii="宋体" w:hAnsi="宋体" w:cs="宋体"/>
          <w:b w:val="0"/>
          <w:sz w:val="21"/>
          <w:lang w:eastAsia="zh-CN"/>
        </w:rPr>
        <w:t>总分</w:t>
      </w:r>
      <w:r>
        <w:rPr>
          <w:rFonts w:ascii="宋体" w:hAnsi="宋体" w:eastAsia="宋体" w:cs="宋体"/>
          <w:b w:val="0"/>
          <w:sz w:val="21"/>
        </w:rPr>
        <w:t>：</w:t>
      </w:r>
      <w:r>
        <w:rPr>
          <w:rFonts w:hint="eastAsia" w:ascii="宋体" w:hAnsi="宋体" w:cs="宋体"/>
          <w:b w:val="0"/>
          <w:sz w:val="21"/>
          <w:lang w:val="en-US" w:eastAsia="zh-CN"/>
        </w:rPr>
        <w:t>100分</w:t>
      </w:r>
    </w:p>
    <w:p>
      <w:pPr>
        <w:spacing w:line="360" w:lineRule="auto"/>
        <w:ind w:firstLine="420" w:firstLineChars="200"/>
        <w:jc w:val="left"/>
        <w:textAlignment w:val="center"/>
      </w:pPr>
      <w:r>
        <w:rPr>
          <w:rFonts w:ascii="宋体" w:hAnsi="宋体" w:eastAsia="宋体" w:cs="宋体"/>
          <w:b w:val="0"/>
          <w:sz w:val="21"/>
        </w:rPr>
        <w:t>注意：本试卷包含Ⅰ、Ⅱ两卷。第Ⅰ卷为选择题，所有答案必须用2B铅笔涂在答题卡中相应的位置。第Ⅱ卷为非选择题，所有答案必须</w:t>
      </w:r>
      <w:r>
        <w:rPr>
          <w:rFonts w:hint="eastAsia" w:ascii="宋体" w:hAnsi="宋体" w:cs="宋体"/>
          <w:b w:val="0"/>
          <w:sz w:val="21"/>
          <w:lang w:eastAsia="zh-CN"/>
        </w:rPr>
        <w:t>用黑色签字笔</w:t>
      </w:r>
      <w:r>
        <w:rPr>
          <w:rFonts w:ascii="宋体" w:hAnsi="宋体" w:eastAsia="宋体" w:cs="宋体"/>
          <w:b w:val="0"/>
          <w:sz w:val="21"/>
        </w:rPr>
        <w:t>填在答题</w:t>
      </w:r>
      <w:r>
        <w:rPr>
          <w:rFonts w:hint="eastAsia" w:ascii="宋体" w:hAnsi="宋体" w:cs="宋体"/>
          <w:b w:val="0"/>
          <w:sz w:val="21"/>
          <w:lang w:eastAsia="zh-CN"/>
        </w:rPr>
        <w:t>卡</w:t>
      </w:r>
      <w:r>
        <w:rPr>
          <w:rFonts w:ascii="宋体" w:hAnsi="宋体" w:eastAsia="宋体" w:cs="宋体"/>
          <w:b w:val="0"/>
          <w:sz w:val="21"/>
        </w:rPr>
        <w:t>的相应位置。答案写在试卷上无效，不予记分。</w:t>
      </w:r>
    </w:p>
    <w:p>
      <w:pPr>
        <w:spacing w:line="360" w:lineRule="auto"/>
        <w:jc w:val="center"/>
        <w:textAlignment w:val="center"/>
      </w:pPr>
      <w:r>
        <w:rPr>
          <w:rFonts w:ascii="黑体" w:hAnsi="黑体" w:eastAsia="黑体" w:cs="黑体"/>
          <w:b w:val="0"/>
          <w:sz w:val="24"/>
        </w:rPr>
        <w:t>第</w:t>
      </w:r>
      <w:r>
        <w:rPr>
          <w:rFonts w:ascii="Times New Roman" w:hAnsi="Times New Roman" w:eastAsia="Times New Roman" w:cs="Times New Roman"/>
          <w:b/>
          <w:sz w:val="24"/>
        </w:rPr>
        <w:t>I</w:t>
      </w:r>
      <w:r>
        <w:rPr>
          <w:rFonts w:ascii="黑体" w:hAnsi="黑体" w:eastAsia="黑体" w:cs="黑体"/>
          <w:b w:val="0"/>
          <w:sz w:val="24"/>
        </w:rPr>
        <w:t>卷（选择题）</w:t>
      </w:r>
    </w:p>
    <w:p>
      <w:pPr>
        <w:rPr>
          <w:rFonts w:hint="eastAsia" w:cs="宋体"/>
          <w:b/>
          <w:bCs/>
          <w:sz w:val="24"/>
          <w:szCs w:val="24"/>
          <w:lang w:eastAsia="zh-CN"/>
        </w:rPr>
      </w:pPr>
      <w:r>
        <w:rPr>
          <w:rFonts w:hint="eastAsia" w:cs="宋体"/>
          <w:b/>
          <w:bCs/>
          <w:sz w:val="24"/>
          <w:szCs w:val="24"/>
          <w:lang w:eastAsia="zh-CN"/>
        </w:rPr>
        <w:t>一、单选题（本大题共15小题，每小题2分，共30.0分）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40" w:lineRule="exact"/>
        <w:rPr>
          <w:lang w:eastAsia="zh-CN"/>
        </w:rPr>
      </w:pPr>
      <w:bookmarkStart w:id="0" w:name="topic 242eb25b-adfb-441a-a96b-3cf99512fd"/>
      <w:r>
        <w:rPr>
          <w:rFonts w:hint="eastAsia" w:ascii="宋体" w:hAnsi="宋体" w:cs="宋体"/>
          <w:b w:val="0"/>
          <w:bCs w:val="0"/>
          <w:szCs w:val="21"/>
          <w:lang w:val="en-US" w:eastAsia="zh-CN"/>
        </w:rPr>
        <w:t>1.</w:t>
      </w:r>
      <w:r>
        <w:rPr>
          <w:color w:val="000000"/>
          <w:lang w:eastAsia="zh-CN"/>
        </w:rPr>
        <w:t xml:space="preserve">下列有关数据符合实际的是（         </w:t>
      </w:r>
      <w:r>
        <w:rPr>
          <w:rFonts w:hint="eastAsia"/>
          <w:color w:val="000000"/>
          <w:lang w:eastAsia="zh-CN"/>
        </w:rPr>
        <w:t xml:space="preserve">       </w:t>
      </w:r>
      <w:r>
        <w:rPr>
          <w:color w:val="000000"/>
          <w:lang w:eastAsia="zh-CN"/>
        </w:rPr>
        <w:t xml:space="preserve">）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40" w:lineRule="exact"/>
        <w:ind w:left="210" w:leftChars="100"/>
        <w:textAlignment w:val="center"/>
        <w:rPr>
          <w:color w:val="000000"/>
          <w:lang w:eastAsia="zh-CN"/>
        </w:rPr>
      </w:pPr>
      <w:r>
        <w:rPr>
          <w:color w:val="000000"/>
          <w:lang w:eastAsia="zh-CN"/>
        </w:rPr>
        <w:t>A. 家用冷暖空调的功率约为 20W      </w:t>
      </w:r>
      <w:r>
        <w:rPr>
          <w:lang w:eastAsia="zh-CN"/>
        </w:rPr>
        <w:drawing>
          <wp:inline distT="0" distB="0" distL="0" distR="0">
            <wp:extent cx="19050" cy="38100"/>
            <wp:effectExtent l="0" t="0" r="11430" b="7620"/>
            <wp:docPr id="12" name="图片 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 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40" w:lineRule="exact"/>
        <w:ind w:left="210" w:leftChars="100"/>
        <w:textAlignment w:val="center"/>
        <w:rPr>
          <w:lang w:eastAsia="zh-CN"/>
        </w:rPr>
      </w:pPr>
      <w:r>
        <w:rPr>
          <w:color w:val="000000"/>
          <w:lang w:eastAsia="zh-CN"/>
        </w:rPr>
        <w:t>B. 一个机械经改进后其效率可达 100%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40" w:lineRule="exact"/>
        <w:ind w:left="210" w:leftChars="100"/>
        <w:textAlignment w:val="center"/>
        <w:rPr>
          <w:color w:val="000000"/>
          <w:lang w:eastAsia="zh-CN"/>
        </w:rPr>
      </w:pPr>
      <w:r>
        <w:rPr>
          <w:color w:val="000000"/>
          <w:lang w:eastAsia="zh-CN"/>
        </w:rPr>
        <w:t>C. 一名中学生从一楼登上三楼克服自身重力做的功约为 300J          </w:t>
      </w:r>
      <w:r>
        <w:rPr>
          <w:lang w:eastAsia="zh-CN"/>
        </w:rPr>
        <w:drawing>
          <wp:inline distT="0" distB="0" distL="0" distR="0">
            <wp:extent cx="19050" cy="38100"/>
            <wp:effectExtent l="0" t="0" r="11430" b="7620"/>
            <wp:docPr id="13" name="图片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 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40" w:lineRule="exact"/>
        <w:ind w:left="210" w:leftChars="100"/>
        <w:textAlignment w:val="center"/>
        <w:rPr>
          <w:lang w:eastAsia="zh-CN"/>
        </w:rPr>
      </w:pPr>
      <w:r>
        <w:rPr>
          <w:color w:val="000000"/>
          <w:lang w:eastAsia="zh-CN"/>
        </w:rPr>
        <w:t>D. 家用电饭锅正常工作时的电流约为 4A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eastAsia" w:ascii="宋体" w:hAnsi="宋体" w:eastAsia="宋体" w:cs="宋体"/>
          <w:b w:val="0"/>
          <w:bCs w:val="0"/>
          <w:szCs w:val="21"/>
          <w:lang w:eastAsia="zh-CN"/>
        </w:rPr>
      </w:pPr>
      <w:r>
        <w:rPr>
          <w:rFonts w:hint="eastAsia" w:ascii="宋体" w:hAnsi="宋体" w:cs="宋体"/>
          <w:b w:val="0"/>
          <w:bCs w:val="0"/>
          <w:szCs w:val="21"/>
          <w:lang w:val="en-US" w:eastAsia="zh-CN"/>
        </w:rPr>
        <w:t>2.</w:t>
      </w:r>
      <w:r>
        <w:rPr>
          <w:rFonts w:hint="eastAsia" w:ascii="宋体" w:hAnsi="宋体" w:cs="宋体"/>
          <w:b w:val="0"/>
          <w:bCs w:val="0"/>
          <w:szCs w:val="21"/>
        </w:rPr>
        <w:t>我们的生活离不开“热”，下列关于热现象的说法中错误的是</w:t>
      </w:r>
      <w:r>
        <w:rPr>
          <w:rFonts w:hint="eastAsia" w:ascii="宋体" w:hAnsi="宋体" w:cs="宋体"/>
          <w:b w:val="0"/>
          <w:bCs w:val="0"/>
          <w:szCs w:val="21"/>
          <w:lang w:eastAsia="zh-CN"/>
        </w:rPr>
        <w:t>（</w:t>
      </w:r>
      <w:r>
        <w:rPr>
          <w:rFonts w:hint="eastAsia" w:ascii="宋体" w:hAnsi="宋体" w:cs="宋体"/>
          <w:b w:val="0"/>
          <w:bCs w:val="0"/>
          <w:szCs w:val="21"/>
          <w:lang w:val="en-US" w:eastAsia="zh-CN"/>
        </w:rPr>
        <w:t xml:space="preserve">      </w:t>
      </w:r>
      <w:r>
        <w:rPr>
          <w:rFonts w:hint="eastAsia" w:ascii="宋体" w:hAnsi="宋体" w:cs="宋体"/>
          <w:b w:val="0"/>
          <w:bCs w:val="0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210" w:leftChars="100" w:firstLine="0" w:firstLineChars="0"/>
        <w:textAlignment w:val="auto"/>
        <w:rPr>
          <w:rFonts w:hint="eastAsia" w:ascii="宋体" w:hAnsi="宋体" w:cs="宋体"/>
          <w:b w:val="0"/>
          <w:bCs w:val="0"/>
          <w:szCs w:val="21"/>
        </w:rPr>
      </w:pPr>
      <w:r>
        <w:rPr>
          <w:rFonts w:hint="eastAsia" w:ascii="宋体" w:hAnsi="宋体" w:cs="宋体"/>
          <w:b w:val="0"/>
          <w:bCs w:val="0"/>
          <w:szCs w:val="21"/>
        </w:rPr>
        <w:t>A．炒菜时，满屋飘香，表明分子在不停地做无规则运动</w:t>
      </w:r>
      <w:r>
        <w:rPr>
          <w:rFonts w:hint="eastAsia" w:ascii="宋体" w:hAnsi="宋体" w:cs="宋体"/>
          <w:b w:val="0"/>
          <w:bCs w:val="0"/>
          <w:szCs w:val="21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210" w:leftChars="100" w:firstLine="0" w:firstLineChars="0"/>
        <w:textAlignment w:val="auto"/>
        <w:rPr>
          <w:rFonts w:hint="eastAsia" w:ascii="宋体" w:hAnsi="宋体" w:cs="宋体"/>
          <w:b w:val="0"/>
          <w:bCs w:val="0"/>
          <w:szCs w:val="21"/>
        </w:rPr>
      </w:pPr>
      <w:r>
        <w:rPr>
          <w:rFonts w:hint="eastAsia" w:ascii="宋体" w:hAnsi="宋体" w:cs="宋体"/>
          <w:b w:val="0"/>
          <w:bCs w:val="0"/>
          <w:szCs w:val="21"/>
        </w:rPr>
        <w:t>B．在热传递过程中，吸收热量的物体温度一定升高</w:t>
      </w:r>
      <w:r>
        <w:rPr>
          <w:rFonts w:hint="eastAsia" w:ascii="宋体" w:hAnsi="宋体" w:cs="宋体"/>
          <w:b w:val="0"/>
          <w:bCs w:val="0"/>
          <w:szCs w:val="21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210" w:leftChars="100" w:firstLine="0" w:firstLineChars="0"/>
        <w:textAlignment w:val="auto"/>
        <w:rPr>
          <w:rFonts w:hint="eastAsia" w:ascii="宋体" w:hAnsi="宋体" w:cs="宋体"/>
          <w:b w:val="0"/>
          <w:bCs w:val="0"/>
          <w:szCs w:val="21"/>
        </w:rPr>
      </w:pPr>
      <w:r>
        <w:rPr>
          <w:rFonts w:hint="eastAsia" w:ascii="宋体" w:hAnsi="宋体" w:cs="宋体"/>
          <w:b w:val="0"/>
          <w:bCs w:val="0"/>
          <w:szCs w:val="21"/>
        </w:rPr>
        <w:t>C．用水作汽车发动机的冷却剂，主要是因为水的比热容较大</w:t>
      </w:r>
      <w:r>
        <w:rPr>
          <w:rFonts w:hint="eastAsia" w:ascii="宋体" w:hAnsi="宋体" w:cs="宋体"/>
          <w:b w:val="0"/>
          <w:bCs w:val="0"/>
          <w:szCs w:val="21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210" w:leftChars="100" w:firstLine="0" w:firstLineChars="0"/>
        <w:textAlignment w:val="auto"/>
        <w:rPr>
          <w:rFonts w:hint="eastAsia" w:ascii="宋体" w:hAnsi="宋体" w:cs="宋体"/>
          <w:b w:val="0"/>
          <w:bCs w:val="0"/>
          <w:szCs w:val="21"/>
        </w:rPr>
      </w:pPr>
      <w:r>
        <w:rPr>
          <w:rFonts w:hint="eastAsia" w:ascii="宋体" w:hAnsi="宋体" w:cs="宋体"/>
          <w:b w:val="0"/>
          <w:bCs w:val="0"/>
          <w:szCs w:val="21"/>
        </w:rPr>
        <w:t>D．在四冲程内燃机中，做功冲程的能量转化是将内能转化为机械能</w:t>
      </w:r>
    </w:p>
    <w:bookmarkEnd w:id="0"/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40" w:lineRule="exact"/>
        <w:rPr>
          <w:lang w:eastAsia="zh-CN"/>
        </w:rPr>
      </w:pPr>
      <w:bookmarkStart w:id="1" w:name="topic 4bb053f3-3e4c-4e0e-acb4-a6fe44390d"/>
      <w:r>
        <w:rPr>
          <w:rFonts w:hint="eastAsia" w:asciiTheme="minorEastAsia" w:hAnsiTheme="minorEastAsia" w:eastAsiaTheme="minorEastAsia" w:cstheme="minorEastAsia"/>
          <w:kern w:val="0"/>
          <w:sz w:val="21"/>
          <w:szCs w:val="21"/>
          <w:lang w:val="en-US" w:eastAsia="zh-CN"/>
        </w:rPr>
        <w:t>3..</w:t>
      </w:r>
      <w:r>
        <w:rPr>
          <w:color w:val="000000"/>
          <w:lang w:eastAsia="zh-CN"/>
        </w:rPr>
        <w:t>一只标有“PZ220</w:t>
      </w:r>
      <w:r>
        <w:rPr>
          <w:rFonts w:hint="eastAsia"/>
          <w:color w:val="000000"/>
          <w:lang w:val="en-US" w:eastAsia="zh-CN"/>
        </w:rPr>
        <w:t>V</w:t>
      </w:r>
      <w:r>
        <w:rPr>
          <w:color w:val="000000"/>
          <w:lang w:eastAsia="zh-CN"/>
        </w:rPr>
        <w:t>-60</w:t>
      </w:r>
      <w:r>
        <w:rPr>
          <w:rFonts w:hint="eastAsia"/>
          <w:color w:val="000000"/>
          <w:lang w:val="en-US" w:eastAsia="zh-CN"/>
        </w:rPr>
        <w:t>W</w:t>
      </w:r>
      <w:r>
        <w:rPr>
          <w:color w:val="000000"/>
          <w:lang w:eastAsia="zh-CN"/>
        </w:rPr>
        <w:t>”的白炽灯接在某电路中，测得通过它的电流是0</w:t>
      </w:r>
      <w:r>
        <w:rPr>
          <w:rFonts w:hint="eastAsia"/>
          <w:color w:val="000000"/>
          <w:lang w:val="en-US" w:eastAsia="zh-CN"/>
        </w:rPr>
        <w:t>.</w:t>
      </w:r>
      <w:r>
        <w:rPr>
          <w:color w:val="000000"/>
          <w:lang w:eastAsia="zh-CN"/>
        </w:rPr>
        <w:t>2A，则这个灯泡的实际功率为（  </w:t>
      </w:r>
      <w:r>
        <w:rPr>
          <w:rFonts w:hint="eastAsia"/>
          <w:color w:val="000000"/>
          <w:lang w:eastAsia="zh-CN"/>
        </w:rPr>
        <w:t xml:space="preserve">    </w:t>
      </w:r>
      <w:r>
        <w:rPr>
          <w:color w:val="000000"/>
          <w:lang w:eastAsia="zh-CN"/>
        </w:rPr>
        <w:t> 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40" w:lineRule="exact"/>
        <w:ind w:left="210" w:leftChars="100" w:firstLine="0" w:firstLineChars="0"/>
        <w:rPr>
          <w:color w:val="000000"/>
          <w:lang w:eastAsia="zh-CN"/>
        </w:rPr>
      </w:pPr>
      <w:r>
        <w:rPr>
          <w:color w:val="000000"/>
        </w:rPr>
        <w:t>A. 大于60W                         B. 等于60W                         C. 小于60W                         </w:t>
      </w:r>
      <w:r>
        <w:rPr>
          <w:color w:val="000000"/>
          <w:lang w:eastAsia="zh-CN"/>
        </w:rPr>
        <w:t>D. 无法确定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宋体" w:hAnsi="宋体" w:eastAsia="宋体" w:cs="宋体"/>
          <w:b w:val="0"/>
          <w:bCs w:val="0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szCs w:val="21"/>
          <w:lang w:val="en-US" w:eastAsia="zh-CN"/>
        </w:rPr>
        <w:t>4.</w:t>
      </w:r>
      <w:r>
        <w:rPr>
          <w:rFonts w:hint="eastAsia" w:ascii="宋体" w:hAnsi="宋体" w:cs="宋体"/>
          <w:b w:val="0"/>
          <w:bCs w:val="0"/>
          <w:szCs w:val="21"/>
        </w:rPr>
        <w:t>下列做法中符合安全用电原则的是</w:t>
      </w:r>
      <w:r>
        <w:rPr>
          <w:rFonts w:hint="eastAsia" w:ascii="宋体" w:hAnsi="宋体" w:cs="宋体"/>
          <w:b w:val="0"/>
          <w:bCs w:val="0"/>
          <w:szCs w:val="21"/>
          <w:lang w:val="en-US" w:eastAsia="zh-CN"/>
        </w:rPr>
        <w:t>(    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210" w:leftChars="100" w:firstLine="0" w:firstLineChars="0"/>
        <w:textAlignment w:val="auto"/>
        <w:rPr>
          <w:rFonts w:hint="eastAsia" w:ascii="宋体" w:hAnsi="宋体" w:cs="宋体"/>
          <w:b w:val="0"/>
          <w:bCs w:val="0"/>
          <w:szCs w:val="21"/>
        </w:rPr>
      </w:pPr>
      <w:r>
        <w:rPr>
          <w:rFonts w:hint="eastAsia" w:ascii="宋体" w:hAnsi="宋体" w:cs="宋体"/>
          <w:b w:val="0"/>
          <w:bCs w:val="0"/>
          <w:szCs w:val="21"/>
        </w:rPr>
        <w:t>A．家用电器的金属外壳一定要接地</w:t>
      </w:r>
      <w:r>
        <w:rPr>
          <w:rFonts w:hint="eastAsia" w:ascii="宋体" w:hAnsi="宋体" w:cs="宋体"/>
          <w:b w:val="0"/>
          <w:bCs w:val="0"/>
          <w:szCs w:val="21"/>
          <w:lang w:val="en-US" w:eastAsia="zh-CN"/>
        </w:rPr>
        <w:t xml:space="preserve">     </w:t>
      </w:r>
      <w:r>
        <w:rPr>
          <w:rFonts w:hint="eastAsia" w:ascii="宋体" w:hAnsi="宋体" w:cs="宋体"/>
          <w:b w:val="0"/>
          <w:bCs w:val="0"/>
          <w:szCs w:val="21"/>
        </w:rPr>
        <w:t>B．发现有人触电时，立即用手将他拉开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210" w:leftChars="100" w:firstLine="0" w:firstLineChars="0"/>
        <w:textAlignment w:val="auto"/>
        <w:rPr>
          <w:rFonts w:hint="eastAsia" w:ascii="宋体" w:hAnsi="宋体" w:cs="宋体"/>
          <w:b w:val="0"/>
          <w:bCs w:val="0"/>
          <w:szCs w:val="21"/>
        </w:rPr>
      </w:pPr>
      <w:r>
        <w:rPr>
          <w:rFonts w:hint="eastAsia" w:ascii="宋体" w:hAnsi="宋体" w:cs="宋体"/>
          <w:b w:val="0"/>
          <w:bCs w:val="0"/>
          <w:szCs w:val="21"/>
        </w:rPr>
        <w:t>C．家庭电路中，用电器的开关可以任意安装在火线或零线上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210" w:leftChars="100" w:firstLine="0" w:firstLineChars="0"/>
        <w:textAlignment w:val="auto"/>
        <w:rPr>
          <w:rFonts w:hint="eastAsia" w:ascii="宋体" w:hAnsi="宋体" w:cs="宋体"/>
          <w:b w:val="0"/>
          <w:bCs w:val="0"/>
          <w:szCs w:val="21"/>
        </w:rPr>
      </w:pPr>
      <w:r>
        <w:rPr>
          <w:rFonts w:hint="eastAsia" w:ascii="宋体" w:hAnsi="宋体" w:cs="宋体"/>
          <w:b w:val="0"/>
          <w:bCs w:val="0"/>
          <w:szCs w:val="21"/>
        </w:rPr>
        <w:t>D．使用测电笔辨别火线和零线时，手与笔尾金属体接触会发生触电</w:t>
      </w:r>
    </w:p>
    <w:p>
      <w:pPr>
        <w:numPr>
          <w:ilvl w:val="0"/>
          <w:numId w:val="0"/>
        </w:numPr>
        <w:spacing w:before="0" w:after="0" w:line="360" w:lineRule="auto"/>
        <w:ind w:leftChars="0"/>
        <w:jc w:val="left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posOffset>3723005</wp:posOffset>
            </wp:positionH>
            <wp:positionV relativeFrom="line">
              <wp:posOffset>-71755</wp:posOffset>
            </wp:positionV>
            <wp:extent cx="1381125" cy="933450"/>
            <wp:effectExtent l="0" t="0" r="5715" b="11430"/>
            <wp:wrapSquare wrapText="left"/>
            <wp:docPr id="1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kern w:val="0"/>
          <w:szCs w:val="21"/>
          <w:lang w:val="en-US" w:eastAsia="zh-CN"/>
        </w:rPr>
        <w:t>5.</w:t>
      </w:r>
      <w:r>
        <w:rPr>
          <w:rFonts w:ascii="宋体" w:hAnsi="宋体" w:eastAsia="宋体" w:cs="宋体"/>
          <w:kern w:val="0"/>
          <w:szCs w:val="21"/>
        </w:rPr>
        <w:t>如图所示的电路，合上开关，小灯泡正常发光，若将小灯泡和电流表的位置互换，则合上开关后的现象是（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firstLine="0" w:firstLineChars="0"/>
        <w:textAlignment w:val="auto"/>
        <w:rPr>
          <w:rFonts w:ascii="宋体" w:hAnsi="宋体" w:eastAsia="宋体" w:cs="宋体"/>
          <w:kern w:val="0"/>
          <w:szCs w:val="21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szCs w:val="21"/>
        </w:rPr>
        <w:t>小灯泡不发光</w:t>
      </w:r>
      <w:r>
        <w:rPr>
          <w:rFonts w:hint="eastAsia" w:ascii="宋体" w:hAnsi="宋体" w:cs="宋体"/>
          <w:kern w:val="0"/>
          <w:szCs w:val="21"/>
          <w:lang w:val="en-US" w:eastAsia="zh-CN"/>
        </w:rPr>
        <w:t xml:space="preserve">          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szCs w:val="21"/>
        </w:rPr>
        <w:t>小灯泡会烧坏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szCs w:val="21"/>
        </w:rPr>
        <w:t>小灯泡仍正常发光</w:t>
      </w:r>
      <w:r>
        <w:rPr>
          <w:rFonts w:hint="eastAsia" w:ascii="宋体" w:hAnsi="宋体" w:cs="宋体"/>
          <w:kern w:val="0"/>
          <w:szCs w:val="21"/>
          <w:lang w:val="en-US" w:eastAsia="zh-CN"/>
        </w:rPr>
        <w:t xml:space="preserve">      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szCs w:val="21"/>
        </w:rPr>
        <w:t>电压表和电流表都没有示数</w:t>
      </w:r>
    </w:p>
    <w:p>
      <w:pPr>
        <w:spacing w:after="0"/>
        <w:rPr>
          <w:lang w:eastAsia="zh-CN"/>
        </w:rPr>
      </w:pPr>
      <w:r>
        <w:rPr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3699510</wp:posOffset>
            </wp:positionH>
            <wp:positionV relativeFrom="paragraph">
              <wp:posOffset>116205</wp:posOffset>
            </wp:positionV>
            <wp:extent cx="1819275" cy="1095375"/>
            <wp:effectExtent l="0" t="0" r="9525" b="1905"/>
            <wp:wrapSquare wrapText="bothSides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kern w:val="0"/>
          <w:szCs w:val="21"/>
          <w:lang w:val="en-US" w:eastAsia="zh-CN"/>
        </w:rPr>
        <w:t>6.</w:t>
      </w:r>
      <w:r>
        <w:rPr>
          <w:color w:val="000000"/>
          <w:lang w:eastAsia="zh-CN"/>
        </w:rPr>
        <w:t>刷卡机广泛应用于银行、超市等．如图所示的POS刷卡机读出信息的原理是：当带有磁条的信用卡在刷卡机上刷过时，刷卡机的检测头就会产生感应电流，便可读出磁条上的信息．下列装置的工作原理与刷卡机读取信息原理相同的是（  </w:t>
      </w:r>
      <w:r>
        <w:rPr>
          <w:rFonts w:hint="eastAsia"/>
          <w:color w:val="000000"/>
          <w:lang w:eastAsia="zh-CN"/>
        </w:rPr>
        <w:t xml:space="preserve">          </w:t>
      </w:r>
      <w:r>
        <w:rPr>
          <w:color w:val="000000"/>
          <w:lang w:eastAsia="zh-CN"/>
        </w:rPr>
        <w:t xml:space="preserve"> ）  </w:t>
      </w:r>
    </w:p>
    <w:p>
      <w:pPr>
        <w:spacing w:after="0"/>
        <w:rPr>
          <w:color w:val="000000"/>
          <w:lang w:eastAsia="zh-CN"/>
        </w:rPr>
      </w:pPr>
      <w:r>
        <w:rPr>
          <w:color w:val="000000"/>
          <w:lang w:eastAsia="zh-CN"/>
        </w:rPr>
        <w:t>A. </w:t>
      </w:r>
      <w:r>
        <w:rPr>
          <w:lang w:eastAsia="zh-CN"/>
        </w:rPr>
        <w:drawing>
          <wp:inline distT="0" distB="0" distL="0" distR="0">
            <wp:extent cx="1441450" cy="734695"/>
            <wp:effectExtent l="0" t="0" r="6350" b="12065"/>
            <wp:docPr id="34" name="图片 3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 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41920" cy="7352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       </w:t>
      </w:r>
      <w:r>
        <w:rPr>
          <w:rFonts w:hint="eastAsia"/>
          <w:color w:val="000000"/>
          <w:lang w:val="en-US" w:eastAsia="zh-CN"/>
        </w:rPr>
        <w:t xml:space="preserve">      </w:t>
      </w:r>
      <w:r>
        <w:rPr>
          <w:color w:val="000000"/>
          <w:lang w:eastAsia="zh-CN"/>
        </w:rPr>
        <w:t>    B.  </w:t>
      </w:r>
      <w:r>
        <w:rPr>
          <w:lang w:eastAsia="zh-CN"/>
        </w:rPr>
        <w:drawing>
          <wp:inline distT="0" distB="0" distL="0" distR="0">
            <wp:extent cx="1031240" cy="706120"/>
            <wp:effectExtent l="0" t="0" r="5080" b="10160"/>
            <wp:docPr id="35" name="图片 3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 descr=" 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1304" cy="7066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        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>  C. </w:t>
      </w:r>
      <w:r>
        <w:rPr>
          <w:lang w:eastAsia="zh-CN"/>
        </w:rPr>
        <w:drawing>
          <wp:inline distT="0" distB="0" distL="0" distR="0">
            <wp:extent cx="620395" cy="572770"/>
            <wp:effectExtent l="0" t="0" r="4445" b="6350"/>
            <wp:docPr id="18" name="图片 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 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0700" cy="5729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          </w:t>
      </w:r>
      <w:r>
        <w:rPr>
          <w:rFonts w:hint="eastAsia"/>
          <w:color w:val="000000"/>
          <w:lang w:val="en-US" w:eastAsia="zh-CN"/>
        </w:rPr>
        <w:t xml:space="preserve">                 </w:t>
      </w:r>
      <w:r>
        <w:rPr>
          <w:color w:val="000000"/>
          <w:lang w:eastAsia="zh-CN"/>
        </w:rPr>
        <w:t> D. </w:t>
      </w:r>
      <w:r>
        <w:rPr>
          <w:lang w:eastAsia="zh-CN"/>
        </w:rPr>
        <w:drawing>
          <wp:inline distT="0" distB="0" distL="0" distR="0">
            <wp:extent cx="954405" cy="563245"/>
            <wp:effectExtent l="0" t="0" r="5715" b="635"/>
            <wp:docPr id="37" name="图片 3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 descr=" 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4913" cy="5633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cs="宋体"/>
          <w:b w:val="0"/>
          <w:bCs w:val="0"/>
          <w:szCs w:val="21"/>
        </w:rPr>
      </w:pPr>
      <w:r>
        <w:rPr>
          <w:rFonts w:hint="eastAsia" w:ascii="宋体" w:hAnsi="宋体" w:cs="宋体"/>
          <w:b w:val="0"/>
          <w:bCs w:val="0"/>
          <w:szCs w:val="21"/>
          <w:lang w:val="en-US" w:eastAsia="zh-CN"/>
        </w:rPr>
        <w:t>7.</w:t>
      </w:r>
      <w:r>
        <w:rPr>
          <w:rFonts w:hint="eastAsia" w:ascii="宋体" w:hAnsi="宋体" w:cs="宋体"/>
          <w:b w:val="0"/>
          <w:bCs w:val="0"/>
          <w:szCs w:val="21"/>
        </w:rPr>
        <w:t>如图甲所示电路中，电源电压为6V，当闭合开关后，电压表的指针如图乙所示，则电阻R和小灯泡L两端的电压分别为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315" w:firstLineChars="150"/>
        <w:textAlignment w:val="auto"/>
        <w:rPr>
          <w:rFonts w:hint="eastAsia" w:ascii="宋体" w:hAnsi="宋体" w:cs="宋体"/>
          <w:b w:val="0"/>
          <w:bCs w:val="0"/>
          <w:szCs w:val="21"/>
        </w:rPr>
      </w:pPr>
      <w:r>
        <w:rPr>
          <w:rFonts w:hint="eastAsia" w:ascii="宋体" w:hAnsi="宋体" w:cs="宋体"/>
          <w:b w:val="0"/>
          <w:bCs w:val="0"/>
          <w:szCs w:val="21"/>
        </w:rPr>
        <w:t>A．6V 1.2V        B．6V 4.8V         C．4.8V 1.2V         D．1.2V 4.8V</w:t>
      </w:r>
    </w:p>
    <w:p>
      <w:pPr>
        <w:spacing w:line="230" w:lineRule="atLeast"/>
        <w:rPr>
          <w:rFonts w:hint="eastAsia" w:ascii="宋体" w:hAnsi="宋体" w:cs="宋体"/>
          <w:b/>
          <w:bCs/>
          <w:szCs w:val="21"/>
        </w:rPr>
      </w:pPr>
    </w:p>
    <w:p>
      <w:pPr>
        <w:ind w:firstLine="316" w:firstLineChars="150"/>
        <w:rPr>
          <w:rFonts w:hint="eastAsia"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 xml:space="preserve">         </w:t>
      </w:r>
      <w:r>
        <w:rPr>
          <w:rFonts w:hint="eastAsia" w:ascii="宋体" w:hAnsi="宋体" w:cs="宋体"/>
          <w:b/>
          <w:bCs/>
          <w:szCs w:val="21"/>
        </w:rPr>
        <w:drawing>
          <wp:inline distT="0" distB="0" distL="114300" distR="114300">
            <wp:extent cx="2985135" cy="962660"/>
            <wp:effectExtent l="0" t="0" r="1905" b="12700"/>
            <wp:docPr id="16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" descr=" "/>
                    <pic:cNvPicPr>
                      <a:picLocks noChangeAspect="1"/>
                    </pic:cNvPicPr>
                  </pic:nvPicPr>
                  <pic:blipFill>
                    <a:blip r:embed="rId11">
                      <a:lum bright="-29999" contrast="4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85135" cy="962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30" w:lineRule="atLeast"/>
        <w:ind w:firstLine="1054" w:firstLineChars="500"/>
        <w:rPr>
          <w:rFonts w:hint="eastAsia"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 xml:space="preserve">      7题图甲                  7题图乙</w:t>
      </w:r>
    </w:p>
    <w:p>
      <w:pPr>
        <w:numPr>
          <w:ilvl w:val="0"/>
          <w:numId w:val="0"/>
        </w:numPr>
        <w:spacing w:before="0" w:after="0" w:line="360" w:lineRule="auto"/>
        <w:ind w:leftChars="0"/>
        <w:jc w:val="left"/>
        <w:textAlignment w:val="center"/>
        <w:rPr>
          <w:rFonts w:ascii="宋体" w:hAnsi="宋体" w:eastAsia="宋体" w:cs="宋体"/>
          <w:kern w:val="0"/>
          <w:szCs w:val="21"/>
        </w:rPr>
      </w:pPr>
      <w:bookmarkStart w:id="2" w:name="topic 5cfbff5e-a667-42f7-80e5-9445c4f1ff"/>
    </w:p>
    <w:p>
      <w:pPr>
        <w:numPr>
          <w:ilvl w:val="0"/>
          <w:numId w:val="0"/>
        </w:numPr>
        <w:spacing w:before="0" w:after="0" w:line="360" w:lineRule="auto"/>
        <w:ind w:leftChars="0"/>
        <w:jc w:val="left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3543300</wp:posOffset>
            </wp:positionH>
            <wp:positionV relativeFrom="paragraph">
              <wp:posOffset>304800</wp:posOffset>
            </wp:positionV>
            <wp:extent cx="1343025" cy="211455"/>
            <wp:effectExtent l="0" t="0" r="13335" b="32385"/>
            <wp:wrapTight wrapText="bothSides">
              <wp:wrapPolygon>
                <wp:start x="0" y="0"/>
                <wp:lineTo x="0" y="20238"/>
                <wp:lineTo x="21324" y="20238"/>
                <wp:lineTo x="21324" y="0"/>
                <wp:lineTo x="0" y="0"/>
              </wp:wrapPolygon>
            </wp:wrapTight>
            <wp:docPr id="1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21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kern w:val="0"/>
          <w:szCs w:val="21"/>
          <w:lang w:val="en-US" w:eastAsia="zh-CN"/>
        </w:rPr>
        <w:t>8.</w:t>
      </w:r>
      <w:r>
        <w:rPr>
          <w:rFonts w:ascii="宋体" w:hAnsi="宋体" w:eastAsia="宋体" w:cs="宋体"/>
          <w:kern w:val="0"/>
          <w:szCs w:val="21"/>
        </w:rPr>
        <w:t>几位同学分别记录如图所示的家用电能表的读数正确的是（</w:t>
      </w:r>
      <w:r>
        <w:rPr>
          <w:rFonts w:hint="eastAsia" w:ascii="宋体" w:hAnsi="宋体" w:cs="宋体"/>
          <w:kern w:val="0"/>
          <w:szCs w:val="21"/>
          <w:lang w:val="en-US" w:eastAsia="zh-CN"/>
        </w:rPr>
        <w:t xml:space="preserve">      </w:t>
      </w:r>
      <w:r>
        <w:rPr>
          <w:rFonts w:ascii="宋体" w:hAnsi="宋体" w:eastAsia="宋体" w:cs="宋体"/>
          <w:kern w:val="0"/>
          <w:szCs w:val="21"/>
        </w:rPr>
        <w:t>）</w:t>
      </w:r>
      <w:r>
        <w:rPr>
          <w:rFonts w:ascii="宋体" w:hAnsi="宋体" w:eastAsia="宋体" w:cs="宋体"/>
          <w:kern w:val="0"/>
          <w:szCs w:val="21"/>
        </w:rPr>
        <w:br w:type="textWrapping"/>
      </w:r>
      <w:bookmarkEnd w:id="2"/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Times New Roman" w:hAnsi="Times New Roman" w:eastAsia="Times New Roman" w:cs="Times New Roman"/>
          <w:kern w:val="0"/>
          <w:szCs w:val="21"/>
        </w:rPr>
        <w:t>5546.7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J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Times New Roman" w:hAnsi="Times New Roman" w:eastAsia="Times New Roman" w:cs="Times New Roman"/>
          <w:kern w:val="0"/>
          <w:szCs w:val="21"/>
        </w:rPr>
        <w:t>55467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kW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Times New Roman" w:hAnsi="Times New Roman" w:eastAsia="Times New Roman" w:cs="Times New Roman"/>
          <w:kern w:val="0"/>
          <w:szCs w:val="21"/>
        </w:rPr>
        <w:t>5546.7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kW</w:t>
      </w:r>
      <w:r>
        <w:rPr>
          <w:rFonts w:ascii="宋体" w:hAnsi="宋体" w:eastAsia="宋体" w:cs="宋体"/>
          <w:kern w:val="0"/>
          <w:szCs w:val="21"/>
        </w:rPr>
        <w:t>•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h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Times New Roman" w:hAnsi="Times New Roman" w:eastAsia="Times New Roman" w:cs="Times New Roman"/>
          <w:kern w:val="0"/>
          <w:szCs w:val="21"/>
        </w:rPr>
        <w:t>55467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kV</w:t>
      </w:r>
    </w:p>
    <w:p>
      <w:pPr>
        <w:numPr>
          <w:ilvl w:val="0"/>
          <w:numId w:val="0"/>
        </w:numPr>
        <w:spacing w:before="0" w:after="0" w:line="360" w:lineRule="auto"/>
        <w:ind w:leftChars="0"/>
        <w:jc w:val="left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hint="eastAsia" w:ascii="Times New Roman" w:hAnsi="Times New Roman" w:cs="Times New Roman"/>
          <w:kern w:val="0"/>
          <w:sz w:val="24"/>
          <w:szCs w:val="24"/>
          <w:lang w:val="en-US" w:eastAsia="zh-CN"/>
        </w:rPr>
        <w:t>9.</w:t>
      </w:r>
      <w:bookmarkStart w:id="3" w:name="topic 9e38f6df-4e86-4cee-91fe-eb9b0cd8cc"/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a</w:t>
      </w:r>
      <w:r>
        <w:rPr>
          <w:rFonts w:ascii="宋体" w:hAnsi="宋体" w:eastAsia="宋体" w:cs="宋体"/>
          <w:kern w:val="0"/>
          <w:szCs w:val="21"/>
        </w:rPr>
        <w:t>、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b</w:t>
      </w:r>
      <w:r>
        <w:rPr>
          <w:rFonts w:ascii="宋体" w:hAnsi="宋体" w:eastAsia="宋体" w:cs="宋体"/>
          <w:kern w:val="0"/>
          <w:szCs w:val="21"/>
        </w:rPr>
        <w:t>、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c</w:t>
      </w:r>
      <w:r>
        <w:rPr>
          <w:rFonts w:ascii="宋体" w:hAnsi="宋体" w:eastAsia="宋体" w:cs="宋体"/>
          <w:kern w:val="0"/>
          <w:szCs w:val="21"/>
        </w:rPr>
        <w:t>三盏灯分别标有“</w:t>
      </w:r>
      <w:r>
        <w:rPr>
          <w:rFonts w:ascii="Times New Roman" w:hAnsi="Times New Roman" w:eastAsia="Times New Roman" w:cs="Times New Roman"/>
          <w:kern w:val="0"/>
          <w:szCs w:val="21"/>
        </w:rPr>
        <w:t>110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 xml:space="preserve">V </w:t>
      </w:r>
      <w:r>
        <w:rPr>
          <w:rFonts w:ascii="Times New Roman" w:hAnsi="Times New Roman" w:eastAsia="Times New Roman" w:cs="Times New Roman"/>
          <w:kern w:val="0"/>
          <w:szCs w:val="21"/>
        </w:rPr>
        <w:t>20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W</w:t>
      </w:r>
      <w:r>
        <w:rPr>
          <w:rFonts w:ascii="宋体" w:hAnsi="宋体" w:eastAsia="宋体" w:cs="宋体"/>
          <w:kern w:val="0"/>
          <w:szCs w:val="21"/>
        </w:rPr>
        <w:t>”、“</w:t>
      </w:r>
      <w:r>
        <w:rPr>
          <w:rFonts w:ascii="Times New Roman" w:hAnsi="Times New Roman" w:eastAsia="Times New Roman" w:cs="Times New Roman"/>
          <w:kern w:val="0"/>
          <w:szCs w:val="21"/>
        </w:rPr>
        <w:t>220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 xml:space="preserve">V </w:t>
      </w:r>
      <w:r>
        <w:rPr>
          <w:rFonts w:ascii="Times New Roman" w:hAnsi="Times New Roman" w:eastAsia="Times New Roman" w:cs="Times New Roman"/>
          <w:kern w:val="0"/>
          <w:szCs w:val="21"/>
        </w:rPr>
        <w:t>40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W</w:t>
      </w:r>
      <w:r>
        <w:rPr>
          <w:rFonts w:ascii="宋体" w:hAnsi="宋体" w:eastAsia="宋体" w:cs="宋体"/>
          <w:kern w:val="0"/>
          <w:szCs w:val="21"/>
        </w:rPr>
        <w:t>”、“</w:t>
      </w:r>
      <w:r>
        <w:rPr>
          <w:rFonts w:ascii="Times New Roman" w:hAnsi="Times New Roman" w:eastAsia="Times New Roman" w:cs="Times New Roman"/>
          <w:kern w:val="0"/>
          <w:szCs w:val="21"/>
        </w:rPr>
        <w:t>36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 xml:space="preserve">V </w:t>
      </w:r>
      <w:r>
        <w:rPr>
          <w:rFonts w:ascii="Times New Roman" w:hAnsi="Times New Roman" w:eastAsia="Times New Roman" w:cs="Times New Roman"/>
          <w:kern w:val="0"/>
          <w:szCs w:val="21"/>
        </w:rPr>
        <w:t>60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W</w:t>
      </w:r>
      <w:r>
        <w:rPr>
          <w:rFonts w:ascii="宋体" w:hAnsi="宋体" w:eastAsia="宋体" w:cs="宋体"/>
          <w:kern w:val="0"/>
          <w:szCs w:val="21"/>
        </w:rPr>
        <w:t>”的字样</w:t>
      </w:r>
      <w:r>
        <w:rPr>
          <w:rFonts w:ascii="Times New Roman" w:hAnsi="Times New Roman" w:eastAsia="Times New Roman" w:cs="Times New Roman"/>
          <w:kern w:val="0"/>
          <w:szCs w:val="21"/>
        </w:rPr>
        <w:t>,</w:t>
      </w:r>
      <w:r>
        <w:rPr>
          <w:rFonts w:ascii="宋体" w:hAnsi="宋体" w:eastAsia="宋体" w:cs="宋体"/>
          <w:kern w:val="0"/>
          <w:szCs w:val="21"/>
        </w:rPr>
        <w:t>三盏灯都正常发光</w:t>
      </w:r>
      <w:r>
        <w:rPr>
          <w:rFonts w:ascii="Times New Roman" w:hAnsi="Times New Roman" w:eastAsia="Times New Roman" w:cs="Times New Roman"/>
          <w:kern w:val="0"/>
          <w:szCs w:val="21"/>
        </w:rPr>
        <w:t>,</w:t>
      </w:r>
      <w:r>
        <w:rPr>
          <w:rFonts w:ascii="宋体" w:hAnsi="宋体" w:eastAsia="宋体" w:cs="宋体"/>
          <w:kern w:val="0"/>
          <w:szCs w:val="21"/>
        </w:rPr>
        <w:t>比较它们的亮度</w:t>
      </w:r>
      <w:r>
        <w:rPr>
          <w:rFonts w:ascii="Times New Roman" w:hAnsi="Times New Roman" w:eastAsia="Times New Roman" w:cs="Times New Roman"/>
          <w:kern w:val="0"/>
          <w:szCs w:val="21"/>
        </w:rPr>
        <w:t>(</w:t>
      </w:r>
      <w:r>
        <w:rPr>
          <w:rFonts w:hint="eastAsia" w:ascii="Times New Roman" w:hAnsi="Times New Roman" w:cs="Times New Roman"/>
          <w:kern w:val="0"/>
          <w:szCs w:val="21"/>
          <w:lang w:val="en-US" w:eastAsia="zh-CN"/>
        </w:rPr>
        <w:t xml:space="preserve">     </w: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 )</w:t>
      </w:r>
      <w:bookmarkEnd w:id="3"/>
    </w:p>
    <w:p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" w:leftChars="100"/>
        <w:jc w:val="left"/>
        <w:textAlignment w:val="center"/>
        <w:rPr>
          <w:rFonts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A.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a</w:t>
      </w:r>
      <w:r>
        <w:rPr>
          <w:rFonts w:ascii="宋体" w:hAnsi="宋体" w:eastAsia="宋体" w:cs="宋体"/>
          <w:kern w:val="0"/>
          <w:szCs w:val="21"/>
        </w:rPr>
        <w:t>灯最亮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b</w:t>
      </w:r>
      <w:r>
        <w:rPr>
          <w:rFonts w:ascii="宋体" w:hAnsi="宋体" w:eastAsia="宋体" w:cs="宋体"/>
          <w:kern w:val="0"/>
          <w:szCs w:val="21"/>
        </w:rPr>
        <w:t>灯最亮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c</w:t>
      </w:r>
      <w:r>
        <w:rPr>
          <w:rFonts w:ascii="宋体" w:hAnsi="宋体" w:eastAsia="宋体" w:cs="宋体"/>
          <w:kern w:val="0"/>
          <w:szCs w:val="21"/>
        </w:rPr>
        <w:t>灯最亮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szCs w:val="21"/>
        </w:rPr>
        <w:t>三盏灯一样亮</w:t>
      </w:r>
    </w:p>
    <w:p>
      <w:pPr>
        <w:numPr>
          <w:ilvl w:val="0"/>
          <w:numId w:val="0"/>
        </w:numPr>
        <w:spacing w:before="0" w:after="0" w:line="360" w:lineRule="auto"/>
        <w:ind w:leftChars="0"/>
        <w:jc w:val="left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Cs w:val="21"/>
          <w:lang w:val="en-US" w:eastAsia="zh-CN"/>
        </w:rPr>
        <w:t>10.</w:t>
      </w:r>
      <w:bookmarkStart w:id="4" w:name="topic aedc6b71-2629-4ebc-ac4f-59d44b7ad6"/>
      <w:r>
        <w:rPr>
          <w:rFonts w:ascii="宋体" w:hAnsi="宋体" w:eastAsia="宋体" w:cs="宋体"/>
          <w:kern w:val="0"/>
          <w:szCs w:val="21"/>
        </w:rPr>
        <w:t>在一次实验中，小华连接了如图所示的电路，电磁铁的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B</w:t>
      </w:r>
      <w:r>
        <w:rPr>
          <w:rFonts w:ascii="宋体" w:hAnsi="宋体" w:eastAsia="宋体" w:cs="宋体"/>
          <w:kern w:val="0"/>
          <w:szCs w:val="21"/>
        </w:rPr>
        <w:t>端有一个小磁针，闭合开关后，下列说法正确的是（</w: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     </w:t>
      </w:r>
      <w:r>
        <w:rPr>
          <w:rFonts w:ascii="宋体" w:hAnsi="宋体" w:eastAsia="宋体" w:cs="宋体"/>
          <w:kern w:val="0"/>
          <w:szCs w:val="21"/>
        </w:rPr>
        <w:t>）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3632200</wp:posOffset>
            </wp:positionH>
            <wp:positionV relativeFrom="paragraph">
              <wp:posOffset>0</wp:posOffset>
            </wp:positionV>
            <wp:extent cx="1581150" cy="733425"/>
            <wp:effectExtent l="0" t="0" r="3810" b="13335"/>
            <wp:wrapSquare wrapText="left"/>
            <wp:docPr id="20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4"/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" w:leftChars="100"/>
        <w:jc w:val="left"/>
        <w:textAlignment w:val="center"/>
        <w:rPr>
          <w:rFonts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A.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宋体" w:hAnsi="宋体" w:eastAsia="宋体" w:cs="宋体"/>
          <w:kern w:val="0"/>
          <w:szCs w:val="21"/>
        </w:rPr>
        <w:t>电磁铁的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A</w:t>
      </w:r>
      <w:r>
        <w:rPr>
          <w:rFonts w:ascii="宋体" w:hAnsi="宋体" w:eastAsia="宋体" w:cs="宋体"/>
          <w:kern w:val="0"/>
          <w:szCs w:val="21"/>
        </w:rPr>
        <w:t>端为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S</w:t>
      </w:r>
      <w:r>
        <w:rPr>
          <w:rFonts w:ascii="宋体" w:hAnsi="宋体" w:eastAsia="宋体" w:cs="宋体"/>
          <w:kern w:val="0"/>
          <w:szCs w:val="21"/>
        </w:rPr>
        <w:t>极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szCs w:val="21"/>
        </w:rPr>
        <w:t>小磁针静止时，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N</w:t>
      </w:r>
      <w:r>
        <w:rPr>
          <w:rFonts w:ascii="宋体" w:hAnsi="宋体" w:eastAsia="宋体" w:cs="宋体"/>
          <w:kern w:val="0"/>
          <w:szCs w:val="21"/>
        </w:rPr>
        <w:t>极水平指向右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szCs w:val="21"/>
        </w:rPr>
        <w:t>当滑动变阻器的滑片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P</w:t>
      </w:r>
      <w:r>
        <w:rPr>
          <w:rFonts w:ascii="宋体" w:hAnsi="宋体" w:eastAsia="宋体" w:cs="宋体"/>
          <w:kern w:val="0"/>
          <w:szCs w:val="21"/>
        </w:rPr>
        <w:t>向右端移动，电磁铁磁性增强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szCs w:val="21"/>
        </w:rPr>
        <w:t>利用这一现象所揭示的原理可制成的设备是发电机</w:t>
      </w:r>
    </w:p>
    <w:p>
      <w:pPr>
        <w:numPr>
          <w:ilvl w:val="0"/>
          <w:numId w:val="0"/>
        </w:numPr>
        <w:spacing w:line="360" w:lineRule="auto"/>
        <w:jc w:val="left"/>
        <w:textAlignment w:val="center"/>
        <w:rPr>
          <w:color w:val="000000"/>
          <w:lang w:eastAsia="zh-CN"/>
        </w:rPr>
      </w:pPr>
      <w:r>
        <w:rPr>
          <w:color w:val="000000"/>
          <w:lang w:eastAsia="zh-CN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3738880</wp:posOffset>
            </wp:positionH>
            <wp:positionV relativeFrom="paragraph">
              <wp:posOffset>283845</wp:posOffset>
            </wp:positionV>
            <wp:extent cx="1228725" cy="904875"/>
            <wp:effectExtent l="0" t="0" r="5715" b="9525"/>
            <wp:wrapTight wrapText="bothSides">
              <wp:wrapPolygon>
                <wp:start x="0" y="0"/>
                <wp:lineTo x="0" y="21100"/>
                <wp:lineTo x="21433" y="21100"/>
                <wp:lineTo x="21433" y="0"/>
                <wp:lineTo x="0" y="0"/>
              </wp:wrapPolygon>
            </wp:wrapTight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color w:val="000000"/>
          <w:lang w:val="en-US" w:eastAsia="zh-CN"/>
        </w:rPr>
        <w:t>11.</w:t>
      </w:r>
      <w:r>
        <w:rPr>
          <w:color w:val="000000"/>
          <w:lang w:eastAsia="zh-CN"/>
        </w:rPr>
        <w:t xml:space="preserve">如图是一种声光报警器电路，各元件均能正常工作．下列现象描述正确的是（  </w:t>
      </w:r>
      <w:r>
        <w:rPr>
          <w:rFonts w:hint="eastAsia"/>
          <w:color w:val="000000"/>
          <w:lang w:eastAsia="zh-CN"/>
        </w:rPr>
        <w:t xml:space="preserve">    </w:t>
      </w:r>
      <w:r>
        <w:rPr>
          <w:color w:val="000000"/>
          <w:lang w:eastAsia="zh-CN"/>
        </w:rPr>
        <w:t xml:space="preserve">） </w:t>
      </w:r>
    </w:p>
    <w:p>
      <w:pPr>
        <w:spacing w:after="0"/>
        <w:ind w:left="150"/>
        <w:rPr>
          <w:color w:val="000000"/>
          <w:lang w:eastAsia="zh-CN"/>
        </w:rPr>
      </w:pPr>
      <w:r>
        <w:rPr>
          <w:color w:val="000000"/>
          <w:lang w:eastAsia="zh-CN"/>
        </w:rPr>
        <w:t>A. 只闭合S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时，灯亮铃不响       </w:t>
      </w:r>
      <w:r>
        <w:rPr>
          <w:rFonts w:hint="eastAsia"/>
          <w:color w:val="000000"/>
          <w:lang w:eastAsia="zh-CN"/>
        </w:rPr>
        <w:t xml:space="preserve"> </w:t>
      </w:r>
    </w:p>
    <w:p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B. 同时闭合S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、S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 xml:space="preserve">  ， 铃响灯不亮</w:t>
      </w:r>
    </w:p>
    <w:p>
      <w:pPr>
        <w:spacing w:after="0"/>
        <w:ind w:left="150"/>
        <w:rPr>
          <w:color w:val="000000"/>
          <w:lang w:eastAsia="zh-CN"/>
        </w:rPr>
      </w:pPr>
      <w:r>
        <w:rPr>
          <w:color w:val="000000"/>
          <w:lang w:eastAsia="zh-CN"/>
        </w:rPr>
        <w:t>C. 同时闭合S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、S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 xml:space="preserve">  ， 灯亮铃不响  </w:t>
      </w:r>
      <w:r>
        <w:rPr>
          <w:lang w:eastAsia="zh-CN"/>
        </w:rPr>
        <w:drawing>
          <wp:inline distT="0" distB="0" distL="0" distR="0">
            <wp:extent cx="19050" cy="38100"/>
            <wp:effectExtent l="0" t="0" r="11430" b="7620"/>
            <wp:docPr id="21" name="图片 2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 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D. 只闭合S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时，铃响灯不亮</w:t>
      </w:r>
    </w:p>
    <w:p>
      <w:pPr>
        <w:spacing w:after="0"/>
        <w:rPr>
          <w:lang w:eastAsia="zh-CN"/>
        </w:rPr>
      </w:pPr>
      <w:r>
        <w:rPr>
          <w:rFonts w:hint="default"/>
          <w:lang w:val="en-US" w:eastAsia="zh-CN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452120</wp:posOffset>
            </wp:positionV>
            <wp:extent cx="4874260" cy="1390015"/>
            <wp:effectExtent l="0" t="0" r="2540" b="12065"/>
            <wp:wrapSquare wrapText="bothSides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74260" cy="13900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>12</w:t>
      </w:r>
      <w:r>
        <w:rPr>
          <w:color w:val="000000"/>
          <w:lang w:eastAsia="zh-CN"/>
        </w:rPr>
        <w:t>.如图（a）所示，当开关S闭合时，两只电流表的示数分别由图（b）、（c）两图读得，则电灯L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 xml:space="preserve">中的电流是（   </w:t>
      </w:r>
      <w:r>
        <w:rPr>
          <w:rFonts w:hint="eastAsia"/>
          <w:color w:val="000000"/>
          <w:lang w:eastAsia="zh-CN"/>
        </w:rPr>
        <w:t xml:space="preserve">           </w:t>
      </w:r>
      <w:r>
        <w:rPr>
          <w:color w:val="000000"/>
          <w:lang w:eastAsia="zh-CN"/>
        </w:rPr>
        <w:t xml:space="preserve">）  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>A. 0.8A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19050" cy="38100"/>
            <wp:effectExtent l="0" t="0" r="11430" b="7620"/>
            <wp:docPr id="23" name="图片 2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 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0.16A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19050" cy="38100"/>
            <wp:effectExtent l="0" t="0" r="11430" b="7620"/>
            <wp:docPr id="24" name="图片 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 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C. 0.52A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19050" cy="38100"/>
            <wp:effectExtent l="0" t="0" r="11430" b="7620"/>
            <wp:docPr id="25" name="图片 2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 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1.28A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3959860</wp:posOffset>
            </wp:positionH>
            <wp:positionV relativeFrom="paragraph">
              <wp:posOffset>243840</wp:posOffset>
            </wp:positionV>
            <wp:extent cx="942975" cy="847725"/>
            <wp:effectExtent l="0" t="0" r="1905" b="5715"/>
            <wp:wrapTight wrapText="bothSides">
              <wp:wrapPolygon>
                <wp:start x="0" y="0"/>
                <wp:lineTo x="0" y="21357"/>
                <wp:lineTo x="21295" y="21357"/>
                <wp:lineTo x="21295" y="0"/>
                <wp:lineTo x="0" y="0"/>
              </wp:wrapPolygon>
            </wp:wrapTight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kern w:val="0"/>
          <w:szCs w:val="21"/>
          <w:lang w:val="en-US" w:eastAsia="zh-CN"/>
        </w:rPr>
        <w:t>13.</w:t>
      </w:r>
      <w:r>
        <w:rPr>
          <w:color w:val="000000"/>
          <w:lang w:eastAsia="zh-CN"/>
        </w:rPr>
        <w:t>.如图所示，导体</w:t>
      </w:r>
      <w:r>
        <w:rPr>
          <w:i/>
          <w:color w:val="000000"/>
          <w:lang w:eastAsia="zh-CN"/>
        </w:rPr>
        <w:t>ab</w:t>
      </w:r>
      <w:r>
        <w:rPr>
          <w:color w:val="000000"/>
          <w:lang w:eastAsia="zh-CN"/>
        </w:rPr>
        <w:t>在外力作用下向左运动时电流表指针偏转，向右运动时电流表指针向另一方向偏转．这个实验事实说明（</w:t>
      </w:r>
      <w:r>
        <w:rPr>
          <w:rFonts w:hint="eastAsia"/>
          <w:color w:val="000000"/>
          <w:lang w:eastAsia="zh-CN"/>
        </w:rPr>
        <w:t xml:space="preserve">           </w:t>
      </w:r>
      <w:r>
        <w:rPr>
          <w:color w:val="000000"/>
          <w:lang w:eastAsia="zh-CN"/>
        </w:rPr>
        <w:t>）</w:t>
      </w:r>
    </w:p>
    <w:p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通电导线在磁场中受力大小与电流大小有关</w:t>
      </w:r>
    </w:p>
    <w:p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B. 通电导线在磁场中受力方向与电流方向有关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exact"/>
        <w:ind w:left="150"/>
        <w:textAlignment w:val="center"/>
        <w:rPr>
          <w:lang w:eastAsia="zh-CN"/>
        </w:rPr>
      </w:pPr>
      <w:r>
        <w:rPr>
          <w:color w:val="000000"/>
          <w:lang w:eastAsia="zh-CN"/>
        </w:rPr>
        <w:t>C. 感应电流的大小与导体在磁场中切割磁感线运动的快慢有关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exact"/>
        <w:ind w:left="150"/>
        <w:textAlignment w:val="center"/>
        <w:rPr>
          <w:lang w:eastAsia="zh-CN"/>
        </w:rPr>
      </w:pPr>
      <w:r>
        <w:rPr>
          <w:color w:val="000000"/>
          <w:lang w:eastAsia="zh-CN"/>
        </w:rPr>
        <w:t>D. 感应电流的方向与导体在磁场中切割磁感线运动的方向有关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exact"/>
        <w:textAlignment w:val="center"/>
        <w:rPr>
          <w:lang w:eastAsia="zh-CN"/>
        </w:rPr>
      </w:pPr>
      <w:r>
        <w:rPr>
          <w:rFonts w:hint="eastAsia" w:ascii="宋体" w:hAnsi="宋体" w:cs="宋体"/>
          <w:kern w:val="0"/>
          <w:szCs w:val="21"/>
          <w:lang w:val="en-US" w:eastAsia="zh-CN"/>
        </w:rPr>
        <w:t>14.</w:t>
      </w:r>
      <w:r>
        <w:rPr>
          <w:color w:val="000000"/>
          <w:lang w:eastAsia="zh-CN"/>
        </w:rPr>
        <w:t>把标有“12V  36W”的灯泡L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和“8V  16W“的灯泡L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 xml:space="preserve">串联后接在电源的两端，其中一只灯泡正常发光，另一只灯泡没有达到额定功率，则下列选项正确的是（  </w:t>
      </w:r>
      <w:r>
        <w:rPr>
          <w:rFonts w:hint="eastAsia"/>
          <w:color w:val="000000"/>
          <w:lang w:eastAsia="zh-CN"/>
        </w:rPr>
        <w:t xml:space="preserve">        </w:t>
      </w:r>
      <w:r>
        <w:rPr>
          <w:color w:val="000000"/>
          <w:lang w:eastAsia="zh-CN"/>
        </w:rPr>
        <w:t xml:space="preserve">）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exact"/>
        <w:ind w:left="150"/>
        <w:textAlignment w:val="center"/>
        <w:rPr>
          <w:lang w:eastAsia="zh-CN"/>
        </w:rPr>
      </w:pPr>
      <w:r>
        <w:rPr>
          <w:color w:val="000000"/>
          <w:lang w:eastAsia="zh-CN"/>
        </w:rPr>
        <w:t>A. 该电源的电压为24V         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28575" cy="38100"/>
            <wp:effectExtent l="0" t="0" r="1905" b="7620"/>
            <wp:docPr id="43" name="图片 4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 descr=" 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电路中的电流为</w:t>
      </w:r>
      <w:r>
        <w:rPr>
          <w:rFonts w:hint="eastAsia"/>
          <w:color w:val="000000"/>
          <w:lang w:val="en-US" w:eastAsia="zh-CN"/>
        </w:rPr>
        <w:t>3</w:t>
      </w:r>
      <w:r>
        <w:rPr>
          <w:color w:val="000000"/>
          <w:lang w:eastAsia="zh-CN"/>
        </w:rPr>
        <w:t>A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exact"/>
        <w:ind w:left="150"/>
        <w:textAlignment w:val="center"/>
        <w:rPr>
          <w:color w:val="000000"/>
          <w:lang w:eastAsia="zh-CN"/>
        </w:rPr>
      </w:pPr>
      <w:r>
        <w:rPr>
          <w:color w:val="000000"/>
          <w:lang w:eastAsia="zh-CN"/>
        </w:rPr>
        <w:t>C. 两灯泡的总功率为32W                                    </w:t>
      </w:r>
      <w:r>
        <w:rPr>
          <w:rFonts w:hint="eastAsia"/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D. 灯L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的实际电压大于灯L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的实际电压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exact"/>
        <w:ind w:leftChars="0"/>
        <w:jc w:val="left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hint="eastAsia"/>
          <w:color w:val="000000"/>
          <w:lang w:val="en-US" w:eastAsia="zh-CN"/>
        </w:rPr>
        <w:t>15.</w:t>
      </w:r>
      <w:bookmarkStart w:id="5" w:name="topic f38a9b2d-dc13-404c-9b2b-034f079029"/>
      <w:r>
        <w:rPr>
          <w:rFonts w:ascii="宋体" w:hAnsi="宋体" w:eastAsia="宋体" w:cs="宋体"/>
          <w:kern w:val="0"/>
          <w:szCs w:val="21"/>
        </w:rPr>
        <w:t>如图所示是电阻甲和乙的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I</w:t>
      </w:r>
      <w:r>
        <w:rPr>
          <w:rFonts w:ascii="Times New Roman" w:hAnsi="Times New Roman" w:eastAsia="Times New Roman" w:cs="Times New Roman"/>
          <w:kern w:val="0"/>
          <w:szCs w:val="21"/>
        </w:rPr>
        <w:t>-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U</w:t>
      </w:r>
      <w:r>
        <w:rPr>
          <w:rFonts w:ascii="宋体" w:hAnsi="宋体" w:eastAsia="宋体" w:cs="宋体"/>
          <w:kern w:val="0"/>
          <w:szCs w:val="21"/>
        </w:rPr>
        <w:t>图象，下列说法正确的是（　　）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0</wp:posOffset>
            </wp:positionV>
            <wp:extent cx="1362075" cy="1209675"/>
            <wp:effectExtent l="0" t="0" r="9525" b="9525"/>
            <wp:wrapSquare wrapText="left"/>
            <wp:docPr id="38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5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5"/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210" w:leftChars="100"/>
        <w:jc w:val="left"/>
        <w:textAlignment w:val="center"/>
        <w:rPr>
          <w:rFonts w:ascii="Times New Roman" w:hAnsi="Times New Roman" w:eastAsia="Times New Roman" w:cs="Times New Roman"/>
          <w:i/>
          <w:iCs/>
          <w:kern w:val="0"/>
          <w:szCs w:val="21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A.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宋体" w:hAnsi="宋体" w:eastAsia="宋体" w:cs="宋体"/>
          <w:kern w:val="0"/>
          <w:szCs w:val="21"/>
        </w:rPr>
        <w:t>电阻乙为定值电阻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</w:rPr>
        <w:t>B.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宋体" w:hAnsi="宋体" w:eastAsia="宋体" w:cs="宋体"/>
          <w:kern w:val="0"/>
          <w:szCs w:val="21"/>
        </w:rPr>
        <w:t>当电阻甲两端电压为</w:t>
      </w:r>
      <w:r>
        <w:rPr>
          <w:rFonts w:ascii="Times New Roman" w:hAnsi="Times New Roman" w:eastAsia="Times New Roman" w:cs="Times New Roman"/>
          <w:kern w:val="0"/>
          <w:szCs w:val="21"/>
        </w:rPr>
        <w:t>2 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V</w:t>
      </w:r>
      <w:r>
        <w:rPr>
          <w:rFonts w:ascii="宋体" w:hAnsi="宋体" w:eastAsia="宋体" w:cs="宋体"/>
          <w:kern w:val="0"/>
          <w:szCs w:val="21"/>
        </w:rPr>
        <w:t>时，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R</w:t>
      </w:r>
      <w:r>
        <w:rPr>
          <w:rFonts w:ascii="宋体" w:hAnsi="宋体" w:eastAsia="宋体" w:cs="宋体"/>
          <w:kern w:val="0"/>
          <w:szCs w:val="21"/>
          <w:vertAlign w:val="subscript"/>
        </w:rPr>
        <w:t>甲</w:t>
      </w:r>
      <w:r>
        <w:rPr>
          <w:rFonts w:ascii="Times New Roman" w:hAnsi="Times New Roman" w:eastAsia="Times New Roman" w:cs="Times New Roman"/>
          <w:kern w:val="0"/>
          <w:szCs w:val="21"/>
        </w:rPr>
        <w:t>=0.4Ω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</w:rPr>
        <w:t>C.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宋体" w:hAnsi="宋体" w:eastAsia="宋体" w:cs="宋体"/>
          <w:kern w:val="0"/>
          <w:szCs w:val="21"/>
        </w:rPr>
        <w:t>只将电阻甲和乙串联，若电路电流为</w:t>
      </w:r>
      <w:r>
        <w:rPr>
          <w:rFonts w:ascii="Times New Roman" w:hAnsi="Times New Roman" w:eastAsia="Times New Roman" w:cs="Times New Roman"/>
          <w:kern w:val="0"/>
          <w:szCs w:val="21"/>
        </w:rPr>
        <w:t>0.2 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A</w:t>
      </w:r>
      <w:r>
        <w:rPr>
          <w:rFonts w:ascii="宋体" w:hAnsi="宋体" w:eastAsia="宋体" w:cs="宋体"/>
          <w:kern w:val="0"/>
          <w:szCs w:val="21"/>
        </w:rPr>
        <w:t>时，则电路总电阻为</w:t>
      </w:r>
      <w:r>
        <w:rPr>
          <w:rFonts w:ascii="Times New Roman" w:hAnsi="Times New Roman" w:eastAsia="Times New Roman" w:cs="Times New Roman"/>
          <w:kern w:val="0"/>
          <w:szCs w:val="21"/>
        </w:rPr>
        <w:t>15Ω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</w:rPr>
        <w:t>D.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宋体" w:hAnsi="宋体" w:eastAsia="宋体" w:cs="宋体"/>
          <w:kern w:val="0"/>
          <w:szCs w:val="21"/>
        </w:rPr>
        <w:t>只将电阻甲和乙并联，若电源电压为</w:t>
      </w:r>
      <w:r>
        <w:rPr>
          <w:rFonts w:ascii="Times New Roman" w:hAnsi="Times New Roman" w:eastAsia="Times New Roman" w:cs="Times New Roman"/>
          <w:kern w:val="0"/>
          <w:szCs w:val="21"/>
        </w:rPr>
        <w:t>2 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V</w:t>
      </w:r>
      <w:r>
        <w:rPr>
          <w:rFonts w:ascii="宋体" w:hAnsi="宋体" w:eastAsia="宋体" w:cs="宋体"/>
          <w:kern w:val="0"/>
          <w:szCs w:val="21"/>
        </w:rPr>
        <w:t>时，则电路总电流为</w:t>
      </w:r>
      <w:r>
        <w:rPr>
          <w:rFonts w:ascii="Times New Roman" w:hAnsi="Times New Roman" w:eastAsia="Times New Roman" w:cs="Times New Roman"/>
          <w:kern w:val="0"/>
          <w:szCs w:val="21"/>
        </w:rPr>
        <w:t>0.4 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A</w:t>
      </w:r>
    </w:p>
    <w:bookmarkEnd w:id="1"/>
    <w:p>
      <w:pPr>
        <w:numPr>
          <w:ilvl w:val="0"/>
          <w:numId w:val="0"/>
        </w:numPr>
        <w:spacing w:line="360" w:lineRule="auto"/>
        <w:jc w:val="center"/>
        <w:textAlignment w:val="center"/>
      </w:pPr>
      <w:r>
        <w:rPr>
          <w:rFonts w:ascii="黑体" w:hAnsi="黑体" w:eastAsia="黑体" w:cs="黑体"/>
          <w:b w:val="0"/>
          <w:sz w:val="24"/>
        </w:rPr>
        <w:t>第</w:t>
      </w:r>
      <w:r>
        <w:rPr>
          <w:rFonts w:ascii="黑体" w:hAnsi="黑体" w:eastAsia="黑体" w:cs="黑体"/>
          <w:b w:val="0"/>
          <w:sz w:val="24"/>
        </w:rPr>
        <w:fldChar w:fldCharType="begin"/>
      </w:r>
      <w:r>
        <w:rPr>
          <w:rFonts w:ascii="黑体" w:hAnsi="黑体" w:eastAsia="黑体" w:cs="黑体"/>
          <w:b w:val="0"/>
          <w:sz w:val="24"/>
        </w:rPr>
        <w:instrText xml:space="preserve"> = 2 \* ROMAN \* MERGEFORMAT </w:instrText>
      </w:r>
      <w:r>
        <w:rPr>
          <w:rFonts w:ascii="黑体" w:hAnsi="黑体" w:eastAsia="黑体" w:cs="黑体"/>
          <w:b w:val="0"/>
          <w:sz w:val="24"/>
        </w:rPr>
        <w:fldChar w:fldCharType="separate"/>
      </w:r>
      <w:r>
        <w:t>II</w:t>
      </w:r>
      <w:r>
        <w:rPr>
          <w:rFonts w:ascii="黑体" w:hAnsi="黑体" w:eastAsia="黑体" w:cs="黑体"/>
          <w:b w:val="0"/>
          <w:sz w:val="24"/>
        </w:rPr>
        <w:fldChar w:fldCharType="end"/>
      </w:r>
      <w:r>
        <w:rPr>
          <w:rFonts w:ascii="黑体" w:hAnsi="黑体" w:eastAsia="黑体" w:cs="黑体"/>
          <w:b w:val="0"/>
          <w:sz w:val="24"/>
        </w:rPr>
        <w:t>卷（</w:t>
      </w:r>
      <w:r>
        <w:rPr>
          <w:rFonts w:hint="eastAsia" w:ascii="黑体" w:hAnsi="黑体" w:eastAsia="黑体" w:cs="黑体"/>
          <w:b w:val="0"/>
          <w:sz w:val="24"/>
          <w:lang w:eastAsia="zh-CN"/>
        </w:rPr>
        <w:t>非</w:t>
      </w:r>
      <w:r>
        <w:rPr>
          <w:rFonts w:ascii="黑体" w:hAnsi="黑体" w:eastAsia="黑体" w:cs="黑体"/>
          <w:b w:val="0"/>
          <w:sz w:val="24"/>
        </w:rPr>
        <w:drawing>
          <wp:inline distT="0" distB="0" distL="114300" distR="114300">
            <wp:extent cx="254000" cy="254000"/>
            <wp:effectExtent l="0" t="0" r="0" b="0"/>
            <wp:docPr id="100039" name="图片 1000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黑体" w:hAnsi="黑体" w:eastAsia="黑体" w:cs="黑体"/>
          <w:b w:val="0"/>
          <w:sz w:val="24"/>
        </w:rPr>
        <w:t>选择题）</w:t>
      </w:r>
    </w:p>
    <w:p>
      <w:pPr>
        <w:rPr>
          <w:rFonts w:hint="eastAsia" w:cs="宋体"/>
          <w:b/>
          <w:bCs/>
          <w:sz w:val="24"/>
          <w:szCs w:val="24"/>
          <w:lang w:eastAsia="zh-CN"/>
        </w:rPr>
      </w:pPr>
      <w:r>
        <w:rPr>
          <w:rFonts w:hint="eastAsia" w:cs="宋体"/>
          <w:b/>
          <w:bCs/>
          <w:sz w:val="24"/>
          <w:szCs w:val="24"/>
          <w:lang w:eastAsia="zh-CN"/>
        </w:rPr>
        <w:t>二、填空题（每空1.5分，共30分）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exact"/>
        <w:ind w:leftChars="0"/>
        <w:jc w:val="left"/>
        <w:textAlignment w:val="center"/>
        <w:rPr>
          <w:rFonts w:ascii="宋体" w:hAnsi="宋体" w:eastAsia="宋体" w:cs="宋体"/>
          <w:kern w:val="0"/>
          <w:szCs w:val="21"/>
        </w:rPr>
      </w:pPr>
      <w:r>
        <w:rPr>
          <w:color w:val="000000"/>
          <w:lang w:eastAsia="zh-CN"/>
        </w:rPr>
        <w:t>16.</w:t>
      </w:r>
      <w:bookmarkStart w:id="6" w:name="topic 61263cf3-00eb-4d6b-8e78-663b2f0505"/>
      <w:r>
        <w:rPr>
          <w:rFonts w:ascii="宋体" w:hAnsi="宋体" w:eastAsia="宋体" w:cs="宋体"/>
          <w:kern w:val="0"/>
          <w:szCs w:val="21"/>
        </w:rPr>
        <w:t>我县农村大面积推广了“煤改气”工程，人们用天然气灶烧水的过程是通过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hAnsi="宋体" w:eastAsia="宋体" w:cs="宋体"/>
          <w:kern w:val="0"/>
          <w:szCs w:val="21"/>
        </w:rPr>
        <w:t>（选填“做功”或“热传递”）的方法改变水的内能。某家庭需要将</w:t>
      </w:r>
      <w:r>
        <w:rPr>
          <w:rFonts w:ascii="Times New Roman" w:hAnsi="Times New Roman" w:eastAsia="Times New Roman" w:cs="Times New Roman"/>
          <w:kern w:val="0"/>
          <w:szCs w:val="21"/>
        </w:rPr>
        <w:t>50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kg</w:t>
      </w:r>
      <w:r>
        <w:rPr>
          <w:rFonts w:ascii="宋体" w:hAnsi="宋体" w:eastAsia="宋体" w:cs="宋体"/>
          <w:kern w:val="0"/>
          <w:szCs w:val="21"/>
        </w:rPr>
        <w:t>、初温为</w:t>
      </w:r>
      <w:r>
        <w:rPr>
          <w:rFonts w:ascii="Times New Roman" w:hAnsi="Times New Roman" w:eastAsia="Times New Roman" w:cs="Times New Roman"/>
          <w:kern w:val="0"/>
          <w:szCs w:val="21"/>
        </w:rPr>
        <w:t>10</w:t>
      </w:r>
      <w:r>
        <w:rPr>
          <w:rFonts w:ascii="宋体" w:hAnsi="宋体" w:eastAsia="宋体" w:cs="宋体"/>
          <w:kern w:val="0"/>
          <w:szCs w:val="21"/>
        </w:rPr>
        <w:t>℃的水加热到</w:t>
      </w:r>
      <w:r>
        <w:rPr>
          <w:rFonts w:ascii="Times New Roman" w:hAnsi="Times New Roman" w:eastAsia="Times New Roman" w:cs="Times New Roman"/>
          <w:kern w:val="0"/>
          <w:szCs w:val="21"/>
        </w:rPr>
        <w:t>50</w:t>
      </w:r>
      <w:r>
        <w:rPr>
          <w:rFonts w:ascii="宋体" w:hAnsi="宋体" w:eastAsia="宋体" w:cs="宋体"/>
          <w:kern w:val="0"/>
          <w:szCs w:val="21"/>
        </w:rPr>
        <w:t>℃作为生活用水，他们利用天然气灶烧水，需要燃烧</w:t>
      </w:r>
      <w:r>
        <w:rPr>
          <w:rFonts w:ascii="Times New Roman" w:hAnsi="Times New Roman" w:eastAsia="Times New Roman" w:cs="Times New Roman"/>
          <w:kern w:val="0"/>
          <w:szCs w:val="21"/>
        </w:rPr>
        <w:t>0.8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kg</w:t>
      </w:r>
      <w:r>
        <w:rPr>
          <w:rFonts w:ascii="宋体" w:hAnsi="宋体" w:eastAsia="宋体" w:cs="宋体"/>
          <w:kern w:val="0"/>
          <w:szCs w:val="21"/>
        </w:rPr>
        <w:t>的天然气。这些水从</w:t>
      </w:r>
      <w:r>
        <w:rPr>
          <w:rFonts w:ascii="Times New Roman" w:hAnsi="Times New Roman" w:eastAsia="Times New Roman" w:cs="Times New Roman"/>
          <w:kern w:val="0"/>
          <w:szCs w:val="21"/>
        </w:rPr>
        <w:t>10</w:t>
      </w:r>
      <w:r>
        <w:rPr>
          <w:rFonts w:ascii="宋体" w:hAnsi="宋体" w:eastAsia="宋体" w:cs="宋体"/>
          <w:kern w:val="0"/>
          <w:szCs w:val="21"/>
        </w:rPr>
        <w:t>℃加热到</w:t>
      </w:r>
      <w:r>
        <w:rPr>
          <w:rFonts w:ascii="Times New Roman" w:hAnsi="Times New Roman" w:eastAsia="Times New Roman" w:cs="Times New Roman"/>
          <w:kern w:val="0"/>
          <w:szCs w:val="21"/>
        </w:rPr>
        <w:t>50</w:t>
      </w:r>
      <w:r>
        <w:rPr>
          <w:rFonts w:ascii="宋体" w:hAnsi="宋体" w:eastAsia="宋体" w:cs="宋体"/>
          <w:kern w:val="0"/>
          <w:szCs w:val="21"/>
        </w:rPr>
        <w:t>℃需要吸收的热量为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J</w:t>
      </w:r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Times New Roman" w:hAnsi="Times New Roman" w:eastAsia="Times New Roman" w:cs="Times New Roman"/>
          <w:kern w:val="0"/>
          <w:szCs w:val="21"/>
        </w:rPr>
        <w:t>0.8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kg</w:t>
      </w:r>
      <w:r>
        <w:rPr>
          <w:rFonts w:ascii="宋体" w:hAnsi="宋体" w:eastAsia="宋体" w:cs="宋体"/>
          <w:kern w:val="0"/>
          <w:szCs w:val="21"/>
        </w:rPr>
        <w:t>的天然气完全燃烧放出的热量为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J</w:t>
      </w:r>
      <w:r>
        <w:rPr>
          <w:rFonts w:ascii="宋体" w:hAnsi="宋体" w:eastAsia="宋体" w:cs="宋体"/>
          <w:kern w:val="0"/>
          <w:szCs w:val="21"/>
        </w:rPr>
        <w:t>，天然气灶烧水的效率为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hAnsi="宋体" w:eastAsia="宋体" w:cs="宋体"/>
          <w:kern w:val="0"/>
          <w:szCs w:val="21"/>
        </w:rPr>
        <w:t>。（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q</w:t>
      </w:r>
      <w:r>
        <w:rPr>
          <w:rFonts w:ascii="宋体" w:hAnsi="宋体" w:eastAsia="宋体" w:cs="宋体"/>
          <w:kern w:val="0"/>
          <w:szCs w:val="21"/>
          <w:vertAlign w:val="subscript"/>
        </w:rPr>
        <w:t>天然气</w:t>
      </w:r>
      <w:r>
        <w:rPr>
          <w:rFonts w:ascii="Times New Roman" w:hAnsi="Times New Roman" w:eastAsia="Times New Roman" w:cs="Times New Roman"/>
          <w:kern w:val="0"/>
          <w:szCs w:val="21"/>
        </w:rPr>
        <w:t>=4×10</w:t>
      </w:r>
      <w:r>
        <w:rPr>
          <w:rFonts w:ascii="Times New Roman" w:hAnsi="Times New Roman" w:eastAsia="Times New Roman" w:cs="Times New Roman"/>
          <w:kern w:val="0"/>
          <w:szCs w:val="21"/>
          <w:vertAlign w:val="superscript"/>
        </w:rPr>
        <w:t>7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J</w:t>
      </w:r>
      <w:r>
        <w:rPr>
          <w:rFonts w:ascii="Times New Roman" w:hAnsi="Times New Roman" w:eastAsia="Times New Roman" w:cs="Times New Roman"/>
          <w:kern w:val="0"/>
          <w:szCs w:val="21"/>
        </w:rPr>
        <w:t>/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kg</w:t>
      </w:r>
      <w:r>
        <w:rPr>
          <w:rFonts w:ascii="宋体" w:hAnsi="宋体" w:eastAsia="宋体" w:cs="宋体"/>
          <w:kern w:val="0"/>
          <w:szCs w:val="21"/>
        </w:rPr>
        <w:t>）</w:t>
      </w:r>
      <w:bookmarkEnd w:id="6"/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exact"/>
        <w:ind w:leftChars="0"/>
        <w:jc w:val="left"/>
        <w:textAlignment w:val="center"/>
        <w:rPr>
          <w:color w:val="000000"/>
          <w:lang w:eastAsia="zh-CN"/>
        </w:rPr>
      </w:pPr>
      <w:r>
        <w:rPr>
          <w:rFonts w:hint="eastAsia"/>
          <w:color w:val="000000"/>
          <w:lang w:val="en-US" w:eastAsia="zh-CN"/>
        </w:rPr>
        <w:t>17.</w:t>
      </w:r>
      <w:r>
        <w:rPr>
          <w:color w:val="000000"/>
          <w:lang w:eastAsia="zh-CN"/>
        </w:rPr>
        <w:t>某导体</w:t>
      </w:r>
      <w:r>
        <w:rPr>
          <w:rFonts w:hint="eastAsia"/>
          <w:color w:val="000000"/>
          <w:lang w:eastAsia="zh-CN"/>
        </w:rPr>
        <w:t>两端的电压</w:t>
      </w:r>
      <w:r>
        <w:rPr>
          <w:rFonts w:hint="eastAsia"/>
          <w:color w:val="000000"/>
          <w:lang w:val="en-US" w:eastAsia="zh-CN"/>
        </w:rPr>
        <w:t>1V，</w:t>
      </w:r>
      <w:r>
        <w:rPr>
          <w:color w:val="000000"/>
          <w:lang w:eastAsia="zh-CN"/>
        </w:rPr>
        <w:t>通过它的电流为0.2A，</w:t>
      </w:r>
      <w:r>
        <w:rPr>
          <w:rFonts w:hint="eastAsia"/>
          <w:color w:val="000000"/>
          <w:lang w:eastAsia="zh-CN"/>
        </w:rPr>
        <w:t>则导体的电阻为</w:t>
      </w:r>
      <w:r>
        <w:rPr>
          <w:rFonts w:hint="eastAsia"/>
          <w:color w:val="000000"/>
          <w:u w:val="single"/>
          <w:lang w:val="en-US" w:eastAsia="zh-CN"/>
        </w:rPr>
        <w:t xml:space="preserve">       </w:t>
      </w:r>
      <w:r>
        <w:rPr>
          <w:rFonts w:hint="eastAsia" w:ascii="微软雅黑" w:hAnsi="微软雅黑" w:eastAsia="微软雅黑" w:cs="微软雅黑"/>
          <w:color w:val="000000"/>
          <w:u w:val="single"/>
          <w:lang w:val="en-US" w:eastAsia="zh-CN"/>
        </w:rPr>
        <w:t>Ω</w:t>
      </w:r>
      <w:r>
        <w:rPr>
          <w:rFonts w:hint="eastAsia"/>
          <w:color w:val="000000"/>
          <w:u w:val="none"/>
          <w:lang w:val="en-US" w:eastAsia="zh-CN"/>
        </w:rPr>
        <w:t>，</w:t>
      </w:r>
      <w:r>
        <w:rPr>
          <w:color w:val="000000"/>
          <w:lang w:eastAsia="zh-CN"/>
        </w:rPr>
        <w:t>10s内通过该导体产生的热量是________J，</w:t>
      </w:r>
      <w:r>
        <w:rPr>
          <w:rFonts w:hint="eastAsia"/>
          <w:color w:val="000000"/>
          <w:lang w:eastAsia="zh-CN"/>
        </w:rPr>
        <w:t>当导体两端的电压为</w:t>
      </w:r>
      <w:r>
        <w:rPr>
          <w:rFonts w:hint="eastAsia"/>
          <w:color w:val="000000"/>
          <w:lang w:val="en-US" w:eastAsia="zh-CN"/>
        </w:rPr>
        <w:t>0V时，导体的电阻为</w:t>
      </w:r>
      <w:r>
        <w:rPr>
          <w:rFonts w:hint="eastAsia"/>
          <w:color w:val="000000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000000"/>
          <w:u w:val="none"/>
          <w:lang w:val="en-US" w:eastAsia="zh-CN"/>
        </w:rPr>
        <w:t>Ω</w:t>
      </w:r>
      <w:r>
        <w:rPr>
          <w:rFonts w:hint="eastAsia" w:ascii="宋体" w:hAnsi="宋体" w:cs="宋体"/>
          <w:color w:val="000000"/>
          <w:u w:val="none"/>
          <w:lang w:val="en-US" w:eastAsia="zh-CN"/>
        </w:rPr>
        <w:t>。</w:t>
      </w:r>
      <w:r>
        <w:rPr>
          <w:color w:val="000000"/>
          <w:lang w:eastAsia="zh-CN"/>
        </w:rPr>
        <w:t xml:space="preserve">电热器中的电饭锅是利用电流的________效应制成的加热设备。 </w:t>
      </w:r>
      <w:bookmarkStart w:id="7" w:name="topic 77c98859-5f3f-4201-ad51-e7365c5591"/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exact"/>
        <w:ind w:leftChars="0"/>
        <w:jc w:val="left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2242820</wp:posOffset>
            </wp:positionH>
            <wp:positionV relativeFrom="paragraph">
              <wp:posOffset>38100</wp:posOffset>
            </wp:positionV>
            <wp:extent cx="3009900" cy="1152525"/>
            <wp:effectExtent l="0" t="0" r="7620" b="5715"/>
            <wp:wrapTight wrapText="bothSides">
              <wp:wrapPolygon>
                <wp:start x="0" y="0"/>
                <wp:lineTo x="0" y="21421"/>
                <wp:lineTo x="21545" y="21421"/>
                <wp:lineTo x="21545" y="0"/>
                <wp:lineTo x="0" y="0"/>
              </wp:wrapPolygon>
            </wp:wrapTight>
            <wp:docPr id="46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7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00990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color w:val="000000"/>
          <w:lang w:val="en-US" w:eastAsia="zh-CN"/>
        </w:rPr>
        <w:t>18.</w:t>
      </w:r>
      <w:r>
        <w:rPr>
          <w:rFonts w:ascii="宋体" w:hAnsi="宋体" w:eastAsia="宋体" w:cs="宋体"/>
          <w:kern w:val="0"/>
          <w:szCs w:val="21"/>
        </w:rPr>
        <w:t>如图甲所示的电路中，开关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S</w:t>
      </w:r>
      <w:r>
        <w:rPr>
          <w:rFonts w:ascii="宋体" w:hAnsi="宋体" w:eastAsia="宋体" w:cs="宋体"/>
          <w:kern w:val="0"/>
          <w:szCs w:val="21"/>
        </w:rPr>
        <w:t>闭合后，两灯正常工作，两电流表指针均指在如图乙所示位置，则通过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L</w:t>
      </w:r>
      <w:r>
        <w:rPr>
          <w:rFonts w:ascii="Times New Roman" w:hAnsi="Times New Roman" w:eastAsia="Times New Roman" w:cs="Times New Roman"/>
          <w:kern w:val="0"/>
          <w:szCs w:val="21"/>
          <w:vertAlign w:val="subscript"/>
        </w:rPr>
        <w:t>1</w:t>
      </w:r>
      <w:r>
        <w:rPr>
          <w:rFonts w:ascii="宋体" w:hAnsi="宋体" w:eastAsia="宋体" w:cs="宋体"/>
          <w:kern w:val="0"/>
          <w:szCs w:val="21"/>
        </w:rPr>
        <w:t>的电流为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A</w:t>
      </w:r>
      <w:r>
        <w:rPr>
          <w:rFonts w:ascii="宋体" w:hAnsi="宋体" w:eastAsia="宋体" w:cs="宋体"/>
          <w:kern w:val="0"/>
          <w:szCs w:val="21"/>
        </w:rPr>
        <w:t>，通过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L</w:t>
      </w:r>
      <w:r>
        <w:rPr>
          <w:rFonts w:ascii="Times New Roman" w:hAnsi="Times New Roman" w:eastAsia="Times New Roman" w:cs="Times New Roman"/>
          <w:kern w:val="0"/>
          <w:szCs w:val="21"/>
          <w:vertAlign w:val="subscript"/>
        </w:rPr>
        <w:t>2</w:t>
      </w:r>
      <w:r>
        <w:rPr>
          <w:rFonts w:ascii="宋体" w:hAnsi="宋体" w:eastAsia="宋体" w:cs="宋体"/>
          <w:kern w:val="0"/>
          <w:szCs w:val="21"/>
        </w:rPr>
        <w:t>的电流为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A</w:t>
      </w:r>
      <w:r>
        <w:rPr>
          <w:rFonts w:ascii="宋体" w:hAnsi="宋体" w:eastAsia="宋体" w:cs="宋体"/>
          <w:kern w:val="0"/>
          <w:szCs w:val="21"/>
        </w:rPr>
        <w:t>。</w:t>
      </w:r>
      <w:bookmarkEnd w:id="7"/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jc w:val="left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bookmarkStart w:id="8" w:name="topic 778e089c-d5a5-4b25-a99a-05e32f3383"/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anchor distT="0" distB="0" distL="114300" distR="114300" simplePos="0" relativeHeight="251666432" behindDoc="0" locked="0" layoutInCell="1" allowOverlap="0">
            <wp:simplePos x="0" y="0"/>
            <wp:positionH relativeFrom="column">
              <wp:posOffset>3540760</wp:posOffset>
            </wp:positionH>
            <wp:positionV relativeFrom="line">
              <wp:posOffset>0</wp:posOffset>
            </wp:positionV>
            <wp:extent cx="1666875" cy="1076325"/>
            <wp:effectExtent l="0" t="0" r="9525" b="5715"/>
            <wp:wrapSquare wrapText="left"/>
            <wp:docPr id="45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6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kern w:val="0"/>
          <w:szCs w:val="21"/>
          <w:lang w:val="en-US" w:eastAsia="zh-CN"/>
        </w:rPr>
        <w:t>19.</w:t>
      </w:r>
      <w:r>
        <w:rPr>
          <w:rFonts w:ascii="宋体" w:hAnsi="宋体" w:eastAsia="宋体" w:cs="宋体"/>
          <w:kern w:val="0"/>
          <w:szCs w:val="21"/>
        </w:rPr>
        <w:t>用试电笔可辨别火线和零线，使氖管发光的是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hAnsi="宋体" w:eastAsia="宋体" w:cs="宋体"/>
          <w:kern w:val="0"/>
          <w:szCs w:val="21"/>
        </w:rPr>
        <w:t>。如图所示的电路，闭合开关后，发现电灯不亮，用试电笔测试图中的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a</w:t>
      </w:r>
      <w:r>
        <w:rPr>
          <w:rFonts w:ascii="宋体" w:hAnsi="宋体" w:eastAsia="宋体" w:cs="宋体"/>
          <w:kern w:val="0"/>
          <w:szCs w:val="21"/>
        </w:rPr>
        <w:t>、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b</w:t>
      </w:r>
      <w:r>
        <w:rPr>
          <w:rFonts w:ascii="宋体" w:hAnsi="宋体" w:eastAsia="宋体" w:cs="宋体"/>
          <w:kern w:val="0"/>
          <w:szCs w:val="21"/>
        </w:rPr>
        <w:t>、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c</w:t>
      </w:r>
      <w:r>
        <w:rPr>
          <w:rFonts w:ascii="宋体" w:hAnsi="宋体" w:eastAsia="宋体" w:cs="宋体"/>
          <w:kern w:val="0"/>
          <w:szCs w:val="21"/>
        </w:rPr>
        <w:t>、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d</w:t>
      </w:r>
      <w:r>
        <w:rPr>
          <w:rFonts w:ascii="宋体" w:hAnsi="宋体" w:eastAsia="宋体" w:cs="宋体"/>
          <w:kern w:val="0"/>
          <w:szCs w:val="21"/>
        </w:rPr>
        <w:t>四点，只有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a</w:t>
      </w:r>
      <w:r>
        <w:rPr>
          <w:rFonts w:ascii="宋体" w:hAnsi="宋体" w:eastAsia="宋体" w:cs="宋体"/>
          <w:kern w:val="0"/>
          <w:szCs w:val="21"/>
        </w:rPr>
        <w:t>点不发光，可能发生的故障是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hAnsi="宋体" w:eastAsia="宋体" w:cs="宋体"/>
          <w:kern w:val="0"/>
          <w:szCs w:val="21"/>
        </w:rPr>
        <w:t>。</w:t>
      </w:r>
      <w:bookmarkEnd w:id="8"/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leftChars="0"/>
        <w:jc w:val="left"/>
        <w:textAlignment w:val="center"/>
        <w:rPr>
          <w:rFonts w:ascii="宋体" w:hAnsi="宋体" w:eastAsia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  <w:lang w:val="en-US" w:eastAsia="zh-CN"/>
        </w:rPr>
        <w:t>20.</w:t>
      </w:r>
      <w:bookmarkStart w:id="9" w:name="topic 1e52b781-cb11-43d1-9424-175aba8146"/>
      <w:r>
        <w:rPr>
          <w:rFonts w:ascii="宋体" w:hAnsi="宋体" w:eastAsia="宋体" w:cs="宋体"/>
          <w:kern w:val="0"/>
          <w:szCs w:val="21"/>
        </w:rPr>
        <w:t>水的比热容为</w:t>
      </w:r>
      <w:r>
        <w:drawing>
          <wp:inline distT="0" distB="0" distL="114300" distR="114300">
            <wp:extent cx="1104900" cy="186690"/>
            <wp:effectExtent l="0" t="0" r="7620" b="11430"/>
            <wp:docPr id="47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3" descr=" 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86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kern w:val="0"/>
          <w:szCs w:val="21"/>
        </w:rPr>
        <w:t>，将</w:t>
      </w:r>
      <w:r>
        <w:drawing>
          <wp:inline distT="0" distB="0" distL="114300" distR="114300">
            <wp:extent cx="229235" cy="146050"/>
            <wp:effectExtent l="0" t="0" r="14605" b="6350"/>
            <wp:docPr id="48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" descr=" 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29235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kern w:val="0"/>
          <w:szCs w:val="21"/>
        </w:rPr>
        <w:t>的水倒掉一半，剩下水的比热容为</w:t>
      </w:r>
      <w:r>
        <w:rPr>
          <w:rFonts w:ascii="Times New Roman" w:hAnsi="Times New Roman" w:eastAsia="Times New Roman" w:cs="Times New Roman"/>
          <w:kern w:val="0"/>
          <w:szCs w:val="21"/>
        </w:rPr>
        <w:t>________</w:t>
      </w:r>
      <w:r>
        <w:drawing>
          <wp:inline distT="0" distB="0" distL="114300" distR="114300">
            <wp:extent cx="572770" cy="153035"/>
            <wp:effectExtent l="0" t="0" r="6350" b="14605"/>
            <wp:docPr id="49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5" descr=" 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72770" cy="153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kern w:val="0"/>
          <w:szCs w:val="21"/>
        </w:rPr>
        <w:t>；初温为</w:t>
      </w:r>
      <w:r>
        <w:drawing>
          <wp:inline distT="0" distB="0" distL="114300" distR="114300">
            <wp:extent cx="267970" cy="146050"/>
            <wp:effectExtent l="0" t="0" r="6350" b="6350"/>
            <wp:docPr id="51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6" descr=" 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6797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kern w:val="0"/>
          <w:szCs w:val="21"/>
        </w:rPr>
        <w:t>、质量为</w:t>
      </w:r>
      <w:r>
        <w:rPr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kg</w:t>
      </w:r>
      <w:r>
        <w:rPr>
          <w:rFonts w:ascii="宋体" w:hAnsi="宋体" w:eastAsia="宋体" w:cs="宋体"/>
          <w:kern w:val="0"/>
          <w:szCs w:val="21"/>
        </w:rPr>
        <w:t>的水吸收</w:t>
      </w:r>
      <w:r>
        <w:drawing>
          <wp:inline distT="0" distB="0" distL="114300" distR="114300">
            <wp:extent cx="582930" cy="184150"/>
            <wp:effectExtent l="0" t="0" r="11430" b="13970"/>
            <wp:docPr id="50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7" descr=" 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8293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kern w:val="0"/>
          <w:szCs w:val="21"/>
        </w:rPr>
        <w:t>的热量后温度将升高到</w:t>
      </w:r>
      <w:r>
        <w:rPr>
          <w:rFonts w:ascii="Times New Roman" w:hAnsi="Times New Roman" w:eastAsia="Times New Roman" w:cs="Times New Roman"/>
          <w:kern w:val="0"/>
          <w:szCs w:val="21"/>
        </w:rPr>
        <w:t>________</w:t>
      </w:r>
      <w:r>
        <w:drawing>
          <wp:inline distT="0" distB="0" distL="114300" distR="114300">
            <wp:extent cx="120650" cy="146050"/>
            <wp:effectExtent l="0" t="0" r="1270" b="6350"/>
            <wp:docPr id="52" name="图片 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8" descr=" 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kern w:val="0"/>
          <w:szCs w:val="21"/>
        </w:rPr>
        <w:t>．</w:t>
      </w:r>
      <w:bookmarkEnd w:id="9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textAlignment w:val="center"/>
        <w:rPr>
          <w:color w:val="000000"/>
          <w:lang w:eastAsia="zh-CN"/>
        </w:rPr>
      </w:pPr>
      <w:r>
        <w:rPr>
          <w:rFonts w:hint="eastAsia" w:ascii="宋体" w:hAnsi="宋体" w:cs="宋体"/>
          <w:kern w:val="0"/>
          <w:szCs w:val="21"/>
          <w:lang w:val="en-US" w:eastAsia="zh-CN"/>
        </w:rPr>
        <w:t>21.两电阻R</w:t>
      </w:r>
      <w:r>
        <w:rPr>
          <w:rFonts w:hint="eastAsia" w:ascii="宋体" w:hAnsi="宋体" w:cs="宋体"/>
          <w:kern w:val="0"/>
          <w:szCs w:val="21"/>
          <w:vertAlign w:val="subscript"/>
          <w:lang w:val="en-US" w:eastAsia="zh-CN"/>
        </w:rPr>
        <w:t>1</w:t>
      </w:r>
      <w:r>
        <w:rPr>
          <w:rFonts w:hint="eastAsia" w:ascii="宋体" w:hAnsi="宋体" w:cs="宋体"/>
          <w:kern w:val="0"/>
          <w:szCs w:val="21"/>
          <w:vertAlign w:val="baseline"/>
          <w:lang w:val="en-US" w:eastAsia="zh-CN"/>
        </w:rPr>
        <w:t>和R</w:t>
      </w:r>
      <w:r>
        <w:rPr>
          <w:rFonts w:hint="eastAsia" w:ascii="宋体" w:hAnsi="宋体" w:cs="宋体"/>
          <w:kern w:val="0"/>
          <w:szCs w:val="21"/>
          <w:vertAlign w:val="subscript"/>
          <w:lang w:val="en-US" w:eastAsia="zh-CN"/>
        </w:rPr>
        <w:t>2</w:t>
      </w:r>
      <w:r>
        <w:rPr>
          <w:color w:val="000000"/>
          <w:lang w:eastAsia="zh-CN"/>
        </w:rPr>
        <w:t>串联</w:t>
      </w:r>
      <w:r>
        <w:rPr>
          <w:rFonts w:hint="eastAsia"/>
          <w:color w:val="000000"/>
          <w:lang w:eastAsia="zh-CN"/>
        </w:rPr>
        <w:t>在</w:t>
      </w:r>
      <w:r>
        <w:rPr>
          <w:color w:val="000000"/>
          <w:lang w:eastAsia="zh-CN"/>
        </w:rPr>
        <w:t>电路中，若R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：R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=5：2，则通过两个电阻的电流之比是________，R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与R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两端的电压之比为________。</w:t>
      </w:r>
      <w:r>
        <w:rPr>
          <w:rFonts w:hint="eastAsia"/>
          <w:color w:val="000000"/>
          <w:lang w:eastAsia="zh-CN"/>
        </w:rPr>
        <w:t>两电阻的功率之比是</w:t>
      </w:r>
      <w:r>
        <w:rPr>
          <w:rFonts w:hint="eastAsia"/>
          <w:color w:val="000000"/>
          <w:u w:val="single"/>
          <w:lang w:val="en-US" w:eastAsia="zh-CN"/>
        </w:rPr>
        <w:t xml:space="preserve">        </w:t>
      </w:r>
      <w:r>
        <w:rPr>
          <w:rFonts w:hint="eastAsia"/>
          <w:color w:val="000000"/>
          <w:u w:val="none"/>
          <w:lang w:val="en-US" w:eastAsia="zh-CN"/>
        </w:rPr>
        <w:t>.</w:t>
      </w:r>
      <w:r>
        <w:rPr>
          <w:color w:val="000000"/>
          <w:lang w:eastAsia="zh-CN"/>
        </w:rPr>
        <w:t xml:space="preserve">  </w:t>
      </w:r>
      <w:r>
        <w:rPr>
          <w:rFonts w:hint="eastAsia"/>
          <w:color w:val="000000"/>
          <w:lang w:eastAsia="zh-CN"/>
        </w:rPr>
        <w:t>若将两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电阻R</w:t>
      </w:r>
      <w:r>
        <w:rPr>
          <w:rFonts w:hint="eastAsia" w:ascii="宋体" w:hAnsi="宋体" w:cs="宋体"/>
          <w:kern w:val="0"/>
          <w:szCs w:val="21"/>
          <w:vertAlign w:val="subscript"/>
          <w:lang w:val="en-US" w:eastAsia="zh-CN"/>
        </w:rPr>
        <w:t>1</w:t>
      </w:r>
      <w:r>
        <w:rPr>
          <w:rFonts w:hint="eastAsia" w:ascii="宋体" w:hAnsi="宋体" w:cs="宋体"/>
          <w:kern w:val="0"/>
          <w:szCs w:val="21"/>
          <w:vertAlign w:val="baseline"/>
          <w:lang w:val="en-US" w:eastAsia="zh-CN"/>
        </w:rPr>
        <w:t>和R</w:t>
      </w:r>
      <w:r>
        <w:rPr>
          <w:rFonts w:hint="eastAsia" w:ascii="宋体" w:hAnsi="宋体" w:cs="宋体"/>
          <w:kern w:val="0"/>
          <w:szCs w:val="21"/>
          <w:vertAlign w:val="subscript"/>
          <w:lang w:val="en-US" w:eastAsia="zh-CN"/>
        </w:rPr>
        <w:t>2</w:t>
      </w:r>
      <w:r>
        <w:rPr>
          <w:rFonts w:hint="eastAsia" w:ascii="宋体" w:hAnsi="宋体" w:cs="宋体"/>
          <w:kern w:val="0"/>
          <w:szCs w:val="21"/>
          <w:vertAlign w:val="baseline"/>
          <w:lang w:val="en-US" w:eastAsia="zh-CN"/>
        </w:rPr>
        <w:t>并</w:t>
      </w:r>
      <w:r>
        <w:rPr>
          <w:color w:val="000000"/>
          <w:lang w:eastAsia="zh-CN"/>
        </w:rPr>
        <w:t>联</w:t>
      </w:r>
      <w:r>
        <w:rPr>
          <w:rFonts w:hint="eastAsia"/>
          <w:color w:val="000000"/>
          <w:lang w:eastAsia="zh-CN"/>
        </w:rPr>
        <w:t>在</w:t>
      </w:r>
      <w:r>
        <w:rPr>
          <w:color w:val="000000"/>
          <w:lang w:eastAsia="zh-CN"/>
        </w:rPr>
        <w:t>电路中</w:t>
      </w:r>
      <w:r>
        <w:rPr>
          <w:rFonts w:hint="eastAsia"/>
          <w:color w:val="000000"/>
          <w:lang w:eastAsia="zh-CN"/>
        </w:rPr>
        <w:t>，则两电阻的功率之比是</w:t>
      </w:r>
      <w:r>
        <w:rPr>
          <w:rFonts w:hint="eastAsia"/>
          <w:color w:val="000000"/>
          <w:u w:val="single"/>
          <w:lang w:val="en-US" w:eastAsia="zh-CN"/>
        </w:rPr>
        <w:t xml:space="preserve">               </w:t>
      </w:r>
      <w:r>
        <w:rPr>
          <w:color w:val="000000"/>
          <w:lang w:eastAsia="zh-CN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textAlignment w:val="center"/>
        <w:rPr>
          <w:rFonts w:hint="eastAsia"/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>22.一电动机（200V，1000W）正常工作时的电阻为4</w:t>
      </w:r>
      <w:r>
        <w:rPr>
          <w:rFonts w:hint="eastAsia" w:ascii="宋体" w:hAnsi="宋体" w:eastAsia="宋体" w:cs="宋体"/>
          <w:color w:val="000000"/>
          <w:lang w:val="en-US" w:eastAsia="zh-CN"/>
        </w:rPr>
        <w:t>Ω</w:t>
      </w:r>
      <w:r>
        <w:rPr>
          <w:rFonts w:hint="eastAsia"/>
          <w:color w:val="000000"/>
          <w:lang w:val="en-US" w:eastAsia="zh-CN"/>
        </w:rPr>
        <w:t>，则1min内该电动机做的功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textAlignment w:val="center"/>
        <w:rPr>
          <w:rFonts w:hint="eastAsia" w:ascii="微软雅黑" w:hAnsi="微软雅黑" w:eastAsia="微软雅黑" w:cs="微软雅黑"/>
          <w:color w:val="000000"/>
          <w:u w:val="none"/>
          <w:lang w:val="en-US" w:eastAsia="zh-CN"/>
        </w:rPr>
      </w:pPr>
      <w:r>
        <w:rPr>
          <w:rFonts w:hint="eastAsia"/>
          <w:color w:val="000000"/>
          <w:lang w:val="en-US" w:eastAsia="zh-CN"/>
        </w:rPr>
        <w:t>为</w:t>
      </w:r>
      <w:r>
        <w:rPr>
          <w:rFonts w:hint="eastAsia"/>
          <w:color w:val="000000"/>
          <w:u w:val="single"/>
          <w:lang w:val="en-US" w:eastAsia="zh-CN"/>
        </w:rPr>
        <w:t xml:space="preserve">     </w:t>
      </w:r>
      <w:r>
        <w:rPr>
          <w:rFonts w:hint="eastAsia" w:ascii="微软雅黑" w:hAnsi="微软雅黑" w:eastAsia="微软雅黑" w:cs="微软雅黑"/>
          <w:color w:val="000000"/>
          <w:u w:val="none"/>
          <w:lang w:val="en-US" w:eastAsia="zh-CN"/>
        </w:rPr>
        <w:t>J</w:t>
      </w:r>
      <w:r>
        <w:rPr>
          <w:rFonts w:hint="eastAsia"/>
          <w:color w:val="000000"/>
          <w:u w:val="none"/>
          <w:lang w:val="en-US" w:eastAsia="zh-CN"/>
        </w:rPr>
        <w:t>；产生的热量为</w:t>
      </w:r>
      <w:r>
        <w:rPr>
          <w:rFonts w:hint="eastAsia"/>
          <w:color w:val="000000"/>
          <w:u w:val="single"/>
          <w:lang w:val="en-US" w:eastAsia="zh-CN"/>
        </w:rPr>
        <w:t xml:space="preserve">       </w:t>
      </w:r>
      <w:r>
        <w:rPr>
          <w:rFonts w:hint="eastAsia" w:ascii="微软雅黑" w:hAnsi="微软雅黑" w:eastAsia="微软雅黑" w:cs="微软雅黑"/>
          <w:color w:val="000000"/>
          <w:u w:val="none"/>
          <w:lang w:val="en-US" w:eastAsia="zh-CN"/>
        </w:rPr>
        <w:t>J。</w:t>
      </w:r>
    </w:p>
    <w:p>
      <w:pPr>
        <w:spacing w:after="0"/>
        <w:rPr>
          <w:rFonts w:cs="Times New Roman"/>
          <w:lang w:eastAsia="zh-CN"/>
        </w:rPr>
      </w:pPr>
      <w:r>
        <w:rPr>
          <w:rFonts w:hint="eastAsia" w:cs="宋体"/>
          <w:b/>
          <w:bCs/>
          <w:sz w:val="24"/>
          <w:szCs w:val="24"/>
          <w:lang w:eastAsia="zh-CN"/>
        </w:rPr>
        <w:t>三、实验探究题：（</w:t>
      </w:r>
      <w:r>
        <w:rPr>
          <w:b/>
          <w:bCs/>
          <w:sz w:val="24"/>
          <w:szCs w:val="24"/>
          <w:lang w:eastAsia="zh-CN"/>
        </w:rPr>
        <w:t>2</w:t>
      </w:r>
      <w:r>
        <w:rPr>
          <w:rFonts w:hint="eastAsia"/>
          <w:b/>
          <w:bCs/>
          <w:sz w:val="24"/>
          <w:szCs w:val="24"/>
          <w:lang w:val="en-US" w:eastAsia="zh-CN"/>
        </w:rPr>
        <w:t>3</w:t>
      </w:r>
      <w:r>
        <w:rPr>
          <w:rFonts w:hint="eastAsia" w:cs="宋体"/>
          <w:b/>
          <w:bCs/>
          <w:sz w:val="24"/>
          <w:szCs w:val="24"/>
          <w:lang w:eastAsia="zh-CN"/>
        </w:rPr>
        <w:t>小题</w:t>
      </w:r>
      <w:r>
        <w:rPr>
          <w:rFonts w:hint="eastAsia" w:cs="宋体"/>
          <w:b/>
          <w:bCs/>
          <w:sz w:val="24"/>
          <w:szCs w:val="24"/>
          <w:lang w:val="en-US" w:eastAsia="zh-CN"/>
        </w:rPr>
        <w:t>6</w:t>
      </w:r>
      <w:r>
        <w:rPr>
          <w:rFonts w:hint="eastAsia" w:cs="宋体"/>
          <w:b/>
          <w:bCs/>
          <w:sz w:val="24"/>
          <w:szCs w:val="24"/>
          <w:lang w:eastAsia="zh-CN"/>
        </w:rPr>
        <w:t>分，</w:t>
      </w:r>
      <w:r>
        <w:rPr>
          <w:b/>
          <w:bCs/>
          <w:sz w:val="24"/>
          <w:szCs w:val="24"/>
          <w:lang w:eastAsia="zh-CN"/>
        </w:rPr>
        <w:t>2</w:t>
      </w:r>
      <w:r>
        <w:rPr>
          <w:rFonts w:hint="eastAsia"/>
          <w:b/>
          <w:bCs/>
          <w:sz w:val="24"/>
          <w:szCs w:val="24"/>
          <w:lang w:val="en-US" w:eastAsia="zh-CN"/>
        </w:rPr>
        <w:t>4</w:t>
      </w:r>
      <w:r>
        <w:rPr>
          <w:rFonts w:hint="eastAsia" w:cs="宋体"/>
          <w:b/>
          <w:bCs/>
          <w:sz w:val="24"/>
          <w:szCs w:val="24"/>
          <w:lang w:eastAsia="zh-CN"/>
        </w:rPr>
        <w:t>小题</w:t>
      </w:r>
      <w:r>
        <w:rPr>
          <w:b/>
          <w:bCs/>
          <w:sz w:val="24"/>
          <w:szCs w:val="24"/>
          <w:lang w:eastAsia="zh-CN"/>
        </w:rPr>
        <w:t>1</w:t>
      </w:r>
      <w:r>
        <w:rPr>
          <w:rFonts w:hint="eastAsia"/>
          <w:b/>
          <w:bCs/>
          <w:sz w:val="24"/>
          <w:szCs w:val="24"/>
          <w:lang w:val="en-US" w:eastAsia="zh-CN"/>
        </w:rPr>
        <w:t>2</w:t>
      </w:r>
      <w:r>
        <w:rPr>
          <w:rFonts w:hint="eastAsia" w:cs="宋体"/>
          <w:b/>
          <w:bCs/>
          <w:sz w:val="24"/>
          <w:szCs w:val="24"/>
          <w:lang w:eastAsia="zh-CN"/>
        </w:rPr>
        <w:t>分，</w:t>
      </w:r>
      <w:r>
        <w:rPr>
          <w:b/>
          <w:bCs/>
          <w:sz w:val="24"/>
          <w:szCs w:val="24"/>
          <w:lang w:eastAsia="zh-CN"/>
        </w:rPr>
        <w:t>2</w:t>
      </w:r>
      <w:r>
        <w:rPr>
          <w:rFonts w:hint="eastAsia"/>
          <w:b/>
          <w:bCs/>
          <w:sz w:val="24"/>
          <w:szCs w:val="24"/>
          <w:lang w:val="en-US" w:eastAsia="zh-CN"/>
        </w:rPr>
        <w:t>5</w:t>
      </w:r>
      <w:r>
        <w:rPr>
          <w:rFonts w:hint="eastAsia" w:cs="宋体"/>
          <w:b/>
          <w:bCs/>
          <w:sz w:val="24"/>
          <w:szCs w:val="24"/>
          <w:lang w:eastAsia="zh-CN"/>
        </w:rPr>
        <w:t>题</w:t>
      </w:r>
      <w:r>
        <w:rPr>
          <w:b/>
          <w:bCs/>
          <w:sz w:val="24"/>
          <w:szCs w:val="24"/>
          <w:lang w:eastAsia="zh-CN"/>
        </w:rPr>
        <w:t>8</w:t>
      </w:r>
      <w:r>
        <w:rPr>
          <w:rFonts w:hint="eastAsia" w:cs="宋体"/>
          <w:b/>
          <w:bCs/>
          <w:sz w:val="24"/>
          <w:szCs w:val="24"/>
          <w:lang w:eastAsia="zh-CN"/>
        </w:rPr>
        <w:t>分，共</w:t>
      </w:r>
      <w:r>
        <w:rPr>
          <w:b/>
          <w:bCs/>
          <w:sz w:val="24"/>
          <w:szCs w:val="24"/>
          <w:lang w:eastAsia="zh-CN"/>
        </w:rPr>
        <w:t>2</w:t>
      </w:r>
      <w:r>
        <w:rPr>
          <w:rFonts w:hint="eastAsia"/>
          <w:b/>
          <w:bCs/>
          <w:sz w:val="24"/>
          <w:szCs w:val="24"/>
          <w:lang w:val="en-US" w:eastAsia="zh-CN"/>
        </w:rPr>
        <w:t>6</w:t>
      </w:r>
      <w:r>
        <w:rPr>
          <w:rFonts w:hint="eastAsia" w:cs="宋体"/>
          <w:b/>
          <w:bCs/>
          <w:sz w:val="24"/>
          <w:szCs w:val="24"/>
          <w:lang w:eastAsia="zh-CN"/>
        </w:rPr>
        <w:t>分．）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80" w:lineRule="exact"/>
        <w:ind w:leftChars="0"/>
        <w:textAlignment w:val="center"/>
        <w:rPr>
          <w:rFonts w:hint="default" w:ascii="宋体" w:hAnsi="宋体" w:eastAsia="宋体" w:cs="宋体"/>
          <w:kern w:val="0"/>
          <w:szCs w:val="21"/>
          <w:lang w:val="en-US" w:eastAsia="zh-CN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anchor distT="0" distB="0" distL="114300" distR="114300" simplePos="0" relativeHeight="251668480" behindDoc="0" locked="0" layoutInCell="1" allowOverlap="0">
            <wp:simplePos x="0" y="0"/>
            <wp:positionH relativeFrom="column">
              <wp:posOffset>3746500</wp:posOffset>
            </wp:positionH>
            <wp:positionV relativeFrom="line">
              <wp:posOffset>38100</wp:posOffset>
            </wp:positionV>
            <wp:extent cx="1600200" cy="600075"/>
            <wp:effectExtent l="0" t="0" r="0" b="9525"/>
            <wp:wrapSquare wrapText="left"/>
            <wp:docPr id="53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8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cs="Calibri"/>
          <w:kern w:val="0"/>
          <w:sz w:val="21"/>
          <w:szCs w:val="21"/>
          <w:lang w:val="en-US" w:eastAsia="zh-CN" w:bidi="ar-SA"/>
        </w:rPr>
        <w:t>23.</w:t>
      </w:r>
      <w:bookmarkStart w:id="10" w:name="topic 03f6bd2a-fda8-4ef1-a1d1-5ebe7cbb5c"/>
      <w:r>
        <w:rPr>
          <w:rFonts w:hint="eastAsia" w:ascii="宋体" w:hAnsi="宋体" w:cs="宋体"/>
          <w:kern w:val="0"/>
          <w:szCs w:val="21"/>
          <w:lang w:val="en-US" w:eastAsia="zh-CN"/>
        </w:rPr>
        <w:t>(每空1.5分）</w:t>
      </w:r>
      <w:r>
        <w:rPr>
          <w:rFonts w:ascii="宋体" w:hAnsi="宋体" w:eastAsia="宋体" w:cs="宋体"/>
          <w:kern w:val="0"/>
          <w:szCs w:val="21"/>
        </w:rPr>
        <w:t>同学们做实验的装置如图所示，闭合开关，如果将导体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ab</w:t>
      </w:r>
      <w:r>
        <w:rPr>
          <w:rFonts w:ascii="宋体" w:hAnsi="宋体" w:eastAsia="宋体" w:cs="宋体"/>
          <w:kern w:val="0"/>
          <w:szCs w:val="21"/>
        </w:rPr>
        <w:t>水平向右移动，则：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80" w:lineRule="exact"/>
        <w:ind w:leftChars="0"/>
        <w:textAlignment w:val="center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hAnsi="宋体" w:eastAsia="宋体" w:cs="宋体"/>
          <w:kern w:val="0"/>
          <w:szCs w:val="21"/>
        </w:rPr>
        <w:t>）导体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cd</w:t>
      </w:r>
      <w:r>
        <w:rPr>
          <w:rFonts w:ascii="宋体" w:hAnsi="宋体" w:eastAsia="宋体" w:cs="宋体"/>
          <w:kern w:val="0"/>
          <w:szCs w:val="21"/>
        </w:rPr>
        <w:t>将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hAnsi="宋体" w:eastAsia="宋体" w:cs="宋体"/>
          <w:kern w:val="0"/>
          <w:szCs w:val="21"/>
        </w:rPr>
        <w:t>（选填“随”或“不随”）之运动起来。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80" w:lineRule="exact"/>
        <w:ind w:leftChars="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ascii="宋体" w:hAnsi="宋体" w:eastAsia="宋体" w:cs="宋体"/>
          <w:kern w:val="0"/>
          <w:szCs w:val="21"/>
        </w:rPr>
        <w:t>）实验装置左侧</w:t>
      </w:r>
      <w:r>
        <w:rPr>
          <w:rFonts w:hint="eastAsia" w:ascii="宋体" w:hAnsi="宋体" w:cs="宋体"/>
          <w:kern w:val="0"/>
          <w:szCs w:val="21"/>
          <w:lang w:eastAsia="zh-CN"/>
        </w:rPr>
        <w:t>是利用</w:t>
      </w:r>
      <w:r>
        <w:rPr>
          <w:rFonts w:hint="eastAsia" w:ascii="宋体" w:hAnsi="宋体" w:cs="宋体"/>
          <w:kern w:val="0"/>
          <w:szCs w:val="21"/>
          <w:u w:val="single"/>
          <w:lang w:val="en-US" w:eastAsia="zh-CN"/>
        </w:rPr>
        <w:t xml:space="preserve">           </w:t>
      </w:r>
      <w:r>
        <w:rPr>
          <w:rFonts w:ascii="宋体" w:hAnsi="宋体" w:eastAsia="宋体" w:cs="宋体"/>
          <w:kern w:val="0"/>
          <w:szCs w:val="21"/>
        </w:rPr>
        <w:t>的原理</w:t>
      </w:r>
      <w:r>
        <w:rPr>
          <w:rFonts w:hint="eastAsia" w:ascii="宋体" w:hAnsi="宋体" w:cs="宋体"/>
          <w:kern w:val="0"/>
          <w:szCs w:val="21"/>
          <w:lang w:eastAsia="zh-CN"/>
        </w:rPr>
        <w:t>制成的，生活中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hAnsi="宋体" w:eastAsia="宋体" w:cs="宋体"/>
          <w:kern w:val="0"/>
          <w:szCs w:val="21"/>
        </w:rPr>
        <w:t>（选填“电动机”、“发电机”）利用该原理制成的。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3</w:t>
      </w:r>
      <w:r>
        <w:rPr>
          <w:rFonts w:ascii="宋体" w:hAnsi="宋体" w:eastAsia="宋体" w:cs="宋体"/>
          <w:kern w:val="0"/>
          <w:szCs w:val="21"/>
        </w:rPr>
        <w:t>）实验装置右侧产生的现象在生活中的应用是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hAnsi="宋体" w:eastAsia="宋体" w:cs="宋体"/>
          <w:kern w:val="0"/>
          <w:szCs w:val="21"/>
        </w:rPr>
        <w:t>（举一个实例）。</w:t>
      </w:r>
      <w:bookmarkEnd w:id="10"/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80" w:lineRule="exact"/>
        <w:textAlignment w:val="center"/>
        <w:rPr>
          <w:rFonts w:hint="eastAsia" w:ascii="宋体" w:hAnsi="宋体" w:eastAsia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  <w:lang w:val="en-US" w:eastAsia="zh-CN"/>
        </w:rPr>
        <w:t>24.(每空1.5分）</w:t>
      </w:r>
      <w:r>
        <w:rPr>
          <w:rFonts w:hint="eastAsia" w:ascii="宋体" w:hAnsi="宋体" w:cs="宋体"/>
          <w:b/>
          <w:bCs/>
          <w:szCs w:val="21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3456940</wp:posOffset>
            </wp:positionH>
            <wp:positionV relativeFrom="paragraph">
              <wp:posOffset>725805</wp:posOffset>
            </wp:positionV>
            <wp:extent cx="1955800" cy="1244600"/>
            <wp:effectExtent l="0" t="0" r="10160" b="5080"/>
            <wp:wrapSquare wrapText="bothSides"/>
            <wp:docPr id="55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26"/>
                    <pic:cNvPicPr>
                      <a:picLocks noChangeAspect="1"/>
                    </pic:cNvPicPr>
                  </pic:nvPicPr>
                  <pic:blipFill>
                    <a:blip r:embed="rId29">
                      <a:lum bright="-23999" contrast="4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55800" cy="124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kern w:val="0"/>
          <w:szCs w:val="21"/>
        </w:rPr>
        <w:t>如图甲所示的实验装置中，三个相同的烧瓶A、B、C内部都盛有质量和初温均相等的液体，其中，A、B烧瓶中装的是煤油，C瓶中装的是水，A、B、C瓶中电阻丝的阻值分别为R</w:t>
      </w:r>
      <w:r>
        <w:rPr>
          <w:rFonts w:hint="eastAsia" w:ascii="宋体" w:hAnsi="宋体" w:eastAsia="宋体" w:cs="宋体"/>
          <w:kern w:val="0"/>
          <w:szCs w:val="21"/>
          <w:vertAlign w:val="subscript"/>
        </w:rPr>
        <w:t>A</w:t>
      </w:r>
      <w:r>
        <w:rPr>
          <w:rFonts w:hint="eastAsia" w:ascii="宋体" w:hAnsi="宋体" w:eastAsia="宋体" w:cs="宋体"/>
          <w:kern w:val="0"/>
          <w:szCs w:val="21"/>
        </w:rPr>
        <w:t>、R</w:t>
      </w:r>
      <w:r>
        <w:rPr>
          <w:rFonts w:hint="eastAsia" w:ascii="宋体" w:hAnsi="宋体" w:eastAsia="宋体" w:cs="宋体"/>
          <w:kern w:val="0"/>
          <w:szCs w:val="21"/>
          <w:vertAlign w:val="subscript"/>
        </w:rPr>
        <w:t>B</w:t>
      </w:r>
      <w:r>
        <w:rPr>
          <w:rFonts w:hint="eastAsia" w:ascii="宋体" w:hAnsi="宋体" w:eastAsia="宋体" w:cs="宋体"/>
          <w:kern w:val="0"/>
          <w:szCs w:val="21"/>
        </w:rPr>
        <w:t>、R</w:t>
      </w:r>
      <w:r>
        <w:rPr>
          <w:rFonts w:hint="eastAsia" w:ascii="宋体" w:hAnsi="宋体" w:eastAsia="宋体" w:cs="宋体"/>
          <w:kern w:val="0"/>
          <w:szCs w:val="21"/>
          <w:vertAlign w:val="subscript"/>
        </w:rPr>
        <w:t>C</w:t>
      </w:r>
      <w:r>
        <w:rPr>
          <w:rFonts w:hint="eastAsia" w:ascii="宋体" w:hAnsi="宋体" w:eastAsia="宋体" w:cs="宋体"/>
          <w:kern w:val="0"/>
          <w:szCs w:val="21"/>
        </w:rPr>
        <w:t>，且R</w:t>
      </w:r>
      <w:r>
        <w:rPr>
          <w:rFonts w:hint="eastAsia" w:ascii="宋体" w:hAnsi="宋体" w:eastAsia="宋体" w:cs="宋体"/>
          <w:kern w:val="0"/>
          <w:szCs w:val="21"/>
          <w:vertAlign w:val="subscript"/>
        </w:rPr>
        <w:t>A</w:t>
      </w:r>
      <w:r>
        <w:rPr>
          <w:rFonts w:hint="eastAsia" w:ascii="宋体" w:hAnsi="宋体" w:eastAsia="宋体" w:cs="宋体"/>
          <w:kern w:val="0"/>
          <w:szCs w:val="21"/>
        </w:rPr>
        <w:t>＜R</w:t>
      </w:r>
      <w:r>
        <w:rPr>
          <w:rFonts w:hint="eastAsia" w:ascii="宋体" w:hAnsi="宋体" w:eastAsia="宋体" w:cs="宋体"/>
          <w:kern w:val="0"/>
          <w:szCs w:val="21"/>
          <w:vertAlign w:val="subscript"/>
        </w:rPr>
        <w:t>B</w:t>
      </w:r>
      <w:r>
        <w:rPr>
          <w:rFonts w:hint="eastAsia" w:ascii="宋体" w:hAnsi="宋体" w:eastAsia="宋体" w:cs="宋体"/>
          <w:kern w:val="0"/>
          <w:szCs w:val="21"/>
        </w:rPr>
        <w:t>=R</w:t>
      </w:r>
      <w:r>
        <w:rPr>
          <w:rFonts w:hint="eastAsia" w:ascii="宋体" w:hAnsi="宋体" w:eastAsia="宋体" w:cs="宋体"/>
          <w:kern w:val="0"/>
          <w:szCs w:val="21"/>
          <w:vertAlign w:val="subscript"/>
        </w:rPr>
        <w:t>C</w:t>
      </w:r>
      <w:r>
        <w:rPr>
          <w:rFonts w:hint="eastAsia" w:ascii="宋体" w:hAnsi="宋体" w:eastAsia="宋体" w:cs="宋体"/>
          <w:kern w:val="0"/>
          <w:szCs w:val="21"/>
        </w:rPr>
        <w:t>（假设试验中没有任何热损失）</w:t>
      </w:r>
      <w:r>
        <w:rPr>
          <w:rFonts w:hint="eastAsia" w:ascii="宋体" w:hAnsi="宋体" w:eastAsia="宋体" w:cs="宋体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kern w:val="0"/>
          <w:szCs w:val="21"/>
        </w:rPr>
        <w:t>（1）小明用该装置探究“电流通过导体产生的热量与电阻大小的关系”，他应该观察比较</w:t>
      </w:r>
      <w:r>
        <w:rPr>
          <w:rFonts w:hint="eastAsia" w:ascii="宋体" w:hAnsi="宋体" w:cs="宋体"/>
          <w:kern w:val="0"/>
          <w:szCs w:val="21"/>
          <w:u w:val="single"/>
          <w:lang w:val="en-US" w:eastAsia="zh-CN"/>
        </w:rPr>
        <w:t xml:space="preserve">     </w:t>
      </w:r>
      <w:r>
        <w:rPr>
          <w:rFonts w:hint="eastAsia" w:ascii="宋体" w:hAnsi="宋体" w:cs="宋体"/>
          <w:kern w:val="0"/>
          <w:szCs w:val="21"/>
          <w:u w:val="none"/>
          <w:lang w:val="en-US" w:eastAsia="zh-CN"/>
        </w:rPr>
        <w:t>和</w:t>
      </w:r>
      <w:r>
        <w:rPr>
          <w:rFonts w:hint="eastAsia" w:ascii="宋体" w:hAnsi="宋体" w:eastAsia="宋体" w:cs="宋体"/>
          <w:kern w:val="0"/>
          <w:szCs w:val="21"/>
        </w:rPr>
        <w:t>B两瓶中温度计的示数变化情况，其中</w:t>
      </w:r>
      <w:r>
        <w:rPr>
          <w:rFonts w:hint="eastAsia" w:ascii="宋体" w:hAnsi="宋体" w:cs="宋体"/>
          <w:kern w:val="0"/>
          <w:szCs w:val="21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kern w:val="0"/>
          <w:szCs w:val="21"/>
        </w:rPr>
        <w:t>瓶中的液体温度升高得更快一些．探究电流通过导体产生的热量与电阻大小的关系，应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80" w:lineRule="exact"/>
        <w:textAlignment w:val="center"/>
        <w:rPr>
          <w:rFonts w:hint="eastAsia"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控制</w:t>
      </w:r>
      <w:r>
        <w:rPr>
          <w:rFonts w:hint="eastAsia" w:ascii="宋体" w:hAnsi="宋体" w:cs="宋体"/>
          <w:kern w:val="0"/>
          <w:szCs w:val="21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kern w:val="0"/>
          <w:szCs w:val="21"/>
        </w:rPr>
        <w:t>和通电</w:t>
      </w:r>
      <w:r>
        <w:rPr>
          <w:rFonts w:hint="eastAsia" w:ascii="宋体" w:hAnsi="宋体" w:cs="宋体"/>
          <w:kern w:val="0"/>
          <w:szCs w:val="21"/>
          <w:lang w:eastAsia="zh-CN"/>
        </w:rPr>
        <w:t>时间</w:t>
      </w:r>
      <w:r>
        <w:rPr>
          <w:rFonts w:hint="eastAsia" w:ascii="宋体" w:hAnsi="宋体" w:eastAsia="宋体" w:cs="宋体"/>
          <w:kern w:val="0"/>
          <w:szCs w:val="21"/>
        </w:rPr>
        <w:t>相等，改变电阻</w:t>
      </w:r>
      <w:r>
        <w:rPr>
          <w:rFonts w:hint="eastAsia" w:ascii="宋体" w:hAnsi="宋体" w:cs="宋体"/>
          <w:kern w:val="0"/>
          <w:szCs w:val="21"/>
          <w:lang w:eastAsia="zh-CN"/>
        </w:rPr>
        <w:t>，</w:t>
      </w:r>
      <w:r>
        <w:rPr>
          <w:rFonts w:hint="eastAsia" w:ascii="宋体" w:hAnsi="宋体" w:eastAsia="宋体" w:cs="宋体"/>
          <w:kern w:val="0"/>
          <w:szCs w:val="21"/>
        </w:rPr>
        <w:t>探究中要采用</w:t>
      </w:r>
      <w:r>
        <w:rPr>
          <w:rFonts w:hint="eastAsia" w:ascii="宋体" w:hAnsi="宋体" w:cs="宋体"/>
          <w:kern w:val="0"/>
          <w:szCs w:val="21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kern w:val="0"/>
          <w:szCs w:val="21"/>
        </w:rPr>
        <w:t>法．</w:t>
      </w:r>
      <w:r>
        <w:rPr>
          <w:rFonts w:hint="eastAsia" w:ascii="宋体" w:hAnsi="宋体" w:eastAsia="宋体" w:cs="宋体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kern w:val="0"/>
          <w:szCs w:val="21"/>
        </w:rPr>
        <w:t>（2）小红用该装置完成“比较水和煤油吸热升温的情况”的实验，她应该观察比较</w:t>
      </w:r>
      <w:r>
        <w:rPr>
          <w:rFonts w:hint="eastAsia" w:ascii="宋体" w:hAnsi="宋体" w:cs="宋体"/>
          <w:kern w:val="0"/>
          <w:szCs w:val="21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kern w:val="0"/>
          <w:szCs w:val="21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kern w:val="0"/>
          <w:szCs w:val="21"/>
        </w:rPr>
        <w:t>和C两瓶中温度计的示数变化情况，实验中水和煤油吸热的多少是通过</w:t>
      </w:r>
      <w:r>
        <w:rPr>
          <w:rFonts w:hint="eastAsia" w:ascii="宋体" w:hAnsi="宋体" w:cs="宋体"/>
          <w:kern w:val="0"/>
          <w:szCs w:val="21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kern w:val="0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  <w:szCs w:val="21"/>
        </w:rPr>
        <w:t>反映的（选填“温度计示数”或“加热时间”），该实验中装有</w:t>
      </w:r>
      <w:r>
        <w:rPr>
          <w:rFonts w:hint="eastAsia" w:ascii="宋体" w:hAnsi="宋体" w:eastAsia="宋体" w:cs="宋体"/>
          <w:kern w:val="0"/>
          <w:szCs w:val="21"/>
          <w:lang w:val="en-US" w:eastAsia="zh-CN"/>
        </w:rPr>
        <w:t xml:space="preserve"> </w:t>
      </w:r>
      <w:r>
        <w:rPr>
          <w:rFonts w:hint="eastAsia" w:ascii="宋体" w:hAnsi="宋体" w:cs="宋体"/>
          <w:kern w:val="0"/>
          <w:szCs w:val="21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kern w:val="0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  <w:szCs w:val="21"/>
        </w:rPr>
        <w:t>（选填“水”“煤油”）的烧瓶中温度计示数变化较大．这是因为煤油的比热容小．在该实验中水吸收的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80" w:lineRule="exact"/>
        <w:textAlignment w:val="center"/>
        <w:rPr>
          <w:rFonts w:hint="eastAsia" w:ascii="宋体" w:hAnsi="宋体" w:eastAsia="宋体" w:cs="宋体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kern w:val="0"/>
          <w:szCs w:val="21"/>
        </w:rPr>
        <w:t>热量</w:t>
      </w:r>
      <w:r>
        <w:rPr>
          <w:rFonts w:hint="eastAsia" w:ascii="宋体" w:hAnsi="宋体" w:cs="宋体"/>
          <w:kern w:val="0"/>
          <w:szCs w:val="21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kern w:val="0"/>
          <w:szCs w:val="21"/>
        </w:rPr>
        <w:t>（选填“大于”、“小于”或“等于”）煤油吸收的热量．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textAlignment w:val="center"/>
      </w:pPr>
      <w:r>
        <w:rPr>
          <w:rFonts w:hint="eastAsia" w:ascii="宋体" w:hAnsi="宋体" w:cs="宋体"/>
          <w:kern w:val="0"/>
          <w:szCs w:val="21"/>
          <w:lang w:val="en-US" w:eastAsia="zh-CN"/>
        </w:rPr>
        <w:t>25.(每小题2分）小红</w:t>
      </w:r>
      <w:r>
        <w:rPr>
          <w:color w:val="000000"/>
          <w:lang w:eastAsia="zh-CN"/>
        </w:rPr>
        <w:t>同学设计了如图甲所示的电路来测量电源电压</w:t>
      </w:r>
      <w:r>
        <w:rPr>
          <w:i/>
          <w:color w:val="000000"/>
          <w:lang w:eastAsia="zh-CN"/>
        </w:rPr>
        <w:t>U</w:t>
      </w:r>
      <w:r>
        <w:rPr>
          <w:color w:val="000000"/>
          <w:lang w:eastAsia="zh-CN"/>
        </w:rPr>
        <w:t>和未知电阻</w:t>
      </w:r>
      <w:r>
        <w:rPr>
          <w:i/>
          <w:color w:val="000000"/>
          <w:lang w:eastAsia="zh-CN"/>
        </w:rPr>
        <w:t>R</w:t>
      </w:r>
      <w:r>
        <w:rPr>
          <w:i/>
          <w:color w:val="000000"/>
          <w:vertAlign w:val="subscript"/>
          <w:lang w:eastAsia="zh-CN"/>
        </w:rPr>
        <w:t>x</w:t>
      </w:r>
      <w:r>
        <w:rPr>
          <w:color w:val="000000"/>
          <w:lang w:eastAsia="zh-CN"/>
        </w:rPr>
        <w:t>的阻值。已知定值电阻的阻值为</w:t>
      </w:r>
      <w:r>
        <w:rPr>
          <w:i/>
          <w:color w:val="000000"/>
          <w:lang w:eastAsia="zh-CN"/>
        </w:rPr>
        <w:t>R</w:t>
      </w:r>
      <w:r>
        <w:rPr>
          <w:color w:val="000000"/>
          <w:vertAlign w:val="subscript"/>
          <w:lang w:eastAsia="zh-CN"/>
        </w:rPr>
        <w:t>0</w:t>
      </w:r>
      <w:r>
        <w:rPr>
          <w:color w:val="000000"/>
          <w:lang w:eastAsia="zh-CN"/>
        </w:rPr>
        <w:t>、电源两端电压保持不变。</w:t>
      </w:r>
      <w:r>
        <w:rPr>
          <w:color w:val="000000"/>
        </w:rPr>
        <w:t xml:space="preserve">请完成下列问题：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textAlignment w:val="center"/>
        <w:rPr>
          <w:lang w:eastAsia="zh-CN"/>
        </w:rPr>
      </w:pPr>
      <w:r>
        <w:rPr>
          <w:lang w:eastAsia="zh-CN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2007235</wp:posOffset>
            </wp:positionH>
            <wp:positionV relativeFrom="paragraph">
              <wp:posOffset>74295</wp:posOffset>
            </wp:positionV>
            <wp:extent cx="3282950" cy="1522095"/>
            <wp:effectExtent l="0" t="0" r="8890" b="1905"/>
            <wp:wrapTight wrapText="bothSides">
              <wp:wrapPolygon>
                <wp:start x="0" y="0"/>
                <wp:lineTo x="0" y="21411"/>
                <wp:lineTo x="21458" y="21411"/>
                <wp:lineTo x="21458" y="0"/>
                <wp:lineTo x="0" y="0"/>
              </wp:wrapPolygon>
            </wp:wrapTight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4"/>
                    <pic:cNvPicPr>
                      <a:picLocks noChangeAspect="1"/>
                    </pic:cNvPicPr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82950" cy="15220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000000"/>
        </w:rPr>
        <w:t xml:space="preserve"> </w:t>
      </w:r>
      <w:r>
        <w:rPr>
          <w:color w:val="000000"/>
          <w:lang w:eastAsia="zh-CN"/>
        </w:rPr>
        <w:t>（1）根据甲中电路图，用黑色签字笔画线代替导线，将乙中的实物图补充完整。</w:t>
      </w:r>
      <w:r>
        <w:rPr>
          <w:rFonts w:hint="eastAsia"/>
          <w:color w:val="000000"/>
          <w:u w:val="single"/>
          <w:lang w:eastAsia="zh-CN"/>
        </w:rPr>
        <w:t xml:space="preserve">          </w:t>
      </w:r>
      <w:r>
        <w:rPr>
          <w:color w:val="000000"/>
          <w:lang w:eastAsia="zh-CN"/>
        </w:rPr>
        <w:t xml:space="preserve">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textAlignment w:val="center"/>
        <w:rPr>
          <w:lang w:eastAsia="zh-CN"/>
        </w:rPr>
      </w:pPr>
      <w:r>
        <w:rPr>
          <w:color w:val="000000"/>
          <w:lang w:eastAsia="zh-CN"/>
        </w:rPr>
        <w:t>（2）电路正确连接后，当开关</w:t>
      </w:r>
      <w:r>
        <w:rPr>
          <w:i/>
          <w:color w:val="000000"/>
          <w:lang w:eastAsia="zh-CN"/>
        </w:rPr>
        <w:t>S</w:t>
      </w:r>
      <w:r>
        <w:rPr>
          <w:color w:val="000000"/>
          <w:lang w:eastAsia="zh-CN"/>
        </w:rPr>
        <w:t>、</w:t>
      </w:r>
      <w:r>
        <w:rPr>
          <w:i/>
          <w:color w:val="000000"/>
          <w:lang w:eastAsia="zh-CN"/>
        </w:rPr>
        <w:t>S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闭合，</w:t>
      </w:r>
      <w:r>
        <w:rPr>
          <w:i/>
          <w:color w:val="000000"/>
          <w:lang w:eastAsia="zh-CN"/>
        </w:rPr>
        <w:t>S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断开时，电流表示数为</w:t>
      </w:r>
      <w:r>
        <w:rPr>
          <w:rFonts w:hint="eastAsia" w:asciiTheme="majorEastAsia" w:hAnsiTheme="majorEastAsia" w:eastAsiaTheme="majorEastAsia" w:cstheme="majorEastAsia"/>
          <w:i w:val="0"/>
          <w:iCs/>
          <w:color w:val="000000"/>
          <w:lang w:eastAsia="zh-CN"/>
        </w:rPr>
        <w:t>I</w:t>
      </w:r>
      <w:r>
        <w:rPr>
          <w:rFonts w:hint="eastAsia" w:asciiTheme="majorEastAsia" w:hAnsiTheme="majorEastAsia" w:eastAsiaTheme="majorEastAsia" w:cstheme="majorEastAsia"/>
          <w:i w:val="0"/>
          <w:iCs/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；则电源的电压</w:t>
      </w:r>
      <w:r>
        <w:rPr>
          <w:i/>
          <w:color w:val="000000"/>
          <w:lang w:eastAsia="zh-CN"/>
        </w:rPr>
        <w:t>U</w:t>
      </w:r>
      <w:r>
        <w:rPr>
          <w:color w:val="000000"/>
          <w:lang w:eastAsia="zh-CN"/>
        </w:rPr>
        <w:t xml:space="preserve">=________。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textAlignment w:val="center"/>
        <w:rPr>
          <w:lang w:eastAsia="zh-CN"/>
        </w:rPr>
      </w:pPr>
      <w:r>
        <w:rPr>
          <w:color w:val="000000"/>
          <w:lang w:eastAsia="zh-CN"/>
        </w:rPr>
        <w:t>（3）当开关</w:t>
      </w:r>
      <w:r>
        <w:rPr>
          <w:i/>
          <w:color w:val="000000"/>
          <w:lang w:eastAsia="zh-CN"/>
        </w:rPr>
        <w:t>S</w:t>
      </w:r>
      <w:r>
        <w:rPr>
          <w:color w:val="000000"/>
          <w:lang w:eastAsia="zh-CN"/>
        </w:rPr>
        <w:t>、</w:t>
      </w:r>
      <w:r>
        <w:rPr>
          <w:i/>
          <w:color w:val="000000"/>
          <w:lang w:eastAsia="zh-CN"/>
        </w:rPr>
        <w:t>S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闭合，</w:t>
      </w:r>
      <w:r>
        <w:rPr>
          <w:i/>
          <w:color w:val="000000"/>
          <w:lang w:eastAsia="zh-CN"/>
        </w:rPr>
        <w:t>S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断开时，电流表示数为</w:t>
      </w:r>
      <w:r>
        <w:rPr>
          <w:rFonts w:hint="eastAsia" w:asciiTheme="minorEastAsia" w:hAnsiTheme="minorEastAsia" w:eastAsiaTheme="minorEastAsia" w:cstheme="minorEastAsia"/>
          <w:i w:val="0"/>
          <w:iCs/>
          <w:color w:val="000000"/>
          <w:u w:val="none"/>
          <w:lang w:eastAsia="zh-CN"/>
        </w:rPr>
        <w:t>I</w:t>
      </w:r>
      <w:r>
        <w:rPr>
          <w:rFonts w:hint="eastAsia" w:asciiTheme="minorEastAsia" w:hAnsiTheme="minorEastAsia" w:eastAsiaTheme="minorEastAsia" w:cstheme="minorEastAsia"/>
          <w:i w:val="0"/>
          <w:iCs/>
          <w:color w:val="000000"/>
          <w:u w:val="none"/>
          <w:vertAlign w:val="subscript"/>
          <w:lang w:eastAsia="zh-CN"/>
        </w:rPr>
        <w:t>2</w:t>
      </w:r>
      <w:r>
        <w:rPr>
          <w:color w:val="000000"/>
          <w:lang w:eastAsia="zh-CN"/>
        </w:rPr>
        <w:t>；则待测电阻</w:t>
      </w:r>
      <w:r>
        <w:rPr>
          <w:i/>
          <w:color w:val="000000"/>
          <w:lang w:eastAsia="zh-CN"/>
        </w:rPr>
        <w:t>R</w:t>
      </w:r>
      <w:r>
        <w:rPr>
          <w:i/>
          <w:color w:val="000000"/>
          <w:vertAlign w:val="subscript"/>
          <w:lang w:eastAsia="zh-CN"/>
        </w:rPr>
        <w:t>x</w:t>
      </w:r>
      <w:r>
        <w:rPr>
          <w:color w:val="000000"/>
          <w:lang w:eastAsia="zh-CN"/>
        </w:rPr>
        <w:t xml:space="preserve">=________。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textAlignment w:val="center"/>
        <w:rPr>
          <w:lang w:eastAsia="zh-CN"/>
        </w:rPr>
      </w:pPr>
      <w:r>
        <w:rPr>
          <w:color w:val="000000"/>
          <w:lang w:eastAsia="zh-CN"/>
        </w:rPr>
        <w:t>（4）不改变甲图所示的电路，若开关</w:t>
      </w:r>
      <w:r>
        <w:rPr>
          <w:i/>
          <w:color w:val="000000"/>
          <w:lang w:eastAsia="zh-CN"/>
        </w:rPr>
        <w:t>S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始终处于断开状态，仅对开关</w:t>
      </w:r>
      <w:r>
        <w:rPr>
          <w:i/>
          <w:color w:val="000000"/>
          <w:lang w:eastAsia="zh-CN"/>
        </w:rPr>
        <w:t>S</w:t>
      </w:r>
      <w:r>
        <w:rPr>
          <w:color w:val="000000"/>
          <w:lang w:eastAsia="zh-CN"/>
        </w:rPr>
        <w:t>、</w:t>
      </w:r>
      <w:r>
        <w:rPr>
          <w:i/>
          <w:color w:val="000000"/>
          <w:lang w:eastAsia="zh-CN"/>
        </w:rPr>
        <w:t>S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进行操作________（选填“仍能”或“不能”）测量电源电压和未知电阻</w:t>
      </w:r>
      <w:r>
        <w:rPr>
          <w:i/>
          <w:color w:val="000000"/>
          <w:lang w:eastAsia="zh-CN"/>
        </w:rPr>
        <w:t>R</w:t>
      </w:r>
      <w:r>
        <w:rPr>
          <w:i/>
          <w:color w:val="000000"/>
          <w:vertAlign w:val="subscript"/>
          <w:lang w:eastAsia="zh-CN"/>
        </w:rPr>
        <w:t>x</w:t>
      </w:r>
      <w:r>
        <w:rPr>
          <w:color w:val="000000"/>
          <w:lang w:eastAsia="zh-CN"/>
        </w:rPr>
        <w:t xml:space="preserve">的阻值。    </w:t>
      </w:r>
    </w:p>
    <w:p>
      <w:pPr>
        <w:numPr>
          <w:ilvl w:val="0"/>
          <w:numId w:val="0"/>
        </w:numPr>
        <w:spacing w:before="0" w:after="0" w:line="360" w:lineRule="auto"/>
        <w:ind w:leftChars="0"/>
        <w:jc w:val="left"/>
        <w:textAlignment w:val="center"/>
        <w:rPr>
          <w:rFonts w:ascii="宋体" w:hAnsi="宋体" w:eastAsia="宋体" w:cs="宋体"/>
          <w:i w:val="0"/>
          <w:iCs/>
          <w:kern w:val="0"/>
          <w:szCs w:val="21"/>
        </w:rPr>
      </w:pPr>
      <w:r>
        <w:rPr>
          <w:rFonts w:hint="eastAsia" w:cs="宋体"/>
          <w:b/>
          <w:bCs/>
          <w:sz w:val="24"/>
          <w:szCs w:val="24"/>
          <w:lang w:eastAsia="zh-CN"/>
        </w:rPr>
        <w:t>四、综合计算题：</w:t>
      </w:r>
      <w:r>
        <w:rPr>
          <w:b/>
          <w:bCs/>
          <w:sz w:val="24"/>
          <w:szCs w:val="24"/>
          <w:lang w:eastAsia="zh-CN"/>
        </w:rPr>
        <w:t>25</w:t>
      </w:r>
      <w:r>
        <w:rPr>
          <w:rFonts w:hint="eastAsia" w:cs="宋体"/>
          <w:b/>
          <w:bCs/>
          <w:sz w:val="24"/>
          <w:szCs w:val="24"/>
          <w:lang w:eastAsia="zh-CN"/>
        </w:rPr>
        <w:t>小题</w:t>
      </w:r>
      <w:r>
        <w:rPr>
          <w:rFonts w:hint="eastAsia" w:cs="宋体"/>
          <w:b/>
          <w:bCs/>
          <w:sz w:val="24"/>
          <w:szCs w:val="24"/>
          <w:lang w:val="en-US" w:eastAsia="zh-CN"/>
        </w:rPr>
        <w:t>6</w:t>
      </w:r>
      <w:r>
        <w:rPr>
          <w:rFonts w:hint="eastAsia" w:cs="宋体"/>
          <w:b/>
          <w:bCs/>
          <w:sz w:val="24"/>
          <w:szCs w:val="24"/>
          <w:lang w:eastAsia="zh-CN"/>
        </w:rPr>
        <w:t>分，</w:t>
      </w:r>
      <w:r>
        <w:rPr>
          <w:b/>
          <w:bCs/>
          <w:sz w:val="24"/>
          <w:szCs w:val="24"/>
          <w:lang w:eastAsia="zh-CN"/>
        </w:rPr>
        <w:t>26</w:t>
      </w:r>
      <w:r>
        <w:rPr>
          <w:rFonts w:hint="eastAsia" w:cs="宋体"/>
          <w:b/>
          <w:bCs/>
          <w:sz w:val="24"/>
          <w:szCs w:val="24"/>
          <w:lang w:eastAsia="zh-CN"/>
        </w:rPr>
        <w:t>小题</w:t>
      </w:r>
      <w:r>
        <w:rPr>
          <w:rFonts w:hint="eastAsia"/>
          <w:b/>
          <w:bCs/>
          <w:sz w:val="24"/>
          <w:szCs w:val="24"/>
          <w:lang w:val="en-US" w:eastAsia="zh-CN"/>
        </w:rPr>
        <w:t>7</w:t>
      </w:r>
      <w:r>
        <w:rPr>
          <w:rFonts w:hint="eastAsia" w:cs="宋体"/>
          <w:b/>
          <w:bCs/>
          <w:sz w:val="24"/>
          <w:szCs w:val="24"/>
          <w:lang w:eastAsia="zh-CN"/>
        </w:rPr>
        <w:t>分，共</w:t>
      </w:r>
      <w:r>
        <w:rPr>
          <w:b/>
          <w:bCs/>
          <w:sz w:val="24"/>
          <w:szCs w:val="24"/>
          <w:lang w:eastAsia="zh-CN"/>
        </w:rPr>
        <w:t>1</w:t>
      </w:r>
      <w:r>
        <w:rPr>
          <w:rFonts w:hint="eastAsia"/>
          <w:b/>
          <w:bCs/>
          <w:sz w:val="24"/>
          <w:szCs w:val="24"/>
          <w:lang w:val="en-US" w:eastAsia="zh-CN"/>
        </w:rPr>
        <w:t>4</w:t>
      </w:r>
      <w:r>
        <w:rPr>
          <w:rFonts w:hint="eastAsia" w:cs="宋体"/>
          <w:b/>
          <w:bCs/>
          <w:sz w:val="24"/>
          <w:szCs w:val="24"/>
          <w:lang w:eastAsia="zh-CN"/>
        </w:rPr>
        <w:t>分．</w:t>
      </w:r>
    </w:p>
    <w:p>
      <w:pPr>
        <w:numPr>
          <w:ilvl w:val="0"/>
          <w:numId w:val="0"/>
        </w:numPr>
        <w:spacing w:line="360" w:lineRule="auto"/>
        <w:ind w:leftChars="0"/>
        <w:jc w:val="left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3832860</wp:posOffset>
            </wp:positionH>
            <wp:positionV relativeFrom="paragraph">
              <wp:posOffset>373380</wp:posOffset>
            </wp:positionV>
            <wp:extent cx="1276350" cy="866775"/>
            <wp:effectExtent l="0" t="0" r="3810" b="1905"/>
            <wp:wrapTight wrapText="bothSides">
              <wp:wrapPolygon>
                <wp:start x="0" y="0"/>
                <wp:lineTo x="0" y="21268"/>
                <wp:lineTo x="21407" y="21268"/>
                <wp:lineTo x="21407" y="0"/>
                <wp:lineTo x="0" y="0"/>
              </wp:wrapPolygon>
            </wp:wrapTight>
            <wp:docPr id="56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10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color w:val="000000"/>
          <w:lang w:eastAsia="zh-CN"/>
        </w:rPr>
        <w:t>2</w:t>
      </w:r>
      <w:bookmarkStart w:id="11" w:name="topic 9139918d-fea6-494b-8228-7bbdfca58c"/>
      <w:r>
        <w:rPr>
          <w:rFonts w:hint="eastAsia"/>
          <w:color w:val="000000"/>
          <w:lang w:val="en-US" w:eastAsia="zh-CN"/>
        </w:rPr>
        <w:t>6.</w:t>
      </w:r>
      <w:r>
        <w:rPr>
          <w:rFonts w:ascii="宋体" w:hAnsi="宋体" w:eastAsia="宋体" w:cs="宋体"/>
          <w:kern w:val="0"/>
          <w:szCs w:val="21"/>
        </w:rPr>
        <w:t>如图所示，电源两端电压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U</w:t>
      </w:r>
      <w:r>
        <w:rPr>
          <w:rFonts w:ascii="宋体" w:hAnsi="宋体" w:eastAsia="宋体" w:cs="宋体"/>
          <w:kern w:val="0"/>
          <w:szCs w:val="21"/>
        </w:rPr>
        <w:t>保持不变，电阻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R</w:t>
      </w:r>
      <w:r>
        <w:rPr>
          <w:rFonts w:ascii="Times New Roman" w:hAnsi="Times New Roman" w:eastAsia="Times New Roman" w:cs="Times New Roman"/>
          <w:kern w:val="0"/>
          <w:szCs w:val="21"/>
          <w:vertAlign w:val="subscript"/>
        </w:rPr>
        <w:t>1</w:t>
      </w:r>
      <w:r>
        <w:rPr>
          <w:rFonts w:ascii="宋体" w:hAnsi="宋体" w:eastAsia="宋体" w:cs="宋体"/>
          <w:kern w:val="0"/>
          <w:szCs w:val="21"/>
        </w:rPr>
        <w:t>的阻值为</w:t>
      </w:r>
      <w:r>
        <w:rPr>
          <w:rFonts w:ascii="Times New Roman" w:hAnsi="Times New Roman" w:eastAsia="Times New Roman" w:cs="Times New Roman"/>
          <w:kern w:val="0"/>
          <w:szCs w:val="21"/>
        </w:rPr>
        <w:t>6Ω</w:t>
      </w:r>
      <w:r>
        <w:rPr>
          <w:rFonts w:ascii="宋体" w:hAnsi="宋体" w:eastAsia="宋体" w:cs="宋体"/>
          <w:kern w:val="0"/>
          <w:szCs w:val="21"/>
        </w:rPr>
        <w:t>，电阻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R</w:t>
      </w:r>
      <w:r>
        <w:rPr>
          <w:rFonts w:ascii="Times New Roman" w:hAnsi="Times New Roman" w:eastAsia="Times New Roman" w:cs="Times New Roman"/>
          <w:kern w:val="0"/>
          <w:szCs w:val="21"/>
          <w:vertAlign w:val="subscript"/>
        </w:rPr>
        <w:t>2</w:t>
      </w:r>
      <w:r>
        <w:rPr>
          <w:rFonts w:ascii="宋体" w:hAnsi="宋体" w:eastAsia="宋体" w:cs="宋体"/>
          <w:kern w:val="0"/>
          <w:szCs w:val="21"/>
        </w:rPr>
        <w:t>的阻值为</w:t>
      </w:r>
      <w:r>
        <w:rPr>
          <w:rFonts w:ascii="Times New Roman" w:hAnsi="Times New Roman" w:eastAsia="Times New Roman" w:cs="Times New Roman"/>
          <w:kern w:val="0"/>
          <w:szCs w:val="21"/>
        </w:rPr>
        <w:t>18Ω</w:t>
      </w:r>
      <w:r>
        <w:rPr>
          <w:rFonts w:ascii="宋体" w:hAnsi="宋体" w:eastAsia="宋体" w:cs="宋体"/>
          <w:kern w:val="0"/>
          <w:szCs w:val="21"/>
        </w:rPr>
        <w:t>．当开关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S</w:t>
      </w:r>
      <w:r>
        <w:rPr>
          <w:rFonts w:ascii="宋体" w:hAnsi="宋体" w:eastAsia="宋体" w:cs="宋体"/>
          <w:kern w:val="0"/>
          <w:szCs w:val="21"/>
        </w:rPr>
        <w:t>闭合时，电压表示数为</w:t>
      </w:r>
      <w:r>
        <w:rPr>
          <w:rFonts w:ascii="Times New Roman" w:hAnsi="Times New Roman" w:eastAsia="Times New Roman" w:cs="Times New Roman"/>
          <w:kern w:val="0"/>
          <w:szCs w:val="21"/>
        </w:rPr>
        <w:t>3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V</w:t>
      </w:r>
      <w:r>
        <w:rPr>
          <w:rFonts w:ascii="宋体" w:hAnsi="宋体" w:eastAsia="宋体" w:cs="宋体"/>
          <w:kern w:val="0"/>
          <w:szCs w:val="21"/>
        </w:rPr>
        <w:t>．求：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hAnsi="宋体" w:eastAsia="宋体" w:cs="宋体"/>
          <w:kern w:val="0"/>
          <w:szCs w:val="21"/>
        </w:rPr>
        <w:t>）电流表的示数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I</w:t>
      </w:r>
      <w:r>
        <w:rPr>
          <w:rFonts w:ascii="宋体" w:hAnsi="宋体" w:eastAsia="宋体" w:cs="宋体"/>
          <w:kern w:val="0"/>
          <w:szCs w:val="21"/>
        </w:rPr>
        <w:t>；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ascii="宋体" w:hAnsi="宋体" w:eastAsia="宋体" w:cs="宋体"/>
          <w:kern w:val="0"/>
          <w:szCs w:val="21"/>
        </w:rPr>
        <w:t>）电源两端的电压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U</w:t>
      </w:r>
      <w:r>
        <w:rPr>
          <w:rFonts w:ascii="宋体" w:hAnsi="宋体" w:eastAsia="宋体" w:cs="宋体"/>
          <w:kern w:val="0"/>
          <w:szCs w:val="21"/>
        </w:rPr>
        <w:t>。</w:t>
      </w:r>
      <w:bookmarkEnd w:id="11"/>
    </w:p>
    <w:p>
      <w:pPr>
        <w:spacing w:after="0"/>
        <w:rPr>
          <w:color w:val="000000"/>
          <w:lang w:eastAsia="zh-CN"/>
        </w:rPr>
      </w:pP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3616960</wp:posOffset>
            </wp:positionH>
            <wp:positionV relativeFrom="paragraph">
              <wp:posOffset>343535</wp:posOffset>
            </wp:positionV>
            <wp:extent cx="1362075" cy="1162050"/>
            <wp:effectExtent l="0" t="0" r="9525" b="11430"/>
            <wp:wrapTight wrapText="bothSides">
              <wp:wrapPolygon>
                <wp:start x="0" y="0"/>
                <wp:lineTo x="0" y="21246"/>
                <wp:lineTo x="21268" y="21246"/>
                <wp:lineTo x="21268" y="0"/>
                <wp:lineTo x="0" y="0"/>
              </wp:wrapPolygon>
            </wp:wrapTight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57"/>
                    <pic:cNvPicPr>
                      <a:picLocks noChangeAspect="1"/>
                    </pic:cNvPicPr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Cambria Math" w:hAnsi="Cambria Math"/>
          <w:i w:val="0"/>
          <w:iCs w:val="0"/>
          <w:lang w:val="en-US" w:eastAsia="zh-CN"/>
        </w:rPr>
        <w:t>27.</w:t>
      </w:r>
      <w:r>
        <w:rPr>
          <w:color w:val="000000"/>
          <w:lang w:eastAsia="zh-CN"/>
        </w:rPr>
        <w:t>如图所示，定值电阻R</w:t>
      </w:r>
      <w:r>
        <w:rPr>
          <w:color w:val="000000"/>
          <w:vertAlign w:val="subscript"/>
          <w:lang w:eastAsia="zh-CN"/>
        </w:rPr>
        <w:t>l</w:t>
      </w:r>
      <w:r>
        <w:rPr>
          <w:color w:val="000000"/>
          <w:lang w:eastAsia="zh-CN"/>
        </w:rPr>
        <w:t>和R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并联在电压恒定的电源上，R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的阻值为30</w:t>
      </w:r>
      <w:r>
        <w:rPr>
          <w:color w:val="000000"/>
        </w:rPr>
        <w:t>Ω</w:t>
      </w:r>
      <w:r>
        <w:rPr>
          <w:color w:val="000000"/>
          <w:lang w:eastAsia="zh-CN"/>
        </w:rPr>
        <w:t>．当开关闭合时，电流表A</w:t>
      </w:r>
      <w:r>
        <w:rPr>
          <w:color w:val="000000"/>
          <w:vertAlign w:val="subscript"/>
          <w:lang w:eastAsia="zh-CN"/>
        </w:rPr>
        <w:t>l</w:t>
      </w:r>
      <w:r>
        <w:rPr>
          <w:color w:val="000000"/>
          <w:lang w:eastAsia="zh-CN"/>
        </w:rPr>
        <w:t>的示数为0.6A，电流表A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 xml:space="preserve">的示数为0.2A，求：  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 xml:space="preserve">（1）电源电压；    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>（2）定值电阻R</w:t>
      </w:r>
      <w:r>
        <w:rPr>
          <w:color w:val="000000"/>
          <w:vertAlign w:val="subscript"/>
          <w:lang w:eastAsia="zh-CN"/>
        </w:rPr>
        <w:t>l</w:t>
      </w:r>
      <w:r>
        <w:rPr>
          <w:color w:val="000000"/>
          <w:lang w:eastAsia="zh-CN"/>
        </w:rPr>
        <w:t xml:space="preserve">的大小；    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>（3）R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 xml:space="preserve">在10s的时间内消耗的电能．    </w:t>
      </w:r>
    </w:p>
    <w:p>
      <w:pPr>
        <w:rPr>
          <w:lang w:eastAsia="zh-CN"/>
        </w:rPr>
      </w:pPr>
    </w:p>
    <w:p>
      <w:pPr>
        <w:bidi w:val="0"/>
        <w:jc w:val="left"/>
        <w:rPr>
          <w:rFonts w:hint="default"/>
          <w:lang w:val="en-US" w:eastAsia="zh-CN"/>
        </w:rPr>
      </w:pPr>
    </w:p>
    <w:tbl>
      <w:tblPr>
        <w:tblStyle w:val="6"/>
        <w:tblpPr w:leftFromText="180" w:rightFromText="180" w:vertAnchor="page" w:horzAnchor="page" w:tblpX="1159" w:tblpY="1866"/>
        <w:tblOverlap w:val="never"/>
        <w:tblW w:w="8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0"/>
        <w:gridCol w:w="532"/>
        <w:gridCol w:w="532"/>
        <w:gridCol w:w="532"/>
        <w:gridCol w:w="532"/>
        <w:gridCol w:w="532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760" w:type="dxa"/>
            <w:vAlign w:val="top"/>
          </w:tcPr>
          <w:p>
            <w:pPr>
              <w:widowControl w:val="0"/>
              <w:numPr>
                <w:ilvl w:val="0"/>
                <w:numId w:val="0"/>
              </w:numPr>
              <w:spacing w:before="0" w:after="0" w:line="360" w:lineRule="auto"/>
              <w:jc w:val="left"/>
              <w:textAlignment w:val="center"/>
              <w:rPr>
                <w:rFonts w:hint="eastAsia" w:ascii="宋体" w:cs="宋体"/>
                <w:kern w:val="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Cs w:val="21"/>
                <w:vertAlign w:val="baseline"/>
                <w:lang w:val="en-US" w:eastAsia="zh-CN"/>
              </w:rPr>
              <w:t>题号</w:t>
            </w:r>
          </w:p>
        </w:tc>
        <w:tc>
          <w:tcPr>
            <w:tcW w:w="532" w:type="dxa"/>
          </w:tcPr>
          <w:p>
            <w:pPr>
              <w:widowControl w:val="0"/>
              <w:numPr>
                <w:ilvl w:val="0"/>
                <w:numId w:val="0"/>
              </w:numPr>
              <w:spacing w:before="0" w:after="0" w:line="360" w:lineRule="auto"/>
              <w:jc w:val="left"/>
              <w:textAlignment w:val="center"/>
              <w:rPr>
                <w:rFonts w:hint="default" w:ascii="宋体" w:cs="宋体"/>
                <w:kern w:val="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532" w:type="dxa"/>
          </w:tcPr>
          <w:p>
            <w:pPr>
              <w:widowControl w:val="0"/>
              <w:numPr>
                <w:ilvl w:val="0"/>
                <w:numId w:val="0"/>
              </w:numPr>
              <w:spacing w:before="0" w:after="0" w:line="360" w:lineRule="auto"/>
              <w:jc w:val="left"/>
              <w:textAlignment w:val="center"/>
              <w:rPr>
                <w:rFonts w:hint="default" w:ascii="宋体" w:cs="宋体"/>
                <w:kern w:val="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532" w:type="dxa"/>
          </w:tcPr>
          <w:p>
            <w:pPr>
              <w:widowControl w:val="0"/>
              <w:numPr>
                <w:ilvl w:val="0"/>
                <w:numId w:val="0"/>
              </w:numPr>
              <w:spacing w:before="0" w:after="0" w:line="360" w:lineRule="auto"/>
              <w:jc w:val="left"/>
              <w:textAlignment w:val="center"/>
              <w:rPr>
                <w:rFonts w:hint="default" w:ascii="宋体" w:cs="宋体"/>
                <w:kern w:val="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532" w:type="dxa"/>
          </w:tcPr>
          <w:p>
            <w:pPr>
              <w:widowControl w:val="0"/>
              <w:numPr>
                <w:ilvl w:val="0"/>
                <w:numId w:val="0"/>
              </w:numPr>
              <w:spacing w:before="0" w:after="0" w:line="360" w:lineRule="auto"/>
              <w:jc w:val="left"/>
              <w:textAlignment w:val="center"/>
              <w:rPr>
                <w:rFonts w:hint="default" w:ascii="宋体" w:cs="宋体"/>
                <w:kern w:val="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532" w:type="dxa"/>
          </w:tcPr>
          <w:p>
            <w:pPr>
              <w:widowControl w:val="0"/>
              <w:numPr>
                <w:ilvl w:val="0"/>
                <w:numId w:val="0"/>
              </w:numPr>
              <w:spacing w:before="0" w:after="0" w:line="360" w:lineRule="auto"/>
              <w:jc w:val="left"/>
              <w:textAlignment w:val="center"/>
              <w:rPr>
                <w:rFonts w:hint="default" w:ascii="宋体" w:cs="宋体"/>
                <w:kern w:val="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533" w:type="dxa"/>
          </w:tcPr>
          <w:p>
            <w:pPr>
              <w:widowControl w:val="0"/>
              <w:numPr>
                <w:ilvl w:val="0"/>
                <w:numId w:val="0"/>
              </w:numPr>
              <w:spacing w:before="0" w:after="0" w:line="360" w:lineRule="auto"/>
              <w:jc w:val="left"/>
              <w:textAlignment w:val="center"/>
              <w:rPr>
                <w:rFonts w:hint="default" w:ascii="宋体" w:cs="宋体"/>
                <w:kern w:val="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Cs w:val="21"/>
                <w:vertAlign w:val="baseline"/>
                <w:lang w:val="en-US" w:eastAsia="zh-CN"/>
              </w:rPr>
              <w:t>6</w:t>
            </w:r>
          </w:p>
        </w:tc>
        <w:tc>
          <w:tcPr>
            <w:tcW w:w="533" w:type="dxa"/>
          </w:tcPr>
          <w:p>
            <w:pPr>
              <w:widowControl w:val="0"/>
              <w:numPr>
                <w:ilvl w:val="0"/>
                <w:numId w:val="0"/>
              </w:numPr>
              <w:spacing w:before="0" w:after="0" w:line="360" w:lineRule="auto"/>
              <w:jc w:val="left"/>
              <w:textAlignment w:val="center"/>
              <w:rPr>
                <w:rFonts w:hint="default" w:ascii="宋体" w:cs="宋体"/>
                <w:kern w:val="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Cs w:val="21"/>
                <w:vertAlign w:val="baseline"/>
                <w:lang w:val="en-US" w:eastAsia="zh-CN"/>
              </w:rPr>
              <w:t>7</w:t>
            </w:r>
          </w:p>
        </w:tc>
        <w:tc>
          <w:tcPr>
            <w:tcW w:w="533" w:type="dxa"/>
          </w:tcPr>
          <w:p>
            <w:pPr>
              <w:widowControl w:val="0"/>
              <w:numPr>
                <w:ilvl w:val="0"/>
                <w:numId w:val="0"/>
              </w:numPr>
              <w:spacing w:before="0" w:after="0" w:line="360" w:lineRule="auto"/>
              <w:jc w:val="left"/>
              <w:textAlignment w:val="center"/>
              <w:rPr>
                <w:rFonts w:hint="default" w:ascii="宋体" w:cs="宋体"/>
                <w:kern w:val="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Cs w:val="21"/>
                <w:vertAlign w:val="baseline"/>
                <w:lang w:val="en-US" w:eastAsia="zh-CN"/>
              </w:rPr>
              <w:t>8</w:t>
            </w:r>
          </w:p>
        </w:tc>
        <w:tc>
          <w:tcPr>
            <w:tcW w:w="533" w:type="dxa"/>
          </w:tcPr>
          <w:p>
            <w:pPr>
              <w:widowControl w:val="0"/>
              <w:numPr>
                <w:ilvl w:val="0"/>
                <w:numId w:val="0"/>
              </w:numPr>
              <w:spacing w:before="0" w:after="0" w:line="360" w:lineRule="auto"/>
              <w:jc w:val="left"/>
              <w:textAlignment w:val="center"/>
              <w:rPr>
                <w:rFonts w:hint="default" w:ascii="宋体" w:cs="宋体"/>
                <w:kern w:val="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Cs w:val="21"/>
                <w:vertAlign w:val="baseline"/>
                <w:lang w:val="en-US" w:eastAsia="zh-CN"/>
              </w:rPr>
              <w:t>9</w:t>
            </w:r>
          </w:p>
        </w:tc>
        <w:tc>
          <w:tcPr>
            <w:tcW w:w="533" w:type="dxa"/>
          </w:tcPr>
          <w:p>
            <w:pPr>
              <w:widowControl w:val="0"/>
              <w:numPr>
                <w:ilvl w:val="0"/>
                <w:numId w:val="0"/>
              </w:numPr>
              <w:spacing w:before="0" w:after="0" w:line="360" w:lineRule="auto"/>
              <w:jc w:val="left"/>
              <w:textAlignment w:val="center"/>
              <w:rPr>
                <w:rFonts w:hint="default" w:ascii="宋体" w:cs="宋体"/>
                <w:kern w:val="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Cs w:val="21"/>
                <w:vertAlign w:val="baseline"/>
                <w:lang w:val="en-US" w:eastAsia="zh-CN"/>
              </w:rPr>
              <w:t>10</w:t>
            </w:r>
          </w:p>
        </w:tc>
        <w:tc>
          <w:tcPr>
            <w:tcW w:w="533" w:type="dxa"/>
          </w:tcPr>
          <w:p>
            <w:pPr>
              <w:widowControl w:val="0"/>
              <w:numPr>
                <w:ilvl w:val="0"/>
                <w:numId w:val="0"/>
              </w:numPr>
              <w:spacing w:before="0" w:after="0" w:line="360" w:lineRule="auto"/>
              <w:jc w:val="left"/>
              <w:textAlignment w:val="center"/>
              <w:rPr>
                <w:rFonts w:hint="default" w:ascii="宋体" w:cs="宋体"/>
                <w:kern w:val="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Cs w:val="21"/>
                <w:vertAlign w:val="baseline"/>
                <w:lang w:val="en-US" w:eastAsia="zh-CN"/>
              </w:rPr>
              <w:t>11</w:t>
            </w:r>
          </w:p>
        </w:tc>
        <w:tc>
          <w:tcPr>
            <w:tcW w:w="533" w:type="dxa"/>
          </w:tcPr>
          <w:p>
            <w:pPr>
              <w:widowControl w:val="0"/>
              <w:numPr>
                <w:ilvl w:val="0"/>
                <w:numId w:val="0"/>
              </w:numPr>
              <w:spacing w:before="0" w:after="0" w:line="360" w:lineRule="auto"/>
              <w:jc w:val="left"/>
              <w:textAlignment w:val="center"/>
              <w:rPr>
                <w:rFonts w:hint="default" w:ascii="宋体" w:cs="宋体"/>
                <w:kern w:val="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Cs w:val="21"/>
                <w:vertAlign w:val="baseline"/>
                <w:lang w:val="en-US" w:eastAsia="zh-CN"/>
              </w:rPr>
              <w:t>12</w:t>
            </w:r>
          </w:p>
        </w:tc>
        <w:tc>
          <w:tcPr>
            <w:tcW w:w="533" w:type="dxa"/>
          </w:tcPr>
          <w:p>
            <w:pPr>
              <w:widowControl w:val="0"/>
              <w:numPr>
                <w:ilvl w:val="0"/>
                <w:numId w:val="0"/>
              </w:numPr>
              <w:spacing w:before="0" w:after="0" w:line="360" w:lineRule="auto"/>
              <w:jc w:val="left"/>
              <w:textAlignment w:val="center"/>
              <w:rPr>
                <w:rFonts w:hint="default" w:ascii="宋体" w:cs="宋体"/>
                <w:kern w:val="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Cs w:val="21"/>
                <w:vertAlign w:val="baseline"/>
                <w:lang w:val="en-US" w:eastAsia="zh-CN"/>
              </w:rPr>
              <w:t>13</w:t>
            </w:r>
          </w:p>
        </w:tc>
        <w:tc>
          <w:tcPr>
            <w:tcW w:w="533" w:type="dxa"/>
          </w:tcPr>
          <w:p>
            <w:pPr>
              <w:widowControl w:val="0"/>
              <w:numPr>
                <w:ilvl w:val="0"/>
                <w:numId w:val="0"/>
              </w:numPr>
              <w:spacing w:before="0" w:after="0" w:line="360" w:lineRule="auto"/>
              <w:jc w:val="left"/>
              <w:textAlignment w:val="center"/>
              <w:rPr>
                <w:rFonts w:hint="default" w:ascii="宋体" w:cs="宋体"/>
                <w:kern w:val="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Cs w:val="21"/>
                <w:vertAlign w:val="baseline"/>
                <w:lang w:val="en-US" w:eastAsia="zh-CN"/>
              </w:rPr>
              <w:t>14</w:t>
            </w:r>
          </w:p>
        </w:tc>
        <w:tc>
          <w:tcPr>
            <w:tcW w:w="533" w:type="dxa"/>
          </w:tcPr>
          <w:p>
            <w:pPr>
              <w:widowControl w:val="0"/>
              <w:numPr>
                <w:ilvl w:val="0"/>
                <w:numId w:val="0"/>
              </w:numPr>
              <w:spacing w:before="0" w:after="0" w:line="360" w:lineRule="auto"/>
              <w:jc w:val="left"/>
              <w:textAlignment w:val="center"/>
              <w:rPr>
                <w:rFonts w:hint="default" w:ascii="宋体" w:cs="宋体"/>
                <w:kern w:val="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Cs w:val="21"/>
                <w:vertAlign w:val="baseline"/>
                <w:lang w:val="en-US" w:eastAsia="zh-CN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0" w:type="dxa"/>
            <w:vAlign w:val="top"/>
          </w:tcPr>
          <w:p>
            <w:pPr>
              <w:widowControl w:val="0"/>
              <w:numPr>
                <w:ilvl w:val="0"/>
                <w:numId w:val="0"/>
              </w:numPr>
              <w:spacing w:before="0" w:after="0" w:line="360" w:lineRule="auto"/>
              <w:jc w:val="left"/>
              <w:textAlignment w:val="center"/>
              <w:rPr>
                <w:rFonts w:hint="eastAsia" w:ascii="宋体" w:cs="宋体"/>
                <w:kern w:val="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Cs w:val="21"/>
                <w:vertAlign w:val="baseline"/>
                <w:lang w:val="en-US" w:eastAsia="zh-CN"/>
              </w:rPr>
              <w:t>答案</w:t>
            </w:r>
          </w:p>
        </w:tc>
        <w:tc>
          <w:tcPr>
            <w:tcW w:w="532" w:type="dxa"/>
          </w:tcPr>
          <w:p>
            <w:pPr>
              <w:widowControl w:val="0"/>
              <w:numPr>
                <w:ilvl w:val="0"/>
                <w:numId w:val="0"/>
              </w:numPr>
              <w:spacing w:before="0" w:after="0" w:line="360" w:lineRule="auto"/>
              <w:jc w:val="left"/>
              <w:textAlignment w:val="center"/>
              <w:rPr>
                <w:rFonts w:hint="default" w:ascii="宋体" w:eastAsia="宋体" w:cs="宋体"/>
                <w:kern w:val="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Cs w:val="21"/>
                <w:vertAlign w:val="baseline"/>
                <w:lang w:val="en-US" w:eastAsia="zh-CN"/>
              </w:rPr>
              <w:t>D</w:t>
            </w:r>
          </w:p>
        </w:tc>
        <w:tc>
          <w:tcPr>
            <w:tcW w:w="532" w:type="dxa"/>
          </w:tcPr>
          <w:p>
            <w:pPr>
              <w:widowControl w:val="0"/>
              <w:numPr>
                <w:ilvl w:val="0"/>
                <w:numId w:val="0"/>
              </w:numPr>
              <w:spacing w:before="0" w:after="0" w:line="360" w:lineRule="auto"/>
              <w:jc w:val="left"/>
              <w:textAlignment w:val="center"/>
              <w:rPr>
                <w:rFonts w:hint="default" w:ascii="宋体" w:cs="宋体"/>
                <w:kern w:val="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Cs w:val="21"/>
                <w:vertAlign w:val="baseline"/>
                <w:lang w:val="en-US" w:eastAsia="zh-CN"/>
              </w:rPr>
              <w:t>B</w:t>
            </w:r>
          </w:p>
        </w:tc>
        <w:tc>
          <w:tcPr>
            <w:tcW w:w="532" w:type="dxa"/>
          </w:tcPr>
          <w:p>
            <w:pPr>
              <w:widowControl w:val="0"/>
              <w:numPr>
                <w:ilvl w:val="0"/>
                <w:numId w:val="0"/>
              </w:numPr>
              <w:spacing w:before="0" w:after="0" w:line="360" w:lineRule="auto"/>
              <w:jc w:val="left"/>
              <w:textAlignment w:val="center"/>
              <w:rPr>
                <w:rFonts w:hint="default" w:ascii="宋体" w:cs="宋体"/>
                <w:kern w:val="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Cs w:val="21"/>
                <w:vertAlign w:val="baseline"/>
                <w:lang w:val="en-US" w:eastAsia="zh-CN"/>
              </w:rPr>
              <w:t>C</w:t>
            </w:r>
          </w:p>
        </w:tc>
        <w:tc>
          <w:tcPr>
            <w:tcW w:w="532" w:type="dxa"/>
          </w:tcPr>
          <w:p>
            <w:pPr>
              <w:widowControl w:val="0"/>
              <w:numPr>
                <w:ilvl w:val="0"/>
                <w:numId w:val="0"/>
              </w:numPr>
              <w:spacing w:before="0" w:after="0" w:line="360" w:lineRule="auto"/>
              <w:jc w:val="left"/>
              <w:textAlignment w:val="center"/>
              <w:rPr>
                <w:rFonts w:hint="default" w:ascii="宋体" w:cs="宋体"/>
                <w:kern w:val="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Cs w:val="21"/>
                <w:vertAlign w:val="baseline"/>
                <w:lang w:val="en-US" w:eastAsia="zh-CN"/>
              </w:rPr>
              <w:t>A</w:t>
            </w:r>
          </w:p>
        </w:tc>
        <w:tc>
          <w:tcPr>
            <w:tcW w:w="532" w:type="dxa"/>
          </w:tcPr>
          <w:p>
            <w:pPr>
              <w:widowControl w:val="0"/>
              <w:numPr>
                <w:ilvl w:val="0"/>
                <w:numId w:val="0"/>
              </w:numPr>
              <w:spacing w:before="0" w:after="0" w:line="360" w:lineRule="auto"/>
              <w:jc w:val="left"/>
              <w:textAlignment w:val="center"/>
              <w:rPr>
                <w:rFonts w:hint="default" w:ascii="宋体" w:cs="宋体"/>
                <w:kern w:val="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Cs w:val="21"/>
                <w:vertAlign w:val="baseline"/>
                <w:lang w:val="en-US" w:eastAsia="zh-CN"/>
              </w:rPr>
              <w:t>C</w:t>
            </w:r>
          </w:p>
        </w:tc>
        <w:tc>
          <w:tcPr>
            <w:tcW w:w="533" w:type="dxa"/>
          </w:tcPr>
          <w:p>
            <w:pPr>
              <w:widowControl w:val="0"/>
              <w:numPr>
                <w:ilvl w:val="0"/>
                <w:numId w:val="0"/>
              </w:numPr>
              <w:spacing w:before="0" w:after="0" w:line="360" w:lineRule="auto"/>
              <w:jc w:val="left"/>
              <w:textAlignment w:val="center"/>
              <w:rPr>
                <w:rFonts w:hint="default" w:ascii="宋体" w:cs="宋体"/>
                <w:kern w:val="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Cs w:val="21"/>
                <w:vertAlign w:val="baseline"/>
                <w:lang w:val="en-US" w:eastAsia="zh-CN"/>
              </w:rPr>
              <w:t>B</w:t>
            </w:r>
          </w:p>
        </w:tc>
        <w:tc>
          <w:tcPr>
            <w:tcW w:w="533" w:type="dxa"/>
          </w:tcPr>
          <w:p>
            <w:pPr>
              <w:widowControl w:val="0"/>
              <w:numPr>
                <w:ilvl w:val="0"/>
                <w:numId w:val="0"/>
              </w:numPr>
              <w:spacing w:before="0" w:after="0" w:line="360" w:lineRule="auto"/>
              <w:jc w:val="left"/>
              <w:textAlignment w:val="center"/>
              <w:rPr>
                <w:rFonts w:hint="default" w:ascii="宋体" w:cs="宋体"/>
                <w:kern w:val="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Cs w:val="21"/>
                <w:vertAlign w:val="baseline"/>
                <w:lang w:val="en-US" w:eastAsia="zh-CN"/>
              </w:rPr>
              <w:t>D</w:t>
            </w:r>
          </w:p>
        </w:tc>
        <w:tc>
          <w:tcPr>
            <w:tcW w:w="533" w:type="dxa"/>
          </w:tcPr>
          <w:p>
            <w:pPr>
              <w:widowControl w:val="0"/>
              <w:numPr>
                <w:ilvl w:val="0"/>
                <w:numId w:val="0"/>
              </w:numPr>
              <w:spacing w:before="0" w:after="0" w:line="360" w:lineRule="auto"/>
              <w:jc w:val="left"/>
              <w:textAlignment w:val="center"/>
              <w:rPr>
                <w:rFonts w:hint="default" w:ascii="宋体" w:cs="宋体"/>
                <w:kern w:val="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Cs w:val="21"/>
                <w:vertAlign w:val="baseline"/>
                <w:lang w:val="en-US" w:eastAsia="zh-CN"/>
              </w:rPr>
              <w:t>C</w:t>
            </w:r>
          </w:p>
        </w:tc>
        <w:tc>
          <w:tcPr>
            <w:tcW w:w="533" w:type="dxa"/>
          </w:tcPr>
          <w:p>
            <w:pPr>
              <w:widowControl w:val="0"/>
              <w:numPr>
                <w:ilvl w:val="0"/>
                <w:numId w:val="0"/>
              </w:numPr>
              <w:spacing w:before="0" w:after="0" w:line="360" w:lineRule="auto"/>
              <w:jc w:val="left"/>
              <w:textAlignment w:val="center"/>
              <w:rPr>
                <w:rFonts w:hint="default" w:ascii="宋体" w:cs="宋体"/>
                <w:kern w:val="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Cs w:val="21"/>
                <w:vertAlign w:val="baseline"/>
                <w:lang w:val="en-US" w:eastAsia="zh-CN"/>
              </w:rPr>
              <w:t>C</w:t>
            </w:r>
          </w:p>
        </w:tc>
        <w:tc>
          <w:tcPr>
            <w:tcW w:w="533" w:type="dxa"/>
          </w:tcPr>
          <w:p>
            <w:pPr>
              <w:widowControl w:val="0"/>
              <w:numPr>
                <w:ilvl w:val="0"/>
                <w:numId w:val="0"/>
              </w:numPr>
              <w:spacing w:before="0" w:after="0" w:line="360" w:lineRule="auto"/>
              <w:jc w:val="left"/>
              <w:textAlignment w:val="center"/>
              <w:rPr>
                <w:rFonts w:hint="default" w:ascii="宋体" w:cs="宋体"/>
                <w:kern w:val="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Cs w:val="21"/>
                <w:vertAlign w:val="baseline"/>
                <w:lang w:val="en-US" w:eastAsia="zh-CN"/>
              </w:rPr>
              <w:t>C</w:t>
            </w:r>
          </w:p>
        </w:tc>
        <w:tc>
          <w:tcPr>
            <w:tcW w:w="533" w:type="dxa"/>
          </w:tcPr>
          <w:p>
            <w:pPr>
              <w:widowControl w:val="0"/>
              <w:numPr>
                <w:ilvl w:val="0"/>
                <w:numId w:val="0"/>
              </w:numPr>
              <w:spacing w:before="0" w:after="0" w:line="360" w:lineRule="auto"/>
              <w:jc w:val="left"/>
              <w:textAlignment w:val="center"/>
              <w:rPr>
                <w:rFonts w:hint="default" w:ascii="宋体" w:cs="宋体"/>
                <w:kern w:val="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Cs w:val="21"/>
                <w:vertAlign w:val="baseline"/>
                <w:lang w:val="en-US" w:eastAsia="zh-CN"/>
              </w:rPr>
              <w:t>C</w:t>
            </w:r>
          </w:p>
        </w:tc>
        <w:tc>
          <w:tcPr>
            <w:tcW w:w="533" w:type="dxa"/>
          </w:tcPr>
          <w:p>
            <w:pPr>
              <w:widowControl w:val="0"/>
              <w:numPr>
                <w:ilvl w:val="0"/>
                <w:numId w:val="0"/>
              </w:numPr>
              <w:spacing w:before="0" w:after="0" w:line="360" w:lineRule="auto"/>
              <w:jc w:val="left"/>
              <w:textAlignment w:val="center"/>
              <w:rPr>
                <w:rFonts w:hint="default" w:ascii="宋体" w:cs="宋体"/>
                <w:kern w:val="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Cs w:val="21"/>
                <w:vertAlign w:val="baseline"/>
                <w:lang w:val="en-US" w:eastAsia="zh-CN"/>
              </w:rPr>
              <w:t>D</w:t>
            </w:r>
          </w:p>
        </w:tc>
        <w:tc>
          <w:tcPr>
            <w:tcW w:w="533" w:type="dxa"/>
          </w:tcPr>
          <w:p>
            <w:pPr>
              <w:widowControl w:val="0"/>
              <w:numPr>
                <w:ilvl w:val="0"/>
                <w:numId w:val="0"/>
              </w:numPr>
              <w:spacing w:before="0" w:after="0" w:line="360" w:lineRule="auto"/>
              <w:jc w:val="left"/>
              <w:textAlignment w:val="center"/>
              <w:rPr>
                <w:rFonts w:hint="default" w:ascii="宋体" w:cs="宋体"/>
                <w:kern w:val="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Cs w:val="21"/>
                <w:vertAlign w:val="baseline"/>
                <w:lang w:val="en-US" w:eastAsia="zh-CN"/>
              </w:rPr>
              <w:t>D</w:t>
            </w:r>
          </w:p>
        </w:tc>
        <w:tc>
          <w:tcPr>
            <w:tcW w:w="533" w:type="dxa"/>
          </w:tcPr>
          <w:p>
            <w:pPr>
              <w:widowControl w:val="0"/>
              <w:numPr>
                <w:ilvl w:val="0"/>
                <w:numId w:val="0"/>
              </w:numPr>
              <w:spacing w:before="0" w:after="0" w:line="360" w:lineRule="auto"/>
              <w:jc w:val="left"/>
              <w:textAlignment w:val="center"/>
              <w:rPr>
                <w:rFonts w:hint="default" w:ascii="宋体" w:cs="宋体"/>
                <w:kern w:val="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Cs w:val="21"/>
                <w:vertAlign w:val="baseline"/>
                <w:lang w:val="en-US" w:eastAsia="zh-CN"/>
              </w:rPr>
              <w:t>C</w:t>
            </w:r>
          </w:p>
        </w:tc>
        <w:tc>
          <w:tcPr>
            <w:tcW w:w="533" w:type="dxa"/>
          </w:tcPr>
          <w:p>
            <w:pPr>
              <w:widowControl w:val="0"/>
              <w:numPr>
                <w:ilvl w:val="0"/>
                <w:numId w:val="0"/>
              </w:numPr>
              <w:spacing w:before="0" w:after="0" w:line="360" w:lineRule="auto"/>
              <w:jc w:val="left"/>
              <w:textAlignment w:val="center"/>
              <w:rPr>
                <w:rFonts w:hint="default" w:ascii="宋体" w:cs="宋体"/>
                <w:kern w:val="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Cs w:val="21"/>
                <w:vertAlign w:val="baseline"/>
                <w:lang w:val="en-US" w:eastAsia="zh-CN"/>
              </w:rPr>
              <w:t>C</w:t>
            </w:r>
          </w:p>
        </w:tc>
      </w:tr>
    </w:tbl>
    <w:p>
      <w:pPr>
        <w:numPr>
          <w:ilvl w:val="0"/>
          <w:numId w:val="0"/>
        </w:numPr>
        <w:spacing w:before="0" w:after="0" w:line="360" w:lineRule="auto"/>
        <w:ind w:left="0"/>
        <w:jc w:val="left"/>
        <w:textAlignment w:val="center"/>
        <w:rPr>
          <w:rFonts w:hint="eastAsia" w:ascii="宋体" w:cs="宋体"/>
          <w:kern w:val="0"/>
          <w:szCs w:val="21"/>
          <w:lang w:val="en-US" w:eastAsia="zh-CN"/>
        </w:rPr>
      </w:pPr>
    </w:p>
    <w:p>
      <w:pPr>
        <w:numPr>
          <w:ilvl w:val="0"/>
          <w:numId w:val="0"/>
        </w:numPr>
        <w:spacing w:before="0" w:after="0" w:line="360" w:lineRule="auto"/>
        <w:ind w:left="0"/>
        <w:jc w:val="left"/>
        <w:textAlignment w:val="center"/>
        <w:rPr>
          <w:rFonts w:hint="eastAsia" w:ascii="宋体" w:cs="宋体"/>
          <w:kern w:val="0"/>
          <w:szCs w:val="21"/>
          <w:lang w:val="en-US" w:eastAsia="zh-CN"/>
        </w:rPr>
      </w:pPr>
    </w:p>
    <w:p>
      <w:pPr>
        <w:numPr>
          <w:ilvl w:val="0"/>
          <w:numId w:val="0"/>
        </w:numPr>
        <w:spacing w:before="0" w:after="0" w:line="360" w:lineRule="auto"/>
        <w:ind w:left="0"/>
        <w:jc w:val="left"/>
        <w:textAlignment w:val="center"/>
        <w:rPr>
          <w:rFonts w:hint="eastAsia" w:ascii="宋体" w:cs="宋体"/>
          <w:kern w:val="0"/>
          <w:szCs w:val="21"/>
          <w:lang w:val="en-US" w:eastAsia="zh-CN"/>
        </w:rPr>
      </w:pPr>
    </w:p>
    <w:p>
      <w:pPr>
        <w:numPr>
          <w:ilvl w:val="0"/>
          <w:numId w:val="0"/>
        </w:numPr>
        <w:spacing w:before="0" w:after="0" w:line="360" w:lineRule="auto"/>
        <w:ind w:left="0"/>
        <w:jc w:val="left"/>
        <w:textAlignment w:val="center"/>
        <w:rPr>
          <w:rFonts w:hint="default" w:ascii="宋体" w:eastAsia="宋体" w:cs="宋体"/>
          <w:b/>
          <w:bCs/>
          <w:kern w:val="0"/>
          <w:szCs w:val="21"/>
          <w:lang w:val="en-US" w:eastAsia="zh-CN"/>
        </w:rPr>
      </w:pPr>
      <w:r>
        <w:rPr>
          <w:rFonts w:hint="eastAsia" w:ascii="宋体" w:cs="宋体"/>
          <w:b/>
          <w:bCs/>
          <w:kern w:val="0"/>
          <w:szCs w:val="21"/>
          <w:lang w:val="en-US" w:eastAsia="zh-CN"/>
        </w:rPr>
        <w:t>二、填空题（每空1.5分，共30分）</w:t>
      </w:r>
    </w:p>
    <w:p>
      <w:pPr>
        <w:numPr>
          <w:ilvl w:val="0"/>
          <w:numId w:val="0"/>
        </w:numPr>
        <w:spacing w:before="0" w:after="0" w:line="360" w:lineRule="auto"/>
        <w:ind w:left="0"/>
        <w:jc w:val="left"/>
        <w:textAlignment w:val="center"/>
        <w:rPr>
          <w:rFonts w:hint="default"/>
          <w:lang w:val="en-US" w:eastAsia="zh-CN"/>
        </w:rPr>
      </w:pPr>
      <w:r>
        <w:rPr>
          <w:rFonts w:hint="eastAsia" w:ascii="宋体" w:cs="宋体"/>
          <w:kern w:val="0"/>
          <w:szCs w:val="21"/>
          <w:lang w:val="en-US" w:eastAsia="zh-CN"/>
        </w:rPr>
        <w:t>16.</w:t>
      </w:r>
      <w:r>
        <w:rPr>
          <w:rFonts w:ascii="宋体" w:hAnsi="宋体" w:eastAsia="宋体" w:cs="宋体"/>
          <w:kern w:val="0"/>
          <w:szCs w:val="21"/>
          <w:u w:val="single"/>
        </w:rPr>
        <w:t>热传递</w:t>
      </w:r>
      <w:r>
        <w:rPr>
          <w:rFonts w:ascii="Times New Roman" w:hAnsi="Times New Roman" w:eastAsia="Times New Roman" w:cs="Times New Roman"/>
          <w:kern w:val="0"/>
          <w:szCs w:val="21"/>
          <w:u w:val="single"/>
        </w:rPr>
        <w:t> </w: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 </w:t>
      </w:r>
      <w:r>
        <w:rPr>
          <w:rFonts w:ascii="Times New Roman" w:hAnsi="Times New Roman" w:eastAsia="Times New Roman" w:cs="Times New Roman"/>
          <w:kern w:val="0"/>
          <w:szCs w:val="21"/>
          <w:u w:val="single"/>
        </w:rPr>
        <w:t>8.4×10</w:t>
      </w:r>
      <w:r>
        <w:rPr>
          <w:rFonts w:ascii="Times New Roman" w:hAnsi="Times New Roman" w:eastAsia="Times New Roman" w:cs="Times New Roman"/>
          <w:kern w:val="0"/>
          <w:szCs w:val="21"/>
          <w:u w:val="single"/>
          <w:vertAlign w:val="superscript"/>
        </w:rPr>
        <w:t>6</w:t>
      </w:r>
      <w:r>
        <w:rPr>
          <w:rFonts w:ascii="Times New Roman" w:hAnsi="Times New Roman" w:eastAsia="Times New Roman" w:cs="Times New Roman"/>
          <w:kern w:val="0"/>
          <w:szCs w:val="21"/>
          <w:u w:val="single"/>
        </w:rPr>
        <w:t> </w: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 </w:t>
      </w:r>
      <w:r>
        <w:rPr>
          <w:rFonts w:ascii="Times New Roman" w:hAnsi="Times New Roman" w:eastAsia="Times New Roman" w:cs="Times New Roman"/>
          <w:kern w:val="0"/>
          <w:szCs w:val="21"/>
          <w:u w:val="single"/>
        </w:rPr>
        <w:t>3.2×10</w:t>
      </w:r>
      <w:r>
        <w:rPr>
          <w:rFonts w:ascii="Times New Roman" w:hAnsi="Times New Roman" w:eastAsia="Times New Roman" w:cs="Times New Roman"/>
          <w:kern w:val="0"/>
          <w:szCs w:val="21"/>
          <w:u w:val="single"/>
          <w:vertAlign w:val="superscript"/>
        </w:rPr>
        <w:t>7</w: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  </w:t>
      </w:r>
      <w:r>
        <w:rPr>
          <w:rFonts w:ascii="Times New Roman" w:hAnsi="Times New Roman" w:eastAsia="Times New Roman" w:cs="Times New Roman"/>
          <w:kern w:val="0"/>
          <w:szCs w:val="21"/>
          <w:u w:val="single"/>
        </w:rPr>
        <w:t>26.25%</w:t>
      </w:r>
      <w:r>
        <w:rPr>
          <w:rFonts w:hint="eastAsia" w:ascii="Times New Roman" w:hAnsi="Times New Roman" w:cs="Times New Roman"/>
          <w:kern w:val="0"/>
          <w:szCs w:val="21"/>
          <w:u w:val="single"/>
          <w:lang w:val="en-US" w:eastAsia="zh-CN"/>
        </w:rPr>
        <w:t xml:space="preserve">          </w:t>
      </w:r>
      <w:r>
        <w:rPr>
          <w:rFonts w:hint="eastAsia"/>
          <w:lang w:val="en-US" w:eastAsia="zh-CN"/>
        </w:rPr>
        <w:t xml:space="preserve">17. </w:t>
      </w:r>
      <w:r>
        <w:rPr>
          <w:rFonts w:hint="eastAsia"/>
          <w:u w:val="single"/>
          <w:lang w:val="en-US" w:eastAsia="zh-CN"/>
        </w:rPr>
        <w:t xml:space="preserve">   5   </w:t>
      </w:r>
      <w:r>
        <w:rPr>
          <w:rFonts w:hint="eastAsia"/>
          <w:lang w:val="en-US" w:eastAsia="zh-CN"/>
        </w:rPr>
        <w:t xml:space="preserve">， </w:t>
      </w:r>
      <w:r>
        <w:rPr>
          <w:rFonts w:hint="eastAsia"/>
          <w:u w:val="single"/>
          <w:lang w:val="en-US" w:eastAsia="zh-CN"/>
        </w:rPr>
        <w:t xml:space="preserve">2    </w:t>
      </w:r>
      <w:r>
        <w:rPr>
          <w:rFonts w:hint="eastAsia"/>
          <w:lang w:val="en-US" w:eastAsia="zh-CN"/>
        </w:rPr>
        <w:t xml:space="preserve"> ；</w:t>
      </w:r>
      <w:r>
        <w:rPr>
          <w:rFonts w:hint="eastAsia"/>
          <w:u w:val="single"/>
          <w:lang w:val="en-US" w:eastAsia="zh-CN"/>
        </w:rPr>
        <w:t xml:space="preserve">   5    </w:t>
      </w:r>
      <w:r>
        <w:rPr>
          <w:rFonts w:hint="eastAsia"/>
          <w:lang w:val="en-US" w:eastAsia="zh-CN"/>
        </w:rPr>
        <w:t xml:space="preserve">， </w:t>
      </w:r>
      <w:r>
        <w:rPr>
          <w:rFonts w:hint="eastAsia"/>
          <w:u w:val="single"/>
          <w:lang w:val="en-US" w:eastAsia="zh-CN"/>
        </w:rPr>
        <w:t xml:space="preserve">热    </w:t>
      </w:r>
    </w:p>
    <w:p>
      <w:pPr>
        <w:numPr>
          <w:ilvl w:val="0"/>
          <w:numId w:val="0"/>
        </w:numPr>
        <w:spacing w:before="0" w:after="0" w:line="360" w:lineRule="auto"/>
        <w:ind w:left="0"/>
        <w:jc w:val="left"/>
        <w:textAlignment w:val="center"/>
        <w:rPr>
          <w:rFonts w:hint="default" w:ascii="Times New Roman" w:hAnsi="Times New Roman" w:eastAsia="宋体" w:cs="Times New Roman"/>
          <w:kern w:val="0"/>
          <w:szCs w:val="21"/>
          <w:u w:val="single"/>
          <w:lang w:val="en-US" w:eastAsia="zh-CN"/>
        </w:rPr>
      </w:pPr>
      <w:r>
        <w:rPr>
          <w:rFonts w:hint="eastAsia"/>
          <w:lang w:val="en-US" w:eastAsia="zh-CN"/>
        </w:rPr>
        <w:t>18.</w:t>
      </w:r>
      <w:r>
        <w:rPr>
          <w:rFonts w:ascii="Times New Roman" w:hAnsi="Times New Roman" w:eastAsia="Times New Roman" w:cs="Times New Roman"/>
          <w:kern w:val="0"/>
          <w:szCs w:val="21"/>
          <w:u w:val="single"/>
        </w:rPr>
        <w:t>1.84  </w: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 </w:t>
      </w:r>
      <w:r>
        <w:rPr>
          <w:rFonts w:hint="eastAsia" w:ascii="Times New Roman" w:hAnsi="Times New Roman" w:cs="Times New Roman"/>
          <w:kern w:val="0"/>
          <w:szCs w:val="21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kern w:val="0"/>
          <w:szCs w:val="21"/>
          <w:u w:val="single"/>
          <w:lang w:val="en-US" w:eastAsia="zh-CN"/>
        </w:rPr>
        <w:t xml:space="preserve"> </w:t>
      </w:r>
      <w:r>
        <w:rPr>
          <w:rFonts w:ascii="Times New Roman" w:hAnsi="Times New Roman" w:eastAsia="Times New Roman" w:cs="Times New Roman"/>
          <w:kern w:val="0"/>
          <w:szCs w:val="21"/>
          <w:u w:val="single"/>
        </w:rPr>
        <w:t>0.46</w:t>
      </w:r>
      <w:r>
        <w:rPr>
          <w:rFonts w:hint="eastAsia" w:ascii="Times New Roman" w:hAnsi="Times New Roman" w:cs="Times New Roman"/>
          <w:kern w:val="0"/>
          <w:szCs w:val="21"/>
          <w:u w:val="single"/>
          <w:lang w:val="en-US" w:eastAsia="zh-CN"/>
        </w:rPr>
        <w:t xml:space="preserve">    </w:t>
      </w:r>
      <w:r>
        <w:rPr>
          <w:rFonts w:hint="eastAsia" w:ascii="Times New Roman" w:hAnsi="Times New Roman" w:cs="Times New Roman"/>
          <w:kern w:val="0"/>
          <w:szCs w:val="21"/>
          <w:u w:val="none"/>
          <w:lang w:val="en-US" w:eastAsia="zh-CN"/>
        </w:rPr>
        <w:t xml:space="preserve">   </w:t>
      </w:r>
      <w:r>
        <w:rPr>
          <w:rFonts w:hint="eastAsia"/>
          <w:lang w:val="en-US" w:eastAsia="zh-CN"/>
        </w:rPr>
        <w:t xml:space="preserve">19.  </w:t>
      </w:r>
      <w:r>
        <w:rPr>
          <w:rFonts w:ascii="宋体" w:hAnsi="宋体" w:eastAsia="宋体" w:cs="宋体"/>
          <w:kern w:val="0"/>
          <w:szCs w:val="21"/>
          <w:u w:val="single"/>
        </w:rPr>
        <w:t>火线</w:t>
      </w:r>
      <w:r>
        <w:rPr>
          <w:rFonts w:ascii="Times New Roman" w:hAnsi="Times New Roman" w:eastAsia="Times New Roman" w:cs="Times New Roman"/>
          <w:kern w:val="0"/>
          <w:szCs w:val="21"/>
          <w:u w:val="single"/>
        </w:rPr>
        <w:t xml:space="preserve">  </w:t>
      </w:r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iCs/>
          <w:kern w:val="0"/>
          <w:szCs w:val="21"/>
          <w:u w:val="single"/>
        </w:rPr>
        <w:t>ab</w:t>
      </w:r>
      <w:r>
        <w:rPr>
          <w:rFonts w:ascii="宋体" w:hAnsi="宋体" w:eastAsia="宋体" w:cs="宋体"/>
          <w:kern w:val="0"/>
          <w:szCs w:val="21"/>
          <w:u w:val="single"/>
        </w:rPr>
        <w:t>之间断路</w:t>
      </w:r>
      <w:r>
        <w:rPr>
          <w:rFonts w:hint="eastAsia" w:ascii="宋体" w:cs="宋体"/>
          <w:kern w:val="0"/>
          <w:szCs w:val="21"/>
          <w:u w:val="single"/>
          <w:lang w:val="en-US" w:eastAsia="zh-CN"/>
        </w:rPr>
        <w:t xml:space="preserve"> </w:t>
      </w:r>
      <w:r>
        <w:rPr>
          <w:rFonts w:hint="eastAsia" w:ascii="宋体" w:cs="宋体"/>
          <w:kern w:val="0"/>
          <w:szCs w:val="21"/>
          <w:u w:val="none"/>
          <w:lang w:val="en-US" w:eastAsia="zh-CN"/>
        </w:rPr>
        <w:t xml:space="preserve">   </w:t>
      </w:r>
      <w:r>
        <w:rPr>
          <w:rFonts w:hint="eastAsia"/>
          <w:lang w:val="en-US" w:eastAsia="zh-CN"/>
        </w:rPr>
        <w:t xml:space="preserve">20.    </w:t>
      </w:r>
      <w:r>
        <w:rPr>
          <w:rFonts w:ascii="Times New Roman" w:hAnsi="Times New Roman" w:eastAsia="Times New Roman" w:cs="Times New Roman"/>
          <w:kern w:val="0"/>
          <w:szCs w:val="21"/>
          <w:u w:val="single"/>
        </w:rPr>
        <w:t>4.2×10</w:t>
      </w:r>
      <w:r>
        <w:rPr>
          <w:rFonts w:ascii="Times New Roman" w:hAnsi="Times New Roman" w:eastAsia="Times New Roman" w:cs="Times New Roman"/>
          <w:kern w:val="0"/>
          <w:szCs w:val="21"/>
          <w:u w:val="single"/>
          <w:vertAlign w:val="superscript"/>
        </w:rPr>
        <w:t>3</w: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  </w:t>
      </w:r>
      <w:r>
        <w:rPr>
          <w:rFonts w:hint="eastAsia" w:ascii="Times New Roman" w:hAnsi="Times New Roman" w:cs="Times New Roman"/>
          <w:kern w:val="0"/>
          <w:szCs w:val="21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kern w:val="0"/>
          <w:szCs w:val="21"/>
          <w:u w:val="single"/>
          <w:lang w:val="en-US" w:eastAsia="zh-CN"/>
        </w:rPr>
        <w:t xml:space="preserve"> </w:t>
      </w:r>
      <w:r>
        <w:rPr>
          <w:rFonts w:ascii="Times New Roman" w:hAnsi="Times New Roman" w:eastAsia="Times New Roman" w:cs="Times New Roman"/>
          <w:kern w:val="0"/>
          <w:szCs w:val="21"/>
          <w:u w:val="single"/>
        </w:rPr>
        <w:t>55</w:t>
      </w:r>
      <w:r>
        <w:rPr>
          <w:rFonts w:hint="eastAsia" w:ascii="Times New Roman" w:hAnsi="Times New Roman" w:cs="Times New Roman"/>
          <w:kern w:val="0"/>
          <w:szCs w:val="21"/>
          <w:u w:val="single"/>
          <w:lang w:val="en-US" w:eastAsia="zh-CN"/>
        </w:rPr>
        <w:t xml:space="preserve">  </w:t>
      </w:r>
    </w:p>
    <w:p>
      <w:pPr>
        <w:numPr>
          <w:ilvl w:val="0"/>
          <w:numId w:val="0"/>
        </w:numPr>
        <w:spacing w:before="0" w:after="0" w:line="360" w:lineRule="auto"/>
        <w:ind w:left="0"/>
        <w:jc w:val="left"/>
        <w:textAlignment w:val="center"/>
        <w:rPr>
          <w:rFonts w:hint="eastAsia" w:ascii="Times New Roman" w:hAnsi="Times New Roman" w:cs="Times New Roman"/>
          <w:kern w:val="0"/>
          <w:szCs w:val="21"/>
          <w:u w:val="none"/>
          <w:vertAlign w:val="superscript"/>
          <w:lang w:val="en-US" w:eastAsia="zh-CN"/>
        </w:rPr>
      </w:pPr>
      <w:r>
        <w:rPr>
          <w:rFonts w:hint="eastAsia" w:ascii="Times New Roman" w:hAnsi="Times New Roman" w:cs="Times New Roman"/>
          <w:kern w:val="0"/>
          <w:szCs w:val="21"/>
          <w:lang w:val="en-US" w:eastAsia="zh-CN"/>
        </w:rPr>
        <w:t xml:space="preserve">21. </w:t>
      </w:r>
      <w:r>
        <w:rPr>
          <w:rFonts w:hint="eastAsia" w:ascii="Times New Roman" w:hAnsi="Times New Roman" w:cs="Times New Roman"/>
          <w:kern w:val="0"/>
          <w:szCs w:val="21"/>
          <w:u w:val="single"/>
          <w:lang w:val="en-US" w:eastAsia="zh-CN"/>
        </w:rPr>
        <w:t xml:space="preserve"> 1：1  </w:t>
      </w:r>
      <w:r>
        <w:rPr>
          <w:rFonts w:hint="eastAsia" w:ascii="Times New Roman" w:hAnsi="Times New Roman" w:cs="Times New Roman"/>
          <w:kern w:val="0"/>
          <w:szCs w:val="21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kern w:val="0"/>
          <w:szCs w:val="21"/>
          <w:u w:val="single"/>
          <w:lang w:val="en-US" w:eastAsia="zh-CN"/>
        </w:rPr>
        <w:t xml:space="preserve">5:2  </w:t>
      </w:r>
      <w:r>
        <w:rPr>
          <w:rFonts w:hint="eastAsia" w:ascii="Times New Roman" w:hAnsi="Times New Roman" w:cs="Times New Roman"/>
          <w:kern w:val="0"/>
          <w:szCs w:val="21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kern w:val="0"/>
          <w:szCs w:val="21"/>
          <w:u w:val="single"/>
          <w:lang w:val="en-US" w:eastAsia="zh-CN"/>
        </w:rPr>
        <w:t xml:space="preserve"> 5:2 </w:t>
      </w:r>
      <w:r>
        <w:rPr>
          <w:rFonts w:hint="eastAsia" w:ascii="Times New Roman" w:hAnsi="Times New Roman" w:cs="Times New Roman"/>
          <w:kern w:val="0"/>
          <w:szCs w:val="21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kern w:val="0"/>
          <w:szCs w:val="21"/>
          <w:u w:val="single"/>
          <w:lang w:val="en-US" w:eastAsia="zh-CN"/>
        </w:rPr>
        <w:t xml:space="preserve">2:5   </w:t>
      </w:r>
      <w:r>
        <w:rPr>
          <w:rFonts w:hint="eastAsia" w:ascii="Times New Roman" w:hAnsi="Times New Roman" w:cs="Times New Roman"/>
          <w:kern w:val="0"/>
          <w:szCs w:val="21"/>
          <w:u w:val="none"/>
          <w:lang w:val="en-US" w:eastAsia="zh-CN"/>
        </w:rPr>
        <w:t xml:space="preserve">    </w:t>
      </w:r>
      <w:r>
        <w:rPr>
          <w:rFonts w:hint="eastAsia" w:ascii="Times New Roman" w:hAnsi="Times New Roman" w:cs="Times New Roman"/>
          <w:kern w:val="0"/>
          <w:szCs w:val="21"/>
          <w:lang w:val="en-US" w:eastAsia="zh-CN"/>
        </w:rPr>
        <w:t xml:space="preserve">22.   </w:t>
      </w:r>
      <w:r>
        <w:rPr>
          <w:rFonts w:hint="eastAsia" w:ascii="Times New Roman" w:hAnsi="Times New Roman" w:cs="Times New Roman"/>
          <w:kern w:val="0"/>
          <w:szCs w:val="21"/>
          <w:u w:val="single"/>
          <w:lang w:val="en-US" w:eastAsia="zh-CN"/>
        </w:rPr>
        <w:t xml:space="preserve"> 6</w:t>
      </w:r>
      <w:r>
        <w:rPr>
          <w:rFonts w:hint="eastAsia" w:ascii="微软雅黑" w:hAnsi="微软雅黑" w:eastAsia="微软雅黑" w:cs="微软雅黑"/>
          <w:kern w:val="0"/>
          <w:szCs w:val="21"/>
          <w:u w:val="single"/>
          <w:lang w:val="en-US" w:eastAsia="zh-CN"/>
        </w:rPr>
        <w:t>Χ</w:t>
      </w:r>
      <w:r>
        <w:rPr>
          <w:rFonts w:hint="eastAsia" w:ascii="Times New Roman" w:hAnsi="Times New Roman" w:cs="Times New Roman"/>
          <w:kern w:val="0"/>
          <w:szCs w:val="21"/>
          <w:u w:val="single"/>
          <w:lang w:val="en-US" w:eastAsia="zh-CN"/>
        </w:rPr>
        <w:t>10</w:t>
      </w:r>
      <w:r>
        <w:rPr>
          <w:rFonts w:hint="eastAsia" w:ascii="Times New Roman" w:hAnsi="Times New Roman" w:cs="Times New Roman"/>
          <w:kern w:val="0"/>
          <w:szCs w:val="21"/>
          <w:u w:val="single"/>
          <w:vertAlign w:val="superscript"/>
          <w:lang w:val="en-US" w:eastAsia="zh-CN"/>
        </w:rPr>
        <w:t>4</w:t>
      </w:r>
      <w:r>
        <w:rPr>
          <w:rFonts w:hint="eastAsia" w:ascii="Times New Roman" w:hAnsi="Times New Roman" w:cs="Times New Roman"/>
          <w:kern w:val="0"/>
          <w:szCs w:val="21"/>
          <w:u w:val="single"/>
          <w:vertAlign w:val="baseline"/>
          <w:lang w:val="en-US" w:eastAsia="zh-CN"/>
        </w:rPr>
        <w:t>；</w:t>
      </w:r>
      <w:r>
        <w:rPr>
          <w:rFonts w:hint="eastAsia" w:ascii="Times New Roman" w:hAnsi="Times New Roman" w:cs="Times New Roman"/>
          <w:kern w:val="0"/>
          <w:szCs w:val="21"/>
          <w:vertAlign w:val="baseline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kern w:val="0"/>
          <w:szCs w:val="21"/>
          <w:u w:val="single"/>
          <w:vertAlign w:val="baseline"/>
          <w:lang w:val="en-US" w:eastAsia="zh-CN"/>
        </w:rPr>
        <w:t>6</w:t>
      </w:r>
      <w:r>
        <w:rPr>
          <w:rFonts w:hint="eastAsia" w:ascii="微软雅黑" w:hAnsi="微软雅黑" w:eastAsia="微软雅黑" w:cs="微软雅黑"/>
          <w:kern w:val="0"/>
          <w:szCs w:val="21"/>
          <w:u w:val="single"/>
          <w:vertAlign w:val="baseline"/>
          <w:lang w:val="en-US" w:eastAsia="zh-CN"/>
        </w:rPr>
        <w:t>Χ</w:t>
      </w:r>
      <w:r>
        <w:rPr>
          <w:rFonts w:hint="eastAsia" w:ascii="Times New Roman" w:hAnsi="Times New Roman" w:cs="Times New Roman"/>
          <w:kern w:val="0"/>
          <w:szCs w:val="21"/>
          <w:u w:val="single"/>
          <w:vertAlign w:val="baseline"/>
          <w:lang w:val="en-US" w:eastAsia="zh-CN"/>
        </w:rPr>
        <w:t>10</w:t>
      </w:r>
      <w:r>
        <w:rPr>
          <w:rFonts w:hint="eastAsia" w:ascii="Times New Roman" w:hAnsi="Times New Roman" w:cs="Times New Roman"/>
          <w:kern w:val="0"/>
          <w:szCs w:val="21"/>
          <w:u w:val="single"/>
          <w:vertAlign w:val="superscript"/>
          <w:lang w:val="en-US" w:eastAsia="zh-CN"/>
        </w:rPr>
        <w:t>3</w:t>
      </w:r>
      <w:r>
        <w:rPr>
          <w:rFonts w:hint="eastAsia" w:ascii="Times New Roman" w:hAnsi="Times New Roman" w:cs="Times New Roman"/>
          <w:kern w:val="0"/>
          <w:szCs w:val="21"/>
          <w:u w:val="none"/>
          <w:vertAlign w:val="superscript"/>
          <w:lang w:val="en-US" w:eastAsia="zh-CN"/>
        </w:rPr>
        <w:t xml:space="preserve">     </w:t>
      </w:r>
    </w:p>
    <w:p>
      <w:pPr>
        <w:numPr>
          <w:ilvl w:val="0"/>
          <w:numId w:val="0"/>
        </w:numPr>
        <w:spacing w:before="0" w:after="0" w:line="360" w:lineRule="auto"/>
        <w:ind w:left="0"/>
        <w:jc w:val="left"/>
        <w:textAlignment w:val="center"/>
        <w:rPr>
          <w:rFonts w:hint="default" w:ascii="Times New Roman" w:hAnsi="Times New Roman" w:cs="Times New Roman"/>
          <w:kern w:val="0"/>
          <w:szCs w:val="21"/>
          <w:u w:val="none"/>
          <w:vertAlign w:val="baseline"/>
          <w:lang w:val="en-US" w:eastAsia="zh-CN"/>
        </w:rPr>
      </w:pPr>
      <w:r>
        <w:rPr>
          <w:rFonts w:hint="eastAsia" w:ascii="Times New Roman" w:hAnsi="Times New Roman" w:cs="Times New Roman"/>
          <w:kern w:val="0"/>
          <w:szCs w:val="21"/>
          <w:u w:val="none"/>
          <w:vertAlign w:val="baseline"/>
          <w:lang w:val="en-US" w:eastAsia="zh-CN"/>
        </w:rPr>
        <w:t>三、实验探究题（共26分）</w:t>
      </w:r>
    </w:p>
    <w:p>
      <w:pPr>
        <w:numPr>
          <w:ilvl w:val="0"/>
          <w:numId w:val="1"/>
        </w:numPr>
        <w:spacing w:before="0" w:after="0" w:line="360" w:lineRule="auto"/>
        <w:ind w:left="0"/>
        <w:textAlignment w:val="center"/>
        <w:rPr>
          <w:rFonts w:ascii="宋体" w:hAnsi="宋体" w:eastAsia="宋体" w:cs="宋体"/>
          <w:kern w:val="0"/>
          <w:szCs w:val="21"/>
          <w:u w:val="single"/>
        </w:rPr>
      </w:pPr>
      <w:r>
        <w:rPr>
          <w:rFonts w:hint="eastAsia" w:ascii="宋体" w:cs="宋体"/>
          <w:kern w:val="0"/>
          <w:szCs w:val="21"/>
          <w:lang w:val="en-US" w:eastAsia="zh-CN"/>
        </w:rPr>
        <w:t xml:space="preserve"> </w:t>
      </w:r>
      <w:r>
        <w:rPr>
          <w:rFonts w:hint="eastAsia" w:ascii="宋体" w:cs="宋体"/>
          <w:kern w:val="0"/>
          <w:szCs w:val="21"/>
          <w:u w:val="single"/>
          <w:lang w:val="en-US" w:eastAsia="zh-CN"/>
        </w:rPr>
        <w:t xml:space="preserve"> </w:t>
      </w:r>
      <w:r>
        <w:rPr>
          <w:rFonts w:ascii="宋体" w:hAnsi="宋体" w:eastAsia="宋体" w:cs="宋体"/>
          <w:kern w:val="0"/>
          <w:szCs w:val="21"/>
          <w:u w:val="single"/>
        </w:rPr>
        <w:t>随</w:t>
      </w:r>
      <w:r>
        <w:rPr>
          <w:rFonts w:hint="eastAsia" w:ascii="宋体" w:cs="宋体"/>
          <w:kern w:val="0"/>
          <w:szCs w:val="21"/>
          <w:u w:val="single"/>
          <w:lang w:val="en-US" w:eastAsia="zh-CN"/>
        </w:rPr>
        <w:t xml:space="preserve">  </w:t>
      </w:r>
      <w:r>
        <w:rPr>
          <w:rFonts w:hint="eastAsia" w:ascii="宋体" w:cs="宋体"/>
          <w:kern w:val="0"/>
          <w:szCs w:val="21"/>
          <w:lang w:val="en-US" w:eastAsia="zh-CN"/>
        </w:rPr>
        <w:t xml:space="preserve">   </w:t>
      </w:r>
      <w:r>
        <w:rPr>
          <w:rFonts w:ascii="Times New Roman" w:hAnsi="Times New Roman" w:eastAsia="Times New Roman" w:cs="Times New Roman"/>
          <w:kern w:val="0"/>
          <w:szCs w:val="21"/>
        </w:rPr>
        <w:t> </w:t>
      </w:r>
      <w:r>
        <w:rPr>
          <w:rFonts w:ascii="宋体" w:hAnsi="宋体" w:eastAsia="宋体" w:cs="宋体"/>
          <w:kern w:val="0"/>
          <w:szCs w:val="21"/>
          <w:u w:val="single"/>
        </w:rPr>
        <w:t>电磁感应现象</w:t>
      </w:r>
      <w:r>
        <w:rPr>
          <w:rFonts w:ascii="Times New Roman" w:hAnsi="Times New Roman" w:eastAsia="Times New Roman" w:cs="Times New Roman"/>
          <w:kern w:val="0"/>
          <w:szCs w:val="21"/>
          <w:u w:val="single"/>
        </w:rPr>
        <w:t xml:space="preserve"> </w:t>
      </w:r>
      <w:r>
        <w:rPr>
          <w:rFonts w:hint="eastAsia" w:ascii="Times New Roman" w:hAnsi="Times New Roman" w:cs="Times New Roman"/>
          <w:kern w:val="0"/>
          <w:szCs w:val="21"/>
          <w:lang w:val="en-US" w:eastAsia="zh-CN"/>
        </w:rPr>
        <w:t xml:space="preserve">    </w:t>
      </w:r>
      <w:r>
        <w:rPr>
          <w:rFonts w:ascii="宋体" w:hAnsi="宋体" w:eastAsia="宋体" w:cs="宋体"/>
          <w:kern w:val="0"/>
          <w:szCs w:val="21"/>
          <w:u w:val="single"/>
        </w:rPr>
        <w:t>发电机</w:t>
      </w:r>
      <w:r>
        <w:rPr>
          <w:rFonts w:ascii="Times New Roman" w:hAnsi="Times New Roman" w:eastAsia="Times New Roman" w:cs="Times New Roman"/>
          <w:kern w:val="0"/>
          <w:szCs w:val="21"/>
          <w:u w:val="single"/>
        </w:rPr>
        <w:t xml:space="preserve">  </w:t>
      </w:r>
      <w:r>
        <w:rPr>
          <w:rFonts w:hint="eastAsia" w:ascii="Times New Roman" w:hAnsi="Times New Roman" w:cs="Times New Roman"/>
          <w:kern w:val="0"/>
          <w:szCs w:val="21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kern w:val="0"/>
          <w:szCs w:val="21"/>
          <w:u w:val="single"/>
          <w:lang w:val="en-US" w:eastAsia="zh-CN"/>
        </w:rPr>
        <w:t xml:space="preserve"> </w:t>
      </w:r>
      <w:r>
        <w:rPr>
          <w:rFonts w:ascii="宋体" w:hAnsi="宋体" w:eastAsia="宋体" w:cs="宋体"/>
          <w:kern w:val="0"/>
          <w:szCs w:val="21"/>
          <w:u w:val="single"/>
        </w:rPr>
        <w:t>电动机</w:t>
      </w:r>
      <w:r>
        <w:rPr>
          <w:rFonts w:hint="eastAsia" w:ascii="宋体" w:cs="宋体"/>
          <w:kern w:val="0"/>
          <w:szCs w:val="21"/>
          <w:u w:val="none"/>
          <w:lang w:val="en-US" w:eastAsia="zh-CN"/>
        </w:rPr>
        <w:t xml:space="preserve">  （每空1.5分，共6分）</w:t>
      </w:r>
    </w:p>
    <w:p>
      <w:pPr>
        <w:numPr>
          <w:ilvl w:val="0"/>
          <w:numId w:val="1"/>
        </w:numPr>
        <w:spacing w:before="0" w:after="0" w:line="360" w:lineRule="auto"/>
        <w:ind w:left="0"/>
        <w:textAlignment w:val="center"/>
        <w:rPr>
          <w:rFonts w:ascii="宋体" w:hAnsi="宋体" w:eastAsia="宋体" w:cs="宋体"/>
          <w:kern w:val="0"/>
          <w:szCs w:val="21"/>
        </w:rPr>
      </w:pPr>
      <w:r>
        <w:rPr>
          <w:rFonts w:hint="eastAsia" w:ascii="宋体" w:cs="宋体"/>
          <w:kern w:val="0"/>
          <w:szCs w:val="21"/>
          <w:lang w:val="en-US" w:eastAsia="zh-CN"/>
        </w:rPr>
        <w:t>（1）</w:t>
      </w:r>
      <w:r>
        <w:rPr>
          <w:rFonts w:hint="eastAsia" w:ascii="宋体" w:cs="宋体"/>
          <w:kern w:val="0"/>
          <w:szCs w:val="21"/>
          <w:u w:val="single"/>
          <w:lang w:val="en-US" w:eastAsia="zh-CN"/>
        </w:rPr>
        <w:t xml:space="preserve">  A   </w:t>
      </w:r>
      <w:r>
        <w:rPr>
          <w:rFonts w:hint="eastAsia" w:ascii="宋体" w:cs="宋体"/>
          <w:kern w:val="0"/>
          <w:szCs w:val="21"/>
          <w:lang w:val="en-US" w:eastAsia="zh-CN"/>
        </w:rPr>
        <w:t xml:space="preserve">  </w:t>
      </w:r>
      <w:r>
        <w:rPr>
          <w:rFonts w:hint="eastAsia" w:ascii="宋体" w:cs="宋体"/>
          <w:kern w:val="0"/>
          <w:szCs w:val="21"/>
          <w:u w:val="single"/>
          <w:lang w:val="en-US" w:eastAsia="zh-CN"/>
        </w:rPr>
        <w:t xml:space="preserve">  B  </w:t>
      </w:r>
      <w:r>
        <w:rPr>
          <w:rFonts w:hint="eastAsia" w:ascii="宋体" w:cs="宋体"/>
          <w:kern w:val="0"/>
          <w:szCs w:val="21"/>
          <w:lang w:val="en-US" w:eastAsia="zh-CN"/>
        </w:rPr>
        <w:t xml:space="preserve">    </w:t>
      </w:r>
      <w:r>
        <w:rPr>
          <w:rFonts w:hint="eastAsia" w:ascii="宋体" w:cs="宋体"/>
          <w:kern w:val="0"/>
          <w:szCs w:val="21"/>
          <w:u w:val="single"/>
          <w:lang w:val="en-US" w:eastAsia="zh-CN"/>
        </w:rPr>
        <w:t xml:space="preserve"> 电流  </w:t>
      </w:r>
      <w:r>
        <w:rPr>
          <w:rFonts w:hint="eastAsia" w:ascii="宋体" w:cs="宋体"/>
          <w:kern w:val="0"/>
          <w:szCs w:val="21"/>
          <w:lang w:val="en-US" w:eastAsia="zh-CN"/>
        </w:rPr>
        <w:t xml:space="preserve">  </w:t>
      </w:r>
      <w:r>
        <w:rPr>
          <w:rFonts w:hint="eastAsia" w:ascii="宋体" w:cs="宋体"/>
          <w:kern w:val="0"/>
          <w:szCs w:val="21"/>
          <w:u w:val="single"/>
          <w:lang w:val="en-US" w:eastAsia="zh-CN"/>
        </w:rPr>
        <w:t xml:space="preserve">  控制变量   </w:t>
      </w:r>
      <w:r>
        <w:rPr>
          <w:rFonts w:hint="eastAsia" w:ascii="宋体" w:cs="宋体"/>
          <w:kern w:val="0"/>
          <w:szCs w:val="21"/>
          <w:lang w:val="en-US" w:eastAsia="zh-CN"/>
        </w:rPr>
        <w:t xml:space="preserve"> </w:t>
      </w:r>
    </w:p>
    <w:p>
      <w:pPr>
        <w:numPr>
          <w:ilvl w:val="0"/>
          <w:numId w:val="2"/>
        </w:numPr>
        <w:spacing w:before="0" w:after="0" w:line="360" w:lineRule="auto"/>
        <w:ind w:firstLine="420" w:firstLineChars="200"/>
        <w:textAlignment w:val="center"/>
        <w:rPr>
          <w:rFonts w:ascii="宋体" w:hAnsi="宋体" w:eastAsia="宋体" w:cs="宋体"/>
          <w:kern w:val="0"/>
          <w:szCs w:val="21"/>
          <w:u w:val="single"/>
        </w:rPr>
      </w:pPr>
      <w:r>
        <w:rPr>
          <w:lang w:eastAsia="zh-CN"/>
        </w:rPr>
        <w:drawing>
          <wp:anchor distT="0" distB="0" distL="0" distR="0" simplePos="0" relativeHeight="251673600" behindDoc="1" locked="0" layoutInCell="1" allowOverlap="1">
            <wp:simplePos x="0" y="0"/>
            <wp:positionH relativeFrom="column">
              <wp:posOffset>4653915</wp:posOffset>
            </wp:positionH>
            <wp:positionV relativeFrom="paragraph">
              <wp:posOffset>243840</wp:posOffset>
            </wp:positionV>
            <wp:extent cx="1928495" cy="1575435"/>
            <wp:effectExtent l="0" t="0" r="14605" b="5715"/>
            <wp:wrapTight wrapText="bothSides">
              <wp:wrapPolygon>
                <wp:start x="0" y="0"/>
                <wp:lineTo x="0" y="21417"/>
                <wp:lineTo x="21337" y="21417"/>
                <wp:lineTo x="21337" y="0"/>
                <wp:lineTo x="0" y="0"/>
              </wp:wrapPolygon>
            </wp:wrapTight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28927" cy="15756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cs="宋体"/>
          <w:kern w:val="0"/>
          <w:szCs w:val="21"/>
          <w:lang w:val="en-US" w:eastAsia="zh-CN"/>
        </w:rPr>
        <w:t xml:space="preserve"> </w:t>
      </w:r>
      <w:r>
        <w:rPr>
          <w:rFonts w:hint="eastAsia" w:ascii="宋体" w:cs="宋体"/>
          <w:kern w:val="0"/>
          <w:szCs w:val="21"/>
          <w:u w:val="single"/>
          <w:lang w:val="en-US" w:eastAsia="zh-CN"/>
        </w:rPr>
        <w:t xml:space="preserve">  B  </w:t>
      </w:r>
      <w:r>
        <w:rPr>
          <w:rFonts w:hint="eastAsia" w:ascii="宋体" w:cs="宋体"/>
          <w:kern w:val="0"/>
          <w:szCs w:val="21"/>
          <w:lang w:val="en-US" w:eastAsia="zh-CN"/>
        </w:rPr>
        <w:t xml:space="preserve">  </w:t>
      </w:r>
      <w:r>
        <w:rPr>
          <w:rFonts w:hint="eastAsia" w:ascii="宋体" w:cs="宋体"/>
          <w:kern w:val="0"/>
          <w:szCs w:val="21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kern w:val="0"/>
          <w:szCs w:val="21"/>
          <w:u w:val="single"/>
        </w:rPr>
        <w:t>加热时间</w:t>
      </w:r>
      <w:r>
        <w:rPr>
          <w:rFonts w:hint="eastAsia" w:ascii="宋体" w:cs="宋体"/>
          <w:kern w:val="0"/>
          <w:szCs w:val="21"/>
          <w:u w:val="single"/>
          <w:lang w:val="en-US" w:eastAsia="zh-CN"/>
        </w:rPr>
        <w:t xml:space="preserve"> </w:t>
      </w:r>
      <w:r>
        <w:rPr>
          <w:rFonts w:hint="eastAsia" w:ascii="宋体" w:cs="宋体"/>
          <w:kern w:val="0"/>
          <w:szCs w:val="21"/>
          <w:lang w:val="en-US" w:eastAsia="zh-CN"/>
        </w:rPr>
        <w:t xml:space="preserve">   </w:t>
      </w:r>
      <w:r>
        <w:rPr>
          <w:rFonts w:hint="eastAsia" w:ascii="宋体" w:cs="宋体"/>
          <w:kern w:val="0"/>
          <w:szCs w:val="21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  <w:szCs w:val="21"/>
          <w:u w:val="single"/>
        </w:rPr>
        <w:t>煤油</w:t>
      </w:r>
      <w:r>
        <w:rPr>
          <w:rFonts w:hint="eastAsia" w:ascii="宋体" w:cs="宋体"/>
          <w:kern w:val="0"/>
          <w:szCs w:val="21"/>
          <w:u w:val="single"/>
          <w:lang w:val="en-US" w:eastAsia="zh-CN"/>
        </w:rPr>
        <w:t xml:space="preserve"> </w:t>
      </w:r>
      <w:r>
        <w:rPr>
          <w:rFonts w:hint="eastAsia" w:ascii="宋体" w:cs="宋体"/>
          <w:kern w:val="0"/>
          <w:szCs w:val="21"/>
          <w:lang w:val="en-US" w:eastAsia="zh-CN"/>
        </w:rPr>
        <w:t xml:space="preserve">   </w:t>
      </w:r>
      <w:r>
        <w:rPr>
          <w:rFonts w:hint="eastAsia" w:ascii="宋体" w:cs="宋体"/>
          <w:kern w:val="0"/>
          <w:szCs w:val="21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kern w:val="0"/>
          <w:szCs w:val="21"/>
          <w:u w:val="single"/>
        </w:rPr>
        <w:t>等于</w:t>
      </w:r>
      <w:r>
        <w:rPr>
          <w:rFonts w:hint="eastAsia" w:ascii="宋体" w:cs="宋体"/>
          <w:kern w:val="0"/>
          <w:szCs w:val="21"/>
          <w:u w:val="single"/>
          <w:lang w:val="en-US" w:eastAsia="zh-CN"/>
        </w:rPr>
        <w:t xml:space="preserve">  </w:t>
      </w:r>
      <w:r>
        <w:rPr>
          <w:rFonts w:hint="eastAsia" w:ascii="宋体" w:cs="宋体"/>
          <w:kern w:val="0"/>
          <w:szCs w:val="21"/>
          <w:u w:val="none"/>
          <w:lang w:val="en-US" w:eastAsia="zh-CN"/>
        </w:rPr>
        <w:t xml:space="preserve">   （每空1.5分共12分）</w:t>
      </w:r>
    </w:p>
    <w:p>
      <w:pPr>
        <w:spacing w:after="0"/>
        <w:rPr>
          <w:rFonts w:hint="default"/>
          <w:lang w:val="en-US" w:eastAsia="zh-CN"/>
        </w:rPr>
      </w:pPr>
      <w:r>
        <w:rPr>
          <w:rFonts w:hint="eastAsia"/>
          <w:color w:val="000000"/>
          <w:lang w:val="en-US" w:eastAsia="zh-CN"/>
        </w:rPr>
        <w:t>25.（每小题2分，共8分）</w:t>
      </w:r>
      <w:r>
        <w:rPr>
          <w:color w:val="000000"/>
          <w:lang w:eastAsia="zh-CN"/>
        </w:rPr>
        <w:t>（1）根据甲图，将S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 xml:space="preserve">的右接线柱与电流表负接线柱连接起来，如下所示： </w:t>
      </w:r>
      <w:r>
        <w:rPr>
          <w:rFonts w:hint="eastAsia"/>
          <w:color w:val="000000"/>
          <w:lang w:eastAsia="zh-CN"/>
        </w:rPr>
        <w:t>（或</w:t>
      </w:r>
      <w:r>
        <w:rPr>
          <w:color w:val="000000"/>
          <w:lang w:eastAsia="zh-CN"/>
        </w:rPr>
        <w:t xml:space="preserve"> 将S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的右接线柱与</w:t>
      </w:r>
      <w:r>
        <w:rPr>
          <w:rFonts w:hint="eastAsia"/>
          <w:color w:val="000000"/>
          <w:lang w:val="en-US" w:eastAsia="zh-CN"/>
        </w:rPr>
        <w:t>R</w:t>
      </w:r>
      <w:r>
        <w:rPr>
          <w:rFonts w:hint="eastAsia"/>
          <w:color w:val="000000"/>
          <w:vertAlign w:val="subscript"/>
          <w:lang w:val="en-US" w:eastAsia="zh-CN"/>
        </w:rPr>
        <w:t>0</w:t>
      </w:r>
      <w:r>
        <w:rPr>
          <w:rFonts w:hint="eastAsia"/>
          <w:color w:val="000000"/>
          <w:vertAlign w:val="baseline"/>
          <w:lang w:val="en-US" w:eastAsia="zh-CN"/>
        </w:rPr>
        <w:t>的右接线柱连接）</w:t>
      </w:r>
    </w:p>
    <w:p>
      <w:pPr>
        <w:numPr>
          <w:ilvl w:val="0"/>
          <w:numId w:val="0"/>
        </w:numPr>
        <w:spacing w:before="0" w:after="0" w:line="360" w:lineRule="auto"/>
        <w:ind w:leftChars="0"/>
        <w:jc w:val="left"/>
        <w:textAlignment w:val="center"/>
        <w:rPr>
          <w:color w:val="000000"/>
        </w:rPr>
      </w:pPr>
      <w:r>
        <w:rPr>
          <w:color w:val="000000"/>
          <w:lang w:eastAsia="zh-CN"/>
        </w:rPr>
        <w:t xml:space="preserve"> </w:t>
      </w:r>
      <w:r>
        <w:rPr>
          <w:rFonts w:hint="eastAsia"/>
          <w:color w:val="000000"/>
          <w:lang w:eastAsia="zh-CN"/>
        </w:rPr>
        <w:t>（</w:t>
      </w:r>
      <w:r>
        <w:rPr>
          <w:rFonts w:hint="eastAsia"/>
          <w:color w:val="000000"/>
          <w:lang w:val="en-US" w:eastAsia="zh-CN"/>
        </w:rPr>
        <w:t>2）</w:t>
      </w:r>
      <w:r>
        <w:rPr>
          <w:rFonts w:hint="eastAsia"/>
          <w:color w:val="000000"/>
          <w:u w:val="none"/>
          <w:lang w:val="en-US" w:eastAsia="zh-CN"/>
        </w:rPr>
        <w:t xml:space="preserve">  </w:t>
      </w:r>
      <w:r>
        <w:rPr>
          <w:color w:val="000000"/>
          <w:u w:val="none"/>
        </w:rPr>
        <w:t>I</w:t>
      </w:r>
      <w:r>
        <w:rPr>
          <w:color w:val="000000"/>
          <w:u w:val="none"/>
          <w:vertAlign w:val="subscript"/>
        </w:rPr>
        <w:t>1</w:t>
      </w:r>
      <w:r>
        <w:rPr>
          <w:color w:val="000000"/>
          <w:u w:val="none"/>
        </w:rPr>
        <w:t>R</w:t>
      </w:r>
      <w:r>
        <w:rPr>
          <w:color w:val="000000"/>
          <w:u w:val="none"/>
          <w:vertAlign w:val="subscript"/>
        </w:rPr>
        <w:t>0</w:t>
      </w:r>
      <w:r>
        <w:rPr>
          <w:rFonts w:hint="eastAsia"/>
          <w:color w:val="000000"/>
          <w:u w:val="none"/>
          <w:vertAlign w:val="subscript"/>
          <w:lang w:val="en-US" w:eastAsia="zh-CN"/>
        </w:rPr>
        <w:t xml:space="preserve">  </w:t>
      </w:r>
      <w:r>
        <w:rPr>
          <w:rFonts w:hint="eastAsia"/>
          <w:color w:val="000000"/>
          <w:vertAlign w:val="subscript"/>
          <w:lang w:val="en-US" w:eastAsia="zh-CN"/>
        </w:rPr>
        <w:t xml:space="preserve"> </w:t>
      </w:r>
      <w:r>
        <w:rPr>
          <w:color w:val="000000"/>
        </w:rPr>
        <w:t>（3）</w:t>
      </w:r>
      <w:r>
        <w:rPr>
          <w:rFonts w:hint="eastAsia"/>
          <w:color w:val="000000"/>
          <w:lang w:val="en-US" w:eastAsia="zh-CN"/>
        </w:rPr>
        <w:t xml:space="preserve">  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hint="eastAsia" w:ascii="Cambria Math"/>
                    <w:lang w:eastAsia="zh-CN"/>
                  </w:rPr>
                  <m:t>I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w:rPr>
                    <w:rFonts w:hint="eastAsia" w:ascii="Cambria Math"/>
                    <w:lang w:eastAsia="zh-CN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hint="eastAsia" w:ascii="Cambria Math"/>
                    <w:lang w:eastAsia="zh-CN"/>
                  </w:rPr>
                  <m:t>R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w:rPr>
                    <w:rFonts w:hint="eastAsia" w:ascii="Cambria Math"/>
                    <w:lang w:eastAsia="zh-CN"/>
                  </w:rPr>
                  <m:t>0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hint="eastAsia" w:ascii="Cambria Math"/>
                    <w:lang w:eastAsia="zh-CN"/>
                  </w:rPr>
                  <m:t>I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w:rPr>
                    <w:rFonts w:hint="eastAsia" w:ascii="Cambria Math"/>
                    <w:lang w:eastAsia="zh-CN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hint="eastAsia" w:ascii="Cambria Math"/>
                <w:lang w:eastAsia="zh-CN"/>
              </w:rPr>
              <m:t>−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hint="eastAsia" w:ascii="Cambria Math"/>
                    <w:lang w:eastAsia="zh-CN"/>
                  </w:rPr>
                  <m:t>I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w:rPr>
                    <w:rFonts w:hint="eastAsia" w:ascii="Cambria Math"/>
                    <w:lang w:eastAsia="zh-CN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hint="eastAsia" w:hAnsi="Cambria Math"/>
          <w:i w:val="0"/>
          <w:lang w:val="en-US" w:eastAsia="zh-CN"/>
        </w:rPr>
        <w:t xml:space="preserve">      </w:t>
      </w:r>
      <w:r>
        <w:rPr>
          <w:color w:val="000000"/>
        </w:rPr>
        <w:t xml:space="preserve">（4）仍能 </w:t>
      </w:r>
    </w:p>
    <w:p>
      <w:pPr>
        <w:numPr>
          <w:ilvl w:val="0"/>
          <w:numId w:val="0"/>
        </w:numPr>
        <w:spacing w:before="0" w:after="0" w:line="360" w:lineRule="auto"/>
        <w:ind w:leftChars="0"/>
        <w:jc w:val="left"/>
        <w:textAlignment w:val="center"/>
        <w:rPr>
          <w:rFonts w:hint="default" w:eastAsia="宋体"/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>四、计算题（26题6分，27题8分，共14分）</w:t>
      </w:r>
    </w:p>
    <w:p>
      <w:pPr>
        <w:numPr>
          <w:ilvl w:val="0"/>
          <w:numId w:val="0"/>
        </w:numPr>
        <w:spacing w:before="0" w:after="0" w:line="360" w:lineRule="auto"/>
        <w:ind w:leftChars="0"/>
        <w:jc w:val="left"/>
        <w:textAlignment w:val="center"/>
        <w:rPr>
          <w:rFonts w:hint="default"/>
          <w:color w:val="000000"/>
          <w:lang w:val="en-US" w:eastAsia="zh-CN"/>
        </w:rPr>
      </w:pPr>
      <w:r>
        <w:rPr>
          <w:rFonts w:hint="eastAsia" w:ascii="宋体" w:cs="宋体"/>
          <w:kern w:val="0"/>
          <w:szCs w:val="21"/>
          <w:lang w:val="en-US" w:eastAsia="zh-CN"/>
        </w:rPr>
        <w:t>26.（6分）</w:t>
      </w: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hAnsi="宋体" w:eastAsia="宋体" w:cs="宋体"/>
          <w:kern w:val="0"/>
          <w:szCs w:val="21"/>
        </w:rPr>
        <w:t>）开关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S</w:t>
      </w:r>
      <w:r>
        <w:rPr>
          <w:rFonts w:ascii="宋体" w:hAnsi="宋体" w:eastAsia="宋体" w:cs="宋体"/>
          <w:kern w:val="0"/>
          <w:szCs w:val="21"/>
        </w:rPr>
        <w:t>闭合时，两电阻串联，电压表测量的是电阻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R</w:t>
      </w:r>
      <w:r>
        <w:rPr>
          <w:rFonts w:ascii="Times New Roman" w:hAnsi="Times New Roman" w:eastAsia="Times New Roman" w:cs="Times New Roman"/>
          <w:kern w:val="0"/>
          <w:szCs w:val="21"/>
          <w:vertAlign w:val="subscript"/>
        </w:rPr>
        <w:t>1</w:t>
      </w:r>
      <w:r>
        <w:rPr>
          <w:rFonts w:ascii="宋体" w:hAnsi="宋体" w:eastAsia="宋体" w:cs="宋体"/>
          <w:kern w:val="0"/>
          <w:szCs w:val="21"/>
        </w:rPr>
        <w:t>两端的电压，电路中的电流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I</w:t>
      </w:r>
      <w:r>
        <w:rPr>
          <w:rFonts w:ascii="Times New Roman" w:hAnsi="Times New Roman" w:eastAsia="Times New Roman" w:cs="Times New Roman"/>
          <w:kern w:val="0"/>
          <w:szCs w:val="21"/>
        </w:rPr>
        <w:t>=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I</w:t>
      </w:r>
      <w:r>
        <w:rPr>
          <w:rFonts w:ascii="Times New Roman" w:hAnsi="Times New Roman" w:eastAsia="Times New Roman" w:cs="Times New Roman"/>
          <w:kern w:val="0"/>
          <w:szCs w:val="21"/>
          <w:vertAlign w:val="subscript"/>
        </w:rPr>
        <w:t>1</w:t>
      </w:r>
      <w:r>
        <w:rPr>
          <w:rFonts w:ascii="Times New Roman" w:hAnsi="Times New Roman" w:eastAsia="Times New Roman" w:cs="Times New Roman"/>
          <w:kern w:val="0"/>
          <w:szCs w:val="21"/>
        </w:rPr>
        <w:t>=</w:t>
      </w:r>
      <w:r>
        <w:drawing>
          <wp:inline distT="0" distB="0" distL="114300" distR="114300">
            <wp:extent cx="102870" cy="284480"/>
            <wp:effectExtent l="0" t="0" r="11430" b="127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02870" cy="28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kern w:val="0"/>
          <w:szCs w:val="21"/>
        </w:rPr>
        <w:t>=</w:t>
      </w:r>
      <w:r>
        <w:drawing>
          <wp:inline distT="0" distB="0" distL="114300" distR="114300">
            <wp:extent cx="114935" cy="243840"/>
            <wp:effectExtent l="0" t="0" r="18415" b="381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14935" cy="243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kern w:val="0"/>
          <w:szCs w:val="21"/>
        </w:rPr>
        <w:t>=0.5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A</w:t>
      </w:r>
      <w:r>
        <w:rPr>
          <w:rFonts w:ascii="宋体" w:hAnsi="宋体" w:eastAsia="宋体" w:cs="宋体"/>
          <w:kern w:val="0"/>
          <w:szCs w:val="21"/>
        </w:rPr>
        <w:t>，即电流表示数为</w:t>
      </w:r>
      <w:r>
        <w:rPr>
          <w:rFonts w:ascii="Times New Roman" w:hAnsi="Times New Roman" w:eastAsia="Times New Roman" w:cs="Times New Roman"/>
          <w:kern w:val="0"/>
          <w:szCs w:val="21"/>
        </w:rPr>
        <w:t>0.5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A</w:t>
      </w:r>
      <w:r>
        <w:rPr>
          <w:rFonts w:ascii="宋体" w:hAnsi="宋体" w:eastAsia="宋体" w:cs="宋体"/>
          <w:kern w:val="0"/>
          <w:szCs w:val="21"/>
        </w:rPr>
        <w:t>；</w:t>
      </w:r>
      <w:r>
        <w:rPr>
          <w:rFonts w:hint="eastAsia" w:ascii="宋体" w:cs="宋体"/>
          <w:kern w:val="0"/>
          <w:szCs w:val="21"/>
          <w:lang w:val="en-US" w:eastAsia="zh-CN"/>
        </w:rPr>
        <w:t>---3分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ascii="宋体" w:hAnsi="宋体" w:eastAsia="宋体" w:cs="宋体"/>
          <w:kern w:val="0"/>
          <w:szCs w:val="21"/>
        </w:rPr>
        <w:t>）根据欧姆定律可得，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R</w:t>
      </w:r>
      <w:r>
        <w:rPr>
          <w:rFonts w:ascii="Times New Roman" w:hAnsi="Times New Roman" w:eastAsia="Times New Roman" w:cs="Times New Roman"/>
          <w:kern w:val="0"/>
          <w:szCs w:val="21"/>
          <w:vertAlign w:val="subscript"/>
        </w:rPr>
        <w:t>2</w:t>
      </w:r>
      <w:r>
        <w:rPr>
          <w:rFonts w:ascii="宋体" w:hAnsi="宋体" w:eastAsia="宋体" w:cs="宋体"/>
          <w:kern w:val="0"/>
          <w:szCs w:val="21"/>
        </w:rPr>
        <w:t>两端的电压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U</w:t>
      </w:r>
      <w:r>
        <w:rPr>
          <w:rFonts w:ascii="Times New Roman" w:hAnsi="Times New Roman" w:eastAsia="Times New Roman" w:cs="Times New Roman"/>
          <w:kern w:val="0"/>
          <w:szCs w:val="21"/>
          <w:vertAlign w:val="subscript"/>
        </w:rPr>
        <w:t>2</w:t>
      </w:r>
      <w:r>
        <w:rPr>
          <w:rFonts w:ascii="Times New Roman" w:hAnsi="Times New Roman" w:eastAsia="Times New Roman" w:cs="Times New Roman"/>
          <w:kern w:val="0"/>
          <w:szCs w:val="21"/>
        </w:rPr>
        <w:t>=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IR</w:t>
      </w:r>
      <w:r>
        <w:rPr>
          <w:rFonts w:ascii="Times New Roman" w:hAnsi="Times New Roman" w:eastAsia="Times New Roman" w:cs="Times New Roman"/>
          <w:kern w:val="0"/>
          <w:szCs w:val="21"/>
          <w:vertAlign w:val="subscript"/>
        </w:rPr>
        <w:t>2</w:t>
      </w:r>
      <w:r>
        <w:rPr>
          <w:rFonts w:ascii="Times New Roman" w:hAnsi="Times New Roman" w:eastAsia="Times New Roman" w:cs="Times New Roman"/>
          <w:kern w:val="0"/>
          <w:szCs w:val="21"/>
        </w:rPr>
        <w:t>=0.5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A</w:t>
      </w:r>
      <w:r>
        <w:rPr>
          <w:rFonts w:ascii="Times New Roman" w:hAnsi="Times New Roman" w:eastAsia="Times New Roman" w:cs="Times New Roman"/>
          <w:kern w:val="0"/>
          <w:szCs w:val="21"/>
        </w:rPr>
        <w:t>×18Ω=9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V</w:t>
      </w:r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hint="eastAsia" w:ascii="宋体" w:cs="宋体"/>
          <w:kern w:val="0"/>
          <w:szCs w:val="21"/>
          <w:lang w:val="en-US" w:eastAsia="zh-CN"/>
        </w:rPr>
        <w:t xml:space="preserve">  ----2分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则电源电压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U</w:t>
      </w:r>
      <w:r>
        <w:rPr>
          <w:rFonts w:ascii="Times New Roman" w:hAnsi="Times New Roman" w:eastAsia="Times New Roman" w:cs="Times New Roman"/>
          <w:kern w:val="0"/>
          <w:szCs w:val="21"/>
        </w:rPr>
        <w:t>=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U</w:t>
      </w:r>
      <w:r>
        <w:rPr>
          <w:rFonts w:ascii="Times New Roman" w:hAnsi="Times New Roman" w:eastAsia="Times New Roman" w:cs="Times New Roman"/>
          <w:kern w:val="0"/>
          <w:szCs w:val="21"/>
          <w:vertAlign w:val="subscript"/>
        </w:rPr>
        <w:t>1</w:t>
      </w:r>
      <w:r>
        <w:rPr>
          <w:rFonts w:ascii="Times New Roman" w:hAnsi="Times New Roman" w:eastAsia="Times New Roman" w:cs="Times New Roman"/>
          <w:kern w:val="0"/>
          <w:szCs w:val="21"/>
        </w:rPr>
        <w:t>+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U</w:t>
      </w:r>
      <w:r>
        <w:rPr>
          <w:rFonts w:ascii="Times New Roman" w:hAnsi="Times New Roman" w:eastAsia="Times New Roman" w:cs="Times New Roman"/>
          <w:kern w:val="0"/>
          <w:szCs w:val="21"/>
          <w:vertAlign w:val="subscript"/>
        </w:rPr>
        <w:t>2</w:t>
      </w:r>
      <w:r>
        <w:rPr>
          <w:rFonts w:ascii="Times New Roman" w:hAnsi="Times New Roman" w:eastAsia="Times New Roman" w:cs="Times New Roman"/>
          <w:kern w:val="0"/>
          <w:szCs w:val="21"/>
        </w:rPr>
        <w:t>=3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V</w:t>
      </w:r>
      <w:r>
        <w:rPr>
          <w:rFonts w:ascii="Times New Roman" w:hAnsi="Times New Roman" w:eastAsia="Times New Roman" w:cs="Times New Roman"/>
          <w:kern w:val="0"/>
          <w:szCs w:val="21"/>
        </w:rPr>
        <w:t>+9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V</w:t>
      </w:r>
      <w:r>
        <w:rPr>
          <w:rFonts w:ascii="Times New Roman" w:hAnsi="Times New Roman" w:eastAsia="Times New Roman" w:cs="Times New Roman"/>
          <w:kern w:val="0"/>
          <w:szCs w:val="21"/>
        </w:rPr>
        <w:t>=12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V</w:t>
      </w:r>
      <w:r>
        <w:rPr>
          <w:rFonts w:ascii="宋体" w:hAnsi="宋体" w:eastAsia="宋体" w:cs="宋体"/>
          <w:kern w:val="0"/>
          <w:szCs w:val="21"/>
        </w:rPr>
        <w:t>。</w:t>
      </w:r>
      <w:r>
        <w:rPr>
          <w:rFonts w:hint="eastAsia" w:ascii="宋体" w:cs="宋体"/>
          <w:kern w:val="0"/>
          <w:szCs w:val="21"/>
          <w:lang w:val="en-US" w:eastAsia="zh-CN"/>
        </w:rPr>
        <w:t xml:space="preserve"> ----1分</w:t>
      </w:r>
    </w:p>
    <w:p>
      <w:pPr>
        <w:spacing w:after="0"/>
        <w:rPr>
          <w:lang w:eastAsia="zh-CN"/>
        </w:rPr>
      </w:pPr>
      <w:r>
        <w:rPr>
          <w:rFonts w:hint="eastAsia"/>
          <w:color w:val="000000"/>
          <w:lang w:val="en-US" w:eastAsia="zh-CN"/>
        </w:rPr>
        <w:t>27.（8分）</w:t>
      </w:r>
      <w:r>
        <w:rPr>
          <w:color w:val="000000"/>
          <w:lang w:eastAsia="zh-CN"/>
        </w:rPr>
        <w:t>由电路图可知，R</w:t>
      </w:r>
      <w:r>
        <w:rPr>
          <w:color w:val="000000"/>
          <w:vertAlign w:val="subscript"/>
          <w:lang w:eastAsia="zh-CN"/>
        </w:rPr>
        <w:t>l</w:t>
      </w:r>
      <w:r>
        <w:rPr>
          <w:color w:val="000000"/>
          <w:lang w:eastAsia="zh-CN"/>
        </w:rPr>
        <w:t>和R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并联，电流表A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测干路电流，电流表A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测R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支路的电流．  因并联电路中各支路两端的电压相等，</w:t>
      </w:r>
    </w:p>
    <w:p>
      <w:pPr>
        <w:spacing w:after="0"/>
      </w:pPr>
      <w:r>
        <w:rPr>
          <w:color w:val="000000"/>
          <w:lang w:eastAsia="zh-CN"/>
        </w:rPr>
        <w:t>所以，由I=</w:t>
      </w:r>
      <w:r>
        <w:rPr>
          <w:color w:val="000000"/>
          <w:position w:val="-24"/>
          <w:lang w:eastAsia="zh-CN"/>
        </w:rPr>
        <w:object>
          <v:shape id="_x0000_i1025" o:spt="75" type="#_x0000_t75" style="height:31pt;width:15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36">
            <o:LockedField>false</o:LockedField>
          </o:OLEObject>
        </w:object>
      </w:r>
      <w:r>
        <w:rPr>
          <w:color w:val="000000"/>
          <w:lang w:eastAsia="zh-CN"/>
        </w:rPr>
        <w:t xml:space="preserve"> 可得，电源的电压：</w:t>
      </w:r>
      <w:r>
        <w:rPr>
          <w:rFonts w:hint="eastAsia"/>
          <w:color w:val="000000"/>
          <w:lang w:val="en-US" w:eastAsia="zh-CN"/>
        </w:rPr>
        <w:t xml:space="preserve">   </w:t>
      </w:r>
      <w:r>
        <w:rPr>
          <w:color w:val="000000"/>
        </w:rPr>
        <w:t>U=U</w:t>
      </w:r>
      <w:r>
        <w:rPr>
          <w:color w:val="000000"/>
          <w:vertAlign w:val="subscript"/>
        </w:rPr>
        <w:t>1</w:t>
      </w:r>
      <w:r>
        <w:rPr>
          <w:color w:val="000000"/>
        </w:rPr>
        <w:t>=U</w:t>
      </w:r>
      <w:r>
        <w:rPr>
          <w:color w:val="000000"/>
          <w:vertAlign w:val="subscript"/>
        </w:rPr>
        <w:t>2</w:t>
      </w:r>
      <w:r>
        <w:rPr>
          <w:color w:val="000000"/>
        </w:rPr>
        <w:t>=I</w:t>
      </w:r>
      <w:r>
        <w:rPr>
          <w:color w:val="000000"/>
          <w:vertAlign w:val="subscript"/>
        </w:rPr>
        <w:t>2</w:t>
      </w:r>
      <w:r>
        <w:rPr>
          <w:color w:val="000000"/>
        </w:rPr>
        <w:t>R</w:t>
      </w:r>
      <w:r>
        <w:rPr>
          <w:color w:val="000000"/>
          <w:vertAlign w:val="subscript"/>
        </w:rPr>
        <w:t>2</w:t>
      </w:r>
      <w:r>
        <w:rPr>
          <w:color w:val="000000"/>
        </w:rPr>
        <w:t>=0.2A×30Ω=6V；</w:t>
      </w:r>
      <w:r>
        <w:rPr>
          <w:rFonts w:hint="eastAsia"/>
          <w:color w:val="000000"/>
          <w:lang w:val="en-US" w:eastAsia="zh-CN"/>
        </w:rPr>
        <w:t>-----3分</w:t>
      </w:r>
      <w:r>
        <w:br w:type="textWrapping"/>
      </w:r>
      <w:r>
        <w:rPr>
          <w:color w:val="000000"/>
        </w:rPr>
        <w:t xml:space="preserve">（2）解：因并联电路中干路电流等于各支路电流之和，  </w:t>
      </w:r>
    </w:p>
    <w:p>
      <w:pPr>
        <w:spacing w:after="0"/>
        <w:rPr>
          <w:rFonts w:hint="default" w:eastAsia="宋体"/>
          <w:lang w:val="en-US" w:eastAsia="zh-CN"/>
        </w:rPr>
      </w:pPr>
      <w:r>
        <w:rPr>
          <w:color w:val="000000"/>
        </w:rPr>
        <w:t>所以，通过R</w:t>
      </w:r>
      <w:r>
        <w:rPr>
          <w:color w:val="000000"/>
          <w:vertAlign w:val="subscript"/>
        </w:rPr>
        <w:t>l</w:t>
      </w:r>
      <w:r>
        <w:rPr>
          <w:color w:val="000000"/>
        </w:rPr>
        <w:t>的电流：</w:t>
      </w:r>
      <w:r>
        <w:rPr>
          <w:rFonts w:hint="eastAsia"/>
          <w:color w:val="000000"/>
          <w:lang w:val="en-US" w:eastAsia="zh-CN"/>
        </w:rPr>
        <w:t xml:space="preserve">  </w:t>
      </w:r>
      <w:r>
        <w:rPr>
          <w:color w:val="000000"/>
        </w:rPr>
        <w:t>I</w:t>
      </w:r>
      <w:r>
        <w:rPr>
          <w:color w:val="000000"/>
          <w:vertAlign w:val="subscript"/>
        </w:rPr>
        <w:t>1</w:t>
      </w:r>
      <w:r>
        <w:rPr>
          <w:color w:val="000000"/>
        </w:rPr>
        <w:t>=I﹣I</w:t>
      </w:r>
      <w:r>
        <w:rPr>
          <w:color w:val="000000"/>
          <w:vertAlign w:val="subscript"/>
        </w:rPr>
        <w:t>2</w:t>
      </w:r>
      <w:r>
        <w:rPr>
          <w:color w:val="000000"/>
        </w:rPr>
        <w:t>=0.6A﹣0.2A=0.4A，</w:t>
      </w:r>
      <w:r>
        <w:rPr>
          <w:rFonts w:hint="eastAsia"/>
          <w:color w:val="000000"/>
          <w:lang w:val="en-US" w:eastAsia="zh-CN"/>
        </w:rPr>
        <w:t xml:space="preserve">  -----1分</w:t>
      </w:r>
    </w:p>
    <w:p>
      <w:pPr>
        <w:spacing w:after="0"/>
        <w:rPr>
          <w:rFonts w:hint="default"/>
          <w:color w:val="000000"/>
          <w:lang w:val="en-US" w:eastAsia="zh-CN"/>
        </w:rPr>
      </w:pPr>
      <w:r>
        <w:rPr>
          <w:color w:val="000000"/>
        </w:rPr>
        <w:t>则R</w:t>
      </w:r>
      <w:r>
        <w:rPr>
          <w:color w:val="000000"/>
          <w:vertAlign w:val="subscript"/>
        </w:rPr>
        <w:t>1</w:t>
      </w:r>
      <w:r>
        <w:rPr>
          <w:color w:val="000000"/>
        </w:rPr>
        <w:t>的阻值：R</w:t>
      </w:r>
      <w:r>
        <w:rPr>
          <w:color w:val="000000"/>
          <w:vertAlign w:val="subscript"/>
        </w:rPr>
        <w:t>1</w:t>
      </w:r>
      <w:r>
        <w:rPr>
          <w:color w:val="000000"/>
        </w:rPr>
        <w:t>=</w:t>
      </w:r>
      <w:r>
        <w:rPr>
          <w:color w:val="000000"/>
          <w:position w:val="-30"/>
        </w:rPr>
        <w:object>
          <v:shape id="_x0000_i1026" o:spt="75" type="#_x0000_t75" style="height:34pt;width:56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38">
            <o:LockedField>false</o:LockedField>
          </o:OLEObject>
        </w:object>
      </w:r>
      <w:r>
        <w:rPr>
          <w:color w:val="000000"/>
        </w:rPr>
        <w:t xml:space="preserve"> =15Ω；</w:t>
      </w:r>
      <w:r>
        <w:rPr>
          <w:rFonts w:hint="eastAsia"/>
          <w:color w:val="000000"/>
          <w:lang w:val="en-US" w:eastAsia="zh-CN"/>
        </w:rPr>
        <w:t>-----2分</w:t>
      </w:r>
      <w:r>
        <w:br w:type="textWrapping"/>
      </w:r>
      <w:r>
        <w:rPr>
          <w:color w:val="000000"/>
        </w:rPr>
        <w:t>（3）解：R</w:t>
      </w:r>
      <w:r>
        <w:rPr>
          <w:color w:val="000000"/>
          <w:vertAlign w:val="subscript"/>
        </w:rPr>
        <w:t>2</w:t>
      </w:r>
      <w:r>
        <w:rPr>
          <w:color w:val="000000"/>
        </w:rPr>
        <w:t>在10s的时间内消耗的电能：  W</w:t>
      </w:r>
      <w:r>
        <w:rPr>
          <w:color w:val="000000"/>
          <w:vertAlign w:val="subscript"/>
        </w:rPr>
        <w:t>2</w:t>
      </w:r>
      <w:r>
        <w:rPr>
          <w:color w:val="000000"/>
        </w:rPr>
        <w:t>=U</w:t>
      </w:r>
      <w:r>
        <w:rPr>
          <w:color w:val="000000"/>
          <w:vertAlign w:val="subscript"/>
        </w:rPr>
        <w:t>2</w:t>
      </w:r>
      <w:r>
        <w:rPr>
          <w:color w:val="000000"/>
        </w:rPr>
        <w:t>I</w:t>
      </w:r>
      <w:r>
        <w:rPr>
          <w:color w:val="000000"/>
          <w:vertAlign w:val="subscript"/>
        </w:rPr>
        <w:t>2</w:t>
      </w:r>
      <w:r>
        <w:rPr>
          <w:color w:val="000000"/>
        </w:rPr>
        <w:t>t=6V×0.2A×10s=12J．</w:t>
      </w:r>
      <w:r>
        <w:rPr>
          <w:rFonts w:hint="eastAsia"/>
          <w:color w:val="000000"/>
          <w:lang w:val="en-US" w:eastAsia="zh-CN"/>
        </w:rPr>
        <w:t>----2分</w:t>
      </w:r>
      <w:r>
        <w:rPr>
          <w:rFonts w:ascii="宋体" w:hAnsi="宋体" w:eastAsia="宋体" w:cs="宋体"/>
          <w:kern w:val="0"/>
          <w:szCs w:val="21"/>
        </w:rPr>
        <w:br w:type="textWrapping"/>
      </w:r>
    </w:p>
    <w:p>
      <w:pPr>
        <w:rPr>
          <w:rFonts w:hint="default"/>
          <w:lang w:val="en-US" w:eastAsia="zh-CN"/>
        </w:rPr>
      </w:pPr>
    </w:p>
    <w:p>
      <w:pPr>
        <w:bidi w:val="0"/>
        <w:jc w:val="left"/>
        <w:rPr>
          <w:rFonts w:hint="default"/>
          <w:lang w:val="en-US" w:eastAsia="zh-CN"/>
        </w:rPr>
      </w:pPr>
      <w:bookmarkStart w:id="12" w:name="_GoBack"/>
      <w:bookmarkEnd w:id="12"/>
    </w:p>
    <w:sectPr>
      <w:pgSz w:w="10376" w:h="14685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6D64F0C"/>
    <w:multiLevelType w:val="singleLevel"/>
    <w:tmpl w:val="A6D64F0C"/>
    <w:lvl w:ilvl="0" w:tentative="0">
      <w:start w:val="23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6D3D6427"/>
    <w:multiLevelType w:val="singleLevel"/>
    <w:tmpl w:val="6D3D6427"/>
    <w:lvl w:ilvl="0" w:tentative="0">
      <w:start w:val="2"/>
      <w:numFmt w:val="decimal"/>
      <w:suff w:val="space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4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F2F71DE"/>
    <w:rsid w:val="020266A3"/>
    <w:rsid w:val="04550AD3"/>
    <w:rsid w:val="04F036AD"/>
    <w:rsid w:val="050D136A"/>
    <w:rsid w:val="053B0ADA"/>
    <w:rsid w:val="069F33D1"/>
    <w:rsid w:val="0D2E5AC6"/>
    <w:rsid w:val="0DEE0539"/>
    <w:rsid w:val="0F2F71DE"/>
    <w:rsid w:val="0F8A6201"/>
    <w:rsid w:val="113F7024"/>
    <w:rsid w:val="11E002D6"/>
    <w:rsid w:val="11F82EEE"/>
    <w:rsid w:val="140F5BEC"/>
    <w:rsid w:val="14116465"/>
    <w:rsid w:val="154A5A5B"/>
    <w:rsid w:val="1677620A"/>
    <w:rsid w:val="16ED6469"/>
    <w:rsid w:val="1799509E"/>
    <w:rsid w:val="18A43EE8"/>
    <w:rsid w:val="19F26C29"/>
    <w:rsid w:val="1AA10E0C"/>
    <w:rsid w:val="1B4F32F1"/>
    <w:rsid w:val="1E0205C1"/>
    <w:rsid w:val="1F70357A"/>
    <w:rsid w:val="21A34FF2"/>
    <w:rsid w:val="223E24D1"/>
    <w:rsid w:val="23BD45F5"/>
    <w:rsid w:val="26F75BFB"/>
    <w:rsid w:val="272647BA"/>
    <w:rsid w:val="29877D48"/>
    <w:rsid w:val="2AEE59AD"/>
    <w:rsid w:val="2C073FBB"/>
    <w:rsid w:val="2DE95B67"/>
    <w:rsid w:val="2EF65BC3"/>
    <w:rsid w:val="2FAA1B57"/>
    <w:rsid w:val="310D1AD2"/>
    <w:rsid w:val="31EB27F5"/>
    <w:rsid w:val="32B53935"/>
    <w:rsid w:val="33D66FBA"/>
    <w:rsid w:val="34BF644A"/>
    <w:rsid w:val="38980D99"/>
    <w:rsid w:val="3B8E40F1"/>
    <w:rsid w:val="3F2872B3"/>
    <w:rsid w:val="3F8C4B1B"/>
    <w:rsid w:val="3FBD5A11"/>
    <w:rsid w:val="411A51DE"/>
    <w:rsid w:val="41B969B9"/>
    <w:rsid w:val="41D50406"/>
    <w:rsid w:val="43B07D11"/>
    <w:rsid w:val="43D947E2"/>
    <w:rsid w:val="46F345C9"/>
    <w:rsid w:val="489F0DAE"/>
    <w:rsid w:val="4BC30E1F"/>
    <w:rsid w:val="4BE51B39"/>
    <w:rsid w:val="4D512B62"/>
    <w:rsid w:val="512E510D"/>
    <w:rsid w:val="51783EAA"/>
    <w:rsid w:val="51E83774"/>
    <w:rsid w:val="54A53369"/>
    <w:rsid w:val="56707BB7"/>
    <w:rsid w:val="5A7A48FE"/>
    <w:rsid w:val="5B652670"/>
    <w:rsid w:val="5C164E44"/>
    <w:rsid w:val="5C806A51"/>
    <w:rsid w:val="5CB56925"/>
    <w:rsid w:val="5D494CA1"/>
    <w:rsid w:val="5F2D53AA"/>
    <w:rsid w:val="5F30511B"/>
    <w:rsid w:val="5F8F45B0"/>
    <w:rsid w:val="62AA66B3"/>
    <w:rsid w:val="65244C5D"/>
    <w:rsid w:val="660A43D9"/>
    <w:rsid w:val="66F75359"/>
    <w:rsid w:val="69564603"/>
    <w:rsid w:val="6BE03AD9"/>
    <w:rsid w:val="706D5A92"/>
    <w:rsid w:val="70835FBF"/>
    <w:rsid w:val="73770775"/>
    <w:rsid w:val="75742640"/>
    <w:rsid w:val="763339A0"/>
    <w:rsid w:val="77150C17"/>
    <w:rsid w:val="771668B2"/>
    <w:rsid w:val="7A982AAE"/>
    <w:rsid w:val="7AC76F0D"/>
    <w:rsid w:val="7C4E30AB"/>
    <w:rsid w:val="7F121F80"/>
    <w:rsid w:val="7FAB1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Calibri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">
    <w:name w:val="latex_linear"/>
    <w:basedOn w:val="4"/>
    <w:qFormat/>
    <w:uiPriority w:val="0"/>
  </w:style>
  <w:style w:type="paragraph" w:customStyle="1" w:styleId="8">
    <w:name w:val="DefaultParagraph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2" Type="http://schemas.openxmlformats.org/officeDocument/2006/relationships/fontTable" Target="fontTable.xml"/><Relationship Id="rId41" Type="http://schemas.openxmlformats.org/officeDocument/2006/relationships/numbering" Target="numbering.xml"/><Relationship Id="rId40" Type="http://schemas.openxmlformats.org/officeDocument/2006/relationships/customXml" Target="../customXml/item1.xml"/><Relationship Id="rId4" Type="http://schemas.openxmlformats.org/officeDocument/2006/relationships/image" Target="media/image1.png"/><Relationship Id="rId39" Type="http://schemas.openxmlformats.org/officeDocument/2006/relationships/image" Target="media/image34.wmf"/><Relationship Id="rId38" Type="http://schemas.openxmlformats.org/officeDocument/2006/relationships/oleObject" Target="embeddings/oleObject2.bin"/><Relationship Id="rId37" Type="http://schemas.openxmlformats.org/officeDocument/2006/relationships/image" Target="media/image33.wmf"/><Relationship Id="rId36" Type="http://schemas.openxmlformats.org/officeDocument/2006/relationships/oleObject" Target="embeddings/oleObject1.bin"/><Relationship Id="rId35" Type="http://schemas.openxmlformats.org/officeDocument/2006/relationships/image" Target="media/image32.png"/><Relationship Id="rId34" Type="http://schemas.openxmlformats.org/officeDocument/2006/relationships/image" Target="media/image31.png"/><Relationship Id="rId33" Type="http://schemas.openxmlformats.org/officeDocument/2006/relationships/image" Target="media/image30.png"/><Relationship Id="rId32" Type="http://schemas.openxmlformats.org/officeDocument/2006/relationships/image" Target="media/image29.png"/><Relationship Id="rId31" Type="http://schemas.openxmlformats.org/officeDocument/2006/relationships/image" Target="media/image28.png"/><Relationship Id="rId30" Type="http://schemas.openxmlformats.org/officeDocument/2006/relationships/image" Target="media/image27.png"/><Relationship Id="rId3" Type="http://schemas.openxmlformats.org/officeDocument/2006/relationships/theme" Target="theme/theme1.xml"/><Relationship Id="rId29" Type="http://schemas.openxmlformats.org/officeDocument/2006/relationships/image" Target="media/image26.png"/><Relationship Id="rId28" Type="http://schemas.openxmlformats.org/officeDocument/2006/relationships/image" Target="media/image25.png"/><Relationship Id="rId27" Type="http://schemas.openxmlformats.org/officeDocument/2006/relationships/image" Target="media/image24.png"/><Relationship Id="rId26" Type="http://schemas.openxmlformats.org/officeDocument/2006/relationships/image" Target="media/image23.png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jpe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3185</Words>
  <Characters>3682</Characters>
  <Lines>0</Lines>
  <Paragraphs>0</Paragraphs>
  <TotalTime>1</TotalTime>
  <ScaleCrop>false</ScaleCrop>
  <LinksUpToDate>false</LinksUpToDate>
  <CharactersWithSpaces>4494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2020-10-23T02:40:00Z</dcterms:created>
  <dc:creator>DELL</dc:creator>
  <cp:lastModifiedBy>Administrator</cp:lastModifiedBy>
  <cp:lastPrinted>2021-01-05T01:08:00Z</cp:lastPrinted>
  <dcterms:modified xsi:type="dcterms:W3CDTF">2021-07-13T03:25:14Z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