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tiff" ContentType="image/tiff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tabs>
          <w:tab w:val="right" w:pos="8306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522" w:right="0" w:rightChars="0" w:hanging="522"/>
        <w:jc w:val="center"/>
        <w:textAlignment w:val="auto"/>
        <w:outlineLvl w:val="0"/>
        <w:rPr>
          <w:rFonts w:ascii="仿宋" w:hAnsi="仿宋" w:eastAsia="仿宋"/>
          <w:b/>
          <w:sz w:val="32"/>
          <w:szCs w:val="32"/>
        </w:rPr>
      </w:pPr>
      <w:bookmarkStart w:id="0" w:name="_Hlk56067127"/>
      <w:bookmarkEnd w:id="0"/>
      <w:r>
        <w:rPr>
          <w:rFonts w:ascii="仿宋" w:hAnsi="仿宋" w:eastAsia="仿宋"/>
          <w:b/>
          <w:sz w:val="32"/>
          <w:szCs w:val="32"/>
        </w:rPr>
        <w:t>大兴区20</w:t>
      </w:r>
      <w:r>
        <w:rPr>
          <w:rFonts w:hint="eastAsia" w:ascii="仿宋" w:hAnsi="仿宋" w:eastAsia="仿宋"/>
          <w:b/>
          <w:sz w:val="32"/>
          <w:szCs w:val="32"/>
        </w:rPr>
        <w:t>20—2021学年度第一学期期末</w:t>
      </w:r>
      <w:r>
        <w:rPr>
          <w:rFonts w:ascii="仿宋" w:hAnsi="仿宋" w:eastAsia="仿宋"/>
          <w:b/>
          <w:sz w:val="32"/>
          <w:szCs w:val="32"/>
        </w:rPr>
        <w:t>检测</w:t>
      </w:r>
      <w:r>
        <w:rPr>
          <w:rFonts w:hint="eastAsia" w:ascii="仿宋" w:hAnsi="仿宋" w:eastAsia="仿宋"/>
          <w:b/>
          <w:sz w:val="32"/>
          <w:szCs w:val="32"/>
        </w:rPr>
        <w:t>试卷</w:t>
      </w:r>
    </w:p>
    <w:p>
      <w:pPr>
        <w:keepNext w:val="0"/>
        <w:keepLines w:val="0"/>
        <w:pageBreakBefore w:val="0"/>
        <w:widowControl w:val="0"/>
        <w:tabs>
          <w:tab w:val="left" w:pos="416"/>
          <w:tab w:val="left" w:pos="399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-218" w:right="0" w:rightChars="0"/>
        <w:jc w:val="center"/>
        <w:textAlignment w:val="auto"/>
        <w:outlineLvl w:val="0"/>
        <w:rPr>
          <w:rFonts w:eastAsia="黑体"/>
          <w:bCs/>
          <w:sz w:val="36"/>
          <w:szCs w:val="36"/>
        </w:rPr>
      </w:pPr>
      <w:r>
        <w:rPr>
          <w:rFonts w:hint="eastAsia" w:eastAsia="黑体"/>
          <w:bCs/>
          <w:sz w:val="36"/>
          <w:szCs w:val="36"/>
        </w:rPr>
        <w:t xml:space="preserve">初 三 </w:t>
      </w:r>
      <w:r>
        <w:rPr>
          <w:rFonts w:eastAsia="黑体"/>
          <w:bCs/>
          <w:sz w:val="36"/>
          <w:szCs w:val="36"/>
        </w:rPr>
        <w:t xml:space="preserve">化 学 </w:t>
      </w:r>
    </w:p>
    <w:p>
      <w:pPr>
        <w:keepNext w:val="0"/>
        <w:keepLines w:val="0"/>
        <w:pageBreakBefore w:val="0"/>
        <w:widowControl w:val="0"/>
        <w:tabs>
          <w:tab w:val="left" w:pos="416"/>
          <w:tab w:val="left" w:pos="399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-218" w:right="0" w:rightChars="0"/>
        <w:jc w:val="center"/>
        <w:textAlignment w:val="auto"/>
        <w:outlineLvl w:val="0"/>
        <w:rPr>
          <w:rFonts w:eastAsia="黑体"/>
          <w:bCs/>
          <w:sz w:val="24"/>
        </w:rPr>
      </w:pPr>
      <w:r>
        <w:rPr>
          <w:rFonts w:hint="eastAsia" w:eastAsia="黑体"/>
          <w:bCs/>
          <w:sz w:val="36"/>
          <w:szCs w:val="36"/>
        </w:rPr>
        <w:t xml:space="preserve"> </w:t>
      </w:r>
      <w:r>
        <w:rPr>
          <w:rFonts w:eastAsia="黑体"/>
          <w:bCs/>
          <w:sz w:val="36"/>
          <w:szCs w:val="36"/>
        </w:rPr>
        <w:t xml:space="preserve">                                    </w:t>
      </w:r>
      <w:r>
        <w:rPr>
          <w:rFonts w:hint="eastAsia" w:eastAsia="黑体"/>
          <w:bCs/>
          <w:sz w:val="24"/>
        </w:rPr>
        <w:t>2020．1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105"/>
        <w:textAlignment w:val="auto"/>
        <w:outlineLvl w:val="0"/>
        <w:rPr>
          <w:u w:val="single"/>
        </w:rPr>
      </w:pPr>
      <w:r>
        <w:rPr>
          <w:rFonts w:hint="eastAsia"/>
        </w:rPr>
        <w:t>学校</w:t>
      </w:r>
      <w:r>
        <w:rPr>
          <w:rFonts w:hint="eastAsia"/>
          <w:u w:val="single"/>
        </w:rPr>
        <w:t xml:space="preserve">                   </w:t>
      </w:r>
      <w:r>
        <w:rPr>
          <w:rFonts w:hint="eastAsia"/>
        </w:rPr>
        <w:t xml:space="preserve">    姓名</w:t>
      </w:r>
      <w:r>
        <w:rPr>
          <w:rFonts w:hint="eastAsia"/>
          <w:u w:val="single"/>
        </w:rPr>
        <w:t xml:space="preserve">                   </w:t>
      </w:r>
      <w:r>
        <w:rPr>
          <w:rFonts w:hint="eastAsia"/>
        </w:rPr>
        <w:t xml:space="preserve">   准考证号</w:t>
      </w:r>
      <w:r>
        <w:rPr>
          <w:rFonts w:hint="eastAsia"/>
          <w:u w:val="single"/>
        </w:rPr>
        <w:t xml:space="preserve">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outlineLvl w:val="0"/>
      </w:pPr>
    </w:p>
    <w:tbl>
      <w:tblPr>
        <w:tblStyle w:val="11"/>
        <w:tblW w:w="8414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0"/>
        <w:gridCol w:w="7514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</w:tblPrEx>
        <w:trPr>
          <w:trHeight w:val="1351" w:hRule="atLeast"/>
        </w:trPr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15"/>
                <w:tab w:val="left" w:pos="3990"/>
              </w:tabs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eastAsia="黑体"/>
              </w:rPr>
            </w:pPr>
            <w:r>
              <w:rPr>
                <w:rFonts w:eastAsia="黑体"/>
              </w:rPr>
              <w:t>考</w:t>
            </w:r>
          </w:p>
          <w:p>
            <w:pPr>
              <w:keepNext w:val="0"/>
              <w:keepLines w:val="0"/>
              <w:pageBreakBefore w:val="0"/>
              <w:widowControl w:val="0"/>
              <w:tabs>
                <w:tab w:val="left" w:pos="315"/>
                <w:tab w:val="left" w:pos="3990"/>
              </w:tabs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eastAsia="黑体"/>
              </w:rPr>
            </w:pPr>
            <w:r>
              <w:rPr>
                <w:rFonts w:eastAsia="黑体"/>
              </w:rPr>
              <w:t>生</w:t>
            </w:r>
          </w:p>
          <w:p>
            <w:pPr>
              <w:keepNext w:val="0"/>
              <w:keepLines w:val="0"/>
              <w:pageBreakBefore w:val="0"/>
              <w:widowControl w:val="0"/>
              <w:tabs>
                <w:tab w:val="left" w:pos="315"/>
                <w:tab w:val="left" w:pos="3990"/>
              </w:tabs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eastAsia="黑体"/>
              </w:rPr>
            </w:pPr>
            <w:r>
              <w:rPr>
                <w:rFonts w:eastAsia="黑体"/>
              </w:rPr>
              <w:t>须</w:t>
            </w:r>
          </w:p>
          <w:p>
            <w:pPr>
              <w:keepNext w:val="0"/>
              <w:keepLines w:val="0"/>
              <w:pageBreakBefore w:val="0"/>
              <w:widowControl w:val="0"/>
              <w:tabs>
                <w:tab w:val="left" w:pos="315"/>
                <w:tab w:val="left" w:pos="3990"/>
              </w:tabs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b/>
              </w:rPr>
            </w:pPr>
            <w:r>
              <w:rPr>
                <w:rFonts w:eastAsia="黑体"/>
              </w:rPr>
              <w:t>知</w:t>
            </w:r>
          </w:p>
        </w:tc>
        <w:tc>
          <w:tcPr>
            <w:tcW w:w="75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right" w:pos="8306"/>
              </w:tabs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left="317" w:right="0" w:rightChars="0" w:hanging="317"/>
              <w:textAlignment w:val="auto"/>
            </w:pPr>
            <w:r>
              <w:t>1．</w:t>
            </w:r>
            <w:r>
              <w:rPr>
                <w:spacing w:val="-8"/>
              </w:rPr>
              <w:t>本试卷共</w:t>
            </w:r>
            <w:r>
              <w:rPr>
                <w:color w:val="000000" w:themeColor="text1"/>
                <w:spacing w:val="-8"/>
                <w14:textFill>
                  <w14:solidFill>
                    <w14:schemeClr w14:val="tx1"/>
                  </w14:solidFill>
                </w14:textFill>
              </w:rPr>
              <w:t>8页</w:t>
            </w:r>
            <w:r>
              <w:rPr>
                <w:spacing w:val="-8"/>
              </w:rPr>
              <w:t>，</w:t>
            </w:r>
            <w:r>
              <w:rPr>
                <w:rFonts w:hint="eastAsia"/>
                <w:spacing w:val="-8"/>
              </w:rPr>
              <w:t>共两部分，</w:t>
            </w:r>
            <w:r>
              <w:rPr>
                <w:spacing w:val="-8"/>
              </w:rPr>
              <w:t>39道小题，满分</w:t>
            </w:r>
            <w:r>
              <w:rPr>
                <w:rFonts w:hint="eastAsia"/>
                <w:spacing w:val="-8"/>
              </w:rPr>
              <w:t>70</w:t>
            </w:r>
            <w:r>
              <w:rPr>
                <w:spacing w:val="-8"/>
              </w:rPr>
              <w:t>分。考试时间</w:t>
            </w:r>
            <w:r>
              <w:rPr>
                <w:rFonts w:hint="eastAsia"/>
                <w:spacing w:val="-8"/>
              </w:rPr>
              <w:t xml:space="preserve">：70 </w:t>
            </w:r>
            <w:r>
              <w:rPr>
                <w:spacing w:val="-8"/>
              </w:rPr>
              <w:t>分钟。</w:t>
            </w:r>
          </w:p>
          <w:p>
            <w:pPr>
              <w:keepNext w:val="0"/>
              <w:keepLines w:val="0"/>
              <w:pageBreakBefore w:val="0"/>
              <w:widowControl w:val="0"/>
              <w:tabs>
                <w:tab w:val="right" w:pos="8306"/>
              </w:tabs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left="317" w:right="0" w:rightChars="0" w:hanging="317"/>
              <w:textAlignment w:val="auto"/>
            </w:pPr>
            <w:r>
              <w:t>2．在试卷和</w:t>
            </w:r>
            <w:r>
              <w:rPr>
                <w:rFonts w:hint="eastAsia"/>
              </w:rPr>
              <w:t>答题卡</w:t>
            </w:r>
            <w:r>
              <w:t>上准确填写</w:t>
            </w:r>
            <w:r>
              <w:rPr>
                <w:rFonts w:hint="eastAsia"/>
              </w:rPr>
              <w:t>学校、班级、</w:t>
            </w:r>
            <w:r>
              <w:t>姓名</w:t>
            </w:r>
            <w:r>
              <w:rPr>
                <w:rFonts w:hint="eastAsia"/>
              </w:rPr>
              <w:t>、考号</w:t>
            </w:r>
            <w:r>
              <w:t>。</w:t>
            </w:r>
          </w:p>
          <w:p>
            <w:pPr>
              <w:keepNext w:val="0"/>
              <w:keepLines w:val="0"/>
              <w:pageBreakBefore w:val="0"/>
              <w:widowControl w:val="0"/>
              <w:tabs>
                <w:tab w:val="right" w:pos="8306"/>
              </w:tabs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left="317" w:right="0" w:rightChars="0" w:hanging="317"/>
              <w:textAlignment w:val="auto"/>
            </w:pPr>
            <w:r>
              <w:t>3．试题答案一律填涂或书写在答题卡上，在试卷上作答无效。</w:t>
            </w:r>
          </w:p>
          <w:p>
            <w:pPr>
              <w:keepNext w:val="0"/>
              <w:keepLines w:val="0"/>
              <w:pageBreakBefore w:val="0"/>
              <w:widowControl w:val="0"/>
              <w:tabs>
                <w:tab w:val="right" w:pos="8306"/>
              </w:tabs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left="317" w:right="0" w:rightChars="0" w:hanging="317"/>
              <w:textAlignment w:val="auto"/>
            </w:pPr>
            <w:r>
              <w:t>4．</w:t>
            </w:r>
            <w:r>
              <w:rPr>
                <w:spacing w:val="-4"/>
              </w:rPr>
              <w:t>在答题卡上，选择题用2B铅笔作答，其他试题用黑色字迹签字笔作答。</w:t>
            </w:r>
          </w:p>
          <w:p>
            <w:pPr>
              <w:keepNext w:val="0"/>
              <w:keepLines w:val="0"/>
              <w:pageBreakBefore w:val="0"/>
              <w:widowControl w:val="0"/>
              <w:tabs>
                <w:tab w:val="right" w:pos="8306"/>
              </w:tabs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left="317" w:right="0" w:rightChars="0" w:hanging="317"/>
              <w:textAlignment w:val="auto"/>
            </w:pPr>
            <w:r>
              <w:t>5．考试结束，将本试卷、答题卡和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草稿纸</w:t>
            </w:r>
            <w:r>
              <w:t>一并交回。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before="156" w:beforeLines="50" w:line="240" w:lineRule="auto"/>
        <w:ind w:right="0" w:rightChars="0"/>
        <w:textAlignment w:val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</w:rPr>
        <w:t>可能用到的相对原子质量</w:t>
      </w:r>
      <w:r>
        <w:rPr>
          <w:rFonts w:hint="eastAsia"/>
        </w:rPr>
        <w:t>：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H 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C 12   N 14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 16   Na 23   Al 27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outlineLvl w:val="0"/>
        <w:rPr>
          <w:rFonts w:eastAsia="黑体"/>
          <w:color w:val="FF000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jc w:val="center"/>
        <w:textAlignment w:val="auto"/>
        <w:outlineLvl w:val="0"/>
        <w:rPr>
          <w:rFonts w:eastAsia="黑体"/>
          <w:sz w:val="28"/>
          <w:szCs w:val="28"/>
        </w:rPr>
      </w:pPr>
      <w:r>
        <w:rPr>
          <w:rFonts w:hint="eastAsia" w:eastAsia="黑体"/>
          <w:sz w:val="28"/>
          <w:szCs w:val="28"/>
        </w:rPr>
        <w:t xml:space="preserve">第一部分   </w:t>
      </w:r>
      <w:r>
        <w:rPr>
          <w:rFonts w:eastAsia="黑体"/>
          <w:sz w:val="28"/>
          <w:szCs w:val="28"/>
        </w:rPr>
        <w:t>选择题</w:t>
      </w:r>
      <w:r>
        <w:rPr>
          <w:rFonts w:hint="eastAsia" w:eastAsia="黑体"/>
          <w:sz w:val="28"/>
          <w:szCs w:val="28"/>
        </w:rPr>
        <w:t>（共25分）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jc w:val="left"/>
        <w:textAlignment w:val="auto"/>
        <w:outlineLvl w:val="0"/>
        <w:rPr>
          <w:rFonts w:eastAsia="黑体"/>
        </w:rPr>
      </w:pPr>
      <w:r>
        <w:rPr>
          <w:rFonts w:eastAsia="黑体"/>
        </w:rPr>
        <w:t>每小题1分</w:t>
      </w:r>
      <w:r>
        <w:rPr>
          <w:rFonts w:hint="eastAsia" w:eastAsia="黑体"/>
        </w:rPr>
        <w:t>。在每小题列出的四个选项中，选出符合题目要求的一项。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>1．下列变化中，属于化学变化的是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 w:firstLineChars="200"/>
        <w:textAlignment w:val="auto"/>
        <w:rPr>
          <w:szCs w:val="21"/>
        </w:rPr>
      </w:pPr>
      <w:r>
        <w:t>A</w:t>
      </w:r>
      <w:r>
        <w:rPr>
          <w:rFonts w:hint="eastAsia"/>
        </w:rPr>
        <w:t>．石蜡熔化　　</w:t>
      </w:r>
      <w:r>
        <w:t xml:space="preserve">   B</w:t>
      </w:r>
      <w:r>
        <w:rPr>
          <w:rFonts w:hint="eastAsia"/>
        </w:rPr>
        <w:t>．河水结冰　　</w:t>
      </w:r>
      <w:r>
        <w:t xml:space="preserve"> </w:t>
      </w:r>
      <w:r>
        <w:rPr>
          <w:rFonts w:hint="eastAsia"/>
        </w:rPr>
        <w:t xml:space="preserve"> </w:t>
      </w:r>
      <w:r>
        <w:t xml:space="preserve"> C</w:t>
      </w:r>
      <w:r>
        <w:rPr>
          <w:rFonts w:hint="eastAsia"/>
        </w:rPr>
        <w:t>．岩石粉碎　　　</w:t>
      </w:r>
      <w:r>
        <w:t xml:space="preserve"> </w:t>
      </w:r>
      <w:r>
        <w:rPr>
          <w:rFonts w:hint="eastAsia"/>
        </w:rPr>
        <w:t xml:space="preserve"> </w:t>
      </w:r>
      <w:r>
        <w:t>D</w:t>
      </w:r>
      <w:r>
        <w:rPr>
          <w:rFonts w:hint="eastAsia"/>
        </w:rPr>
        <w:t>．食物腐败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szCs w:val="21"/>
        </w:rPr>
      </w:pPr>
      <w:r>
        <w:rPr>
          <w:rFonts w:hint="eastAsia"/>
        </w:rPr>
        <w:t>2．按体积分数计算，</w:t>
      </w:r>
      <w:r>
        <w:rPr>
          <w:szCs w:val="21"/>
        </w:rPr>
        <w:t>空气</w:t>
      </w:r>
      <w:r>
        <w:rPr>
          <w:rFonts w:hint="eastAsia"/>
          <w:szCs w:val="21"/>
        </w:rPr>
        <w:t>中含量最多的气体是</w:t>
      </w:r>
    </w:p>
    <w:p>
      <w:pPr>
        <w:keepNext w:val="0"/>
        <w:keepLines w:val="0"/>
        <w:pageBreakBefore w:val="0"/>
        <w:widowControl w:val="0"/>
        <w:tabs>
          <w:tab w:val="left" w:pos="426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 w:firstLineChars="200"/>
        <w:textAlignment w:val="auto"/>
        <w:rPr>
          <w:szCs w:val="21"/>
        </w:rPr>
      </w:pPr>
      <w:r>
        <w:rPr>
          <w:szCs w:val="21"/>
        </w:rPr>
        <w:t xml:space="preserve">A．氧气        </w:t>
      </w:r>
      <w:r>
        <w:rPr>
          <w:rFonts w:hint="eastAsia"/>
          <w:szCs w:val="21"/>
        </w:rPr>
        <w:t xml:space="preserve">   </w:t>
      </w:r>
      <w:r>
        <w:rPr>
          <w:szCs w:val="21"/>
        </w:rPr>
        <w:t xml:space="preserve">B．氮气           C．二氧化碳   </w:t>
      </w:r>
      <w:r>
        <w:rPr>
          <w:rFonts w:hint="eastAsia"/>
          <w:szCs w:val="21"/>
        </w:rPr>
        <w:t xml:space="preserve">     </w:t>
      </w:r>
      <w:r>
        <w:rPr>
          <w:szCs w:val="21"/>
        </w:rPr>
        <w:t>D．稀有气体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color w:val="000000"/>
        </w:rPr>
      </w:pPr>
      <w:r>
        <w:rPr>
          <w:rFonts w:hint="eastAsia"/>
        </w:rPr>
        <w:t>3．</w:t>
      </w:r>
      <w:r>
        <w:rPr>
          <w:rFonts w:hint="eastAsia"/>
          <w:color w:val="000000"/>
        </w:rPr>
        <w:t>根据“原子量”递增的顺序，绘制了第一张元素周期表的科学家是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color w:val="000000"/>
        </w:rPr>
      </w:pP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176530</wp:posOffset>
            </wp:positionV>
            <wp:extent cx="4248785" cy="792480"/>
            <wp:effectExtent l="0" t="0" r="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8785" cy="792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tabs>
          <w:tab w:val="left" w:pos="4590"/>
          <w:tab w:val="left" w:pos="5160"/>
          <w:tab w:val="left" w:pos="621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b/>
        </w:rPr>
      </w:pPr>
      <w:r>
        <w:rPr>
          <w:rFonts w:hint="eastAsia"/>
          <w:b/>
        </w:rPr>
        <w:t xml:space="preserve">  </w:t>
      </w:r>
    </w:p>
    <w:p>
      <w:pPr>
        <w:keepNext w:val="0"/>
        <w:keepLines w:val="0"/>
        <w:pageBreakBefore w:val="0"/>
        <w:widowControl w:val="0"/>
        <w:tabs>
          <w:tab w:val="left" w:pos="4380"/>
          <w:tab w:val="left" w:pos="621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308" w:firstLineChars="147"/>
        <w:textAlignment w:val="auto"/>
        <w:rPr>
          <w:rFonts w:hint="eastAsia"/>
        </w:rPr>
      </w:pPr>
    </w:p>
    <w:p>
      <w:pPr>
        <w:keepNext w:val="0"/>
        <w:keepLines w:val="0"/>
        <w:pageBreakBefore w:val="0"/>
        <w:widowControl w:val="0"/>
        <w:tabs>
          <w:tab w:val="left" w:pos="4380"/>
          <w:tab w:val="left" w:pos="621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308" w:firstLineChars="147"/>
        <w:textAlignment w:val="auto"/>
      </w:pPr>
      <w:r>
        <w:rPr>
          <w:rFonts w:hint="eastAsia"/>
        </w:rPr>
        <w:t>A．阿伏加德罗      B．拉瓦锡</w:t>
      </w:r>
      <w:r>
        <w:tab/>
      </w:r>
      <w:r>
        <w:rPr>
          <w:rFonts w:hint="eastAsia"/>
        </w:rPr>
        <w:t>C．门捷列夫</w:t>
      </w:r>
      <w:r>
        <w:tab/>
      </w:r>
      <w:r>
        <w:rPr>
          <w:rFonts w:hint="eastAsia"/>
        </w:rPr>
        <w:t>D．道尔顿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>4．将</w:t>
      </w:r>
      <w:r>
        <w:t>厨房中</w:t>
      </w:r>
      <w:r>
        <w:rPr>
          <w:rFonts w:hint="eastAsia"/>
        </w:rPr>
        <w:t>的</w:t>
      </w:r>
      <w:r>
        <w:t>下列物质</w:t>
      </w:r>
      <w:r>
        <w:rPr>
          <w:rFonts w:hint="eastAsia"/>
        </w:rPr>
        <w:t>放入足量水中，充分搅拌，</w:t>
      </w:r>
      <w:r>
        <w:rPr>
          <w:rFonts w:hint="eastAsia"/>
          <w:em w:val="dot"/>
        </w:rPr>
        <w:t>不能</w:t>
      </w:r>
      <w:r>
        <w:rPr>
          <w:rFonts w:hint="eastAsia"/>
        </w:rPr>
        <w:t>形成溶液的是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 w:firstLineChars="200"/>
        <w:textAlignment w:val="auto"/>
        <w:rPr>
          <w:szCs w:val="21"/>
        </w:rPr>
      </w:pPr>
      <w:r>
        <w:t>A</w:t>
      </w:r>
      <w:r>
        <w:rPr>
          <w:rFonts w:hint="eastAsia"/>
        </w:rPr>
        <w:t>．面粉　　</w:t>
      </w:r>
      <w:r>
        <w:t xml:space="preserve">       B</w:t>
      </w:r>
      <w:r>
        <w:rPr>
          <w:rFonts w:hint="eastAsia"/>
        </w:rPr>
        <w:t>．味精　　</w:t>
      </w:r>
      <w:r>
        <w:t xml:space="preserve"> </w:t>
      </w:r>
      <w:r>
        <w:rPr>
          <w:rFonts w:hint="eastAsia"/>
        </w:rPr>
        <w:t xml:space="preserve"> </w:t>
      </w:r>
      <w:r>
        <w:t xml:space="preserve">      C</w:t>
      </w:r>
      <w:r>
        <w:rPr>
          <w:rFonts w:hint="eastAsia"/>
        </w:rPr>
        <w:t>．白糖　　　</w:t>
      </w:r>
      <w:r>
        <w:t xml:space="preserve">    D</w:t>
      </w:r>
      <w:r>
        <w:rPr>
          <w:rFonts w:hint="eastAsia"/>
        </w:rPr>
        <w:t>．食盐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>5．</w:t>
      </w:r>
      <w:r>
        <w:t>我国在部分地区启动了</w:t>
      </w:r>
      <w:r>
        <w:rPr>
          <w:rFonts w:hint="eastAsia"/>
        </w:rPr>
        <w:t>“</w:t>
      </w:r>
      <w:r>
        <w:t>酱油加铁</w:t>
      </w:r>
      <w:r>
        <w:rPr>
          <w:rFonts w:hint="eastAsia"/>
        </w:rPr>
        <w:t>”</w:t>
      </w:r>
      <w:r>
        <w:t>工程。这里的</w:t>
      </w:r>
      <w:r>
        <w:rPr>
          <w:rFonts w:hint="eastAsia"/>
        </w:rPr>
        <w:t>“</w:t>
      </w:r>
      <w:r>
        <w:t>铁</w:t>
      </w:r>
      <w:r>
        <w:rPr>
          <w:rFonts w:hint="eastAsia"/>
        </w:rPr>
        <w:t>”</w:t>
      </w:r>
      <w:r>
        <w:t>是指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t xml:space="preserve">    A．分子           B．原子</w:t>
      </w:r>
      <w:r>
        <w:rPr>
          <w:rFonts w:hint="eastAsia"/>
        </w:rPr>
        <w:t xml:space="preserve"> </w:t>
      </w:r>
      <w:r>
        <w:t xml:space="preserve">           C．元素          D．单质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jc w:val="left"/>
        <w:textAlignment w:val="auto"/>
        <w:outlineLvl w:val="0"/>
        <w:rPr>
          <w:rFonts w:asciiTheme="minorEastAsia" w:hAnsiTheme="minorEastAsia" w:eastAsiaTheme="minorEastAsia"/>
        </w:rPr>
      </w:pPr>
      <w:r>
        <w:rPr>
          <w:rFonts w:hint="eastAsia"/>
          <w:kern w:val="0"/>
          <w:szCs w:val="21"/>
        </w:rPr>
        <w:t>6．</w:t>
      </w:r>
      <w:r>
        <w:rPr>
          <w:rFonts w:hint="eastAsia" w:asciiTheme="minorEastAsia" w:hAnsiTheme="minorEastAsia" w:eastAsiaTheme="minorEastAsia"/>
        </w:rPr>
        <w:t>下列有关酒精灯的使用方法中，正确的是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jc w:val="left"/>
        <w:textAlignment w:val="auto"/>
        <w:outlineLvl w:val="0"/>
        <w:rPr>
          <w:rFonts w:eastAsia="黑体"/>
        </w:rPr>
      </w:pPr>
      <w:r>
        <w:rPr>
          <w:rFonts w:hint="eastAsia" w:eastAsia="黑体"/>
        </w:rPr>
        <w:t xml:space="preserve"> </w:t>
      </w:r>
      <w:r>
        <w:rPr>
          <w:rFonts w:eastAsia="黑体"/>
        </w:rPr>
        <w:t xml:space="preserve">  </w:t>
      </w:r>
      <w:r>
        <w:drawing>
          <wp:inline distT="0" distB="0" distL="0" distR="0">
            <wp:extent cx="4179570" cy="9334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9191" cy="93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>7</w:t>
      </w:r>
      <w:r>
        <w:t>．</w:t>
      </w:r>
      <w:r>
        <w:rPr>
          <w:kern w:val="0"/>
          <w:szCs w:val="21"/>
        </w:rPr>
        <w:t>下列物质在氧气中燃烧，火星四射、生成黑色固体的是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kern w:val="0"/>
          <w:szCs w:val="21"/>
        </w:rPr>
      </w:pPr>
      <w:r>
        <w:rPr>
          <w:rFonts w:hint="eastAsia"/>
          <w:kern w:val="0"/>
          <w:szCs w:val="21"/>
        </w:rPr>
        <w:t>　　</w:t>
      </w:r>
      <w:r>
        <w:rPr>
          <w:kern w:val="0"/>
          <w:szCs w:val="21"/>
        </w:rPr>
        <w:t>A．铁丝           B．</w:t>
      </w:r>
      <w:r>
        <w:rPr>
          <w:rFonts w:hint="eastAsia"/>
          <w:kern w:val="0"/>
          <w:szCs w:val="21"/>
        </w:rPr>
        <w:t>氢气</w:t>
      </w:r>
      <w:r>
        <w:rPr>
          <w:kern w:val="0"/>
          <w:szCs w:val="21"/>
        </w:rPr>
        <w:t xml:space="preserve">         </w:t>
      </w:r>
      <w:r>
        <w:rPr>
          <w:rFonts w:hint="eastAsia"/>
          <w:kern w:val="0"/>
          <w:szCs w:val="21"/>
        </w:rPr>
        <w:t xml:space="preserve">  </w:t>
      </w:r>
      <w:r>
        <w:rPr>
          <w:kern w:val="0"/>
          <w:szCs w:val="21"/>
        </w:rPr>
        <w:t xml:space="preserve">C．蜡烛          </w:t>
      </w:r>
      <w:r>
        <w:rPr>
          <w:rFonts w:hint="eastAsia"/>
          <w:kern w:val="0"/>
          <w:szCs w:val="21"/>
        </w:rPr>
        <w:t xml:space="preserve"> </w:t>
      </w:r>
      <w:r>
        <w:rPr>
          <w:kern w:val="0"/>
          <w:szCs w:val="21"/>
        </w:rPr>
        <w:t xml:space="preserve"> D．红磷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>8</w:t>
      </w:r>
      <w:r>
        <w:t>．下列图标中，表</w:t>
      </w:r>
      <w:r>
        <w:rPr>
          <w:rFonts w:ascii="宋体" w:hAnsi="宋体"/>
        </w:rPr>
        <w:t>示“禁止烟火”的</w:t>
      </w:r>
      <w:r>
        <w:t xml:space="preserve">是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bCs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-2540</wp:posOffset>
            </wp:positionV>
            <wp:extent cx="4400550" cy="838200"/>
            <wp:effectExtent l="19050" t="0" r="0" b="0"/>
            <wp:wrapNone/>
            <wp:docPr id="19" name="图片 8" descr="HX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 descr="HX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bCs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bCs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bCs/>
          <w:lang w:val="pt-BR"/>
        </w:rPr>
      </w:pPr>
      <w:r>
        <w:rPr>
          <w:bCs/>
        </w:rPr>
        <w:t xml:space="preserve">         </w:t>
      </w:r>
      <w:r>
        <w:rPr>
          <w:bCs/>
          <w:lang w:val="pt-BR"/>
        </w:rPr>
        <w:t>A                 B                C                  D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lang w:val="pt-BR"/>
        </w:rPr>
      </w:pPr>
      <w:r>
        <w:rPr>
          <w:lang w:val="pt-BR"/>
        </w:rPr>
        <w:t xml:space="preserve">        A                  B                 C                 D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Theme="minorEastAsia"/>
        </w:rPr>
        <w:t>9</w:t>
      </w:r>
      <w:r>
        <w:rPr>
          <w:rFonts w:eastAsiaTheme="minorEastAsia"/>
        </w:rPr>
        <w:t>．</w:t>
      </w:r>
      <w:r>
        <w:rPr>
          <w:rFonts w:hint="eastAsia" w:eastAsiaTheme="minorEastAsia"/>
        </w:rPr>
        <w:t>下列元</w:t>
      </w:r>
      <w:r>
        <w:rPr>
          <w:rFonts w:hint="eastAsia" w:eastAsiaTheme="minorEastAsia"/>
          <w:color w:val="000000" w:themeColor="text1"/>
          <w14:textFill>
            <w14:solidFill>
              <w14:schemeClr w14:val="tx1"/>
            </w14:solidFill>
          </w14:textFill>
        </w:rPr>
        <w:t>素中，属于非金属</w:t>
      </w:r>
      <w:r>
        <w:rPr>
          <w:rFonts w:eastAsiaTheme="minorEastAsia"/>
          <w:color w:val="000000" w:themeColor="text1"/>
          <w14:textFill>
            <w14:solidFill>
              <w14:schemeClr w14:val="tx1"/>
            </w14:solidFill>
          </w14:textFill>
        </w:rPr>
        <w:t>元素</w:t>
      </w:r>
      <w:r>
        <w:rPr>
          <w:rFonts w:hint="eastAsia" w:eastAsiaTheme="minorEastAsia"/>
          <w:color w:val="000000" w:themeColor="text1"/>
          <w14:textFill>
            <w14:solidFill>
              <w14:schemeClr w14:val="tx1"/>
            </w14:solidFill>
          </w14:textFill>
        </w:rPr>
        <w:t>的</w:t>
      </w:r>
      <w:r>
        <w:rPr>
          <w:rFonts w:eastAsiaTheme="minorEastAsia"/>
          <w:color w:val="000000" w:themeColor="text1"/>
          <w14:textFill>
            <w14:solidFill>
              <w14:schemeClr w14:val="tx1"/>
            </w14:solidFill>
          </w14:textFill>
        </w:rPr>
        <w:t>是</w:t>
      </w:r>
    </w:p>
    <w:p>
      <w:pPr>
        <w:keepNext w:val="0"/>
        <w:keepLines w:val="0"/>
        <w:pageBreakBefore w:val="0"/>
        <w:widowControl w:val="0"/>
        <w:tabs>
          <w:tab w:val="left" w:pos="2468"/>
          <w:tab w:val="left" w:pos="4414"/>
          <w:tab w:val="left" w:pos="636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 w:firstLineChars="200"/>
        <w:textAlignment w:val="auto"/>
        <w:rPr>
          <w:rFonts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Theme="minorEastAsia"/>
          <w:color w:val="000000" w:themeColor="text1"/>
          <w14:textFill>
            <w14:solidFill>
              <w14:schemeClr w14:val="tx1"/>
            </w14:solidFill>
          </w14:textFill>
        </w:rPr>
        <w:t>A．</w:t>
      </w:r>
      <w:r>
        <w:rPr>
          <w:rFonts w:hint="eastAsia" w:eastAsiaTheme="minorEastAsia"/>
          <w:color w:val="000000" w:themeColor="text1"/>
          <w14:textFill>
            <w14:solidFill>
              <w14:schemeClr w14:val="tx1"/>
            </w14:solidFill>
          </w14:textFill>
        </w:rPr>
        <w:t xml:space="preserve">Cu            </w:t>
      </w:r>
      <w:r>
        <w:rPr>
          <w:rFonts w:eastAsiaTheme="minor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Theme="minor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eastAsiaTheme="minorEastAsia"/>
          <w:color w:val="000000" w:themeColor="text1"/>
          <w14:textFill>
            <w14:solidFill>
              <w14:schemeClr w14:val="tx1"/>
            </w14:solidFill>
          </w14:textFill>
        </w:rPr>
        <w:t>B．</w:t>
      </w:r>
      <w:r>
        <w:rPr>
          <w:rFonts w:hint="eastAsia" w:eastAsiaTheme="minorEastAsia"/>
          <w:color w:val="000000" w:themeColor="text1"/>
          <w14:textFill>
            <w14:solidFill>
              <w14:schemeClr w14:val="tx1"/>
            </w14:solidFill>
          </w14:textFill>
        </w:rPr>
        <w:t xml:space="preserve">Fe            </w:t>
      </w:r>
      <w:r>
        <w:rPr>
          <w:rFonts w:eastAsiaTheme="minorEastAsia"/>
          <w:color w:val="000000" w:themeColor="text1"/>
          <w14:textFill>
            <w14:solidFill>
              <w14:schemeClr w14:val="tx1"/>
            </w14:solidFill>
          </w14:textFill>
        </w:rPr>
        <w:t xml:space="preserve"> C．</w:t>
      </w:r>
      <w:r>
        <w:rPr>
          <w:rFonts w:hint="eastAsia" w:eastAsiaTheme="minorEastAsia"/>
          <w:color w:val="000000" w:themeColor="text1"/>
          <w14:textFill>
            <w14:solidFill>
              <w14:schemeClr w14:val="tx1"/>
            </w14:solidFill>
          </w14:textFill>
        </w:rPr>
        <w:t xml:space="preserve">Zn          </w:t>
      </w:r>
      <w:r>
        <w:rPr>
          <w:rFonts w:eastAsiaTheme="minorEastAsia"/>
          <w:color w:val="000000" w:themeColor="text1"/>
          <w14:textFill>
            <w14:solidFill>
              <w14:schemeClr w14:val="tx1"/>
            </w14:solidFill>
          </w14:textFill>
        </w:rPr>
        <w:t xml:space="preserve">   D．</w:t>
      </w:r>
      <w:r>
        <w:rPr>
          <w:rFonts w:hint="eastAsia" w:eastAsiaTheme="minorEastAsia"/>
          <w:color w:val="000000" w:themeColor="text1"/>
          <w14:textFill>
            <w14:solidFill>
              <w14:schemeClr w14:val="tx1"/>
            </w14:solidFill>
          </w14:textFill>
        </w:rPr>
        <w:t xml:space="preserve"> C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>10．</w:t>
      </w:r>
      <w:r>
        <w:t>决定元素种类的是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t xml:space="preserve">    A．中子数          B．质子数　　　   C．核外电子数　　</w:t>
      </w:r>
      <w:r>
        <w:rPr>
          <w:rFonts w:hint="eastAsia"/>
        </w:rPr>
        <w:t xml:space="preserve"> </w:t>
      </w:r>
      <w:r>
        <w:t xml:space="preserve"> D．最外层电子</w:t>
      </w:r>
      <w:r>
        <w:rPr>
          <w:rFonts w:hint="eastAsia"/>
        </w:rPr>
        <w:t>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>11．下列物质属于纯净物的是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 xml:space="preserve"> </w:t>
      </w:r>
      <w:r>
        <w:t xml:space="preserve">   A．</w:t>
      </w:r>
      <w:r>
        <w:rPr>
          <w:rFonts w:hint="eastAsia"/>
        </w:rPr>
        <w:t>加碘食盐</w:t>
      </w:r>
      <w:r>
        <w:t xml:space="preserve">        B．</w:t>
      </w:r>
      <w:r>
        <w:rPr>
          <w:rFonts w:hint="eastAsia"/>
        </w:rPr>
        <w:t>泥水</w:t>
      </w:r>
      <w:r>
        <w:t>　　　     C．</w:t>
      </w:r>
      <w:r>
        <w:rPr>
          <w:rFonts w:hint="eastAsia"/>
        </w:rPr>
        <w:t>空气</w:t>
      </w:r>
      <w:r>
        <w:t>　　        D．</w:t>
      </w:r>
      <w:r>
        <w:rPr>
          <w:rFonts w:hint="eastAsia"/>
        </w:rPr>
        <w:t>高锰酸钾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t>12．下列</w:t>
      </w:r>
      <w:r>
        <w:rPr>
          <w:em w:val="dot"/>
        </w:rPr>
        <w:t>不属于</w:t>
      </w:r>
      <w:r>
        <w:t xml:space="preserve">二氧化碳用途的是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 w:firstLineChars="200"/>
        <w:textAlignment w:val="auto"/>
      </w:pPr>
      <w:r>
        <w:t xml:space="preserve">A．作制冷剂                           B．作气体肥料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 w:firstLineChars="200"/>
        <w:jc w:val="left"/>
        <w:textAlignment w:val="auto"/>
      </w:pPr>
      <w:r>
        <w:t>C．作燃料                             D．生产碳酸饮料</w:t>
      </w:r>
    </w:p>
    <w:p>
      <w:pPr>
        <w:keepNext w:val="0"/>
        <w:keepLines w:val="0"/>
        <w:pageBreakBefore w:val="0"/>
        <w:widowControl w:val="0"/>
        <w:tabs>
          <w:tab w:val="left" w:pos="2268"/>
          <w:tab w:val="left" w:pos="3828"/>
          <w:tab w:val="left" w:pos="6521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>1</w:t>
      </w:r>
      <w:r>
        <w:t>3．</w:t>
      </w:r>
      <w:r>
        <w:rPr>
          <w:rFonts w:hint="eastAsia"/>
        </w:rPr>
        <w:t>吸烟有害健康，烟气中含有的一种有毒气体为</w:t>
      </w:r>
      <w: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 w:firstLineChars="200"/>
        <w:textAlignment w:val="auto"/>
      </w:pPr>
      <w:r>
        <w:rPr>
          <w:rFonts w:hint="eastAsia"/>
        </w:rPr>
        <w:t>A</w:t>
      </w:r>
      <w:r>
        <w:rPr>
          <w:rFonts w:hint="eastAsia" w:cs="宋体"/>
        </w:rPr>
        <w:t>．N</w:t>
      </w:r>
      <w:r>
        <w:rPr>
          <w:rFonts w:cs="宋体"/>
          <w:vertAlign w:val="subscript"/>
        </w:rPr>
        <w:t>2</w:t>
      </w:r>
      <w:r>
        <w:rPr>
          <w:rFonts w:hint="eastAsia" w:cs="宋体"/>
          <w:vertAlign w:val="subscript"/>
        </w:rPr>
        <w:t xml:space="preserve"> </w:t>
      </w:r>
      <w:r>
        <w:rPr>
          <w:rFonts w:hint="eastAsia" w:cs="宋体"/>
        </w:rPr>
        <w:t xml:space="preserve">          </w:t>
      </w:r>
      <w:r>
        <w:rPr>
          <w:rFonts w:cs="宋体"/>
        </w:rPr>
        <w:t xml:space="preserve">    </w:t>
      </w:r>
      <w:r>
        <w:rPr>
          <w:rFonts w:hint="eastAsia"/>
        </w:rPr>
        <w:t>B</w:t>
      </w:r>
      <w:r>
        <w:rPr>
          <w:rFonts w:hint="eastAsia" w:cs="宋体"/>
        </w:rPr>
        <w:t>．</w:t>
      </w:r>
      <w:r>
        <w:rPr>
          <w:rFonts w:cs="宋体"/>
        </w:rPr>
        <w:t>CO</w:t>
      </w:r>
      <w:r>
        <w:rPr>
          <w:rFonts w:hint="eastAsia"/>
        </w:rPr>
        <w:t xml:space="preserve"> </w:t>
      </w:r>
      <w:r>
        <w:t xml:space="preserve">           </w:t>
      </w:r>
      <w:r>
        <w:rPr>
          <w:rFonts w:hint="eastAsia"/>
        </w:rPr>
        <w:t>C</w:t>
      </w:r>
      <w:r>
        <w:rPr>
          <w:rFonts w:hint="eastAsia" w:cs="宋体"/>
        </w:rPr>
        <w:t>．C</w:t>
      </w:r>
      <w:r>
        <w:rPr>
          <w:rFonts w:cs="宋体"/>
        </w:rPr>
        <w:t>O</w:t>
      </w:r>
      <w:r>
        <w:rPr>
          <w:rFonts w:cs="宋体"/>
          <w:vertAlign w:val="subscript"/>
        </w:rPr>
        <w:t>2</w:t>
      </w:r>
      <w:r>
        <w:rPr>
          <w:rFonts w:hint="eastAsia" w:cs="宋体"/>
        </w:rPr>
        <w:t xml:space="preserve"> </w:t>
      </w:r>
      <w:r>
        <w:rPr>
          <w:rFonts w:cs="宋体"/>
        </w:rPr>
        <w:t xml:space="preserve">               </w:t>
      </w:r>
      <w:r>
        <w:rPr>
          <w:rFonts w:hint="eastAsia"/>
        </w:rPr>
        <w:t>D</w:t>
      </w:r>
      <w:r>
        <w:rPr>
          <w:rFonts w:hint="eastAsia" w:cs="宋体"/>
        </w:rPr>
        <w:t>．O</w:t>
      </w:r>
      <w:r>
        <w:rPr>
          <w:rFonts w:cs="宋体"/>
          <w:vertAlign w:val="subscript"/>
        </w:rPr>
        <w:t>2</w:t>
      </w:r>
      <w:r>
        <w:rPr>
          <w:rFonts w:hint="eastAsia" w:cs="宋体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  <w:lang w:val="pt-BR"/>
        </w:rPr>
        <w:t>1</w:t>
      </w:r>
      <w:r>
        <w:rPr>
          <w:lang w:val="pt-BR"/>
        </w:rPr>
        <w:t>4</w:t>
      </w:r>
      <w:r>
        <w:t>．</w:t>
      </w:r>
      <w:r>
        <w:rPr>
          <w:rFonts w:hint="eastAsia" w:ascii="宋体" w:hAnsi="宋体" w:cs="宋体"/>
        </w:rPr>
        <w:t>下列符号中，表示</w:t>
      </w:r>
      <w:r>
        <w:rPr>
          <w:rFonts w:hint="eastAsia"/>
          <w:color w:val="000000"/>
        </w:rPr>
        <w:t>2</w:t>
      </w:r>
      <w:r>
        <w:rPr>
          <w:rFonts w:hint="eastAsia"/>
        </w:rPr>
        <w:t>个氢分子的是</w:t>
      </w:r>
    </w:p>
    <w:p>
      <w:pPr>
        <w:keepNext w:val="0"/>
        <w:keepLines w:val="0"/>
        <w:pageBreakBefore w:val="0"/>
        <w:widowControl w:val="0"/>
        <w:tabs>
          <w:tab w:val="left" w:pos="2475"/>
          <w:tab w:val="left" w:pos="4516"/>
          <w:tab w:val="left" w:pos="6781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315" w:firstLineChars="150"/>
        <w:textAlignment w:val="auto"/>
      </w:pPr>
      <w:r>
        <w:rPr>
          <w:rFonts w:hint="eastAsia"/>
          <w:color w:val="000000"/>
        </w:rPr>
        <w:t xml:space="preserve"> A．2H</w:t>
      </w:r>
      <w:r>
        <w:rPr>
          <w:rFonts w:hint="eastAsia"/>
          <w:color w:val="000000"/>
          <w:vertAlign w:val="subscript"/>
        </w:rPr>
        <w:t>2</w:t>
      </w:r>
      <w:r>
        <w:rPr>
          <w:rFonts w:hint="eastAsia"/>
        </w:rPr>
        <w:tab/>
      </w:r>
      <w:r>
        <w:rPr>
          <w:rFonts w:hint="eastAsia"/>
          <w:color w:val="000000"/>
        </w:rPr>
        <w:t>B．2H</w:t>
      </w:r>
      <w:r>
        <w:rPr>
          <w:rFonts w:hint="eastAsia"/>
        </w:rPr>
        <w:tab/>
      </w:r>
      <w:r>
        <w:rPr>
          <w:rFonts w:hint="eastAsia"/>
          <w:color w:val="000000"/>
        </w:rPr>
        <w:t>C．H</w:t>
      </w:r>
      <w:r>
        <w:rPr>
          <w:rFonts w:hint="eastAsia"/>
          <w:color w:val="000000"/>
          <w:vertAlign w:val="subscript"/>
        </w:rPr>
        <w:t>2</w:t>
      </w:r>
      <w:r>
        <w:rPr>
          <w:rFonts w:hint="eastAsia"/>
        </w:rPr>
        <w:tab/>
      </w:r>
      <w:r>
        <w:rPr>
          <w:rFonts w:hint="eastAsia"/>
          <w:color w:val="000000"/>
        </w:rPr>
        <w:t>D．2H</w:t>
      </w:r>
      <w:r>
        <w:rPr>
          <w:rFonts w:hint="eastAsia"/>
          <w:vertAlign w:val="superscript"/>
        </w:rPr>
        <w:t>+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jc w:val="left"/>
        <w:textAlignment w:val="auto"/>
        <w:rPr>
          <w:szCs w:val="21"/>
        </w:rPr>
      </w:pPr>
      <w:r>
        <w:rPr>
          <w:rFonts w:hint="eastAsia"/>
        </w:rPr>
        <w:t>1</w:t>
      </w:r>
      <w:r>
        <w:t>5．</w:t>
      </w:r>
      <w:r>
        <w:rPr>
          <w:bCs/>
        </w:rPr>
        <w:t>下列物质中，</w:t>
      </w:r>
      <w:r>
        <w:rPr>
          <w:szCs w:val="21"/>
        </w:rPr>
        <w:t>属于氧化物的是</w:t>
      </w:r>
      <w:r>
        <w:rPr>
          <w:rFonts w:hint="eastAsia"/>
          <w:szCs w:val="21"/>
        </w:rPr>
        <w:t xml:space="preserve">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00" w:firstLineChars="200"/>
        <w:textAlignment w:val="auto"/>
        <w:rPr>
          <w:b/>
          <w:sz w:val="28"/>
          <w:szCs w:val="28"/>
          <w:vertAlign w:val="subscript"/>
        </w:rPr>
      </w:pPr>
      <w:r>
        <w:rPr>
          <w:sz w:val="20"/>
        </w:rPr>
        <w:t>A</w:t>
      </w:r>
      <w:r>
        <w:t>．NaCl</w:t>
      </w:r>
      <w:r>
        <w:rPr>
          <w:sz w:val="20"/>
        </w:rPr>
        <w:t xml:space="preserve">             B</w:t>
      </w:r>
      <w:r>
        <w:t>．MnO</w:t>
      </w:r>
      <w:r>
        <w:rPr>
          <w:vertAlign w:val="subscript"/>
        </w:rPr>
        <w:t xml:space="preserve"> 2</w:t>
      </w:r>
      <w:r>
        <w:rPr>
          <w:sz w:val="20"/>
        </w:rPr>
        <w:t xml:space="preserve">           C</w:t>
      </w:r>
      <w:r>
        <w:t>．</w:t>
      </w:r>
      <w:r>
        <w:rPr>
          <w:rFonts w:hint="eastAsia"/>
        </w:rPr>
        <w:t>NaOH</w:t>
      </w:r>
      <w:r>
        <w:rPr>
          <w:sz w:val="20"/>
        </w:rPr>
        <w:t xml:space="preserve">         </w:t>
      </w:r>
      <w:r>
        <w:rPr>
          <w:rFonts w:hint="eastAsia"/>
          <w:sz w:val="20"/>
        </w:rPr>
        <w:t xml:space="preserve"> </w:t>
      </w:r>
      <w:r>
        <w:rPr>
          <w:sz w:val="20"/>
        </w:rPr>
        <w:t xml:space="preserve">    D</w:t>
      </w:r>
      <w:r>
        <w:t>．H</w:t>
      </w:r>
      <w:r>
        <w:rPr>
          <w:vertAlign w:val="subscript"/>
        </w:rPr>
        <w:t>2</w:t>
      </w:r>
      <w:r>
        <w:t>SO</w:t>
      </w:r>
      <w:r>
        <w:rPr>
          <w:vertAlign w:val="subscript"/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420" w:right="0" w:rightChars="0" w:hanging="420" w:hangingChars="200"/>
        <w:textAlignment w:val="auto"/>
      </w:pPr>
      <w:r>
        <w:rPr>
          <w:rFonts w:hint="eastAsia"/>
        </w:rPr>
        <w:t>1</w:t>
      </w:r>
      <w:r>
        <w:t>6．鉴别氧气、</w:t>
      </w:r>
      <w:r>
        <w:rPr>
          <w:rFonts w:hint="eastAsia"/>
        </w:rPr>
        <w:t>空气</w:t>
      </w:r>
      <w:r>
        <w:t>、二氧化碳三种气体，最好选用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420" w:right="0" w:rightChars="0"/>
        <w:textAlignment w:val="auto"/>
        <w:rPr>
          <w:color w:val="000000"/>
          <w:lang w:val="pt-BR"/>
        </w:rPr>
      </w:pPr>
      <w:r>
        <w:t>A．带火星的木条    B．澄清的石灰水</w:t>
      </w:r>
      <w:r>
        <w:rPr>
          <w:rFonts w:hint="eastAsia"/>
        </w:rPr>
        <w:t xml:space="preserve"> </w:t>
      </w:r>
      <w:r>
        <w:t xml:space="preserve">   C．紫色石蕊溶液      D．燃着的木条</w:t>
      </w:r>
    </w:p>
    <w:p>
      <w:pPr>
        <w:keepNext w:val="0"/>
        <w:keepLines w:val="0"/>
        <w:pageBreakBefore w:val="0"/>
        <w:widowControl w:val="0"/>
        <w:tabs>
          <w:tab w:val="right" w:pos="8306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425" w:right="0" w:rightChars="0" w:hanging="425"/>
        <w:textAlignment w:val="auto"/>
        <w:rPr>
          <w:color w:val="000000"/>
          <w:szCs w:val="21"/>
        </w:rPr>
      </w:pPr>
      <w:r>
        <w:rPr>
          <w:rFonts w:hint="eastAsia"/>
        </w:rPr>
        <w:t>1</w:t>
      </w:r>
      <w:r>
        <w:t>7</w:t>
      </w:r>
      <w:r>
        <w:rPr>
          <w:rFonts w:hint="eastAsia"/>
        </w:rPr>
        <w:t>．</w:t>
      </w:r>
      <w:r>
        <w:rPr>
          <w:color w:val="000000"/>
          <w:szCs w:val="21"/>
        </w:rPr>
        <w:t>下列物质由分子构成的是</w:t>
      </w:r>
    </w:p>
    <w:p>
      <w:pPr>
        <w:keepNext w:val="0"/>
        <w:keepLines w:val="0"/>
        <w:pageBreakBefore w:val="0"/>
        <w:widowControl w:val="0"/>
        <w:tabs>
          <w:tab w:val="right" w:pos="8306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210" w:leftChars="100" w:right="0" w:rightChars="0" w:firstLine="210" w:firstLineChars="100"/>
        <w:textAlignment w:val="auto"/>
        <w:rPr>
          <w:color w:val="000000"/>
          <w:szCs w:val="21"/>
        </w:rPr>
      </w:pPr>
      <w:r>
        <w:rPr>
          <w:color w:val="000000"/>
          <w:szCs w:val="21"/>
        </w:rPr>
        <w:t>A．</w:t>
      </w:r>
      <w:r>
        <w:rPr>
          <w:rFonts w:hint="eastAsia"/>
          <w:color w:val="000000"/>
          <w:szCs w:val="21"/>
        </w:rPr>
        <w:t>金刚石</w:t>
      </w:r>
      <w:r>
        <w:rPr>
          <w:color w:val="000000"/>
          <w:szCs w:val="21"/>
        </w:rPr>
        <w:t xml:space="preserve">          B．铁         </w:t>
      </w:r>
      <w:r>
        <w:rPr>
          <w:rFonts w:hint="eastAsia"/>
          <w:color w:val="000000"/>
          <w:szCs w:val="21"/>
        </w:rPr>
        <w:t xml:space="preserve"> </w:t>
      </w:r>
      <w:r>
        <w:rPr>
          <w:color w:val="000000"/>
          <w:szCs w:val="21"/>
        </w:rPr>
        <w:t xml:space="preserve">    C．</w:t>
      </w:r>
      <w:r>
        <w:rPr>
          <w:rFonts w:hint="eastAsia"/>
          <w:color w:val="000000"/>
          <w:szCs w:val="21"/>
        </w:rPr>
        <w:t>二氧化碳</w:t>
      </w:r>
      <w:r>
        <w:rPr>
          <w:color w:val="000000"/>
          <w:szCs w:val="21"/>
        </w:rPr>
        <w:t xml:space="preserve">          D．氯化钠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315" w:right="0" w:rightChars="0" w:hanging="315" w:hangingChars="150"/>
        <w:textAlignment w:val="auto"/>
      </w:pPr>
      <w:r>
        <w:rPr>
          <w:rFonts w:hint="eastAsia"/>
        </w:rPr>
        <w:t>1</w:t>
      </w:r>
      <w:r>
        <w:t>8．</w:t>
      </w:r>
      <w:r>
        <w:rPr>
          <w:rFonts w:hint="eastAsia"/>
        </w:rPr>
        <w:t>自来水厂常用二氧化氯（C</w:t>
      </w:r>
      <w:r>
        <w:t>lO</w:t>
      </w:r>
      <w:r>
        <w:rPr>
          <w:vertAlign w:val="subscript"/>
        </w:rPr>
        <w:t>2</w:t>
      </w:r>
      <w:r>
        <w:rPr>
          <w:rFonts w:hint="eastAsia"/>
        </w:rPr>
        <w:t>）杀菌消毒，其中氯元素的化合价为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 w:firstLineChars="200"/>
        <w:textAlignment w:val="auto"/>
      </w:pPr>
      <w:r>
        <w:rPr>
          <w:rFonts w:hint="eastAsia"/>
        </w:rPr>
        <w:t xml:space="preserve">A．+2        </w:t>
      </w:r>
      <w:r>
        <w:t xml:space="preserve">     </w:t>
      </w:r>
      <w:r>
        <w:rPr>
          <w:rFonts w:hint="eastAsia"/>
        </w:rPr>
        <w:t xml:space="preserve"> B．+4        </w:t>
      </w:r>
      <w:r>
        <w:t xml:space="preserve">     </w:t>
      </w:r>
      <w:r>
        <w:rPr>
          <w:rFonts w:hint="eastAsia"/>
        </w:rPr>
        <w:t xml:space="preserve"> C．-2        </w:t>
      </w:r>
      <w:r>
        <w:t xml:space="preserve">       </w:t>
      </w:r>
      <w:r>
        <w:rPr>
          <w:rFonts w:hint="eastAsia"/>
        </w:rPr>
        <w:t xml:space="preserve"> D．-4</w:t>
      </w:r>
    </w:p>
    <w:p>
      <w:pPr>
        <w:keepNext w:val="0"/>
        <w:keepLines w:val="0"/>
        <w:pageBreakBefore w:val="0"/>
        <w:widowControl w:val="0"/>
        <w:tabs>
          <w:tab w:val="left" w:pos="4380"/>
          <w:tab w:val="left" w:pos="621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hAnsi="宋体"/>
        </w:rPr>
      </w:pPr>
      <w:r>
        <w:rPr>
          <w:rFonts w:hint="eastAsia"/>
        </w:rPr>
        <w:t>19．</w:t>
      </w:r>
      <w:r>
        <w:rPr>
          <w:rFonts w:hint="eastAsia" w:hAnsi="宋体"/>
        </w:rPr>
        <w:t>下列物质的用途中，利用其物理性质的是</w:t>
      </w:r>
    </w:p>
    <w:p>
      <w:pPr>
        <w:keepNext w:val="0"/>
        <w:keepLines w:val="0"/>
        <w:pageBreakBefore w:val="0"/>
        <w:widowControl w:val="0"/>
        <w:tabs>
          <w:tab w:val="right" w:pos="805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/>
        <w:textAlignment w:val="auto"/>
        <w:rPr>
          <w:rFonts w:hAnsi="宋体"/>
        </w:rPr>
      </w:pPr>
      <w:r>
        <w:rPr>
          <w:color w:val="000000"/>
        </w:rPr>
        <w:t>A</w:t>
      </w:r>
      <w:r>
        <w:rPr>
          <w:rFonts w:hint="eastAsia"/>
          <w:color w:val="000000"/>
        </w:rPr>
        <w:t>．</w:t>
      </w:r>
      <w:r>
        <w:rPr>
          <w:rFonts w:hint="eastAsia" w:hAnsi="宋体"/>
        </w:rPr>
        <w:t xml:space="preserve">氧气用于炼钢 </w:t>
      </w:r>
      <w:r>
        <w:rPr>
          <w:rFonts w:hAnsi="宋体"/>
        </w:rPr>
        <w:t xml:space="preserve">                       </w:t>
      </w:r>
      <w:r>
        <w:rPr>
          <w:color w:val="000000"/>
        </w:rPr>
        <w:t>B</w:t>
      </w:r>
      <w:r>
        <w:rPr>
          <w:rFonts w:hint="eastAsia"/>
          <w:color w:val="000000"/>
        </w:rPr>
        <w:t>．</w:t>
      </w:r>
      <w:r>
        <w:rPr>
          <w:rFonts w:hint="eastAsia" w:hAnsi="宋体"/>
        </w:rPr>
        <w:t>氮气用作保护气</w:t>
      </w:r>
    </w:p>
    <w:p>
      <w:pPr>
        <w:keepNext w:val="0"/>
        <w:keepLines w:val="0"/>
        <w:pageBreakBefore w:val="0"/>
        <w:widowControl w:val="0"/>
        <w:tabs>
          <w:tab w:val="right" w:pos="805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/>
        <w:textAlignment w:val="auto"/>
        <w:rPr>
          <w:rFonts w:hint="eastAsia" w:hAnsi="宋体"/>
        </w:rPr>
      </w:pPr>
      <w:r>
        <w:rPr>
          <w:color w:val="000000"/>
        </w:rPr>
        <w:t>C</w:t>
      </w:r>
      <w:r>
        <w:rPr>
          <w:rFonts w:hint="eastAsia"/>
          <w:color w:val="000000"/>
        </w:rPr>
        <w:t>．</w:t>
      </w:r>
      <w:r>
        <w:rPr>
          <w:rFonts w:hint="eastAsia" w:hAnsi="宋体"/>
        </w:rPr>
        <w:t xml:space="preserve">氧化钙用作干燥剂 </w:t>
      </w:r>
      <w:r>
        <w:rPr>
          <w:rFonts w:hAnsi="宋体"/>
        </w:rPr>
        <w:t xml:space="preserve">                   </w:t>
      </w:r>
      <w:r>
        <w:rPr>
          <w:color w:val="000000"/>
        </w:rPr>
        <w:t>D</w:t>
      </w:r>
      <w:r>
        <w:rPr>
          <w:rFonts w:hint="eastAsia"/>
          <w:color w:val="000000"/>
        </w:rPr>
        <w:t>．</w:t>
      </w:r>
      <w:r>
        <w:rPr>
          <w:rFonts w:hint="eastAsia" w:hAnsi="宋体"/>
        </w:rPr>
        <w:t>氢气用于填充探空气球</w:t>
      </w:r>
    </w:p>
    <w:p>
      <w:pPr>
        <w:keepNext w:val="0"/>
        <w:keepLines w:val="0"/>
        <w:pageBreakBefore w:val="0"/>
        <w:widowControl w:val="0"/>
        <w:tabs>
          <w:tab w:val="right" w:pos="805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eastAsiaTheme="minorEastAsia"/>
          <w:szCs w:val="22"/>
        </w:rPr>
      </w:pPr>
      <w:r>
        <w:rPr>
          <w:rFonts w:hint="eastAsia" w:hAnsi="宋体"/>
        </w:rPr>
        <w:t>20．</w:t>
      </w:r>
      <w:r>
        <w:rPr>
          <w:rFonts w:hint="eastAsia"/>
        </w:rPr>
        <w:t>右</w:t>
      </w:r>
      <w:r>
        <w:t>图摘自元素周期表，据此判断下列叙述</w:t>
      </w:r>
      <w:r>
        <w:rPr>
          <w:rFonts w:hint="eastAsia"/>
          <w:em w:val="dot"/>
        </w:rPr>
        <w:t>不正确</w:t>
      </w:r>
      <w:r>
        <w:t>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/>
        <w:textAlignment w:val="auto"/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3514725</wp:posOffset>
            </wp:positionH>
            <wp:positionV relativeFrom="paragraph">
              <wp:posOffset>31115</wp:posOffset>
            </wp:positionV>
            <wp:extent cx="1604645" cy="600075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464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</w:t>
      </w:r>
      <w:r>
        <w:rPr>
          <w:rFonts w:hint="eastAsia"/>
          <w:color w:val="000000"/>
        </w:rPr>
        <w:t>．</w:t>
      </w:r>
      <w:r>
        <w:rPr>
          <w:rFonts w:hint="eastAsia"/>
        </w:rPr>
        <w:t>碳原子的质子数为6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/>
        <w:textAlignment w:val="auto"/>
      </w:pPr>
      <w:r>
        <w:t>B</w:t>
      </w:r>
      <w:r>
        <w:rPr>
          <w:rFonts w:hint="eastAsia"/>
          <w:color w:val="000000"/>
        </w:rPr>
        <w:t>．</w:t>
      </w:r>
      <w:r>
        <w:t>氮原子的核外电子数为</w:t>
      </w:r>
      <w:r>
        <w:rPr>
          <w:rFonts w:hint="eastAsia"/>
        </w:rPr>
        <w:t>14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/>
        <w:textAlignment w:val="auto"/>
      </w:pPr>
      <w:r>
        <w:t>C</w:t>
      </w:r>
      <w:r>
        <w:rPr>
          <w:rFonts w:hint="eastAsia"/>
          <w:color w:val="000000"/>
        </w:rPr>
        <w:t>．</w:t>
      </w:r>
      <w:r>
        <w:t>氧的相对原子质量为16.00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/>
        <w:textAlignment w:val="auto"/>
      </w:pPr>
      <w:r>
        <w:t>D</w:t>
      </w:r>
      <w:r>
        <w:rPr>
          <w:rFonts w:hint="eastAsia"/>
          <w:color w:val="000000"/>
        </w:rPr>
        <w:t>．碳、氮 、氧三种原子</w:t>
      </w:r>
      <w:r>
        <w:t>的原子序数依次递增</w:t>
      </w:r>
    </w:p>
    <w:p>
      <w:pPr>
        <w:keepNext w:val="0"/>
        <w:keepLines w:val="0"/>
        <w:pageBreakBefore w:val="0"/>
        <w:widowControl w:val="0"/>
        <w:tabs>
          <w:tab w:val="left" w:pos="4380"/>
          <w:tab w:val="left" w:pos="621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t>2</w:t>
      </w:r>
      <w:r>
        <w:rPr>
          <w:rFonts w:hint="eastAsia"/>
        </w:rPr>
        <w:t>1</w:t>
      </w:r>
      <w:r>
        <w:t>．</w:t>
      </w:r>
      <w:r>
        <w:rPr>
          <w:rFonts w:hint="eastAsia"/>
        </w:rPr>
        <w:t>下列洗涤方法中，利用乳化作用的是</w:t>
      </w:r>
    </w:p>
    <w:p>
      <w:pPr>
        <w:keepNext w:val="0"/>
        <w:keepLines w:val="0"/>
        <w:pageBreakBefore w:val="0"/>
        <w:widowControl w:val="0"/>
        <w:tabs>
          <w:tab w:val="right" w:pos="805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/>
        <w:textAlignment w:val="auto"/>
        <w:rPr>
          <w:rFonts w:hAnsi="宋体"/>
        </w:rPr>
      </w:pPr>
      <w:r>
        <w:rPr>
          <w:color w:val="000000"/>
        </w:rPr>
        <w:t>A</w:t>
      </w:r>
      <w:r>
        <w:rPr>
          <w:rFonts w:hint="eastAsia"/>
          <w:color w:val="000000"/>
        </w:rPr>
        <w:t>．用汽油除去衣服上的油污</w:t>
      </w:r>
      <w:r>
        <w:rPr>
          <w:rFonts w:hAnsi="宋体"/>
        </w:rPr>
        <w:t xml:space="preserve">             </w:t>
      </w:r>
      <w:r>
        <w:rPr>
          <w:color w:val="000000"/>
        </w:rPr>
        <w:t>B</w:t>
      </w:r>
      <w:r>
        <w:rPr>
          <w:rFonts w:hint="eastAsia"/>
          <w:color w:val="000000"/>
        </w:rPr>
        <w:t>．</w:t>
      </w:r>
      <w:r>
        <w:rPr>
          <w:rFonts w:hint="eastAsia" w:hAnsi="宋体"/>
        </w:rPr>
        <w:t>用醋洗去水壶中的水垢</w:t>
      </w:r>
      <w:r>
        <w:rPr>
          <w:rFonts w:hAnsi="宋体"/>
        </w:rPr>
        <w:t xml:space="preserve"> </w:t>
      </w:r>
    </w:p>
    <w:p>
      <w:pPr>
        <w:keepNext w:val="0"/>
        <w:keepLines w:val="0"/>
        <w:pageBreakBefore w:val="0"/>
        <w:widowControl w:val="0"/>
        <w:tabs>
          <w:tab w:val="right" w:pos="805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 w:firstLineChars="200"/>
        <w:textAlignment w:val="auto"/>
      </w:pPr>
      <w:r>
        <w:rPr>
          <w:color w:val="000000"/>
        </w:rPr>
        <w:t>C</w:t>
      </w:r>
      <w:r>
        <w:rPr>
          <w:rFonts w:hint="eastAsia"/>
          <w:color w:val="000000"/>
        </w:rPr>
        <w:t>．</w:t>
      </w:r>
      <w:r>
        <w:rPr>
          <w:rFonts w:hint="eastAsia" w:hAnsi="宋体"/>
        </w:rPr>
        <w:t xml:space="preserve">用水洗去盘子中的水果渣 </w:t>
      </w:r>
      <w:r>
        <w:rPr>
          <w:rFonts w:hAnsi="宋体"/>
        </w:rPr>
        <w:t xml:space="preserve">            </w:t>
      </w:r>
      <w:r>
        <w:rPr>
          <w:color w:val="000000"/>
        </w:rPr>
        <w:t>D</w:t>
      </w:r>
      <w:r>
        <w:rPr>
          <w:rFonts w:hint="eastAsia"/>
          <w:color w:val="000000"/>
        </w:rPr>
        <w:t>．</w:t>
      </w:r>
      <w:r>
        <w:rPr>
          <w:rFonts w:hint="eastAsia" w:hAnsi="宋体"/>
        </w:rPr>
        <w:t>用洗洁精清洗餐具上的油污</w:t>
      </w:r>
      <w:r>
        <w:t xml:space="preserve"> </w:t>
      </w:r>
    </w:p>
    <w:p>
      <w:pPr>
        <w:keepNext w:val="0"/>
        <w:keepLines w:val="0"/>
        <w:pageBreakBefore w:val="0"/>
        <w:widowControl w:val="0"/>
        <w:tabs>
          <w:tab w:val="left" w:pos="45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425" w:right="0" w:rightChars="0" w:hanging="425"/>
        <w:textAlignment w:val="auto"/>
        <w:rPr>
          <w:szCs w:val="21"/>
        </w:rPr>
      </w:pPr>
      <w:r>
        <w:rPr>
          <w:rFonts w:hint="eastAsia" w:cs="宋体"/>
        </w:rPr>
        <w:t>2</w:t>
      </w:r>
      <w:r>
        <w:rPr>
          <w:rFonts w:cs="宋体"/>
        </w:rPr>
        <w:t>2</w:t>
      </w:r>
      <w:r>
        <w:rPr>
          <w:rFonts w:hint="eastAsia" w:cs="宋体"/>
        </w:rPr>
        <w:t>．</w:t>
      </w:r>
      <w:r>
        <w:rPr>
          <w:rFonts w:hint="eastAsia"/>
          <w:szCs w:val="21"/>
        </w:rPr>
        <w:t>氨催化氧化是制硝酸的主要反应之一。该反应前后分子种类变化的</w:t>
      </w:r>
      <w:r>
        <w:rPr>
          <w:szCs w:val="21"/>
        </w:rPr>
        <w:t>微观示意图</w:t>
      </w:r>
      <w:r>
        <w:rPr>
          <w:rFonts w:hint="eastAsia"/>
          <w:szCs w:val="21"/>
        </w:rPr>
        <w:t>如下。下</w:t>
      </w:r>
    </w:p>
    <w:p>
      <w:pPr>
        <w:keepNext w:val="0"/>
        <w:keepLines w:val="0"/>
        <w:pageBreakBefore w:val="0"/>
        <w:widowControl w:val="0"/>
        <w:tabs>
          <w:tab w:val="left" w:pos="45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210" w:leftChars="100" w:right="0" w:rightChars="0" w:firstLine="210" w:firstLineChars="100"/>
        <w:textAlignment w:val="auto"/>
        <w:rPr>
          <w:szCs w:val="21"/>
        </w:rPr>
      </w:pPr>
      <w:r>
        <w:rPr>
          <w:rFonts w:hint="eastAsia"/>
          <w:szCs w:val="21"/>
        </w:rPr>
        <w:t>列说法</w:t>
      </w:r>
      <w:r>
        <w:rPr>
          <w:rFonts w:hint="eastAsia"/>
          <w:szCs w:val="21"/>
          <w:em w:val="dot"/>
        </w:rPr>
        <w:t>不正确</w:t>
      </w:r>
      <w:r>
        <w:rPr>
          <w:rFonts w:hint="eastAsia"/>
          <w:szCs w:val="21"/>
        </w:rPr>
        <w:t>的是</w:t>
      </w:r>
    </w:p>
    <w:p>
      <w:pPr>
        <w:keepNext w:val="0"/>
        <w:keepLines w:val="0"/>
        <w:pageBreakBefore w:val="0"/>
        <w:widowControl w:val="0"/>
        <w:tabs>
          <w:tab w:val="left" w:pos="45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425" w:right="0" w:rightChars="0" w:hanging="425"/>
        <w:jc w:val="center"/>
        <w:textAlignment w:val="auto"/>
        <w:rPr>
          <w:b/>
          <w:szCs w:val="21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818515</wp:posOffset>
            </wp:positionH>
            <wp:positionV relativeFrom="paragraph">
              <wp:posOffset>5080</wp:posOffset>
            </wp:positionV>
            <wp:extent cx="3086100" cy="762000"/>
            <wp:effectExtent l="0" t="0" r="0" b="0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36" w:firstLineChars="200"/>
        <w:textAlignment w:val="auto"/>
        <w:rPr>
          <w:spacing w:val="4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36" w:firstLineChars="200"/>
        <w:textAlignment w:val="auto"/>
        <w:rPr>
          <w:spacing w:val="4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36" w:firstLineChars="200"/>
        <w:textAlignment w:val="auto"/>
        <w:rPr>
          <w:spacing w:val="4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36" w:firstLineChars="200"/>
        <w:textAlignment w:val="auto"/>
        <w:rPr>
          <w:spacing w:val="4"/>
          <w:szCs w:val="21"/>
        </w:rPr>
      </w:pPr>
      <w:r>
        <w:rPr>
          <w:spacing w:val="4"/>
          <w:szCs w:val="21"/>
        </w:rPr>
        <w:t>A．</w:t>
      </w:r>
      <w:r>
        <w:rPr>
          <w:rFonts w:hint="eastAsia"/>
          <w:spacing w:val="4"/>
          <w:szCs w:val="21"/>
        </w:rPr>
        <w:t xml:space="preserve">甲中氮、氢原子个数比为1:3       </w:t>
      </w:r>
      <w:r>
        <w:rPr>
          <w:spacing w:val="4"/>
          <w:szCs w:val="21"/>
        </w:rPr>
        <w:t xml:space="preserve">  B．</w:t>
      </w:r>
      <w:r>
        <w:rPr>
          <w:rFonts w:hint="eastAsia"/>
          <w:spacing w:val="4"/>
          <w:szCs w:val="21"/>
        </w:rPr>
        <w:t xml:space="preserve">乙的相对分子质量为32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36" w:firstLineChars="200"/>
        <w:textAlignment w:val="auto"/>
        <w:rPr>
          <w:spacing w:val="4"/>
          <w:szCs w:val="21"/>
        </w:rPr>
      </w:pPr>
      <w:r>
        <w:rPr>
          <w:spacing w:val="4"/>
          <w:szCs w:val="21"/>
        </w:rPr>
        <w:t>C．</w:t>
      </w:r>
      <w:r>
        <w:rPr>
          <w:rFonts w:hint="eastAsia"/>
          <w:spacing w:val="4"/>
          <w:szCs w:val="21"/>
        </w:rPr>
        <w:t xml:space="preserve">两种生成物的分子个数比为1:1       </w:t>
      </w:r>
      <w:r>
        <w:rPr>
          <w:spacing w:val="4"/>
          <w:szCs w:val="21"/>
        </w:rPr>
        <w:t>D．</w:t>
      </w:r>
      <w:r>
        <w:rPr>
          <w:rFonts w:hint="eastAsia"/>
          <w:spacing w:val="4"/>
          <w:szCs w:val="21"/>
        </w:rPr>
        <w:t>丙中氮、氧元素的质量比为7:8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="黑体" w:hAnsi="黑体" w:eastAsia="黑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14:textFill>
            <w14:solidFill>
              <w14:schemeClr w14:val="tx1"/>
            </w14:solidFill>
          </w14:textFill>
        </w:rPr>
        <w:t>依据实验和溶解</w:t>
      </w:r>
      <w:r>
        <w:rPr>
          <w:rFonts w:hint="eastAsia" w:ascii="黑体" w:hAnsi="黑体" w:eastAsia="黑体"/>
        </w:rPr>
        <w:t>度</w:t>
      </w:r>
      <w:r>
        <w:rPr>
          <w:rFonts w:hint="eastAsia" w:ascii="黑体" w:hAnsi="黑体" w:eastAsia="黑体"/>
          <w:color w:val="000000" w:themeColor="text1"/>
          <w14:textFill>
            <w14:solidFill>
              <w14:schemeClr w14:val="tx1"/>
            </w14:solidFill>
          </w14:textFill>
        </w:rPr>
        <w:t>曲线回答</w:t>
      </w:r>
      <w:r>
        <w:rPr>
          <w:rFonts w:hint="eastAsia" w:eastAsia="黑体"/>
          <w:color w:val="000000" w:themeColor="text1"/>
          <w14:textFill>
            <w14:solidFill>
              <w14:schemeClr w14:val="tx1"/>
            </w14:solidFill>
          </w14:textFill>
        </w:rPr>
        <w:t>23</w:t>
      </w:r>
      <w:r>
        <w:rPr>
          <w:rFonts w:eastAsia="黑体"/>
          <w:color w:val="000000" w:themeColor="text1"/>
          <w14:textFill>
            <w14:solidFill>
              <w14:schemeClr w14:val="tx1"/>
            </w14:solidFill>
          </w14:textFill>
        </w:rPr>
        <w:t>~2</w:t>
      </w:r>
      <w:r>
        <w:rPr>
          <w:rFonts w:hint="eastAsia" w:eastAsia="黑体"/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黑体" w:hAnsi="黑体" w:eastAsia="黑体"/>
          <w:color w:val="000000" w:themeColor="text1"/>
          <w14:textFill>
            <w14:solidFill>
              <w14:schemeClr w14:val="tx1"/>
            </w14:solidFill>
          </w14:textFill>
        </w:rPr>
        <w:t>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cs="宋体"/>
        </w:rPr>
      </w:pPr>
      <w:r>
        <w:rPr>
          <w:rFonts w:hint="eastAsia"/>
        </w:rPr>
        <w:t>40</w:t>
      </w:r>
      <w:r>
        <w:t xml:space="preserve"> </w:t>
      </w:r>
      <w:r>
        <w:rPr>
          <w:rFonts w:hint="eastAsia" w:ascii="宋体" w:hAnsi="宋体" w:cs="宋体"/>
        </w:rPr>
        <w:t>℃</w:t>
      </w:r>
      <w:r>
        <w:rPr>
          <w:rFonts w:hint="eastAsia" w:cs="宋体"/>
        </w:rPr>
        <w:t>时，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向</w:t>
      </w:r>
      <w:r>
        <w:rPr>
          <w:rFonts w:hint="eastAsia" w:asciiTheme="minorEastAsia" w:hAnsiTheme="minorEastAsia" w:eastAsiaTheme="minorEastAsia"/>
          <w:color w:val="000000" w:themeColor="text1"/>
          <w14:textFill>
            <w14:solidFill>
              <w14:schemeClr w14:val="tx1"/>
            </w14:solidFill>
          </w14:textFill>
        </w:rPr>
        <w:t>下列</w:t>
      </w:r>
      <w:r>
        <w:rPr>
          <w:rFonts w:cs="宋体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rFonts w:hint="eastAsia" w:cs="宋体"/>
        </w:rPr>
        <w:t>只盛有</w:t>
      </w:r>
      <w:r>
        <w:rPr>
          <w:rFonts w:hint="eastAsia"/>
        </w:rPr>
        <w:t xml:space="preserve">100 </w:t>
      </w:r>
      <w:r>
        <w:t>g</w:t>
      </w:r>
      <w:r>
        <w:rPr>
          <w:rFonts w:hint="eastAsia" w:cs="宋体"/>
        </w:rPr>
        <w:t>水的烧杯中，分别加入</w:t>
      </w:r>
      <w:r>
        <w:rPr>
          <w:rFonts w:hint="eastAsia"/>
        </w:rPr>
        <w:t>不同质量的KCl</w:t>
      </w:r>
      <w:r>
        <w:rPr>
          <w:rFonts w:hint="eastAsia" w:cs="宋体"/>
        </w:rPr>
        <w:t>固体，充分溶解。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342265</wp:posOffset>
            </wp:positionH>
            <wp:positionV relativeFrom="paragraph">
              <wp:posOffset>24130</wp:posOffset>
            </wp:positionV>
            <wp:extent cx="4467225" cy="1514475"/>
            <wp:effectExtent l="0" t="0" r="0" b="0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315" w:firstLineChars="15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="宋体" w:hAnsi="宋体" w:cs="宋体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before="156" w:beforeLines="50" w:line="240" w:lineRule="auto"/>
        <w:ind w:right="0" w:rightChars="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before="156" w:beforeLines="50" w:line="240" w:lineRule="auto"/>
        <w:ind w:right="0" w:rightChars="0"/>
        <w:textAlignment w:val="auto"/>
        <w:rPr>
          <w:rFonts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t>23</w:t>
      </w:r>
      <w:r>
        <w:rPr>
          <w:rFonts w:hint="eastAsia" w:cs="宋体"/>
        </w:rPr>
        <w:t>．</w:t>
      </w:r>
      <w:r>
        <w:rPr>
          <w:rFonts w:ascii="宋体" w:hAnsi="宋体" w:cs="宋体"/>
        </w:rPr>
        <w:fldChar w:fldCharType="begin"/>
      </w:r>
      <w:r>
        <w:rPr>
          <w:rFonts w:ascii="宋体" w:hAnsi="宋体" w:cs="宋体"/>
        </w:rPr>
        <w:instrText xml:space="preserve"> </w:instrText>
      </w:r>
      <w:r>
        <w:rPr>
          <w:rFonts w:hint="eastAsia" w:ascii="宋体" w:hAnsi="宋体" w:cs="宋体"/>
        </w:rPr>
        <w:instrText xml:space="preserve">= 1 \* GB3</w:instrText>
      </w:r>
      <w:r>
        <w:rPr>
          <w:rFonts w:ascii="宋体" w:hAnsi="宋体" w:cs="宋体"/>
        </w:rPr>
        <w:instrText xml:space="preserve"> </w:instrText>
      </w:r>
      <w:r>
        <w:rPr>
          <w:rFonts w:ascii="宋体" w:hAnsi="宋体" w:cs="宋体"/>
        </w:rPr>
        <w:fldChar w:fldCharType="separate"/>
      </w:r>
      <w:r>
        <w:rPr>
          <w:rFonts w:hint="eastAsia" w:ascii="宋体" w:hAnsi="宋体" w:cs="宋体"/>
        </w:rPr>
        <w:t>①</w:t>
      </w:r>
      <w:r>
        <w:rPr>
          <w:rFonts w:ascii="宋体" w:hAnsi="宋体" w:cs="宋体"/>
        </w:rPr>
        <w:fldChar w:fldCharType="end"/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中溶液的质量为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t xml:space="preserve"> </w:t>
      </w:r>
      <w:r>
        <w:rPr>
          <w:rFonts w:hint="eastAsia"/>
        </w:rPr>
        <w:t xml:space="preserve">   A</w:t>
      </w:r>
      <w:r>
        <w:rPr>
          <w:rFonts w:hint="eastAsia" w:cs="宋体"/>
        </w:rPr>
        <w:t xml:space="preserve">．30 g          </w:t>
      </w:r>
      <w:r>
        <w:rPr>
          <w:rFonts w:hint="eastAsia"/>
        </w:rPr>
        <w:t>B</w:t>
      </w:r>
      <w:r>
        <w:rPr>
          <w:rFonts w:hint="eastAsia" w:cs="宋体"/>
        </w:rPr>
        <w:t xml:space="preserve">．100 g          </w:t>
      </w:r>
      <w:r>
        <w:rPr>
          <w:rFonts w:hint="eastAsia"/>
        </w:rPr>
        <w:t>C</w:t>
      </w:r>
      <w:r>
        <w:rPr>
          <w:rFonts w:hint="eastAsia" w:cs="宋体"/>
        </w:rPr>
        <w:t xml:space="preserve">．130 g           </w:t>
      </w:r>
      <w:r>
        <w:rPr>
          <w:rFonts w:hint="eastAsia"/>
        </w:rPr>
        <w:t>D</w:t>
      </w:r>
      <w:r>
        <w:rPr>
          <w:rFonts w:hint="eastAsia" w:cs="宋体"/>
        </w:rPr>
        <w:t>．140 g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cs="宋体"/>
        </w:rPr>
      </w:pPr>
      <w:r>
        <w:t>24</w:t>
      </w:r>
      <w:r>
        <w:rPr>
          <w:rFonts w:hint="eastAsia" w:cs="宋体"/>
        </w:rPr>
        <w:t>．上述形成的溶液为不饱和溶液的是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t xml:space="preserve"> </w:t>
      </w:r>
      <w:r>
        <w:rPr>
          <w:rFonts w:hint="eastAsia"/>
        </w:rPr>
        <w:t xml:space="preserve">   A</w:t>
      </w:r>
      <w:r>
        <w:rPr>
          <w:rFonts w:hint="eastAsia" w:cs="宋体"/>
        </w:rPr>
        <w:t>．</w:t>
      </w:r>
      <w:r>
        <w:rPr>
          <w:rFonts w:ascii="宋体" w:hAnsi="宋体" w:cs="宋体"/>
        </w:rPr>
        <w:fldChar w:fldCharType="begin"/>
      </w:r>
      <w:r>
        <w:rPr>
          <w:rFonts w:ascii="宋体" w:hAnsi="宋体" w:cs="宋体"/>
        </w:rPr>
        <w:instrText xml:space="preserve"> </w:instrText>
      </w:r>
      <w:r>
        <w:rPr>
          <w:rFonts w:hint="eastAsia" w:ascii="宋体" w:hAnsi="宋体" w:cs="宋体"/>
        </w:rPr>
        <w:instrText xml:space="preserve">= 1 \* GB3</w:instrText>
      </w:r>
      <w:r>
        <w:rPr>
          <w:rFonts w:ascii="宋体" w:hAnsi="宋体" w:cs="宋体"/>
        </w:rPr>
        <w:instrText xml:space="preserve"> </w:instrText>
      </w:r>
      <w:r>
        <w:rPr>
          <w:rFonts w:ascii="宋体" w:hAnsi="宋体" w:cs="宋体"/>
        </w:rPr>
        <w:fldChar w:fldCharType="separate"/>
      </w:r>
      <w:r>
        <w:rPr>
          <w:rFonts w:hint="eastAsia" w:ascii="宋体" w:hAnsi="宋体" w:cs="宋体"/>
        </w:rPr>
        <w:t>①</w:t>
      </w:r>
      <w:r>
        <w:rPr>
          <w:rFonts w:ascii="宋体" w:hAnsi="宋体" w:cs="宋体"/>
        </w:rPr>
        <w:fldChar w:fldCharType="end"/>
      </w:r>
      <w:r>
        <w:rPr>
          <w:rFonts w:hint="eastAsia" w:cs="宋体"/>
        </w:rPr>
        <w:t xml:space="preserve">      </w:t>
      </w:r>
      <w:r>
        <w:rPr>
          <w:rFonts w:cs="宋体"/>
        </w:rPr>
        <w:t xml:space="preserve">     </w:t>
      </w:r>
      <w:r>
        <w:rPr>
          <w:rFonts w:hint="eastAsia"/>
        </w:rPr>
        <w:t>B</w:t>
      </w:r>
      <w:r>
        <w:rPr>
          <w:rFonts w:hint="eastAsia" w:cs="宋体"/>
        </w:rPr>
        <w:t xml:space="preserve">．②        </w:t>
      </w:r>
      <w:r>
        <w:rPr>
          <w:rFonts w:cs="宋体"/>
        </w:rPr>
        <w:t xml:space="preserve">     </w:t>
      </w:r>
      <w:r>
        <w:rPr>
          <w:rFonts w:hint="eastAsia"/>
        </w:rPr>
        <w:t>C</w:t>
      </w:r>
      <w:r>
        <w:rPr>
          <w:rFonts w:hint="eastAsia" w:cs="宋体"/>
        </w:rPr>
        <w:t xml:space="preserve">．③           </w:t>
      </w:r>
      <w:r>
        <w:rPr>
          <w:rFonts w:cs="宋体"/>
        </w:rPr>
        <w:t xml:space="preserve">  </w:t>
      </w:r>
      <w:r>
        <w:rPr>
          <w:rFonts w:hint="eastAsia" w:cs="宋体"/>
        </w:rPr>
        <w:t xml:space="preserve"> </w:t>
      </w:r>
      <w:r>
        <w:rPr>
          <w:rFonts w:hint="eastAsia"/>
        </w:rPr>
        <w:t>D</w:t>
      </w:r>
      <w:r>
        <w:rPr>
          <w:rFonts w:hint="eastAsia" w:cs="宋体"/>
        </w:rPr>
        <w:t>．</w:t>
      </w:r>
      <w:r>
        <w:rPr>
          <w:rFonts w:ascii="宋体" w:hAnsi="宋体" w:cs="宋体"/>
        </w:rPr>
        <w:fldChar w:fldCharType="begin"/>
      </w:r>
      <w:r>
        <w:rPr>
          <w:rFonts w:ascii="宋体" w:hAnsi="宋体" w:cs="宋体"/>
        </w:rPr>
        <w:instrText xml:space="preserve"> </w:instrText>
      </w:r>
      <w:r>
        <w:rPr>
          <w:rFonts w:hint="eastAsia" w:ascii="宋体" w:hAnsi="宋体" w:cs="宋体"/>
        </w:rPr>
        <w:instrText xml:space="preserve">= 1 \* GB3</w:instrText>
      </w:r>
      <w:r>
        <w:rPr>
          <w:rFonts w:ascii="宋体" w:hAnsi="宋体" w:cs="宋体"/>
        </w:rPr>
        <w:instrText xml:space="preserve"> </w:instrText>
      </w:r>
      <w:r>
        <w:rPr>
          <w:rFonts w:ascii="宋体" w:hAnsi="宋体" w:cs="宋体"/>
        </w:rPr>
        <w:fldChar w:fldCharType="separate"/>
      </w:r>
      <w:r>
        <w:rPr>
          <w:rFonts w:hint="eastAsia" w:ascii="宋体" w:hAnsi="宋体" w:cs="宋体"/>
        </w:rPr>
        <w:t>①</w:t>
      </w:r>
      <w:r>
        <w:rPr>
          <w:rFonts w:ascii="宋体" w:hAnsi="宋体" w:cs="宋体"/>
        </w:rPr>
        <w:fldChar w:fldCharType="end"/>
      </w:r>
      <w:r>
        <w:rPr>
          <w:rFonts w:hint="eastAsia" w:cs="宋体"/>
        </w:rPr>
        <w:t>②</w:t>
      </w:r>
      <w: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cs="宋体"/>
        </w:rPr>
      </w:pPr>
      <w:r>
        <w:rPr>
          <w:rFonts w:hint="eastAsia"/>
        </w:rPr>
        <w:t>2</w:t>
      </w:r>
      <w:r>
        <w:t>5</w:t>
      </w:r>
      <w:r>
        <w:rPr>
          <w:rFonts w:hint="eastAsia" w:cs="宋体"/>
        </w:rPr>
        <w:t>．将②中的溶液升温至</w:t>
      </w:r>
      <w:r>
        <w:rPr>
          <w:rFonts w:cs="宋体"/>
        </w:rPr>
        <w:t>7</w:t>
      </w:r>
      <w:r>
        <w:rPr>
          <w:rFonts w:hint="eastAsia" w:cs="宋体"/>
        </w:rPr>
        <w:t>0</w:t>
      </w:r>
      <w:r>
        <w:rPr>
          <w:rFonts w:cs="宋体"/>
        </w:rPr>
        <w:t xml:space="preserve"> </w:t>
      </w:r>
      <w:r>
        <w:rPr>
          <w:rFonts w:hint="eastAsia" w:ascii="宋体" w:hAnsi="宋体" w:cs="宋体"/>
        </w:rPr>
        <w:t>℃，下列说法</w:t>
      </w:r>
      <w:r>
        <w:rPr>
          <w:rFonts w:hint="eastAsia" w:ascii="宋体" w:hAnsi="宋体" w:cs="宋体"/>
          <w:em w:val="dot"/>
        </w:rPr>
        <w:t>不正确</w:t>
      </w:r>
      <w:r>
        <w:rPr>
          <w:rFonts w:hint="eastAsia" w:ascii="宋体" w:hAnsi="宋体" w:cs="宋体"/>
        </w:rPr>
        <w:t>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 w:firstLineChars="200"/>
        <w:textAlignment w:val="auto"/>
      </w:pPr>
      <w:r>
        <w:rPr>
          <w:rFonts w:hint="eastAsia"/>
        </w:rPr>
        <w:t>A</w:t>
      </w:r>
      <w:r>
        <w:rPr>
          <w:rFonts w:hint="eastAsia" w:cs="宋体"/>
        </w:rPr>
        <w:t xml:space="preserve">．溶液中溶质质量增加             </w:t>
      </w:r>
      <w:r>
        <w:rPr>
          <w:rFonts w:hint="eastAsia"/>
        </w:rPr>
        <w:t>B</w:t>
      </w:r>
      <w:r>
        <w:rPr>
          <w:rFonts w:hint="eastAsia" w:cs="宋体"/>
        </w:rPr>
        <w:t xml:space="preserve">．溶液中溶质与溶剂的质量比为2:5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 w:firstLineChars="200"/>
        <w:textAlignment w:val="auto"/>
        <w:rPr>
          <w:rFonts w:eastAsia="黑体"/>
          <w:sz w:val="28"/>
          <w:szCs w:val="28"/>
        </w:rPr>
      </w:pPr>
      <w:r>
        <w:rPr>
          <w:rFonts w:hint="eastAsia"/>
        </w:rPr>
        <w:t>C</w:t>
      </w:r>
      <w:r>
        <w:rPr>
          <w:rFonts w:hint="eastAsia" w:cs="宋体"/>
        </w:rPr>
        <w:t xml:space="preserve">．溶液的溶质质量分数不变 </w:t>
      </w:r>
      <w:r>
        <w:rPr>
          <w:rFonts w:cs="宋体"/>
        </w:rPr>
        <w:t xml:space="preserve">        </w:t>
      </w:r>
      <w:r>
        <w:rPr>
          <w:rFonts w:hint="eastAsia"/>
        </w:rPr>
        <w:t>D</w:t>
      </w:r>
      <w:r>
        <w:rPr>
          <w:rFonts w:hint="eastAsia" w:cs="宋体"/>
        </w:rPr>
        <w:t>．若再加入</w:t>
      </w:r>
      <w:r>
        <w:rPr>
          <w:rFonts w:hint="eastAsia"/>
        </w:rPr>
        <w:t>5</w:t>
      </w:r>
      <w:r>
        <w:t xml:space="preserve"> g</w:t>
      </w:r>
      <w:r>
        <w:rPr>
          <w:rFonts w:hint="eastAsia"/>
        </w:rPr>
        <w:t xml:space="preserve"> KCl</w:t>
      </w:r>
      <w:r>
        <w:rPr>
          <w:rFonts w:hint="eastAsia" w:cs="宋体"/>
        </w:rPr>
        <w:t xml:space="preserve">固体会完全溶解 </w:t>
      </w:r>
      <w:bookmarkStart w:id="1" w:name="_GoBack"/>
      <w:bookmarkEnd w:id="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jc w:val="center"/>
        <w:textAlignment w:val="auto"/>
        <w:rPr>
          <w:rFonts w:eastAsia="黑体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jc w:val="center"/>
        <w:textAlignment w:val="auto"/>
        <w:rPr>
          <w:rFonts w:eastAsia="黑体"/>
          <w:sz w:val="28"/>
          <w:szCs w:val="28"/>
        </w:rPr>
      </w:pPr>
      <w:r>
        <w:rPr>
          <w:rFonts w:eastAsia="黑体"/>
          <w:sz w:val="28"/>
          <w:szCs w:val="28"/>
        </w:rPr>
        <w:t xml:space="preserve">第二部分 </w:t>
      </w:r>
      <w:r>
        <w:rPr>
          <w:rFonts w:hint="eastAsia" w:eastAsia="黑体"/>
          <w:sz w:val="28"/>
          <w:szCs w:val="28"/>
        </w:rPr>
        <w:t xml:space="preserve"> </w:t>
      </w:r>
      <w:r>
        <w:rPr>
          <w:rFonts w:eastAsia="黑体"/>
          <w:sz w:val="28"/>
          <w:szCs w:val="28"/>
        </w:rPr>
        <w:t>非选择题</w:t>
      </w:r>
      <w:r>
        <w:rPr>
          <w:rFonts w:hint="eastAsia" w:eastAsia="黑体"/>
          <w:sz w:val="28"/>
          <w:szCs w:val="28"/>
        </w:rPr>
        <w:t>（共4</w:t>
      </w:r>
      <w:r>
        <w:rPr>
          <w:rFonts w:eastAsia="黑体"/>
          <w:sz w:val="28"/>
          <w:szCs w:val="28"/>
        </w:rPr>
        <w:t>5</w:t>
      </w:r>
      <w:r>
        <w:rPr>
          <w:rFonts w:hint="eastAsia" w:eastAsia="黑体"/>
          <w:sz w:val="28"/>
          <w:szCs w:val="28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outlineLvl w:val="0"/>
        <w:rPr>
          <w:rFonts w:eastAsia="黑体"/>
        </w:rPr>
      </w:pPr>
      <w:r>
        <w:rPr>
          <w:rFonts w:hint="eastAsia" w:eastAsia="黑体"/>
        </w:rPr>
        <w:t>39题3分，其余</w:t>
      </w:r>
      <w:r>
        <w:rPr>
          <w:rFonts w:eastAsia="黑体"/>
        </w:rPr>
        <w:t>每</w:t>
      </w:r>
      <w:r>
        <w:rPr>
          <w:rFonts w:hint="eastAsia" w:eastAsia="黑体"/>
        </w:rPr>
        <w:t>空</w:t>
      </w:r>
      <w:r>
        <w:rPr>
          <w:rFonts w:eastAsia="黑体"/>
        </w:rPr>
        <w:t>1分</w:t>
      </w:r>
      <w:r>
        <w:rPr>
          <w:rFonts w:hint="eastAsia" w:eastAsia="黑体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outlineLvl w:val="0"/>
        <w:rPr>
          <w:rFonts w:eastAsia="黑体"/>
        </w:rPr>
      </w:pPr>
      <w:r>
        <w:rPr>
          <w:rFonts w:eastAsia="黑体"/>
        </w:rPr>
        <w:t>〖生活现象解释〗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3552825</wp:posOffset>
            </wp:positionH>
            <wp:positionV relativeFrom="paragraph">
              <wp:posOffset>6985</wp:posOffset>
            </wp:positionV>
            <wp:extent cx="1691640" cy="1151890"/>
            <wp:effectExtent l="0" t="0" r="0" b="0"/>
            <wp:wrapSquare wrapText="bothSides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2</w:t>
      </w:r>
      <w:r>
        <w:rPr>
          <w:szCs w:val="21"/>
        </w:rPr>
        <w:t>6</w:t>
      </w:r>
      <w:r>
        <w:t>．</w:t>
      </w:r>
      <w:r>
        <w:rPr>
          <w:rFonts w:hint="eastAsia"/>
        </w:rPr>
        <w:t>自然界中的氧循环如右图所示。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（1）图示物质中含有氧分子的是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（填序号）。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 xml:space="preserve"> </w:t>
      </w:r>
      <w:r>
        <w:t xml:space="preserve">       </w:t>
      </w:r>
      <w:r>
        <w:rPr>
          <w:color w:val="000000"/>
          <w:szCs w:val="21"/>
          <w:lang w:val="pt-BR"/>
        </w:rPr>
        <w:t>A</w:t>
      </w:r>
      <w:r>
        <w:rPr>
          <w:rFonts w:hAnsi="宋体"/>
          <w:color w:val="000000"/>
          <w:szCs w:val="21"/>
          <w:lang w:val="pt-BR"/>
        </w:rPr>
        <w:t>．</w:t>
      </w:r>
      <w:r>
        <w:rPr>
          <w:color w:val="000000"/>
          <w:szCs w:val="21"/>
          <w:lang w:val="pt-BR"/>
        </w:rPr>
        <w:t>O</w:t>
      </w:r>
      <w:r>
        <w:rPr>
          <w:color w:val="000000"/>
          <w:szCs w:val="21"/>
          <w:vertAlign w:val="subscript"/>
          <w:lang w:val="pt-BR"/>
        </w:rPr>
        <w:t xml:space="preserve">2   </w:t>
      </w:r>
      <w:r>
        <w:rPr>
          <w:color w:val="000000"/>
          <w:szCs w:val="21"/>
          <w:lang w:val="pt-BR"/>
        </w:rPr>
        <w:t xml:space="preserve">         </w:t>
      </w:r>
      <w:r>
        <w:rPr>
          <w:rFonts w:hint="eastAsia"/>
          <w:color w:val="000000"/>
          <w:szCs w:val="21"/>
          <w:lang w:val="pt-BR"/>
        </w:rPr>
        <w:t xml:space="preserve">  </w:t>
      </w:r>
      <w:r>
        <w:rPr>
          <w:color w:val="000000"/>
          <w:szCs w:val="21"/>
          <w:lang w:val="pt-BR"/>
        </w:rPr>
        <w:t>B</w:t>
      </w:r>
      <w:r>
        <w:rPr>
          <w:rFonts w:hAnsi="宋体"/>
          <w:color w:val="000000"/>
          <w:szCs w:val="21"/>
          <w:lang w:val="pt-BR"/>
        </w:rPr>
        <w:t>．</w:t>
      </w:r>
      <w:r>
        <w:rPr>
          <w:rFonts w:hint="eastAsia" w:hAnsi="宋体"/>
          <w:color w:val="000000"/>
          <w:szCs w:val="21"/>
          <w:lang w:val="pt-BR"/>
        </w:rPr>
        <w:t>H</w:t>
      </w:r>
      <w:r>
        <w:rPr>
          <w:color w:val="000000"/>
          <w:szCs w:val="21"/>
          <w:vertAlign w:val="subscript"/>
          <w:lang w:val="pt-BR"/>
        </w:rPr>
        <w:t>2</w:t>
      </w:r>
      <w:r>
        <w:rPr>
          <w:color w:val="000000"/>
          <w:szCs w:val="21"/>
          <w:lang w:val="pt-BR"/>
        </w:rPr>
        <w:t xml:space="preserve">O        </w:t>
      </w:r>
      <w:r>
        <w:rPr>
          <w:rFonts w:hint="eastAsia"/>
          <w:color w:val="000000"/>
          <w:szCs w:val="21"/>
          <w:lang w:val="pt-BR"/>
        </w:rPr>
        <w:t xml:space="preserve"> </w:t>
      </w:r>
      <w:r>
        <w:rPr>
          <w:color w:val="000000"/>
          <w:szCs w:val="21"/>
          <w:lang w:val="pt-BR"/>
        </w:rPr>
        <w:t>C</w:t>
      </w:r>
      <w:r>
        <w:rPr>
          <w:rFonts w:hAnsi="宋体"/>
          <w:color w:val="000000"/>
          <w:szCs w:val="21"/>
          <w:lang w:val="pt-BR"/>
        </w:rPr>
        <w:t>．</w:t>
      </w:r>
      <w:r>
        <w:rPr>
          <w:rFonts w:hint="eastAsia" w:hAnsi="宋体"/>
          <w:color w:val="000000"/>
          <w:szCs w:val="21"/>
          <w:lang w:val="pt-BR"/>
        </w:rPr>
        <w:t>C</w:t>
      </w:r>
      <w:r>
        <w:rPr>
          <w:color w:val="000000"/>
          <w:szCs w:val="21"/>
          <w:lang w:val="pt-BR"/>
        </w:rPr>
        <w:t>O</w:t>
      </w:r>
      <w:r>
        <w:rPr>
          <w:color w:val="000000"/>
          <w:szCs w:val="21"/>
          <w:vertAlign w:val="subscript"/>
          <w:lang w:val="pt-BR"/>
        </w:rPr>
        <w:t xml:space="preserve">2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（2）自然界中产生氧气的主要途径为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  <w:szCs w:val="21"/>
        </w:rPr>
        <w:t>27</w:t>
      </w:r>
      <w:r>
        <w:t>．</w:t>
      </w:r>
      <w:r>
        <w:rPr>
          <w:rFonts w:hint="eastAsia"/>
        </w:rPr>
        <w:t>水是生命之源。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（1）电解水可制得氢气。该反应的化学方程式为</w:t>
      </w:r>
      <w:r>
        <w:rPr>
          <w:rFonts w:hint="eastAsia"/>
          <w:u w:val="single"/>
        </w:rPr>
        <w:t xml:space="preserve"> </w:t>
      </w:r>
      <w:r>
        <w:rPr>
          <w:u w:val="single"/>
        </w:rPr>
        <w:t xml:space="preserve">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315" w:firstLineChars="150"/>
        <w:textAlignment w:val="auto"/>
      </w:pPr>
      <w:r>
        <w:rPr>
          <w:rFonts w:hint="eastAsia"/>
        </w:rPr>
        <w:t>（2）生活中常用来区分硬水和软水的物质是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（3）请任举1例生活中节约用水的具体做法：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>28．化学与生活息息相关。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840" w:right="0" w:rightChars="0" w:hanging="840" w:hangingChars="400"/>
        <w:textAlignment w:val="auto"/>
        <w:rPr>
          <w:u w:val="single"/>
        </w:rPr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（1）影视舞台上经常见到云雾缭绕，使人如入仙境的景象。产生这种景象可用的物质是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（2）</w:t>
      </w:r>
      <w:r>
        <w:t>发生森林火灾时，消防员开辟防火隔离带的主要目的是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（3）湿衣服在烈日下比在阴凉处干得快，请用微粒的观点解释其原因：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>29．</w:t>
      </w:r>
      <w:r>
        <w:rPr>
          <w:rFonts w:hint="eastAsia"/>
          <w:szCs w:val="21"/>
        </w:rPr>
        <w:t>生产生活离不开能源</w:t>
      </w:r>
      <w:r>
        <w:rPr>
          <w:szCs w:val="21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315" w:firstLineChars="150"/>
        <w:textAlignment w:val="auto"/>
        <w:rPr>
          <w:szCs w:val="21"/>
        </w:rPr>
      </w:pPr>
      <w:r>
        <w:rPr>
          <w:szCs w:val="21"/>
        </w:rPr>
        <w:t>（1）目前使用的燃料大多来自化石燃料，如</w:t>
      </w:r>
      <w:r>
        <w:rPr>
          <w:rFonts w:hint="eastAsia"/>
          <w:szCs w:val="21"/>
        </w:rPr>
        <w:t>煤</w:t>
      </w:r>
      <w:r>
        <w:rPr>
          <w:szCs w:val="21"/>
        </w:rPr>
        <w:t>、</w:t>
      </w:r>
      <w:r>
        <w:rPr>
          <w:rFonts w:eastAsiaTheme="minorEastAsia"/>
          <w:szCs w:val="21"/>
          <w:u w:val="single"/>
        </w:rPr>
        <w:t xml:space="preserve">     </w:t>
      </w:r>
      <w:r>
        <w:rPr>
          <w:szCs w:val="21"/>
        </w:rPr>
        <w:t>、</w:t>
      </w:r>
      <w:r>
        <w:rPr>
          <w:rFonts w:hint="eastAsia"/>
          <w:szCs w:val="21"/>
        </w:rPr>
        <w:t>天然气等</w:t>
      </w:r>
      <w:r>
        <w:rPr>
          <w:szCs w:val="21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3785870</wp:posOffset>
            </wp:positionH>
            <wp:positionV relativeFrom="paragraph">
              <wp:posOffset>40640</wp:posOffset>
            </wp:positionV>
            <wp:extent cx="1704975" cy="1323975"/>
            <wp:effectExtent l="0" t="0" r="0" b="0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 xml:space="preserve"> （2）充分燃烧1</w:t>
      </w:r>
      <w:r>
        <w:t xml:space="preserve"> kg</w:t>
      </w:r>
      <w:r>
        <w:rPr>
          <w:rFonts w:hint="eastAsia"/>
        </w:rPr>
        <w:t>天然气和煤产生的C</w:t>
      </w:r>
      <w:r>
        <w:t>O</w:t>
      </w:r>
      <w:r>
        <w:rPr>
          <w:vertAlign w:val="subscript"/>
        </w:rPr>
        <w:t>2</w:t>
      </w:r>
      <w:r>
        <w:rPr>
          <w:rFonts w:hint="eastAsia"/>
        </w:rPr>
        <w:t>和</w:t>
      </w:r>
      <w:r>
        <w:t>SO</w:t>
      </w:r>
      <w:r>
        <w:rPr>
          <w:vertAlign w:val="subscript"/>
        </w:rPr>
        <w:t>2</w:t>
      </w:r>
      <w:r>
        <w:rPr>
          <w:rFonts w:hint="eastAsia"/>
        </w:rPr>
        <w:t xml:space="preserve">气体 </w:t>
      </w:r>
      <w: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840" w:firstLineChars="400"/>
        <w:textAlignment w:val="auto"/>
      </w:pPr>
      <w:r>
        <w:rPr>
          <w:rFonts w:hint="eastAsia"/>
        </w:rPr>
        <w:t>的质量如右图所示。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 xml:space="preserve"> </w:t>
      </w:r>
      <w:r>
        <w:t xml:space="preserve">   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= 1 \* GB3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①</w:t>
      </w:r>
      <w:r>
        <w:fldChar w:fldCharType="end"/>
      </w:r>
      <w:r>
        <w:t xml:space="preserve"> </w:t>
      </w:r>
      <w:r>
        <w:rPr>
          <w:rFonts w:hint="eastAsia"/>
        </w:rPr>
        <w:t>燃烧后对环境影响较小的是</w:t>
      </w:r>
      <w:r>
        <w:rPr>
          <w:rFonts w:hint="eastAsia"/>
          <w:u w:val="single"/>
        </w:rPr>
        <w:t xml:space="preserve"> </w:t>
      </w:r>
      <w:r>
        <w:rPr>
          <w:u w:val="single"/>
        </w:rPr>
        <w:t xml:space="preserve">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 xml:space="preserve"> </w:t>
      </w:r>
      <w:r>
        <w:t xml:space="preserve">      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= 2 \* GB3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②</w:t>
      </w:r>
      <w:r>
        <w:fldChar w:fldCharType="end"/>
      </w:r>
      <w:r>
        <w:t xml:space="preserve"> </w:t>
      </w:r>
      <w:r>
        <w:rPr>
          <w:rFonts w:hint="eastAsia"/>
        </w:rPr>
        <w:t xml:space="preserve">通过煤燃烧后的产物可推断，煤的组成中有碳 </w:t>
      </w:r>
      <w: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1155" w:firstLineChars="550"/>
        <w:textAlignment w:val="auto"/>
      </w:pPr>
      <w:r>
        <w:rPr>
          <w:rFonts w:hint="eastAsia"/>
        </w:rPr>
        <w:t>元素和硫元素，其推断的依据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tabs>
          <w:tab w:val="left" w:pos="1620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color w:val="FF0000"/>
        </w:rPr>
      </w:pPr>
      <w:r>
        <w:rPr>
          <w:rFonts w:eastAsia="黑体"/>
        </w:rPr>
        <w:t>〖科普阅读理解〗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outlineLvl w:val="0"/>
      </w:pPr>
      <w:r>
        <w:rPr>
          <w:rFonts w:hint="eastAsia"/>
          <w:kern w:val="0"/>
          <w:szCs w:val="28"/>
        </w:rPr>
        <w:t>30</w:t>
      </w:r>
      <w:r>
        <w:t>．</w:t>
      </w:r>
      <w:r>
        <w:rPr>
          <w:kern w:val="0"/>
          <w:szCs w:val="28"/>
        </w:rPr>
        <w:t>阅读下面科普短文。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="宋体" w:hAnsi="宋体"/>
        </w:rPr>
      </w:pPr>
      <w:r>
        <w:rPr>
          <w:rFonts w:hint="eastAsia"/>
          <w:kern w:val="0"/>
          <w:szCs w:val="28"/>
        </w:rPr>
        <w:t xml:space="preserve"> </w:t>
      </w:r>
      <w:r>
        <w:rPr>
          <w:kern w:val="0"/>
          <w:szCs w:val="28"/>
        </w:rPr>
        <w:t xml:space="preserve">   </w:t>
      </w:r>
      <w:r>
        <w:rPr>
          <w:rFonts w:hint="eastAsia" w:ascii="宋体" w:hAnsi="宋体"/>
        </w:rPr>
        <w:t>垃圾分类是一种新时尚。现阶段我国生活垃圾的组成情况图1所示。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="宋体" w:hAnsi="宋体"/>
        </w:r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156845</wp:posOffset>
            </wp:positionH>
            <wp:positionV relativeFrom="paragraph">
              <wp:posOffset>88265</wp:posOffset>
            </wp:positionV>
            <wp:extent cx="4663440" cy="1242695"/>
            <wp:effectExtent l="0" t="0" r="0" b="0"/>
            <wp:wrapSquare wrapText="bothSides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3440" cy="1242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  </w:t>
      </w:r>
      <w:r>
        <w:rPr>
          <w:rFonts w:hint="eastAsia" w:ascii="宋体" w:hAnsi="宋体"/>
        </w:rPr>
        <w:t xml:space="preserve"> </w:t>
      </w:r>
      <w:r>
        <w:rPr>
          <w:rFonts w:ascii="宋体" w:hAnsi="宋体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="宋体" w:hAnsi="宋体"/>
        </w:rPr>
      </w:pPr>
      <w:r>
        <w:rPr>
          <w:rFonts w:hint="eastAsia" w:ascii="宋体" w:hAnsi="宋体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630" w:firstLineChars="300"/>
        <w:textAlignment w:val="auto"/>
        <w:rPr>
          <w:rFonts w:ascii="宋体" w:hAnsi="宋体"/>
        </w:rPr>
      </w:pPr>
      <w:r>
        <w:rPr>
          <w:rFonts w:ascii="宋体" w:hAnsi="宋体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630" w:firstLineChars="300"/>
        <w:textAlignment w:val="auto"/>
        <w:rPr>
          <w:rFonts w:ascii="宋体" w:hAnsi="宋体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630" w:firstLineChars="300"/>
        <w:textAlignment w:val="auto"/>
        <w:rPr>
          <w:rFonts w:ascii="宋体" w:hAnsi="宋体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="宋体" w:hAnsi="宋体"/>
        </w:rPr>
      </w:pPr>
      <w:r>
        <w:rPr>
          <w:rFonts w:hint="eastAsia" w:ascii="宋体" w:hAnsi="宋体"/>
        </w:rPr>
        <w:t xml:space="preserve"> </w:t>
      </w:r>
      <w:r>
        <w:rPr>
          <w:rFonts w:ascii="宋体" w:hAnsi="宋体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="楷体" w:hAnsi="楷体" w:eastAsia="楷体"/>
        </w:rPr>
      </w:pPr>
      <w:r>
        <w:rPr>
          <w:rFonts w:hint="eastAsia" w:ascii="宋体" w:hAnsi="宋体"/>
        </w:rPr>
        <w:t xml:space="preserve"> </w:t>
      </w:r>
      <w:r>
        <w:rPr>
          <w:rFonts w:ascii="宋体" w:hAnsi="宋体"/>
        </w:rPr>
        <w:t xml:space="preserve">        </w:t>
      </w:r>
      <w:r>
        <w:rPr>
          <w:rFonts w:hint="eastAsia" w:ascii="楷体" w:hAnsi="楷体" w:eastAsia="楷体"/>
        </w:rPr>
        <w:t>图1</w:t>
      </w:r>
      <w:r>
        <w:rPr>
          <w:rFonts w:ascii="楷体" w:hAnsi="楷体" w:eastAsia="楷体"/>
        </w:rPr>
        <w:t xml:space="preserve"> </w:t>
      </w:r>
      <w:r>
        <w:rPr>
          <w:rFonts w:hint="eastAsia" w:ascii="楷体" w:hAnsi="楷体" w:eastAsia="楷体"/>
        </w:rPr>
        <w:t xml:space="preserve">生活垃圾组成 </w:t>
      </w:r>
      <w:r>
        <w:rPr>
          <w:rFonts w:ascii="楷体" w:hAnsi="楷体" w:eastAsia="楷体"/>
        </w:rPr>
        <w:t xml:space="preserve">                  </w:t>
      </w:r>
      <w:r>
        <w:rPr>
          <w:rFonts w:hint="eastAsia" w:ascii="楷体" w:hAnsi="楷体" w:eastAsia="楷体"/>
        </w:rPr>
        <w:t>图2</w:t>
      </w:r>
      <w:r>
        <w:rPr>
          <w:rFonts w:ascii="楷体" w:hAnsi="楷体" w:eastAsia="楷体"/>
        </w:rPr>
        <w:t xml:space="preserve">  </w:t>
      </w:r>
      <w:r>
        <w:rPr>
          <w:rFonts w:hint="eastAsia" w:ascii="楷体" w:hAnsi="楷体" w:eastAsia="楷体"/>
        </w:rPr>
        <w:drawing>
          <wp:inline distT="0" distB="0" distL="114300" distR="114300">
            <wp:extent cx="254000" cy="254000"/>
            <wp:effectExtent l="0" t="0" r="12700" b="12700"/>
            <wp:docPr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/>
        </w:rPr>
        <w:t>垃圾处理方式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0" w:firstLineChars="200"/>
        <w:textAlignment w:val="auto"/>
        <w:rPr>
          <w:rFonts w:ascii="宋体" w:hAnsi="宋体" w:cs="Arial"/>
          <w:color w:val="333333"/>
          <w:szCs w:val="21"/>
          <w:shd w:val="clear" w:color="auto" w:fill="FFFFFF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1537970</wp:posOffset>
            </wp:positionV>
            <wp:extent cx="4733925" cy="1533525"/>
            <wp:effectExtent l="0" t="0" r="0" b="0"/>
            <wp:wrapSquare wrapText="bothSides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333333"/>
          <w:spacing w:val="8"/>
          <w:shd w:val="clear" w:color="auto" w:fill="FFFFFF"/>
        </w:rPr>
        <w:t>当前我国垃圾处理方式如上图图2所示。其中处理厨余垃圾的方法主要有两种，一种是将厨余垃圾分类后进行堆肥处理，即通过一系列方法将厨余垃圾变成肥料，堆肥过程中温度及氧气含量变化如图3、图4所示。另一种方法是通过厌氧消化制沼气，将分类后的厨余垃圾放入沼气池中，产生的沼气可以作为燃料、发电资源所用，废渣可以用来制作鱼饲料。这两种处理方式，都可以将厨余垃圾再回收变成资源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="宋体" w:hAnsi="宋体"/>
        </w:rPr>
      </w:pPr>
      <w:r>
        <w:rPr>
          <w:rFonts w:ascii="宋体" w:hAnsi="宋体"/>
        </w:rPr>
        <w:t xml:space="preserve">   </w:t>
      </w:r>
      <w:r>
        <w:rPr>
          <w:rFonts w:ascii="宋体" w:hAnsi="宋体" w:cs="Arial"/>
          <w:color w:val="333333"/>
          <w:szCs w:val="21"/>
          <w:shd w:val="clear" w:color="auto" w:fill="FFFFFF"/>
        </w:rPr>
        <w:t xml:space="preserve"> </w:t>
      </w:r>
      <w:r>
        <w:rPr>
          <w:rFonts w:ascii="宋体" w:hAnsi="宋体" w:cs="Helvetica"/>
          <w:color w:val="404040"/>
          <w:szCs w:val="21"/>
        </w:rPr>
        <w:t>垃圾分类一小步,文明习惯一大步</w:t>
      </w:r>
      <w:r>
        <w:rPr>
          <w:rFonts w:hint="eastAsia" w:ascii="宋体" w:hAnsi="宋体" w:cs="Helvetica"/>
          <w:color w:val="404040"/>
          <w:szCs w:val="21"/>
        </w:rPr>
        <w:t>。垃圾分类并不难，只需做到了解、行动！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before="156" w:beforeLines="50" w:line="240" w:lineRule="auto"/>
        <w:ind w:right="0" w:rightChars="0" w:firstLine="210" w:firstLineChars="100"/>
        <w:textAlignment w:val="auto"/>
      </w:pPr>
      <w:r>
        <w:rPr>
          <w:rFonts w:ascii="宋体" w:hAnsi="宋体" w:cs="Arial"/>
          <w:color w:val="333333"/>
          <w:szCs w:val="21"/>
          <w:shd w:val="clear" w:color="auto" w:fill="FFFFFF"/>
        </w:rPr>
        <w:t xml:space="preserve"> </w:t>
      </w:r>
      <w:r>
        <w:rPr>
          <w:rFonts w:hint="eastAsia"/>
        </w:rPr>
        <w:t>依据文章内容回答下列问题。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="宋体" w:hAnsi="宋体" w:cs="Arial"/>
          <w:color w:val="333333"/>
          <w:szCs w:val="21"/>
          <w:shd w:val="clear" w:color="auto" w:fill="FFFFFF"/>
        </w:rPr>
      </w:pPr>
      <w:r>
        <w:rPr>
          <w:rFonts w:hint="eastAsia" w:ascii="宋体" w:hAnsi="宋体" w:cs="Arial"/>
          <w:color w:val="333333"/>
          <w:szCs w:val="21"/>
          <w:shd w:val="clear" w:color="auto" w:fill="FFFFFF"/>
        </w:rPr>
        <w:t xml:space="preserve"> </w:t>
      </w:r>
      <w:r>
        <w:rPr>
          <w:rFonts w:ascii="宋体" w:hAnsi="宋体" w:cs="Arial"/>
          <w:color w:val="333333"/>
          <w:szCs w:val="21"/>
          <w:shd w:val="clear" w:color="auto" w:fill="FFFFFF"/>
        </w:rPr>
        <w:t xml:space="preserve"> </w:t>
      </w:r>
      <w:r>
        <w:rPr>
          <w:rFonts w:hint="eastAsia" w:ascii="宋体" w:hAnsi="宋体" w:cs="Arial"/>
          <w:color w:val="333333"/>
          <w:szCs w:val="21"/>
          <w:shd w:val="clear" w:color="auto" w:fill="FFFFFF"/>
        </w:rPr>
        <w:t>（1）垃圾分类的意义是</w:t>
      </w:r>
      <w:r>
        <w:rPr>
          <w:rFonts w:hint="eastAsia" w:ascii="宋体" w:hAnsi="宋体" w:cs="Arial"/>
          <w:color w:val="333333"/>
          <w:szCs w:val="21"/>
          <w:u w:val="single"/>
          <w:shd w:val="clear" w:color="auto" w:fill="FFFFFF"/>
        </w:rPr>
        <w:t xml:space="preserve"> </w:t>
      </w:r>
      <w:r>
        <w:rPr>
          <w:rFonts w:ascii="宋体" w:hAnsi="宋体" w:cs="Arial"/>
          <w:color w:val="333333"/>
          <w:szCs w:val="21"/>
          <w:u w:val="single"/>
          <w:shd w:val="clear" w:color="auto" w:fill="FFFFFF"/>
        </w:rPr>
        <w:t xml:space="preserve">     </w:t>
      </w:r>
      <w:r>
        <w:rPr>
          <w:rFonts w:hint="eastAsia" w:ascii="宋体" w:hAnsi="宋体" w:cs="Arial"/>
          <w:color w:val="333333"/>
          <w:szCs w:val="21"/>
          <w:shd w:val="clear" w:color="auto" w:fill="FFFFFF"/>
        </w:rPr>
        <w:t>（写出1条即可）。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="宋体" w:hAnsi="宋体" w:cs="Arial"/>
          <w:color w:val="333333"/>
          <w:szCs w:val="21"/>
          <w:shd w:val="clear" w:color="auto" w:fill="FFFFFF"/>
        </w:rPr>
      </w:pPr>
      <w:r>
        <w:rPr>
          <w:rFonts w:hint="eastAsia" w:ascii="宋体" w:hAnsi="宋体" w:cs="Arial"/>
          <w:color w:val="333333"/>
          <w:szCs w:val="21"/>
          <w:shd w:val="clear" w:color="auto" w:fill="FFFFFF"/>
        </w:rPr>
        <w:t xml:space="preserve"> </w:t>
      </w:r>
      <w:r>
        <w:rPr>
          <w:rFonts w:ascii="宋体" w:hAnsi="宋体" w:cs="Arial"/>
          <w:color w:val="333333"/>
          <w:szCs w:val="21"/>
          <w:shd w:val="clear" w:color="auto" w:fill="FFFFFF"/>
        </w:rPr>
        <w:t xml:space="preserve"> </w:t>
      </w:r>
      <w:r>
        <w:rPr>
          <w:rFonts w:hint="eastAsia" w:ascii="宋体" w:hAnsi="宋体" w:cs="Arial"/>
          <w:color w:val="333333"/>
          <w:szCs w:val="21"/>
          <w:shd w:val="clear" w:color="auto" w:fill="FFFFFF"/>
        </w:rPr>
        <w:t>（2）现阶段我国垃圾处理的两种主要方式为填埋和</w:t>
      </w:r>
      <w:r>
        <w:rPr>
          <w:rFonts w:ascii="宋体" w:hAnsi="宋体" w:cs="Arial"/>
          <w:color w:val="333333"/>
          <w:szCs w:val="21"/>
          <w:shd w:val="clear" w:color="auto" w:fill="FFFFFF"/>
        </w:rPr>
        <w:t xml:space="preserve"> </w:t>
      </w:r>
      <w:r>
        <w:rPr>
          <w:rFonts w:ascii="宋体" w:hAnsi="宋体" w:cs="Arial"/>
          <w:color w:val="333333"/>
          <w:szCs w:val="21"/>
          <w:u w:val="single"/>
          <w:shd w:val="clear" w:color="auto" w:fill="FFFFFF"/>
        </w:rPr>
        <w:t xml:space="preserve">        </w:t>
      </w:r>
      <w:r>
        <w:rPr>
          <w:rFonts w:hint="eastAsia" w:ascii="宋体" w:hAnsi="宋体" w:cs="Arial"/>
          <w:color w:val="333333"/>
          <w:szCs w:val="21"/>
          <w:shd w:val="clear" w:color="auto" w:fill="FFFFFF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="宋体" w:hAnsi="宋体" w:cs="Arial"/>
          <w:color w:val="333333"/>
          <w:szCs w:val="21"/>
          <w:shd w:val="clear" w:color="auto" w:fill="FFFFFF"/>
        </w:rPr>
      </w:pPr>
      <w:r>
        <w:rPr>
          <w:rFonts w:hint="eastAsia" w:ascii="宋体" w:hAnsi="宋体" w:cs="Arial"/>
          <w:color w:val="333333"/>
          <w:szCs w:val="21"/>
          <w:shd w:val="clear" w:color="auto" w:fill="FFFFFF"/>
        </w:rPr>
        <w:t xml:space="preserve"> </w:t>
      </w:r>
      <w:r>
        <w:rPr>
          <w:rFonts w:ascii="宋体" w:hAnsi="宋体" w:cs="Arial"/>
          <w:color w:val="333333"/>
          <w:szCs w:val="21"/>
          <w:shd w:val="clear" w:color="auto" w:fill="FFFFFF"/>
        </w:rPr>
        <w:t xml:space="preserve"> </w:t>
      </w:r>
      <w:r>
        <w:rPr>
          <w:rFonts w:hint="eastAsia" w:ascii="宋体" w:hAnsi="宋体" w:cs="Arial"/>
          <w:color w:val="333333"/>
          <w:szCs w:val="21"/>
          <w:shd w:val="clear" w:color="auto" w:fill="FFFFFF"/>
        </w:rPr>
        <w:t>（3）由图3可得到的结论是</w:t>
      </w:r>
      <w:r>
        <w:rPr>
          <w:rFonts w:hint="eastAsia" w:ascii="宋体" w:hAnsi="宋体" w:cs="Arial"/>
          <w:color w:val="333333"/>
          <w:szCs w:val="21"/>
          <w:u w:val="single"/>
          <w:shd w:val="clear" w:color="auto" w:fill="FFFFFF"/>
        </w:rPr>
        <w:t xml:space="preserve"> </w:t>
      </w:r>
      <w:r>
        <w:rPr>
          <w:rFonts w:ascii="宋体" w:hAnsi="宋体" w:cs="Arial"/>
          <w:color w:val="333333"/>
          <w:szCs w:val="21"/>
          <w:u w:val="single"/>
          <w:shd w:val="clear" w:color="auto" w:fill="FFFFFF"/>
        </w:rPr>
        <w:t xml:space="preserve">      </w:t>
      </w:r>
      <w:r>
        <w:rPr>
          <w:rFonts w:hint="eastAsia" w:ascii="宋体" w:hAnsi="宋体" w:cs="Arial"/>
          <w:color w:val="333333"/>
          <w:szCs w:val="21"/>
          <w:shd w:val="clear" w:color="auto" w:fill="FFFFFF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="宋体" w:hAnsi="宋体" w:cs="Arial"/>
          <w:color w:val="333333"/>
          <w:szCs w:val="21"/>
          <w:shd w:val="clear" w:color="auto" w:fill="FFFFFF"/>
        </w:rPr>
      </w:pPr>
      <w:r>
        <w:rPr>
          <w:rFonts w:ascii="宋体" w:hAnsi="宋体" w:cs="Arial"/>
          <w:color w:val="333333"/>
          <w:szCs w:val="21"/>
          <w:shd w:val="clear" w:color="auto" w:fill="FFFFFF"/>
        </w:rPr>
        <w:t xml:space="preserve">  </w:t>
      </w:r>
      <w:r>
        <w:rPr>
          <w:rFonts w:hint="eastAsia" w:ascii="宋体" w:hAnsi="宋体" w:cs="Arial"/>
          <w:color w:val="333333"/>
          <w:szCs w:val="21"/>
          <w:shd w:val="clear" w:color="auto" w:fill="FFFFFF"/>
        </w:rPr>
        <w:t>（4）沼气（主要成分为甲烷）燃烧反应的化学方程式为</w:t>
      </w:r>
      <w:r>
        <w:rPr>
          <w:rFonts w:hint="eastAsia" w:ascii="宋体" w:hAnsi="宋体" w:cs="Arial"/>
          <w:color w:val="333333"/>
          <w:szCs w:val="21"/>
          <w:u w:val="single"/>
          <w:shd w:val="clear" w:color="auto" w:fill="FFFFFF"/>
        </w:rPr>
        <w:t xml:space="preserve"> </w:t>
      </w:r>
      <w:r>
        <w:rPr>
          <w:rFonts w:ascii="宋体" w:hAnsi="宋体" w:cs="Arial"/>
          <w:color w:val="333333"/>
          <w:szCs w:val="21"/>
          <w:u w:val="single"/>
          <w:shd w:val="clear" w:color="auto" w:fill="FFFFFF"/>
        </w:rPr>
        <w:t xml:space="preserve">      </w:t>
      </w:r>
      <w:r>
        <w:rPr>
          <w:rFonts w:hint="eastAsia" w:ascii="宋体" w:hAnsi="宋体" w:cs="Arial"/>
          <w:color w:val="333333"/>
          <w:szCs w:val="21"/>
          <w:shd w:val="clear" w:color="auto" w:fill="FFFFFF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="宋体" w:hAnsi="宋体" w:cs="Arial"/>
          <w:color w:val="333333"/>
          <w:szCs w:val="21"/>
          <w:shd w:val="clear" w:color="auto" w:fill="FFFFFF"/>
        </w:rPr>
      </w:pPr>
      <w:r>
        <w:rPr>
          <w:rFonts w:hint="eastAsia" w:ascii="微软雅黑" w:hAnsi="微软雅黑" w:eastAsia="微软雅黑"/>
          <w:color w:val="333333"/>
          <w:spacing w:val="8"/>
          <w:shd w:val="clear" w:color="auto" w:fill="FFFFFF"/>
        </w:rPr>
        <w:t xml:space="preserve"> </w:t>
      </w:r>
      <w:r>
        <w:rPr>
          <w:rFonts w:ascii="微软雅黑" w:hAnsi="微软雅黑" w:eastAsia="微软雅黑"/>
          <w:color w:val="333333"/>
          <w:spacing w:val="8"/>
          <w:shd w:val="clear" w:color="auto" w:fill="FFFFFF"/>
        </w:rPr>
        <w:t xml:space="preserve"> </w:t>
      </w:r>
      <w:r>
        <w:rPr>
          <w:color w:val="333333"/>
          <w:spacing w:val="8"/>
          <w:shd w:val="clear" w:color="auto" w:fill="FFFFFF"/>
        </w:rPr>
        <w:t>（5）</w:t>
      </w:r>
      <w:r>
        <w:rPr>
          <w:rFonts w:hint="eastAsia"/>
          <w:color w:val="333333"/>
          <w:spacing w:val="8"/>
          <w:shd w:val="clear" w:color="auto" w:fill="FFFFFF"/>
        </w:rPr>
        <w:t>下列说法正确的是</w:t>
      </w:r>
      <w:r>
        <w:rPr>
          <w:rFonts w:hint="eastAsia" w:ascii="宋体" w:hAnsi="宋体" w:cs="Arial"/>
          <w:color w:val="333333"/>
          <w:szCs w:val="21"/>
          <w:u w:val="single"/>
          <w:shd w:val="clear" w:color="auto" w:fill="FFFFFF"/>
        </w:rPr>
        <w:t xml:space="preserve"> </w:t>
      </w:r>
      <w:r>
        <w:rPr>
          <w:rFonts w:ascii="宋体" w:hAnsi="宋体" w:cs="Arial"/>
          <w:color w:val="333333"/>
          <w:szCs w:val="21"/>
          <w:u w:val="single"/>
          <w:shd w:val="clear" w:color="auto" w:fill="FFFFFF"/>
        </w:rPr>
        <w:t xml:space="preserve">      </w:t>
      </w:r>
      <w:r>
        <w:rPr>
          <w:rFonts w:hint="eastAsia" w:ascii="宋体" w:hAnsi="宋体" w:cs="Arial"/>
          <w:color w:val="333333"/>
          <w:szCs w:val="21"/>
          <w:shd w:val="clear" w:color="auto" w:fill="FFFFFF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color w:val="333333"/>
          <w:spacing w:val="8"/>
          <w:shd w:val="clear" w:color="auto" w:fill="FFFFFF"/>
        </w:rPr>
      </w:pPr>
      <w:r>
        <w:rPr>
          <w:rFonts w:hint="eastAsia"/>
          <w:color w:val="333333"/>
          <w:spacing w:val="8"/>
          <w:shd w:val="clear" w:color="auto" w:fill="FFFFFF"/>
        </w:rPr>
        <w:t xml:space="preserve"> </w:t>
      </w:r>
      <w:r>
        <w:rPr>
          <w:color w:val="333333"/>
          <w:spacing w:val="8"/>
          <w:shd w:val="clear" w:color="auto" w:fill="FFFFFF"/>
        </w:rPr>
        <w:t xml:space="preserve">      A</w:t>
      </w:r>
      <w:r>
        <w:rPr>
          <w:rFonts w:hint="eastAsia"/>
          <w:color w:val="333333"/>
          <w:spacing w:val="8"/>
          <w:shd w:val="clear" w:color="auto" w:fill="FFFFFF"/>
        </w:rPr>
        <w:t>．空矿泉水瓶属于可回收物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color w:val="333333"/>
          <w:spacing w:val="8"/>
          <w:shd w:val="clear" w:color="auto" w:fill="FFFFFF"/>
        </w:rPr>
      </w:pPr>
      <w:r>
        <w:rPr>
          <w:rFonts w:hint="eastAsia"/>
          <w:color w:val="333333"/>
          <w:spacing w:val="8"/>
          <w:shd w:val="clear" w:color="auto" w:fill="FFFFFF"/>
        </w:rPr>
        <w:t xml:space="preserve"> </w:t>
      </w:r>
      <w:r>
        <w:rPr>
          <w:color w:val="333333"/>
          <w:spacing w:val="8"/>
          <w:shd w:val="clear" w:color="auto" w:fill="FFFFFF"/>
        </w:rPr>
        <w:t xml:space="preserve">      B</w:t>
      </w:r>
      <w:r>
        <w:rPr>
          <w:rFonts w:hint="eastAsia"/>
          <w:color w:val="333333"/>
          <w:spacing w:val="8"/>
          <w:shd w:val="clear" w:color="auto" w:fill="FFFFFF"/>
        </w:rPr>
        <w:t>．</w:t>
      </w:r>
      <w:r>
        <w:rPr>
          <w:rFonts w:hint="eastAsia"/>
        </w:rPr>
        <w:t>生活垃圾中餐余垃圾居首位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color w:val="333333"/>
          <w:spacing w:val="8"/>
          <w:shd w:val="clear" w:color="auto" w:fill="FFFFFF"/>
        </w:rPr>
      </w:pPr>
      <w:r>
        <w:rPr>
          <w:color w:val="333333"/>
          <w:spacing w:val="8"/>
          <w:shd w:val="clear" w:color="auto" w:fill="FFFFFF"/>
        </w:rPr>
        <w:t xml:space="preserve">       C</w:t>
      </w:r>
      <w:r>
        <w:rPr>
          <w:rFonts w:hint="eastAsia"/>
          <w:color w:val="333333"/>
          <w:spacing w:val="8"/>
          <w:shd w:val="clear" w:color="auto" w:fill="FFFFFF"/>
        </w:rPr>
        <w:t>．生活中可通过使用布袋减少塑料垃圾的产生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color w:val="333333"/>
          <w:spacing w:val="8"/>
          <w:shd w:val="clear" w:color="auto" w:fill="FFFFFF"/>
        </w:rPr>
      </w:pPr>
      <w:r>
        <w:rPr>
          <w:rFonts w:hint="eastAsia"/>
          <w:color w:val="333333"/>
          <w:spacing w:val="8"/>
          <w:shd w:val="clear" w:color="auto" w:fill="FFFFFF"/>
        </w:rPr>
        <w:t xml:space="preserve"> </w:t>
      </w:r>
      <w:r>
        <w:rPr>
          <w:color w:val="333333"/>
          <w:spacing w:val="8"/>
          <w:shd w:val="clear" w:color="auto" w:fill="FFFFFF"/>
        </w:rPr>
        <w:t xml:space="preserve">      D</w:t>
      </w:r>
      <w:r>
        <w:rPr>
          <w:rFonts w:hint="eastAsia"/>
        </w:rPr>
        <w:t>．</w:t>
      </w:r>
      <w:r>
        <w:rPr>
          <w:rFonts w:hint="eastAsia"/>
          <w:color w:val="333333"/>
          <w:spacing w:val="8"/>
          <w:shd w:val="clear" w:color="auto" w:fill="FFFFFF"/>
        </w:rPr>
        <w:t xml:space="preserve">堆肥过程中，氧气含量最高时，温度也为最高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before="156" w:beforeLines="50" w:line="240" w:lineRule="auto"/>
        <w:ind w:right="0" w:rightChars="0"/>
        <w:textAlignment w:val="auto"/>
        <w:outlineLvl w:val="0"/>
        <w:rPr>
          <w:rFonts w:eastAsia="黑体"/>
        </w:rPr>
      </w:pPr>
      <w:r>
        <w:rPr>
          <w:rFonts w:eastAsia="黑体"/>
        </w:rPr>
        <w:t>〖生产实际分析〗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  <w:szCs w:val="21"/>
        </w:rPr>
        <w:t>31</w:t>
      </w:r>
      <w:r>
        <w:rPr>
          <w:rFonts w:hint="eastAsia"/>
        </w:rPr>
        <w:t>．自来水厂净水过程的主要操作流程如下图所示。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280670</wp:posOffset>
            </wp:positionH>
            <wp:positionV relativeFrom="paragraph">
              <wp:posOffset>78105</wp:posOffset>
            </wp:positionV>
            <wp:extent cx="4533900" cy="847725"/>
            <wp:effectExtent l="0" t="0" r="0" b="0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  </w:t>
      </w:r>
      <w:r>
        <w:rPr>
          <w:rFonts w:hint="eastAsia"/>
        </w:rPr>
        <w:t xml:space="preserve"> </w:t>
      </w:r>
      <w: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315" w:firstLineChars="15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315" w:firstLineChars="15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315" w:firstLineChars="15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315" w:firstLineChars="150"/>
        <w:textAlignment w:val="auto"/>
      </w:pPr>
      <w:r>
        <w:rPr>
          <w:rFonts w:hint="eastAsia"/>
        </w:rPr>
        <w:t xml:space="preserve">（1）操作X的名称为 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315" w:firstLineChars="150"/>
        <w:textAlignment w:val="auto"/>
      </w:pPr>
      <w:r>
        <w:rPr>
          <w:rFonts w:hint="eastAsia"/>
        </w:rPr>
        <w:t>（2）试剂A为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420" w:right="0" w:rightChars="0" w:hanging="420" w:hangingChars="20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420" w:right="0" w:rightChars="0" w:hanging="420" w:hangingChars="20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420" w:right="0" w:rightChars="0" w:hanging="420" w:hangingChars="200"/>
        <w:textAlignment w:val="auto"/>
      </w:pPr>
      <w:r>
        <w:rPr>
          <w:rFonts w:hint="eastAsia"/>
        </w:rPr>
        <w:t>32．</w:t>
      </w:r>
      <w:r>
        <w:t>硫化氢（H</w:t>
      </w:r>
      <w:r>
        <w:rPr>
          <w:vertAlign w:val="subscript"/>
        </w:rPr>
        <w:t>2</w:t>
      </w:r>
      <w:r>
        <w:t>S）气体有剧毒，且易燃、易爆，不能直接排放。我国回收硫化氢气体的方法主要是生产硫酸</w:t>
      </w:r>
      <w:r>
        <w:rPr>
          <w:rFonts w:hint="eastAsia"/>
        </w:rPr>
        <w:t>（H</w:t>
      </w:r>
      <w:r>
        <w:rPr>
          <w:vertAlign w:val="subscript"/>
        </w:rPr>
        <w:t>2</w:t>
      </w:r>
      <w:r>
        <w:t>SO</w:t>
      </w:r>
      <w:r>
        <w:rPr>
          <w:vertAlign w:val="subscript"/>
        </w:rPr>
        <w:t>4</w:t>
      </w:r>
      <w:r>
        <w:rPr>
          <w:rFonts w:hint="eastAsia"/>
        </w:rPr>
        <w:t>）</w:t>
      </w:r>
      <w:r>
        <w:t>。</w:t>
      </w:r>
      <w:r>
        <w:rPr>
          <w:rFonts w:hint="eastAsia"/>
        </w:rPr>
        <w:t>其主要生产流程如下: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3151505</wp:posOffset>
                </wp:positionH>
                <wp:positionV relativeFrom="paragraph">
                  <wp:posOffset>1424940</wp:posOffset>
                </wp:positionV>
                <wp:extent cx="434340" cy="182880"/>
                <wp:effectExtent l="0" t="0" r="0" b="0"/>
                <wp:wrapNone/>
                <wp:docPr id="2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340" cy="1828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18"/>
                                <w:szCs w:val="18"/>
                                <w:vertAlign w:val="subscript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点燃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8" o:spid="_x0000_s1026" o:spt="202" type="#_x0000_t202" style="position:absolute;left:0pt;margin-left:248.15pt;margin-top:112.2pt;height:14.4pt;width:34.2pt;z-index:251669504;mso-width-relative:page;mso-height-relative:page;" filled="f" stroked="f" coordsize="21600,21600" o:gfxdata="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sz w:val="18"/>
                          <w:szCs w:val="18"/>
                          <w:vertAlign w:val="subscript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点燃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 xml:space="preserve"> </w:t>
      </w:r>
      <w:r>
        <w:t xml:space="preserve">    </w:t>
      </w:r>
      <w:r>
        <w:drawing>
          <wp:inline distT="0" distB="0" distL="0" distR="0">
            <wp:extent cx="3917950" cy="140017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6784" cy="1403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0" w:firstLineChars="100"/>
        <w:textAlignment w:val="auto"/>
        <w:rPr>
          <w:rFonts w:eastAsiaTheme="minorEastAsia"/>
          <w:color w:val="333333"/>
          <w:shd w:val="clear" w:color="auto" w:fill="FFFFFF"/>
        </w:rPr>
      </w:pPr>
      <w:r>
        <w:rPr>
          <w:rFonts w:eastAsiaTheme="minorEastAsia"/>
          <w:color w:val="333333"/>
          <w:shd w:val="clear" w:color="auto" w:fill="FFFFFF"/>
        </w:rPr>
        <w:t>（</w:t>
      </w:r>
      <w:r>
        <w:rPr>
          <w:rFonts w:hint="eastAsia" w:eastAsiaTheme="minorEastAsia"/>
          <w:color w:val="333333"/>
          <w:shd w:val="clear" w:color="auto" w:fill="FFFFFF"/>
        </w:rPr>
        <w:t>1</w:t>
      </w:r>
      <w:r>
        <w:rPr>
          <w:rFonts w:eastAsiaTheme="minorEastAsia"/>
          <w:color w:val="333333"/>
          <w:shd w:val="clear" w:color="auto" w:fill="FFFFFF"/>
        </w:rPr>
        <w:t>）</w:t>
      </w:r>
      <w:r>
        <w:t>补全燃烧炉中反应的化学方程式：2</w:t>
      </w:r>
      <w:r>
        <w:rPr>
          <w:szCs w:val="21"/>
        </w:rPr>
        <w:t>H</w:t>
      </w:r>
      <w:r>
        <w:rPr>
          <w:szCs w:val="21"/>
          <w:vertAlign w:val="subscript"/>
        </w:rPr>
        <w:t>2</w:t>
      </w:r>
      <w:r>
        <w:rPr>
          <w:szCs w:val="21"/>
        </w:rPr>
        <w:t>S + 3O</w:t>
      </w:r>
      <w:r>
        <w:rPr>
          <w:szCs w:val="21"/>
          <w:vertAlign w:val="subscript"/>
        </w:rPr>
        <w:t>2</w:t>
      </w:r>
      <w:r>
        <w:rPr>
          <w:szCs w:val="21"/>
        </w:rPr>
        <w:t xml:space="preserve"> </w:t>
      </w:r>
      <w:r>
        <w:rPr>
          <w:spacing w:val="-20"/>
          <w:sz w:val="24"/>
        </w:rPr>
        <w:t>====</w:t>
      </w:r>
      <w:r>
        <w:rPr>
          <w:sz w:val="24"/>
        </w:rPr>
        <w:t xml:space="preserve"> </w:t>
      </w:r>
      <w:r>
        <w:rPr>
          <w:szCs w:val="21"/>
        </w:rPr>
        <w:t>2SO</w:t>
      </w:r>
      <w:r>
        <w:rPr>
          <w:szCs w:val="21"/>
          <w:vertAlign w:val="subscript"/>
        </w:rPr>
        <w:t>2</w:t>
      </w:r>
      <w:r>
        <w:rPr>
          <w:szCs w:val="21"/>
        </w:rPr>
        <w:t xml:space="preserve">  + </w:t>
      </w:r>
      <w:r>
        <w:rPr>
          <w:rFonts w:eastAsiaTheme="minorEastAsia"/>
          <w:color w:val="333333"/>
          <w:u w:val="single"/>
          <w:shd w:val="clear" w:color="auto" w:fill="FFFFFF"/>
        </w:rPr>
        <w:t xml:space="preserve">       </w:t>
      </w:r>
      <w:r>
        <w:rPr>
          <w:rFonts w:eastAsiaTheme="minorEastAsia"/>
          <w:color w:val="333333"/>
          <w:shd w:val="clear" w:color="auto" w:fill="FFFFFF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0" w:firstLineChars="100"/>
        <w:textAlignment w:val="auto"/>
        <w:rPr>
          <w:rFonts w:eastAsiaTheme="minorEastAsia"/>
          <w:color w:val="333333"/>
          <w:shd w:val="clear" w:color="auto" w:fill="FFFFFF"/>
        </w:rPr>
      </w:pPr>
      <w:r>
        <w:rPr>
          <w:rFonts w:hint="eastAsia" w:asciiTheme="minorEastAsia" w:hAnsiTheme="minorEastAsia" w:eastAsiaTheme="minorEastAsia"/>
          <w:color w:val="333333"/>
          <w:shd w:val="clear" w:color="auto" w:fill="FFFFFF"/>
        </w:rPr>
        <w:t>（</w:t>
      </w:r>
      <w:r>
        <w:rPr>
          <w:rFonts w:asciiTheme="minorEastAsia" w:hAnsiTheme="minorEastAsia" w:eastAsiaTheme="minorEastAsia"/>
          <w:color w:val="333333"/>
          <w:shd w:val="clear" w:color="auto" w:fill="FFFFFF"/>
        </w:rPr>
        <w:t>2</w:t>
      </w:r>
      <w:r>
        <w:rPr>
          <w:rFonts w:hint="eastAsia" w:asciiTheme="minorEastAsia" w:hAnsiTheme="minorEastAsia" w:eastAsiaTheme="minorEastAsia"/>
          <w:color w:val="333333"/>
          <w:shd w:val="clear" w:color="auto" w:fill="FFFFFF"/>
        </w:rPr>
        <w:t>）</w:t>
      </w:r>
      <w:r>
        <w:rPr>
          <w:rFonts w:hint="eastAsia" w:eastAsiaTheme="minorEastAsia"/>
          <w:color w:val="333333"/>
          <w:shd w:val="clear" w:color="auto" w:fill="FFFFFF"/>
        </w:rPr>
        <w:t>转化器中发生反应的反应物为</w:t>
      </w:r>
      <w:r>
        <w:rPr>
          <w:rFonts w:hint="eastAsia" w:eastAsiaTheme="minorEastAsia"/>
          <w:color w:val="333333"/>
          <w:u w:val="single"/>
          <w:shd w:val="clear" w:color="auto" w:fill="FFFFFF"/>
        </w:rPr>
        <w:t xml:space="preserve"> </w:t>
      </w:r>
      <w:r>
        <w:rPr>
          <w:rFonts w:eastAsiaTheme="minorEastAsia"/>
          <w:color w:val="333333"/>
          <w:u w:val="single"/>
          <w:shd w:val="clear" w:color="auto" w:fill="FFFFFF"/>
        </w:rPr>
        <w:t xml:space="preserve">      </w:t>
      </w:r>
      <w:r>
        <w:rPr>
          <w:rFonts w:hint="eastAsia" w:eastAsiaTheme="minorEastAsia"/>
          <w:color w:val="333333"/>
          <w:shd w:val="clear" w:color="auto" w:fill="FFFFFF"/>
        </w:rPr>
        <w:t>（写化学式）。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u w:val="single"/>
        </w:rPr>
      </w:pPr>
      <w:r>
        <w:rPr>
          <w:rFonts w:hint="eastAsia" w:asciiTheme="minorEastAsia" w:hAnsiTheme="minorEastAsia" w:eastAsiaTheme="minorEastAsia"/>
          <w:color w:val="333333"/>
          <w:shd w:val="clear" w:color="auto" w:fill="FFFFFF"/>
        </w:rPr>
        <w:t xml:space="preserve"> </w:t>
      </w:r>
      <w:r>
        <w:rPr>
          <w:rFonts w:asciiTheme="minorEastAsia" w:hAnsiTheme="minorEastAsia" w:eastAsiaTheme="minorEastAsia"/>
          <w:color w:val="333333"/>
          <w:shd w:val="clear" w:color="auto" w:fill="FFFFFF"/>
        </w:rPr>
        <w:t xml:space="preserve"> </w:t>
      </w:r>
      <w:r>
        <w:rPr>
          <w:rFonts w:hint="eastAsia" w:asciiTheme="minorEastAsia" w:hAnsiTheme="minorEastAsia" w:eastAsiaTheme="minorEastAsia"/>
          <w:color w:val="333333"/>
          <w:shd w:val="clear" w:color="auto" w:fill="FFFFFF"/>
        </w:rPr>
        <w:t>（3）冷凝器中发生反应的基本反应类型为</w:t>
      </w:r>
      <w:r>
        <w:rPr>
          <w:rFonts w:eastAsiaTheme="minorEastAsia"/>
          <w:color w:val="333333"/>
          <w:u w:val="single"/>
          <w:shd w:val="clear" w:color="auto" w:fill="FFFFFF"/>
        </w:rPr>
        <w:t xml:space="preserve">       </w:t>
      </w:r>
      <w:r>
        <w:rPr>
          <w:rFonts w:hint="eastAsia" w:asciiTheme="minorEastAsia" w:hAnsiTheme="minorEastAsia" w:eastAsiaTheme="minorEastAsia"/>
          <w:color w:val="333333"/>
          <w:shd w:val="clear" w:color="auto" w:fill="FFFFFF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before="156" w:beforeLines="50" w:line="240" w:lineRule="auto"/>
        <w:ind w:right="0" w:rightChars="0"/>
        <w:textAlignment w:val="auto"/>
        <w:rPr>
          <w:rFonts w:eastAsia="黑体"/>
        </w:rPr>
      </w:pPr>
      <w:r>
        <w:rPr>
          <w:rFonts w:eastAsia="黑体"/>
        </w:rPr>
        <w:t>〖基本实验及</w:t>
      </w:r>
      <w:r>
        <w:rPr>
          <w:rFonts w:hint="eastAsia" w:eastAsia="黑体"/>
        </w:rPr>
        <w:t>其</w:t>
      </w:r>
      <w:r>
        <w:rPr>
          <w:rFonts w:eastAsia="黑体"/>
        </w:rPr>
        <w:t>原理分析〗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u w:val="single"/>
        </w:rPr>
      </w:pPr>
      <w:r>
        <w:rPr>
          <w:rFonts w:hint="eastAsia"/>
        </w:rPr>
        <w:t>33．下图为实验室</w:t>
      </w:r>
      <w:r>
        <w:t>制取氧气并研究其性质</w:t>
      </w:r>
      <w:r>
        <w:rPr>
          <w:rFonts w:hint="eastAsia"/>
        </w:rPr>
        <w:t xml:space="preserve">的实验。 </w:t>
      </w:r>
      <w:r>
        <w:t xml:space="preserve">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 xml:space="preserve"> </w:t>
      </w:r>
      <w:r>
        <w:t xml:space="preserve">    </w:t>
      </w:r>
      <w:r>
        <w:drawing>
          <wp:inline distT="0" distB="0" distL="0" distR="0">
            <wp:extent cx="3743325" cy="143319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6283" cy="143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315" w:firstLineChars="150"/>
        <w:textAlignment w:val="auto"/>
      </w:pPr>
      <w:r>
        <w:rPr>
          <w:rFonts w:hint="eastAsia"/>
        </w:rPr>
        <w:t>（1）A中反应的化学方程式为</w:t>
      </w:r>
      <w:r>
        <w:rPr>
          <w:rFonts w:hint="eastAsia"/>
          <w:u w:val="single"/>
        </w:rPr>
        <w:t xml:space="preserve">      </w:t>
      </w:r>
      <w:r>
        <w:rPr>
          <w:rFonts w:hint="eastAsia"/>
        </w:rPr>
        <w:t>；氧气可用排水法收集的原因是</w:t>
      </w:r>
      <w:r>
        <w:rPr>
          <w:rFonts w:hint="eastAsia"/>
          <w:u w:val="single"/>
        </w:rPr>
        <w:t xml:space="preserve">  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315" w:firstLineChars="150"/>
        <w:textAlignment w:val="auto"/>
      </w:pPr>
      <w:r>
        <w:rPr>
          <w:rFonts w:hint="eastAsia"/>
        </w:rPr>
        <w:t>（2）B中木炭在氧气中燃烧的现象为剧烈燃烧、</w:t>
      </w:r>
      <w:r>
        <w:rPr>
          <w:rFonts w:hint="eastAsia"/>
          <w:u w:val="single"/>
        </w:rPr>
        <w:t xml:space="preserve">      </w:t>
      </w:r>
      <w:r>
        <w:rPr>
          <w:rFonts w:hint="eastAsia"/>
        </w:rPr>
        <w:t>、放出热量。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/>
        </w:rPr>
        <w:t>34．化学小组同学为研究二氧化碳的性质，设计了如下实验。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eastAsia="黑体"/>
        </w:rPr>
      </w:pP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728345</wp:posOffset>
            </wp:positionH>
            <wp:positionV relativeFrom="paragraph">
              <wp:posOffset>149860</wp:posOffset>
            </wp:positionV>
            <wp:extent cx="3471545" cy="1381125"/>
            <wp:effectExtent l="0" t="0" r="0" b="0"/>
            <wp:wrapSquare wrapText="bothSides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154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黑体"/>
        </w:rPr>
        <w:t xml:space="preserve"> </w:t>
      </w:r>
      <w:r>
        <w:rPr>
          <w:rFonts w:eastAsia="黑体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eastAsia="黑体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eastAsia="黑体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eastAsia="黑体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eastAsia="黑体"/>
        </w:rPr>
      </w:pPr>
      <w:r>
        <w:rPr>
          <w:rFonts w:hint="eastAsia" w:eastAsia="黑体"/>
        </w:rPr>
        <w:t xml:space="preserve"> </w:t>
      </w:r>
      <w:r>
        <w:rPr>
          <w:rFonts w:eastAsia="黑体"/>
        </w:rPr>
        <w:t xml:space="preserve">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1050" w:leftChars="200" w:right="0" w:rightChars="0" w:hanging="630" w:hangingChars="30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1050" w:leftChars="200" w:right="0" w:rightChars="0" w:hanging="630" w:hangingChars="30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1050" w:leftChars="200" w:right="0" w:rightChars="0" w:hanging="630" w:hangingChars="300"/>
        <w:textAlignment w:val="auto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）实验</w:t>
      </w:r>
      <w:r>
        <w:t>A</w:t>
      </w:r>
      <w:r>
        <w:rPr>
          <w:rFonts w:hint="eastAsia"/>
        </w:rPr>
        <w:t>中，将澄清的石灰水倒入塑料瓶中后，迅速拧紧瓶盖并振荡，观察到的现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1050" w:leftChars="450" w:right="0" w:rightChars="0" w:hanging="105" w:hangingChars="50"/>
        <w:textAlignment w:val="auto"/>
        <w:rPr>
          <w:rFonts w:asciiTheme="minorEastAsia" w:hAnsiTheme="minorEastAsia" w:eastAsiaTheme="minorEastAsia"/>
        </w:rPr>
      </w:pPr>
      <w:r>
        <w:rPr>
          <w:rFonts w:hint="eastAsia"/>
        </w:rPr>
        <w:t>象是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、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；有关反应的化学方程式为</w:t>
      </w:r>
      <w:r>
        <w:rPr>
          <w:rFonts w:hint="eastAsia"/>
          <w:u w:val="single"/>
        </w:rPr>
        <w:t xml:space="preserve">     </w:t>
      </w:r>
      <w: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Theme="minorEastAsia" w:hAnsiTheme="minorEastAsia" w:eastAsiaTheme="minorEastAsia"/>
        </w:rPr>
      </w:pPr>
      <w:r>
        <w:rPr>
          <w:rFonts w:hint="eastAsia" w:eastAsia="黑体"/>
        </w:rPr>
        <w:t xml:space="preserve"> </w:t>
      </w:r>
      <w:r>
        <w:rPr>
          <w:rFonts w:eastAsia="黑体"/>
        </w:rPr>
        <w:t xml:space="preserve">   </w:t>
      </w:r>
      <w:r>
        <w:rPr>
          <w:rFonts w:hint="eastAsia" w:eastAsia="黑体"/>
        </w:rPr>
        <w:t>（</w:t>
      </w:r>
      <w:r>
        <w:rPr>
          <w:rFonts w:eastAsia="黑体"/>
        </w:rPr>
        <w:t>2</w:t>
      </w:r>
      <w:r>
        <w:rPr>
          <w:rFonts w:hint="eastAsia" w:eastAsia="黑体"/>
        </w:rPr>
        <w:t>）</w:t>
      </w:r>
      <w:r>
        <w:rPr>
          <w:rFonts w:hint="eastAsia" w:asciiTheme="minorEastAsia" w:hAnsiTheme="minorEastAsia" w:eastAsiaTheme="minorEastAsia"/>
        </w:rPr>
        <w:t>实验</w:t>
      </w:r>
      <w:r>
        <w:rPr>
          <w:rFonts w:eastAsiaTheme="minorEastAsia"/>
        </w:rPr>
        <w:t>B</w:t>
      </w:r>
      <w:r>
        <w:rPr>
          <w:rFonts w:hint="eastAsia" w:asciiTheme="minorEastAsia" w:hAnsiTheme="minorEastAsia" w:eastAsiaTheme="minorEastAsia"/>
        </w:rPr>
        <w:t>的目的是证明二氧化碳能与水发生化学反应，其实验操作为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eastAsia="黑体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="宋体" w:hAnsi="宋体"/>
        </w:rPr>
      </w:pPr>
      <w:r>
        <w:rPr>
          <w:rFonts w:hint="eastAsia" w:eastAsia="黑体"/>
        </w:rPr>
        <w:t>35．</w:t>
      </w:r>
      <w:r>
        <w:rPr>
          <w:rFonts w:hint="eastAsia" w:ascii="宋体" w:hAnsi="宋体"/>
        </w:rPr>
        <w:t>某实验小组同学欲配制一定溶质质量分数的</w:t>
      </w:r>
      <w:r>
        <w:rPr>
          <w:rFonts w:hint="eastAsia"/>
          <w:szCs w:val="21"/>
        </w:rPr>
        <w:t>NaCl</w:t>
      </w:r>
      <w:r>
        <w:rPr>
          <w:rFonts w:hint="eastAsia" w:ascii="宋体" w:hAnsi="宋体"/>
        </w:rPr>
        <w:t>溶液。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eastAsia="黑体"/>
        </w:rPr>
      </w:pPr>
      <w:r>
        <w:rPr>
          <w:rFonts w:hint="eastAsia" w:eastAsia="黑体"/>
        </w:rPr>
        <w:t xml:space="preserve"> </w:t>
      </w:r>
      <w:r>
        <w:rPr>
          <w:rFonts w:eastAsia="黑体"/>
        </w:rPr>
        <w:t xml:space="preserve">    </w:t>
      </w:r>
      <w:r>
        <w:drawing>
          <wp:inline distT="0" distB="0" distL="0" distR="0">
            <wp:extent cx="3990975" cy="1209675"/>
            <wp:effectExtent l="0" t="0" r="9525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0" w:firstLineChars="100"/>
        <w:textAlignment w:val="auto"/>
      </w:pPr>
      <w:r>
        <w:rPr>
          <w:rFonts w:hint="eastAsia" w:eastAsia="黑体"/>
        </w:rPr>
        <w:t>（1）</w:t>
      </w:r>
      <w:r>
        <w:rPr>
          <w:rFonts w:hint="eastAsia" w:asciiTheme="minorEastAsia" w:hAnsiTheme="minorEastAsia" w:eastAsiaTheme="minorEastAsia"/>
        </w:rPr>
        <w:t>溶解</w:t>
      </w:r>
      <w:r>
        <w:rPr>
          <w:rFonts w:hint="eastAsia"/>
          <w:szCs w:val="21"/>
        </w:rPr>
        <w:t>NaCl</w:t>
      </w:r>
      <w:r>
        <w:rPr>
          <w:rFonts w:hint="eastAsia" w:asciiTheme="minorEastAsia" w:hAnsiTheme="minorEastAsia" w:eastAsiaTheme="minorEastAsia"/>
        </w:rPr>
        <w:t>时所需要的仪器有烧杯、</w:t>
      </w:r>
      <w:r>
        <w:rPr>
          <w:rFonts w:asciiTheme="minorEastAsia" w:hAnsiTheme="minorEastAsia" w:eastAsiaTheme="minorEastAsia"/>
          <w:u w:val="single"/>
        </w:rPr>
        <w:t xml:space="preserve">  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0" w:firstLineChars="100"/>
        <w:textAlignment w:val="auto"/>
      </w:pPr>
      <w:r>
        <w:rPr>
          <w:rFonts w:hint="eastAsia"/>
        </w:rPr>
        <w:t>（2）根据图1、图2可知，该小组同学配制的</w:t>
      </w:r>
      <w:r>
        <w:rPr>
          <w:rFonts w:hint="eastAsia"/>
          <w:szCs w:val="21"/>
        </w:rPr>
        <w:t>NaCl</w:t>
      </w:r>
      <w:r>
        <w:rPr>
          <w:rFonts w:hint="eastAsia"/>
        </w:rPr>
        <w:t>溶液溶质质量分数为</w:t>
      </w:r>
      <w:r>
        <w:rPr>
          <w:rFonts w:hint="eastAsia"/>
          <w:u w:val="single"/>
        </w:rPr>
        <w:t xml:space="preserve">     </w:t>
      </w:r>
      <w: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 w:eastAsia="黑体"/>
        </w:rPr>
        <w:t>36．</w:t>
      </w:r>
      <w:r>
        <w:rPr>
          <w:rFonts w:hint="eastAsia"/>
        </w:rPr>
        <w:t>验证可燃物燃烧的条件。</w:t>
      </w:r>
      <w:r>
        <w:t>已知：白磷的着火点</w:t>
      </w:r>
      <w:r>
        <w:rPr>
          <w:rFonts w:hint="eastAsia"/>
        </w:rPr>
        <w:t>是</w:t>
      </w:r>
      <w:r>
        <w:t>40</w:t>
      </w:r>
      <w:r>
        <w:rPr>
          <w:vertAlign w:val="subscript"/>
        </w:rPr>
        <w:t xml:space="preserve"> </w:t>
      </w:r>
      <w:r>
        <w:rPr>
          <w:rFonts w:hint="eastAsia" w:ascii="宋体" w:hAnsi="宋体" w:cs="宋体"/>
        </w:rPr>
        <w:t>℃</w:t>
      </w:r>
      <w:r>
        <w:t>。</w:t>
      </w:r>
    </w:p>
    <w:tbl>
      <w:tblPr>
        <w:tblStyle w:val="11"/>
        <w:tblW w:w="7859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86"/>
        <w:gridCol w:w="34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1" w:hRule="atLeast"/>
          <w:jc w:val="center"/>
        </w:trPr>
        <w:tc>
          <w:tcPr>
            <w:tcW w:w="438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="156" w:beforeLines="50" w:line="240" w:lineRule="auto"/>
              <w:ind w:right="0" w:rightChars="0"/>
              <w:jc w:val="center"/>
              <w:textAlignment w:val="auto"/>
              <w:rPr>
                <w:rFonts w:eastAsia="楷体"/>
                <w:szCs w:val="21"/>
              </w:rPr>
            </w:pPr>
            <w:r>
              <w:rPr>
                <w:rFonts w:eastAsia="楷体"/>
                <w:szCs w:val="21"/>
              </w:rPr>
              <w:t>装置</w:t>
            </w:r>
          </w:p>
        </w:tc>
        <w:tc>
          <w:tcPr>
            <w:tcW w:w="347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="156" w:beforeLines="50" w:line="240" w:lineRule="auto"/>
              <w:ind w:left="277" w:right="0" w:rightChars="0" w:hanging="277" w:hangingChars="132"/>
              <w:jc w:val="center"/>
              <w:textAlignment w:val="auto"/>
              <w:rPr>
                <w:rFonts w:ascii="楷体" w:hAnsi="楷体" w:eastAsia="楷体"/>
                <w:szCs w:val="21"/>
              </w:rPr>
            </w:pPr>
            <w:r>
              <w:rPr>
                <w:rFonts w:hint="eastAsia" w:ascii="楷体" w:hAnsi="楷体" w:eastAsia="楷体"/>
                <w:szCs w:val="21"/>
              </w:rPr>
              <w:t>步骤及现象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5" w:hRule="atLeast"/>
          <w:jc w:val="center"/>
        </w:trPr>
        <w:tc>
          <w:tcPr>
            <w:tcW w:w="4386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textAlignment w:val="auto"/>
              <w:rPr>
                <w:rFonts w:eastAsia="楷体"/>
                <w:szCs w:val="21"/>
              </w:rPr>
            </w:pPr>
            <w:r>
              <w:drawing>
                <wp:inline distT="0" distB="0" distL="0" distR="0">
                  <wp:extent cx="2638425" cy="1562100"/>
                  <wp:effectExtent l="0" t="0" r="9525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3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left="420" w:right="0" w:rightChars="0" w:hanging="420" w:hangingChars="200"/>
              <w:textAlignment w:val="auto"/>
              <w:rPr>
                <w:rFonts w:eastAsia="楷体"/>
                <w:szCs w:val="21"/>
              </w:rPr>
            </w:pPr>
            <w:r>
              <w:rPr>
                <w:rFonts w:hint="eastAsia"/>
                <w:szCs w:val="21"/>
              </w:rPr>
              <w:t>Ⅰ</w:t>
            </w:r>
            <w:r>
              <w:rPr>
                <w:rFonts w:hint="eastAsia"/>
              </w:rPr>
              <w:t>．</w:t>
            </w:r>
            <w:r>
              <w:rPr>
                <w:rFonts w:hint="eastAsia" w:eastAsia="楷体"/>
                <w:szCs w:val="21"/>
              </w:rPr>
              <w:t>打开K</w:t>
            </w:r>
            <w:r>
              <w:rPr>
                <w:rFonts w:eastAsia="楷体"/>
                <w:szCs w:val="21"/>
                <w:vertAlign w:val="subscript"/>
              </w:rPr>
              <w:t>1</w:t>
            </w:r>
            <w:r>
              <w:rPr>
                <w:rFonts w:hint="eastAsia" w:eastAsia="楷体"/>
                <w:szCs w:val="21"/>
              </w:rPr>
              <w:t>，将一定量过氧化氢溶液注入锥形瓶中。A中导管口处有大量气泡产生，白磷不燃烧</w:t>
            </w:r>
            <w:r>
              <w:rPr>
                <w:rFonts w:eastAsia="楷体"/>
                <w:szCs w:val="21"/>
              </w:rPr>
              <w:t xml:space="preserve"> 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left="452" w:right="0" w:rightChars="0" w:hanging="451" w:hangingChars="215"/>
              <w:textAlignment w:val="auto"/>
              <w:rPr>
                <w:rFonts w:eastAsia="楷体"/>
                <w:szCs w:val="21"/>
              </w:rPr>
            </w:pPr>
            <w:r>
              <w:rPr>
                <w:rFonts w:hint="eastAsia"/>
                <w:szCs w:val="21"/>
              </w:rPr>
              <w:t>Ⅱ</w:t>
            </w:r>
            <w:r>
              <w:rPr>
                <w:rFonts w:hint="eastAsia"/>
              </w:rPr>
              <w:t>．</w:t>
            </w:r>
            <w:r>
              <w:rPr>
                <w:rFonts w:hint="eastAsia" w:eastAsia="楷体"/>
                <w:szCs w:val="21"/>
              </w:rPr>
              <w:t>打开K</w:t>
            </w:r>
            <w:r>
              <w:rPr>
                <w:rFonts w:eastAsia="楷体"/>
                <w:szCs w:val="21"/>
                <w:vertAlign w:val="subscript"/>
              </w:rPr>
              <w:t>2</w:t>
            </w:r>
            <w:r>
              <w:rPr>
                <w:rFonts w:hint="eastAsia" w:eastAsia="楷体"/>
                <w:szCs w:val="21"/>
              </w:rPr>
              <w:t>，关闭K</w:t>
            </w:r>
            <w:r>
              <w:rPr>
                <w:rFonts w:eastAsia="楷体"/>
                <w:szCs w:val="21"/>
                <w:vertAlign w:val="subscript"/>
              </w:rPr>
              <w:t>1</w:t>
            </w:r>
            <w:r>
              <w:rPr>
                <w:rFonts w:hint="eastAsia" w:eastAsia="楷体"/>
                <w:szCs w:val="21"/>
              </w:rPr>
              <w:t>。C中导管口处有大量气泡产生，白磷燃烧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eastAsia="黑体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315" w:firstLineChars="150"/>
        <w:textAlignment w:val="auto"/>
        <w:rPr>
          <w:rFonts w:eastAsiaTheme="minorEastAsia"/>
        </w:rPr>
      </w:pPr>
      <w:r>
        <w:rPr>
          <w:rFonts w:hint="eastAsia" w:asciiTheme="minorEastAsia" w:hAnsiTheme="minorEastAsia" w:eastAsiaTheme="minorEastAsia"/>
        </w:rPr>
        <w:t>（1）</w:t>
      </w:r>
      <w:r>
        <w:rPr>
          <w:rFonts w:eastAsiaTheme="minorEastAsia"/>
        </w:rPr>
        <w:t>B中反应的化学方程式为</w:t>
      </w:r>
      <w:r>
        <w:rPr>
          <w:rFonts w:eastAsiaTheme="minorEastAsia"/>
          <w:u w:val="single"/>
        </w:rPr>
        <w:t xml:space="preserve">     </w:t>
      </w:r>
      <w:r>
        <w:rPr>
          <w:rFonts w:eastAsiaTheme="minor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eastAsiaTheme="minorEastAsia"/>
        </w:rPr>
        <w:t xml:space="preserve">   （2）</w:t>
      </w:r>
      <w:r>
        <w:rPr>
          <w:rFonts w:hint="eastAsia" w:eastAsiaTheme="minorEastAsia"/>
        </w:rPr>
        <w:t>步骤</w:t>
      </w:r>
      <w:r>
        <w:rPr>
          <w:rFonts w:hint="eastAsia"/>
          <w:szCs w:val="21"/>
        </w:rPr>
        <w:t>Ⅰ</w:t>
      </w:r>
      <w:r>
        <w:rPr>
          <w:rFonts w:hint="eastAsia" w:eastAsiaTheme="minorEastAsia"/>
        </w:rPr>
        <w:t>，</w:t>
      </w:r>
      <w:r>
        <w:rPr>
          <w:rFonts w:eastAsiaTheme="minorEastAsia"/>
        </w:rPr>
        <w:t>A</w:t>
      </w:r>
      <w:r>
        <w:rPr>
          <w:rFonts w:hint="eastAsia" w:asciiTheme="minorEastAsia" w:hAnsiTheme="minorEastAsia" w:eastAsiaTheme="minorEastAsia"/>
        </w:rPr>
        <w:t>中白磷未燃烧的原因是</w:t>
      </w:r>
      <w:r>
        <w:rPr>
          <w:rFonts w:hint="eastAsia"/>
          <w:u w:val="single"/>
        </w:rPr>
        <w:t xml:space="preserve">     </w:t>
      </w:r>
      <w: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Theme="minorEastAsia" w:hAnsiTheme="minorEastAsia" w:eastAsiaTheme="minorEastAsia"/>
        </w:rPr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（3）能证明可燃物燃烧需要与氧气接触的实验现象是</w:t>
      </w:r>
      <w:r>
        <w:rPr>
          <w:rFonts w:hint="eastAsia"/>
          <w:u w:val="single"/>
        </w:rPr>
        <w:t xml:space="preserve"> </w:t>
      </w:r>
      <w:r>
        <w:rPr>
          <w:u w:val="single"/>
        </w:rPr>
        <w:t xml:space="preserve">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</w:pPr>
      <w:r>
        <w:rPr>
          <w:rFonts w:hint="eastAsia" w:eastAsia="黑体"/>
        </w:rPr>
        <w:t>37．</w:t>
      </w:r>
      <w:r>
        <w:rPr>
          <w:rFonts w:hint="eastAsia"/>
        </w:rPr>
        <w:t>利用右图装置测定空气中氧气的含量。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1470" w:right="0" w:rightChars="0" w:hanging="1470" w:hangingChars="700"/>
        <w:textAlignment w:val="auto"/>
        <w:rPr>
          <w:rFonts w:asciiTheme="minorEastAsia" w:hAnsiTheme="minorEastAsia" w:eastAsiaTheme="minorEastAsia"/>
        </w:rPr>
      </w:pP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4043045</wp:posOffset>
            </wp:positionH>
            <wp:positionV relativeFrom="paragraph">
              <wp:posOffset>227965</wp:posOffset>
            </wp:positionV>
            <wp:extent cx="1590675" cy="1209675"/>
            <wp:effectExtent l="0" t="0" r="0" b="0"/>
            <wp:wrapSquare wrapText="bothSides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</w:t>
      </w:r>
      <w:r>
        <w:t xml:space="preserve">   </w:t>
      </w:r>
      <w:r>
        <w:rPr>
          <w:rFonts w:hint="eastAsia"/>
        </w:rPr>
        <w:t>实验操作：在250</w:t>
      </w:r>
      <w:r>
        <w:t xml:space="preserve"> mL</w:t>
      </w:r>
      <w:r>
        <w:rPr>
          <w:rFonts w:hint="eastAsia"/>
        </w:rPr>
        <w:t>集气瓶中加入50</w:t>
      </w:r>
      <w:r>
        <w:t xml:space="preserve"> mL</w:t>
      </w:r>
      <w:r>
        <w:rPr>
          <w:rFonts w:hint="eastAsia"/>
        </w:rPr>
        <w:t>水，按图所示组装装置，用下端烧红热的玻璃棒引燃红磷。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0" w:firstLineChars="100"/>
        <w:textAlignment w:val="auto"/>
        <w:rPr>
          <w:rFonts w:asciiTheme="minorEastAsia" w:hAnsiTheme="minorEastAsia" w:eastAsiaTheme="minorEastAsia"/>
        </w:rPr>
      </w:pPr>
      <w:r>
        <w:rPr>
          <w:rFonts w:hint="eastAsia" w:asciiTheme="minorEastAsia" w:hAnsiTheme="minorEastAsia" w:eastAsiaTheme="minorEastAsia"/>
        </w:rPr>
        <w:t>（1）红磷燃烧反应的化学方程式为</w:t>
      </w:r>
      <w:r>
        <w:rPr>
          <w:rFonts w:hint="eastAsia"/>
          <w:u w:val="single"/>
        </w:rPr>
        <w:t xml:space="preserve"> </w:t>
      </w:r>
      <w:r>
        <w:rPr>
          <w:u w:val="single"/>
        </w:rPr>
        <w:t xml:space="preserve">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0" w:firstLineChars="100"/>
        <w:textAlignment w:val="auto"/>
      </w:pPr>
      <w:r>
        <w:rPr>
          <w:rFonts w:hint="eastAsia"/>
        </w:rPr>
        <w:t>（2）待装置冷却后，测得集气瓶中水的体积为9</w:t>
      </w:r>
      <w:r>
        <w:t>1 mL</w:t>
      </w:r>
      <w:r>
        <w:rPr>
          <w:rFonts w:hint="eastAsia"/>
        </w:rPr>
        <w:t>，则空气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735" w:firstLineChars="350"/>
        <w:textAlignment w:val="auto"/>
      </w:pPr>
      <w:r>
        <w:rPr>
          <w:rFonts w:hint="eastAsia"/>
        </w:rPr>
        <w:t>中氧气的含量为</w:t>
      </w:r>
      <w:r>
        <w:rPr>
          <w:rFonts w:hint="eastAsia"/>
          <w:u w:val="single"/>
        </w:rPr>
        <w:t xml:space="preserve"> </w:t>
      </w:r>
      <w:r>
        <w:rPr>
          <w:u w:val="single"/>
        </w:rPr>
        <w:t xml:space="preserve">    </w:t>
      </w:r>
      <w:r>
        <w:rPr>
          <w:rFonts w:hint="eastAsia"/>
        </w:rPr>
        <w:t>（写出计算式即可）。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0" w:firstLineChars="100"/>
        <w:textAlignment w:val="auto"/>
      </w:pPr>
      <w:r>
        <w:rPr>
          <w:rFonts w:hint="eastAsia"/>
        </w:rPr>
        <w:t>（3）集气瓶中预先装入50</w:t>
      </w:r>
      <w:r>
        <w:t xml:space="preserve"> mL</w:t>
      </w:r>
      <w:r>
        <w:rPr>
          <w:rFonts w:hint="eastAsia"/>
        </w:rPr>
        <w:t>水的作用是</w:t>
      </w:r>
      <w:r>
        <w:rPr>
          <w:rFonts w:hint="eastAsia"/>
          <w:u w:val="single"/>
        </w:rPr>
        <w:t xml:space="preserve"> </w:t>
      </w:r>
      <w:r>
        <w:rPr>
          <w:u w:val="single"/>
        </w:rPr>
        <w:t xml:space="preserve">   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1050" w:leftChars="200" w:right="0" w:rightChars="0" w:hanging="630" w:hangingChars="300"/>
        <w:textAlignment w:val="auto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A</w:t>
      </w:r>
      <w:r>
        <w:rPr>
          <w:rFonts w:hint="eastAsia" w:cs="宋体"/>
        </w:rPr>
        <w:t xml:space="preserve">．降温         </w:t>
      </w:r>
      <w:r>
        <w:rPr>
          <w:rFonts w:cs="宋体"/>
        </w:rPr>
        <w:t xml:space="preserve"> </w:t>
      </w:r>
      <w:r>
        <w:rPr>
          <w:rFonts w:hint="eastAsia"/>
        </w:rPr>
        <w:t>B</w:t>
      </w:r>
      <w:r>
        <w:rPr>
          <w:rFonts w:hint="eastAsia" w:cs="宋体"/>
        </w:rPr>
        <w:t xml:space="preserve">．吸收白烟       </w:t>
      </w:r>
      <w:r>
        <w:rPr>
          <w:rFonts w:hint="eastAsia"/>
        </w:rPr>
        <w:t>C</w:t>
      </w:r>
      <w:r>
        <w:rPr>
          <w:rFonts w:hint="eastAsia" w:cs="宋体"/>
        </w:rPr>
        <w:t>．液封长导管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before="156" w:beforeLines="50" w:line="240" w:lineRule="auto"/>
        <w:ind w:right="0" w:rightChars="0"/>
        <w:textAlignment w:val="auto"/>
        <w:rPr>
          <w:rFonts w:eastAsia="黑体"/>
        </w:rPr>
      </w:pPr>
      <w:r>
        <w:rPr>
          <w:rFonts w:eastAsia="黑体"/>
        </w:rPr>
        <w:t>〖</w:t>
      </w:r>
      <w:r>
        <w:rPr>
          <w:rFonts w:hint="eastAsia" w:eastAsia="黑体"/>
        </w:rPr>
        <w:t>科学探究</w:t>
      </w:r>
      <w:r>
        <w:rPr>
          <w:rFonts w:eastAsia="黑体"/>
        </w:rPr>
        <w:t>〗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420" w:right="0" w:rightChars="0" w:hanging="420" w:hangingChars="200"/>
        <w:textAlignment w:val="auto"/>
        <w:rPr>
          <w:rFonts w:ascii="宋体" w:hAnsi="宋体"/>
        </w:rPr>
      </w:pPr>
      <w:r>
        <w:rPr>
          <w:rFonts w:hint="eastAsia" w:eastAsia="黑体"/>
        </w:rPr>
        <w:t>38．</w:t>
      </w:r>
      <w:r>
        <w:t>化</w:t>
      </w:r>
      <w:r>
        <w:rPr>
          <w:rFonts w:hint="eastAsia" w:ascii="宋体" w:hAnsi="宋体"/>
        </w:rPr>
        <w:t>学小组同学在查阅温室效应的相关资料时，了解到除了二氧化碳外，水蒸气等气体也能产生温室效应。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2" w:firstLineChars="200"/>
        <w:textAlignment w:val="auto"/>
      </w:pPr>
      <w:r>
        <w:rPr>
          <w:rFonts w:hint="eastAsia" w:ascii="黑体" w:hAnsi="黑体" w:eastAsia="黑体"/>
          <w:b/>
          <w:bCs/>
        </w:rPr>
        <w:t>【实验目的】</w:t>
      </w:r>
      <w:r>
        <w:rPr>
          <w:rFonts w:hint="eastAsia" w:ascii="宋体" w:hAnsi="宋体"/>
        </w:rPr>
        <w:t>验证二氧化碳是温室气体并探究水蒸气的温室效应。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22" w:firstLineChars="200"/>
        <w:textAlignment w:val="auto"/>
        <w:rPr>
          <w:rFonts w:ascii="宋体" w:hAnsi="宋体"/>
        </w:rPr>
      </w:pPr>
      <w:r>
        <w:rPr>
          <w:rFonts w:hint="eastAsia" w:ascii="黑体" w:hAnsi="黑体" w:eastAsia="黑体"/>
          <w:b/>
          <w:bCs/>
        </w:rPr>
        <w:t>【查阅资料】</w:t>
      </w:r>
      <w:r>
        <w:rPr>
          <w:rFonts w:hint="eastAsia" w:ascii="宋体" w:hAnsi="宋体"/>
        </w:rPr>
        <w:t>硅胶和浓硫酸均具有吸水性，可用作某些气体的干燥剂。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1368" w:leftChars="49" w:right="0" w:rightChars="0" w:hanging="1265" w:hangingChars="600"/>
        <w:textAlignment w:val="auto"/>
        <w:rPr>
          <w:rFonts w:ascii="宋体" w:hAnsi="宋体"/>
        </w:rPr>
      </w:pPr>
      <w:r>
        <w:rPr>
          <w:rFonts w:hint="eastAsia" w:ascii="黑体" w:hAnsi="黑体" w:eastAsia="黑体"/>
          <w:b/>
          <w:bCs/>
        </w:rPr>
        <w:t>【实验设计】</w:t>
      </w:r>
      <w:r>
        <w:rPr>
          <w:rFonts w:hint="eastAsia" w:ascii="宋体" w:hAnsi="宋体"/>
        </w:rPr>
        <w:t>用太阳灯模拟日光，对气体进行照射，利用温度传感器采集瓶内气体温度数据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105" w:firstLineChars="50"/>
        <w:textAlignment w:val="auto"/>
        <w:rPr>
          <w:rFonts w:ascii="宋体" w:hAnsi="宋体"/>
        </w:rPr>
      </w:pPr>
      <w:r>
        <w:rPr>
          <w:rFonts w:hint="eastAsia" w:ascii="黑体" w:hAnsi="黑体" w:eastAsia="黑体"/>
          <w:b/>
          <w:bCs/>
        </w:rPr>
        <w:t>【实验准备】</w:t>
      </w:r>
      <w:r>
        <w:rPr>
          <w:rFonts w:hint="eastAsia"/>
        </w:rPr>
        <w:t>利用如下装置收集气体。</w:t>
      </w:r>
    </w:p>
    <w:tbl>
      <w:tblPr>
        <w:tblStyle w:val="12"/>
        <w:tblW w:w="8761" w:type="dxa"/>
        <w:tblInd w:w="-28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05"/>
        <w:gridCol w:w="1177"/>
        <w:gridCol w:w="1701"/>
        <w:gridCol w:w="2551"/>
        <w:gridCol w:w="212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120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eastAsia="楷体"/>
              </w:rPr>
            </w:pPr>
            <w:r>
              <w:rPr>
                <w:rFonts w:eastAsia="楷体"/>
              </w:rPr>
              <w:t>编号</w:t>
            </w:r>
          </w:p>
        </w:tc>
        <w:tc>
          <w:tcPr>
            <w:tcW w:w="117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eastAsia="楷体"/>
              </w:rPr>
            </w:pPr>
            <w:r>
              <w:rPr>
                <w:rFonts w:eastAsia="楷体"/>
              </w:rPr>
              <w:t>1</w:t>
            </w:r>
          </w:p>
        </w:tc>
        <w:tc>
          <w:tcPr>
            <w:tcW w:w="17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eastAsia="楷体"/>
              </w:rPr>
            </w:pPr>
            <w:r>
              <w:rPr>
                <w:rFonts w:eastAsia="楷体"/>
              </w:rPr>
              <w:t>2</w:t>
            </w:r>
          </w:p>
        </w:tc>
        <w:tc>
          <w:tcPr>
            <w:tcW w:w="255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eastAsia="楷体"/>
              </w:rPr>
            </w:pPr>
            <w:r>
              <w:rPr>
                <w:rFonts w:eastAsia="楷体"/>
              </w:rPr>
              <w:t>3</w:t>
            </w:r>
          </w:p>
        </w:tc>
        <w:tc>
          <w:tcPr>
            <w:tcW w:w="212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eastAsia="楷体"/>
              </w:rPr>
            </w:pPr>
            <w:r>
              <w:rPr>
                <w:rFonts w:eastAsia="楷体"/>
              </w:rP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0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eastAsia="楷体"/>
              </w:rPr>
            </w:pPr>
            <w:r>
              <w:rPr>
                <w:rFonts w:eastAsia="楷体"/>
              </w:rPr>
              <w:t>实验装置</w:t>
            </w:r>
          </w:p>
        </w:tc>
        <w:tc>
          <w:tcPr>
            <w:tcW w:w="117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textAlignment w:val="auto"/>
              <w:rPr>
                <w:rFonts w:eastAsia="楷体"/>
              </w:rPr>
            </w:pPr>
            <w: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267970</wp:posOffset>
                  </wp:positionV>
                  <wp:extent cx="609600" cy="547370"/>
                  <wp:effectExtent l="0" t="0" r="0" b="0"/>
                  <wp:wrapSquare wrapText="bothSides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5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textAlignment w:val="auto"/>
              <w:rPr>
                <w:rFonts w:eastAsia="楷体"/>
              </w:rPr>
            </w:pPr>
          </w:p>
        </w:tc>
        <w:tc>
          <w:tcPr>
            <w:tcW w:w="170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textAlignment w:val="auto"/>
              <w:rPr>
                <w:rFonts w:eastAsia="楷体"/>
              </w:rPr>
            </w:pPr>
            <w: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86995</wp:posOffset>
                  </wp:positionV>
                  <wp:extent cx="914400" cy="718820"/>
                  <wp:effectExtent l="0" t="0" r="0" b="0"/>
                  <wp:wrapSquare wrapText="bothSides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718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textAlignment w:val="auto"/>
              <w:rPr>
                <w:rFonts w:eastAsia="楷体"/>
              </w:rPr>
            </w:pPr>
            <w: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128905</wp:posOffset>
                  </wp:positionV>
                  <wp:extent cx="1304925" cy="714375"/>
                  <wp:effectExtent l="0" t="0" r="0" b="0"/>
                  <wp:wrapSquare wrapText="bothSides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textAlignment w:val="auto"/>
              <w:rPr>
                <w:rFonts w:eastAsia="楷体"/>
              </w:rPr>
            </w:pPr>
            <w: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99060</wp:posOffset>
                  </wp:positionH>
                  <wp:positionV relativeFrom="paragraph">
                    <wp:posOffset>147955</wp:posOffset>
                  </wp:positionV>
                  <wp:extent cx="952500" cy="685800"/>
                  <wp:effectExtent l="0" t="0" r="0" b="0"/>
                  <wp:wrapSquare wrapText="bothSides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1370" w:leftChars="50" w:right="0" w:rightChars="0" w:hanging="1265" w:hangingChars="600"/>
        <w:textAlignment w:val="auto"/>
        <w:rPr>
          <w:rFonts w:ascii="宋体" w:hAnsi="宋体"/>
        </w:rPr>
      </w:pPr>
      <w:r>
        <w:rPr>
          <w:rFonts w:hint="eastAsia" w:ascii="黑体" w:hAnsi="黑体" w:eastAsia="黑体"/>
          <w:b/>
          <w:bCs/>
        </w:rPr>
        <w:t>【进行实验】</w:t>
      </w:r>
      <w:r>
        <w:rPr>
          <w:rFonts w:hint="eastAsia" w:ascii="宋体" w:hAnsi="宋体"/>
        </w:rPr>
        <w:t>甲同学利用编号为1、3、4的实验装置，收集三瓶气体进行实验，结果如图1所示(曲线序号与上述装置编号一致)；乙同学利用编号为1、2、4的实验装置，收集三瓶气体进行实验，结果如图2所示。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1365" w:leftChars="50" w:right="0" w:rightChars="0" w:hanging="1260" w:hangingChars="600"/>
        <w:textAlignment w:val="auto"/>
        <w:rPr>
          <w:rFonts w:ascii="宋体" w:hAnsi="宋体"/>
        </w:r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390525</wp:posOffset>
            </wp:positionH>
            <wp:positionV relativeFrom="paragraph">
              <wp:posOffset>170815</wp:posOffset>
            </wp:positionV>
            <wp:extent cx="4581525" cy="1228725"/>
            <wp:effectExtent l="0" t="0" r="0" b="0"/>
            <wp:wrapSquare wrapText="bothSides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</w:rPr>
        <w:t xml:space="preserve"> </w:t>
      </w:r>
      <w:r>
        <w:rPr>
          <w:rFonts w:ascii="宋体" w:hAnsi="宋体"/>
        </w:rPr>
        <w:t xml:space="preserve">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1365" w:leftChars="50" w:right="0" w:rightChars="0" w:hanging="1260" w:hangingChars="600"/>
        <w:textAlignment w:val="auto"/>
        <w:rPr>
          <w:rFonts w:ascii="宋体" w:hAnsi="宋体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1365" w:leftChars="50" w:right="0" w:rightChars="0" w:hanging="1260" w:hangingChars="600"/>
        <w:textAlignment w:val="auto"/>
        <w:rPr>
          <w:rFonts w:ascii="宋体" w:hAnsi="宋体"/>
        </w:rPr>
      </w:pPr>
      <w:r>
        <w:rPr>
          <w:rFonts w:hint="eastAsia" w:ascii="宋体" w:hAnsi="宋体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0" w:firstLineChars="100"/>
        <w:textAlignment w:val="auto"/>
        <w:rPr>
          <w:rFonts w:ascii="楷体" w:hAnsi="楷体" w:eastAsia="楷体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1" w:firstLineChars="100"/>
        <w:textAlignment w:val="auto"/>
        <w:rPr>
          <w:rFonts w:ascii="黑体" w:hAnsi="黑体" w:eastAsia="黑体"/>
          <w:b/>
          <w:bCs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1" w:firstLineChars="100"/>
        <w:textAlignment w:val="auto"/>
        <w:rPr>
          <w:rFonts w:ascii="楷体" w:hAnsi="楷体" w:eastAsia="楷体"/>
          <w:b/>
          <w:bCs/>
        </w:rPr>
      </w:pPr>
      <w:r>
        <w:rPr>
          <w:rFonts w:hint="eastAsia" w:ascii="黑体" w:hAnsi="黑体" w:eastAsia="黑体"/>
          <w:b/>
          <w:bCs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1" w:firstLineChars="100"/>
        <w:textAlignment w:val="auto"/>
        <w:rPr>
          <w:rFonts w:ascii="楷体" w:hAnsi="楷体" w:eastAsia="楷体"/>
        </w:rPr>
      </w:pPr>
      <w:r>
        <w:rPr>
          <w:rFonts w:hint="eastAsia" w:ascii="黑体" w:hAnsi="黑体" w:eastAsia="黑体"/>
          <w:b/>
          <w:bCs/>
        </w:rPr>
        <w:t xml:space="preserve"> </w:t>
      </w:r>
      <w:r>
        <w:rPr>
          <w:rFonts w:ascii="黑体" w:hAnsi="黑体" w:eastAsia="黑体"/>
          <w:b/>
          <w:bCs/>
        </w:rPr>
        <w:t xml:space="preserve">       </w:t>
      </w:r>
      <w:r>
        <w:rPr>
          <w:rFonts w:hint="eastAsia" w:ascii="楷体" w:hAnsi="楷体" w:eastAsia="楷体"/>
        </w:rPr>
        <w:t>图1</w:t>
      </w:r>
      <w:r>
        <w:rPr>
          <w:rFonts w:ascii="楷体" w:hAnsi="楷体" w:eastAsia="楷体"/>
        </w:rPr>
        <w:t xml:space="preserve">  </w:t>
      </w:r>
      <w:r>
        <w:rPr>
          <w:rFonts w:hint="eastAsia" w:ascii="楷体" w:hAnsi="楷体" w:eastAsia="楷体"/>
        </w:rPr>
        <w:t xml:space="preserve">甲同学三瓶气体温度变化曲线 </w:t>
      </w:r>
      <w:r>
        <w:rPr>
          <w:rFonts w:ascii="楷体" w:hAnsi="楷体" w:eastAsia="楷体"/>
        </w:rPr>
        <w:t xml:space="preserve">    </w:t>
      </w:r>
      <w:r>
        <w:rPr>
          <w:rFonts w:hint="eastAsia" w:ascii="楷体" w:hAnsi="楷体" w:eastAsia="楷体"/>
        </w:rPr>
        <w:t>图2</w:t>
      </w:r>
      <w:r>
        <w:rPr>
          <w:rFonts w:ascii="楷体" w:hAnsi="楷体" w:eastAsia="楷体"/>
        </w:rPr>
        <w:t xml:space="preserve">  </w:t>
      </w:r>
      <w:r>
        <w:rPr>
          <w:rFonts w:hint="eastAsia" w:ascii="楷体" w:hAnsi="楷体" w:eastAsia="楷体"/>
        </w:rPr>
        <w:t>乙同学三瓶气体温度变化曲线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1" w:firstLineChars="100"/>
        <w:textAlignment w:val="auto"/>
        <w:rPr>
          <w:rFonts w:ascii="黑体" w:hAnsi="黑体" w:eastAsia="黑体"/>
          <w:b/>
          <w:bCs/>
        </w:rPr>
      </w:pPr>
      <w:r>
        <w:rPr>
          <w:rFonts w:ascii="黑体" w:hAnsi="黑体" w:eastAsia="黑体"/>
          <w:b/>
          <w:bCs/>
        </w:rPr>
        <w:t>【</w:t>
      </w:r>
      <w:r>
        <w:rPr>
          <w:rFonts w:hint="eastAsia" w:ascii="黑体" w:hAnsi="黑体" w:eastAsia="黑体"/>
          <w:b/>
          <w:bCs/>
        </w:rPr>
        <w:t>解释与结论</w:t>
      </w:r>
      <w:r>
        <w:rPr>
          <w:rFonts w:ascii="黑体" w:hAnsi="黑体" w:eastAsia="黑体"/>
          <w:b/>
          <w:bCs/>
        </w:rPr>
        <w:t>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0" w:firstLineChars="100"/>
        <w:textAlignment w:val="auto"/>
        <w:rPr>
          <w:rFonts w:ascii="宋体" w:hAnsi="宋体"/>
        </w:rPr>
      </w:pPr>
      <w:r>
        <w:rPr>
          <w:rFonts w:hint="eastAsia" w:ascii="宋体" w:hAnsi="宋体"/>
        </w:rPr>
        <w:t>（1）大理石与稀盐酸反应的化学方程式为</w:t>
      </w:r>
      <w:r>
        <w:rPr>
          <w:rFonts w:ascii="宋体" w:hAnsi="宋体"/>
          <w:u w:val="single"/>
        </w:rPr>
        <w:t xml:space="preserve">       </w:t>
      </w:r>
      <w:r>
        <w:rPr>
          <w:rFonts w:hint="eastAsia" w:ascii="宋体" w:hAnsi="宋体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0" w:firstLineChars="100"/>
        <w:textAlignment w:val="auto"/>
      </w:pPr>
      <w:r>
        <w:rPr>
          <w:rFonts w:hint="eastAsia" w:ascii="宋体" w:hAnsi="宋体"/>
        </w:rPr>
        <w:t>（2）编号为3的实验装置连接顺序为a→</w:t>
      </w:r>
      <w:r>
        <w:rPr>
          <w:rFonts w:ascii="宋体" w:hAnsi="宋体"/>
          <w:u w:val="single"/>
        </w:rPr>
        <w:t xml:space="preserve">       </w:t>
      </w:r>
      <w:r>
        <w:rPr>
          <w:rFonts w:hint="eastAsia" w:ascii="宋体" w:hAnsi="宋体"/>
        </w:rPr>
        <w:t>→</w:t>
      </w:r>
      <w:r>
        <w:t xml:space="preserve">d 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0" w:firstLineChars="100"/>
        <w:textAlignment w:val="auto"/>
      </w:pPr>
      <w:r>
        <w:rPr>
          <w:rFonts w:hint="eastAsia" w:ascii="宋体" w:hAnsi="宋体"/>
        </w:rPr>
        <w:t>（3）甲同学得到“二氧化碳是温室气体”的结论，其依据的曲线是</w:t>
      </w:r>
      <w:r>
        <w:rPr>
          <w:u w:val="single"/>
        </w:rPr>
        <w:t xml:space="preserve">       </w:t>
      </w:r>
      <w:r>
        <w:rPr>
          <w:rFonts w:hint="eastAsia"/>
        </w:rPr>
        <w:t>（填序号）。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0" w:firstLineChars="100"/>
        <w:textAlignment w:val="auto"/>
        <w:rPr>
          <w:rFonts w:ascii="宋体" w:hAnsi="宋体"/>
        </w:rPr>
      </w:pPr>
      <w:r>
        <w:rPr>
          <w:rFonts w:hint="eastAsia" w:ascii="宋体" w:hAnsi="宋体"/>
        </w:rPr>
        <w:t>（4）乙同学实验中选择1、2号气体的目的是</w:t>
      </w:r>
      <w:r>
        <w:rPr>
          <w:u w:val="single"/>
        </w:rPr>
        <w:t xml:space="preserve">       </w:t>
      </w:r>
      <w:r>
        <w:rPr>
          <w:rFonts w:hint="eastAsia" w:ascii="宋体" w:hAnsi="宋体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1" w:firstLineChars="100"/>
        <w:textAlignment w:val="auto"/>
        <w:rPr>
          <w:rFonts w:ascii="黑体" w:hAnsi="黑体" w:eastAsia="黑体"/>
          <w:b/>
          <w:bCs/>
        </w:rPr>
      </w:pPr>
      <w:r>
        <w:rPr>
          <w:rFonts w:ascii="黑体" w:hAnsi="黑体" w:eastAsia="黑体"/>
          <w:b/>
          <w:bCs/>
        </w:rPr>
        <w:t>【</w:t>
      </w:r>
      <w:r>
        <w:rPr>
          <w:rFonts w:hint="eastAsia" w:ascii="黑体" w:hAnsi="黑体" w:eastAsia="黑体"/>
          <w:b/>
          <w:bCs/>
        </w:rPr>
        <w:t>反思与评价</w:t>
      </w:r>
      <w:r>
        <w:rPr>
          <w:rFonts w:ascii="黑体" w:hAnsi="黑体" w:eastAsia="黑体"/>
          <w:b/>
          <w:bCs/>
        </w:rPr>
        <w:t>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210" w:firstLineChars="100"/>
        <w:textAlignment w:val="auto"/>
        <w:rPr>
          <w:rFonts w:ascii="宋体" w:hAnsi="宋体"/>
        </w:rPr>
      </w:pPr>
      <w:r>
        <w:rPr>
          <w:rFonts w:hint="eastAsia" w:ascii="宋体" w:hAnsi="宋体"/>
        </w:rPr>
        <w:t>（5）分析图1和图2，甲乙两位同学实验所得到的结论</w:t>
      </w:r>
      <w:r>
        <w:rPr>
          <w:u w:val="single"/>
        </w:rPr>
        <w:t xml:space="preserve">       </w:t>
      </w:r>
      <w:r>
        <w:rPr>
          <w:rFonts w:hint="eastAsia" w:ascii="宋体" w:hAnsi="宋体"/>
        </w:rPr>
        <w:t>（填“相同”或“不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840" w:firstLineChars="400"/>
        <w:textAlignment w:val="auto"/>
        <w:rPr>
          <w:rFonts w:ascii="宋体" w:hAnsi="宋体"/>
        </w:rPr>
      </w:pPr>
      <w:r>
        <w:rPr>
          <w:rFonts w:hint="eastAsia" w:ascii="宋体" w:hAnsi="宋体"/>
        </w:rPr>
        <w:t>同”）。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</w:rPr>
        <w:t xml:space="preserve">  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（6）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下列措施中，有利于降低大气中二氧化含量的是</w:t>
      </w:r>
      <w:r>
        <w:rPr>
          <w:rFonts w:hint="eastAsia"/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（填序号）。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 xml:space="preserve">．开发利用新能源     </w:t>
      </w:r>
      <w:r>
        <w:rPr>
          <w:rFonts w:cs="宋体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 xml:space="preserve">．植树造林      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．二氧化碳循环利用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eastAsia="黑体"/>
        </w:rPr>
      </w:pPr>
      <w:r>
        <w:rPr>
          <w:rFonts w:eastAsia="黑体"/>
        </w:rPr>
        <w:t>〖</w:t>
      </w:r>
      <w:r>
        <w:rPr>
          <w:rFonts w:hint="eastAsia" w:eastAsia="黑体"/>
        </w:rPr>
        <w:t>实际应用定量分析</w:t>
      </w:r>
      <w:r>
        <w:rPr>
          <w:rFonts w:eastAsia="黑体"/>
        </w:rPr>
        <w:t>〗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630" w:right="0" w:rightChars="0" w:hanging="630" w:hangingChars="300"/>
        <w:textAlignment w:val="auto"/>
      </w:pPr>
      <w:r>
        <w:rPr>
          <w:rFonts w:hint="eastAsia" w:eastAsiaTheme="minorEastAsia"/>
        </w:rPr>
        <w:t>39．</w:t>
      </w:r>
      <w:r>
        <w:t>工业上电解Al</w:t>
      </w:r>
      <w:r>
        <w:rPr>
          <w:vertAlign w:val="subscript"/>
        </w:rPr>
        <w:t>2</w:t>
      </w:r>
      <w:r>
        <w:t>O</w:t>
      </w:r>
      <w:r>
        <w:rPr>
          <w:vertAlign w:val="subscript"/>
        </w:rPr>
        <w:t>3</w:t>
      </w:r>
      <w:r>
        <w:t>制取金属铝，反应的化学方程式为： 2Al</w:t>
      </w:r>
      <w:r>
        <w:rPr>
          <w:vertAlign w:val="subscript"/>
        </w:rPr>
        <w:t>2</w:t>
      </w:r>
      <w:r>
        <w:t>O</w:t>
      </w:r>
      <w:r>
        <w:rPr>
          <w:vertAlign w:val="subscript"/>
        </w:rPr>
        <w:t>3</w:t>
      </w:r>
      <w:r>
        <w:t xml:space="preserve"> </w:t>
      </w:r>
      <w:r>
        <w:rPr>
          <w:rFonts w:hint="eastAsia"/>
          <w:sz w:val="30"/>
          <w:szCs w:val="30"/>
          <w:u w:val="double"/>
          <w:vertAlign w:val="superscript"/>
          <w:lang w:val="pt-BR"/>
        </w:rPr>
        <w:t>通电</w:t>
      </w:r>
      <w:r>
        <w:rPr>
          <w:u w:val="double"/>
          <w:vertAlign w:val="superscript"/>
          <w:lang w:val="pt-BR"/>
        </w:rPr>
        <w:t xml:space="preserve"> </w:t>
      </w:r>
      <w:r>
        <w:rPr>
          <w:kern w:val="0"/>
          <w:szCs w:val="21"/>
          <w:lang w:val="zh-CN"/>
        </w:rPr>
        <w:t xml:space="preserve"> </w:t>
      </w:r>
      <w:r>
        <w:t>4Al + 3O</w:t>
      </w:r>
      <w:r>
        <w:rPr>
          <w:vertAlign w:val="subscript"/>
        </w:rPr>
        <w:t>2</w:t>
      </w:r>
      <w:r>
        <w:t xml:space="preserve">↑ </w:t>
      </w:r>
      <w:r>
        <w:rPr>
          <w:rFonts w:hint="eastAsia"/>
        </w:rPr>
        <w:t>。</w:t>
      </w:r>
      <w:r>
        <w:t>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630" w:leftChars="200" w:right="0" w:rightChars="0" w:hanging="210" w:hangingChars="100"/>
        <w:textAlignment w:val="auto"/>
      </w:pPr>
      <w:r>
        <w:t>果加工一个铝锅需要l.08 kg铝，</w:t>
      </w:r>
      <w:r>
        <w:rPr>
          <w:rFonts w:hint="eastAsia"/>
        </w:rPr>
        <w:t>求</w:t>
      </w:r>
      <w:r>
        <w:t>至少需要电解Al</w:t>
      </w:r>
      <w:r>
        <w:rPr>
          <w:vertAlign w:val="subscript"/>
        </w:rPr>
        <w:t>2</w:t>
      </w:r>
      <w:r>
        <w:t>O</w:t>
      </w:r>
      <w:r>
        <w:rPr>
          <w:vertAlign w:val="subscript"/>
        </w:rPr>
        <w:t>3</w:t>
      </w:r>
      <w:r>
        <w:rPr>
          <w:rFonts w:hint="eastAsia"/>
        </w:rPr>
        <w:t>的质量（写出计算过程及结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630" w:leftChars="200" w:right="0" w:rightChars="0" w:hanging="210" w:hangingChars="100"/>
        <w:textAlignment w:val="auto"/>
        <w:rPr>
          <w:rFonts w:hint="eastAsia"/>
        </w:rPr>
      </w:pPr>
      <w:r>
        <w:rPr>
          <w:rFonts w:hint="eastAsia"/>
        </w:rPr>
        <w:t>果）。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hint="eastAsia"/>
        </w:rPr>
      </w:pPr>
      <w:r>
        <w:rPr>
          <w:rFonts w:hint="eastAsia"/>
        </w:rPr>
        <w:br w:type="page"/>
      </w:r>
    </w:p>
    <w:p>
      <w:pPr>
        <w:pStyle w:val="28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jc w:val="center"/>
        <w:textAlignment w:val="auto"/>
        <w:rPr>
          <w:rFonts w:ascii="Times New Roman" w:hAnsi="Times New Roman" w:eastAsia="仿宋_GB2312"/>
          <w:sz w:val="28"/>
          <w:szCs w:val="28"/>
        </w:rPr>
      </w:pPr>
      <w:r>
        <w:rPr>
          <w:rFonts w:ascii="Times New Roman" w:hAnsi="Times New Roman" w:eastAsia="仿宋_GB2312"/>
          <w:sz w:val="28"/>
          <w:szCs w:val="28"/>
        </w:rPr>
        <w:t>大兴区20</w:t>
      </w:r>
      <w:r>
        <w:rPr>
          <w:rFonts w:hint="eastAsia" w:ascii="Times New Roman" w:hAnsi="Times New Roman" w:eastAsia="仿宋_GB2312"/>
          <w:sz w:val="28"/>
          <w:szCs w:val="28"/>
        </w:rPr>
        <w:t>20</w:t>
      </w:r>
      <w:r>
        <w:rPr>
          <w:rFonts w:ascii="Times New Roman" w:hAnsi="Times New Roman" w:eastAsia="方正书宋简体"/>
          <w:sz w:val="28"/>
          <w:szCs w:val="28"/>
        </w:rPr>
        <w:t>~</w:t>
      </w:r>
      <w:r>
        <w:rPr>
          <w:rFonts w:ascii="Times New Roman" w:hAnsi="Times New Roman" w:eastAsia="仿宋_GB2312"/>
          <w:sz w:val="28"/>
          <w:szCs w:val="28"/>
        </w:rPr>
        <w:t>202</w:t>
      </w:r>
      <w:r>
        <w:rPr>
          <w:rFonts w:hint="eastAsia" w:ascii="Times New Roman" w:hAnsi="Times New Roman" w:eastAsia="仿宋_GB2312"/>
          <w:sz w:val="28"/>
          <w:szCs w:val="28"/>
        </w:rPr>
        <w:t>1</w:t>
      </w:r>
      <w:r>
        <w:rPr>
          <w:rFonts w:ascii="Times New Roman" w:hAnsi="Times New Roman" w:eastAsia="仿宋_GB2312"/>
          <w:sz w:val="28"/>
          <w:szCs w:val="28"/>
        </w:rPr>
        <w:t>学年度第一学期</w:t>
      </w:r>
      <w:r>
        <w:rPr>
          <w:rFonts w:hint="eastAsia" w:ascii="Times New Roman" w:hAnsi="Times New Roman" w:eastAsia="仿宋_GB2312"/>
          <w:sz w:val="28"/>
          <w:szCs w:val="28"/>
        </w:rPr>
        <w:t>期末</w:t>
      </w:r>
      <w:r>
        <w:rPr>
          <w:rFonts w:ascii="Times New Roman" w:hAnsi="Times New Roman" w:eastAsia="仿宋_GB2312"/>
          <w:sz w:val="28"/>
          <w:szCs w:val="28"/>
        </w:rPr>
        <w:t>检测</w:t>
      </w:r>
    </w:p>
    <w:p>
      <w:pPr>
        <w:pStyle w:val="28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jc w:val="center"/>
        <w:textAlignment w:val="auto"/>
        <w:rPr>
          <w:rFonts w:hint="eastAsia" w:ascii="Times New Roman" w:hAnsi="Times New Roman" w:eastAsia="黑体"/>
          <w:sz w:val="36"/>
          <w:szCs w:val="36"/>
        </w:rPr>
      </w:pPr>
      <w:r>
        <w:rPr>
          <w:rFonts w:hint="eastAsia" w:ascii="Times New Roman" w:hAnsi="Times New Roman" w:eastAsia="黑体"/>
          <w:sz w:val="36"/>
          <w:szCs w:val="36"/>
        </w:rPr>
        <w:t>初三</w:t>
      </w:r>
      <w:r>
        <w:rPr>
          <w:rFonts w:ascii="Times New Roman" w:hAnsi="Times New Roman" w:eastAsia="黑体"/>
          <w:sz w:val="36"/>
          <w:szCs w:val="36"/>
        </w:rPr>
        <w:t>化学参考答案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before="156" w:beforeLines="50" w:after="156" w:afterLines="50" w:line="240" w:lineRule="auto"/>
        <w:ind w:right="0" w:rightChars="0"/>
        <w:jc w:val="center"/>
        <w:textAlignment w:val="auto"/>
        <w:rPr>
          <w:rFonts w:ascii="黑体" w:eastAsia="黑体"/>
          <w:sz w:val="28"/>
          <w:szCs w:val="28"/>
        </w:rPr>
      </w:pPr>
      <w:r>
        <w:rPr>
          <w:rFonts w:hint="eastAsia" w:ascii="黑体" w:eastAsia="黑体"/>
          <w:sz w:val="28"/>
          <w:szCs w:val="28"/>
        </w:rPr>
        <w:t>第一部分  选择题（每小题1分，共</w:t>
      </w:r>
      <w:r>
        <w:rPr>
          <w:rFonts w:ascii="黑体" w:eastAsia="黑体"/>
          <w:sz w:val="28"/>
          <w:szCs w:val="28"/>
        </w:rPr>
        <w:t>25</w:t>
      </w:r>
      <w:r>
        <w:rPr>
          <w:rFonts w:hint="eastAsia" w:ascii="黑体" w:eastAsia="黑体"/>
          <w:sz w:val="28"/>
          <w:szCs w:val="28"/>
        </w:rPr>
        <w:t>分）</w:t>
      </w:r>
    </w:p>
    <w:tbl>
      <w:tblPr>
        <w:tblStyle w:val="11"/>
        <w:tblW w:w="852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4"/>
        <w:gridCol w:w="774"/>
        <w:gridCol w:w="776"/>
        <w:gridCol w:w="777"/>
        <w:gridCol w:w="777"/>
        <w:gridCol w:w="777"/>
        <w:gridCol w:w="777"/>
        <w:gridCol w:w="777"/>
        <w:gridCol w:w="771"/>
        <w:gridCol w:w="771"/>
        <w:gridCol w:w="77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0" w:hRule="atLeast"/>
          <w:jc w:val="center"/>
        </w:trPr>
        <w:tc>
          <w:tcPr>
            <w:tcW w:w="7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题号</w:t>
            </w:r>
          </w:p>
        </w:tc>
        <w:tc>
          <w:tcPr>
            <w:tcW w:w="7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7</w:t>
            </w: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8</w:t>
            </w: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9</w:t>
            </w: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0" w:hRule="atLeast"/>
          <w:jc w:val="center"/>
        </w:trPr>
        <w:tc>
          <w:tcPr>
            <w:tcW w:w="7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答案</w:t>
            </w:r>
          </w:p>
        </w:tc>
        <w:tc>
          <w:tcPr>
            <w:tcW w:w="7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D</w:t>
            </w:r>
          </w:p>
        </w:tc>
        <w:tc>
          <w:tcPr>
            <w:tcW w:w="7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B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C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A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C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B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A</w:t>
            </w: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D</w:t>
            </w: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D</w:t>
            </w: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0" w:hRule="atLeast"/>
          <w:jc w:val="center"/>
        </w:trPr>
        <w:tc>
          <w:tcPr>
            <w:tcW w:w="7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题号</w:t>
            </w:r>
          </w:p>
        </w:tc>
        <w:tc>
          <w:tcPr>
            <w:tcW w:w="7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  <w:r>
              <w:rPr>
                <w:sz w:val="24"/>
              </w:rPr>
              <w:t>1</w:t>
            </w:r>
          </w:p>
        </w:tc>
        <w:tc>
          <w:tcPr>
            <w:tcW w:w="7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  <w:r>
              <w:rPr>
                <w:sz w:val="24"/>
              </w:rPr>
              <w:t>2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  <w:r>
              <w:rPr>
                <w:sz w:val="24"/>
              </w:rPr>
              <w:t>3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  <w:r>
              <w:rPr>
                <w:sz w:val="24"/>
              </w:rPr>
              <w:t>4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  <w:r>
              <w:rPr>
                <w:sz w:val="24"/>
              </w:rPr>
              <w:t>5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  <w:r>
              <w:rPr>
                <w:sz w:val="24"/>
              </w:rPr>
              <w:t>6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  <w:r>
              <w:rPr>
                <w:sz w:val="24"/>
              </w:rPr>
              <w:t>7</w:t>
            </w: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  <w:r>
              <w:rPr>
                <w:sz w:val="24"/>
              </w:rPr>
              <w:t>8</w:t>
            </w: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  <w:r>
              <w:rPr>
                <w:sz w:val="24"/>
              </w:rPr>
              <w:t>9</w:t>
            </w: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0" w:hRule="atLeast"/>
          <w:jc w:val="center"/>
        </w:trPr>
        <w:tc>
          <w:tcPr>
            <w:tcW w:w="7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答案</w:t>
            </w:r>
          </w:p>
        </w:tc>
        <w:tc>
          <w:tcPr>
            <w:tcW w:w="7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D</w:t>
            </w:r>
          </w:p>
        </w:tc>
        <w:tc>
          <w:tcPr>
            <w:tcW w:w="7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C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B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color w:val="000000"/>
                <w:sz w:val="24"/>
              </w:rPr>
            </w:pPr>
            <w:r>
              <w:rPr>
                <w:rFonts w:hint="eastAsia"/>
                <w:color w:val="000000"/>
                <w:sz w:val="24"/>
              </w:rPr>
              <w:t>A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B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D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C</w:t>
            </w: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B</w:t>
            </w: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D</w:t>
            </w: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0" w:hRule="atLeast"/>
          <w:jc w:val="center"/>
        </w:trPr>
        <w:tc>
          <w:tcPr>
            <w:tcW w:w="7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题号</w:t>
            </w:r>
          </w:p>
        </w:tc>
        <w:tc>
          <w:tcPr>
            <w:tcW w:w="7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1</w:t>
            </w:r>
          </w:p>
        </w:tc>
        <w:tc>
          <w:tcPr>
            <w:tcW w:w="7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2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3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color w:val="000000"/>
                <w:sz w:val="24"/>
              </w:rPr>
            </w:pPr>
            <w:r>
              <w:rPr>
                <w:rFonts w:hint="eastAsia"/>
                <w:color w:val="000000"/>
                <w:sz w:val="24"/>
              </w:rPr>
              <w:t>2</w:t>
            </w:r>
            <w:r>
              <w:rPr>
                <w:color w:val="000000"/>
                <w:sz w:val="24"/>
              </w:rPr>
              <w:t>4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5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0" w:hRule="atLeast"/>
          <w:jc w:val="center"/>
        </w:trPr>
        <w:tc>
          <w:tcPr>
            <w:tcW w:w="7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答案</w:t>
            </w:r>
          </w:p>
        </w:tc>
        <w:tc>
          <w:tcPr>
            <w:tcW w:w="7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D</w:t>
            </w:r>
          </w:p>
        </w:tc>
        <w:tc>
          <w:tcPr>
            <w:tcW w:w="7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C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C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color w:val="000000"/>
                <w:sz w:val="24"/>
              </w:rPr>
            </w:pPr>
            <w:r>
              <w:rPr>
                <w:rFonts w:hint="eastAsia"/>
                <w:color w:val="000000"/>
                <w:sz w:val="24"/>
              </w:rPr>
              <w:t>A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A</w:t>
            </w: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</w:p>
        </w:tc>
        <w:tc>
          <w:tcPr>
            <w:tcW w:w="7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</w:p>
        </w:tc>
        <w:tc>
          <w:tcPr>
            <w:tcW w:w="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auto"/>
              <w:rPr>
                <w:rFonts w:hint="eastAsia"/>
                <w:sz w:val="24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before="156" w:beforeLines="50" w:after="156" w:afterLines="50" w:line="240" w:lineRule="auto"/>
        <w:ind w:right="0" w:rightChars="0"/>
        <w:jc w:val="center"/>
        <w:textAlignment w:val="auto"/>
        <w:rPr>
          <w:rFonts w:ascii="黑体" w:eastAsia="黑体"/>
          <w:sz w:val="28"/>
          <w:szCs w:val="28"/>
        </w:rPr>
      </w:pPr>
      <w:r>
        <w:rPr>
          <w:rFonts w:hint="eastAsia" w:ascii="黑体" w:eastAsia="黑体"/>
          <w:sz w:val="28"/>
          <w:szCs w:val="28"/>
        </w:rPr>
        <w:t>第二部分  非选择题（39题3分，其余每空</w:t>
      </w:r>
      <w:r>
        <w:rPr>
          <w:rFonts w:ascii="黑体" w:eastAsia="黑体"/>
          <w:sz w:val="28"/>
          <w:szCs w:val="28"/>
        </w:rPr>
        <w:t>1</w:t>
      </w:r>
      <w:r>
        <w:rPr>
          <w:rFonts w:hint="eastAsia" w:ascii="黑体" w:eastAsia="黑体"/>
          <w:sz w:val="28"/>
          <w:szCs w:val="28"/>
        </w:rPr>
        <w:t>分，共45分）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hint="eastAsia"/>
          <w:sz w:val="24"/>
          <w:szCs w:val="24"/>
          <w:lang w:val="pt-BR"/>
        </w:rPr>
      </w:pPr>
      <w:r>
        <w:rPr>
          <w:rFonts w:hint="eastAsia"/>
          <w:kern w:val="0"/>
          <w:sz w:val="24"/>
          <w:szCs w:val="24"/>
        </w:rPr>
        <w:t>26．（</w:t>
      </w:r>
      <w:r>
        <w:rPr>
          <w:kern w:val="0"/>
          <w:sz w:val="24"/>
          <w:szCs w:val="24"/>
        </w:rPr>
        <w:t>1</w:t>
      </w:r>
      <w:r>
        <w:rPr>
          <w:rFonts w:hAnsi="宋体"/>
          <w:kern w:val="0"/>
          <w:sz w:val="24"/>
          <w:szCs w:val="24"/>
        </w:rPr>
        <w:t>）</w:t>
      </w:r>
      <w:r>
        <w:rPr>
          <w:rFonts w:hint="eastAsia" w:hAnsi="宋体"/>
          <w:kern w:val="0"/>
          <w:sz w:val="24"/>
          <w:szCs w:val="24"/>
        </w:rPr>
        <w:t>A</w:t>
      </w:r>
      <w:r>
        <w:rPr>
          <w:kern w:val="0"/>
          <w:sz w:val="24"/>
          <w:szCs w:val="24"/>
        </w:rPr>
        <w:tab/>
      </w:r>
      <w:r>
        <w:rPr>
          <w:kern w:val="0"/>
          <w:sz w:val="24"/>
          <w:szCs w:val="24"/>
        </w:rPr>
        <w:tab/>
      </w:r>
      <w:r>
        <w:rPr>
          <w:kern w:val="0"/>
          <w:sz w:val="24"/>
          <w:szCs w:val="24"/>
        </w:rPr>
        <w:tab/>
      </w:r>
      <w:r>
        <w:rPr>
          <w:kern w:val="0"/>
          <w:sz w:val="24"/>
          <w:szCs w:val="24"/>
        </w:rPr>
        <w:tab/>
      </w:r>
      <w:r>
        <w:rPr>
          <w:kern w:val="0"/>
          <w:sz w:val="24"/>
          <w:szCs w:val="24"/>
        </w:rPr>
        <w:t xml:space="preserve">             </w:t>
      </w:r>
      <w:r>
        <w:rPr>
          <w:rFonts w:hint="eastAsia"/>
          <w:kern w:val="0"/>
          <w:sz w:val="24"/>
          <w:szCs w:val="24"/>
        </w:rPr>
        <w:tab/>
      </w:r>
      <w:r>
        <w:rPr>
          <w:rFonts w:hint="eastAsia"/>
          <w:kern w:val="0"/>
          <w:sz w:val="24"/>
          <w:szCs w:val="24"/>
        </w:rPr>
        <w:tab/>
      </w:r>
      <w:r>
        <w:rPr>
          <w:rFonts w:hAnsi="宋体"/>
          <w:kern w:val="0"/>
          <w:sz w:val="24"/>
          <w:szCs w:val="24"/>
        </w:rPr>
        <w:t>（</w:t>
      </w:r>
      <w:r>
        <w:rPr>
          <w:kern w:val="0"/>
          <w:sz w:val="24"/>
          <w:szCs w:val="24"/>
        </w:rPr>
        <w:t>2</w:t>
      </w:r>
      <w:r>
        <w:rPr>
          <w:rFonts w:hAnsi="宋体"/>
          <w:kern w:val="0"/>
          <w:sz w:val="24"/>
          <w:szCs w:val="24"/>
        </w:rPr>
        <w:t>）</w:t>
      </w:r>
      <w:r>
        <w:rPr>
          <w:rFonts w:hint="eastAsia" w:hAnsi="宋体"/>
          <w:kern w:val="0"/>
          <w:sz w:val="24"/>
          <w:szCs w:val="24"/>
        </w:rPr>
        <w:t>光合作用</w:t>
      </w:r>
    </w:p>
    <w:p>
      <w:pPr>
        <w:keepNext w:val="0"/>
        <w:keepLines w:val="0"/>
        <w:pageBreakBefore w:val="0"/>
        <w:widowControl w:val="0"/>
        <w:tabs>
          <w:tab w:val="left" w:pos="3387"/>
        </w:tabs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eastAsia="等线"/>
          <w:sz w:val="24"/>
          <w:szCs w:val="24"/>
          <w:lang w:val="pt-BR"/>
        </w:rPr>
      </w:pPr>
      <w:r>
        <w:rPr>
          <w:rFonts w:hint="eastAsia"/>
          <w:kern w:val="0"/>
          <w:sz w:val="24"/>
          <w:szCs w:val="24"/>
          <w:lang w:val="pt-B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1108710</wp:posOffset>
                </wp:positionH>
                <wp:positionV relativeFrom="paragraph">
                  <wp:posOffset>26670</wp:posOffset>
                </wp:positionV>
                <wp:extent cx="266700" cy="182880"/>
                <wp:effectExtent l="0" t="0" r="0" b="0"/>
                <wp:wrapNone/>
                <wp:docPr id="4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00" cy="1828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18"/>
                                <w:szCs w:val="18"/>
                                <w:vertAlign w:val="subscript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通电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9" o:spid="_x0000_s1026" o:spt="202" type="#_x0000_t202" style="position:absolute;left:0pt;margin-left:87.3pt;margin-top:2.1pt;height:14.4pt;width:21pt;z-index:251681792;mso-width-relative:page;mso-height-relative:page;" filled="f" stroked="f" coordsize="21600,21600" o:gfxdata="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GUFVfnWAAAACAEAAA8A&#10;AAAAAAAAAQAgAAAAIgAAAGRycy9kb3ducmV2LnhtbFBLAQIUABQAAAAIAIdO4kBbb3mvpwEAACwD&#10;AAAOAAAAAAAAAAEAIAAAACUBAABkcnMvZTJvRG9jLnhtbFBLBQYAAAAABgAGAFkBAAA+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sz w:val="18"/>
                          <w:szCs w:val="18"/>
                          <w:vertAlign w:val="subscript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通电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kern w:val="0"/>
          <w:sz w:val="24"/>
          <w:szCs w:val="24"/>
          <w:lang w:val="pt-BR"/>
        </w:rPr>
        <w:t>27．</w:t>
      </w:r>
      <w:r>
        <w:rPr>
          <w:rFonts w:hAnsi="宋体"/>
          <w:kern w:val="0"/>
          <w:sz w:val="24"/>
          <w:szCs w:val="24"/>
          <w:lang w:val="pt-BR"/>
        </w:rPr>
        <w:t>（</w:t>
      </w:r>
      <w:r>
        <w:rPr>
          <w:kern w:val="0"/>
          <w:sz w:val="24"/>
          <w:szCs w:val="24"/>
          <w:lang w:val="pt-BR"/>
        </w:rPr>
        <w:t>1</w:t>
      </w:r>
      <w:r>
        <w:rPr>
          <w:rFonts w:hAnsi="宋体"/>
          <w:kern w:val="0"/>
          <w:sz w:val="24"/>
          <w:szCs w:val="24"/>
          <w:lang w:val="pt-BR"/>
        </w:rPr>
        <w:t>）</w:t>
      </w:r>
      <w:r>
        <w:rPr>
          <w:rFonts w:eastAsia="等线"/>
          <w:sz w:val="24"/>
          <w:szCs w:val="24"/>
          <w:lang w:val="pt-BR"/>
        </w:rPr>
        <w:t>2H</w:t>
      </w:r>
      <w:r>
        <w:rPr>
          <w:rFonts w:eastAsia="等线"/>
          <w:sz w:val="24"/>
          <w:szCs w:val="24"/>
          <w:vertAlign w:val="subscript"/>
          <w:lang w:val="pt-BR"/>
        </w:rPr>
        <w:t>2</w:t>
      </w:r>
      <w:r>
        <w:rPr>
          <w:rFonts w:eastAsia="等线"/>
          <w:sz w:val="24"/>
          <w:szCs w:val="24"/>
          <w:lang w:val="pt-BR"/>
        </w:rPr>
        <w:t xml:space="preserve">O </w:t>
      </w:r>
      <w:r>
        <w:rPr>
          <w:rFonts w:eastAsia="等线"/>
          <w:spacing w:val="-20"/>
          <w:sz w:val="24"/>
          <w:szCs w:val="24"/>
          <w:lang w:val="pt-BR"/>
        </w:rPr>
        <w:t xml:space="preserve">==== </w:t>
      </w:r>
      <w:r>
        <w:rPr>
          <w:rFonts w:eastAsia="等线"/>
          <w:sz w:val="24"/>
          <w:szCs w:val="24"/>
          <w:lang w:val="pt-BR"/>
        </w:rPr>
        <w:t>2H</w:t>
      </w:r>
      <w:r>
        <w:rPr>
          <w:rFonts w:eastAsia="等线"/>
          <w:sz w:val="24"/>
          <w:szCs w:val="24"/>
          <w:vertAlign w:val="subscript"/>
          <w:lang w:val="pt-BR"/>
        </w:rPr>
        <w:t>2</w:t>
      </w:r>
      <w:r>
        <w:rPr>
          <w:rFonts w:hint="eastAsia" w:eastAsia="等线"/>
          <w:sz w:val="24"/>
          <w:szCs w:val="24"/>
          <w:lang w:val="pt-BR"/>
        </w:rPr>
        <w:t>↑</w:t>
      </w:r>
      <w:r>
        <w:rPr>
          <w:rFonts w:hint="eastAsia" w:eastAsia="等线"/>
          <w:spacing w:val="-40"/>
          <w:sz w:val="24"/>
          <w:szCs w:val="24"/>
          <w:lang w:val="pt-BR"/>
        </w:rPr>
        <w:t xml:space="preserve"> </w:t>
      </w:r>
      <w:r>
        <w:rPr>
          <w:rFonts w:eastAsia="等线"/>
          <w:sz w:val="24"/>
          <w:szCs w:val="24"/>
          <w:lang w:val="pt-BR"/>
        </w:rPr>
        <w:t>+ O</w:t>
      </w:r>
      <w:r>
        <w:rPr>
          <w:rFonts w:eastAsia="等线"/>
          <w:sz w:val="24"/>
          <w:szCs w:val="24"/>
          <w:vertAlign w:val="subscript"/>
          <w:lang w:val="pt-BR"/>
        </w:rPr>
        <w:t>2</w:t>
      </w:r>
      <w:r>
        <w:rPr>
          <w:sz w:val="24"/>
          <w:szCs w:val="24"/>
          <w:lang w:val="pt-BR"/>
        </w:rPr>
        <w:t>↑</w:t>
      </w:r>
      <w:r>
        <w:rPr>
          <w:rFonts w:hint="eastAsia" w:eastAsia="等线"/>
          <w:sz w:val="24"/>
          <w:szCs w:val="24"/>
          <w:lang w:val="pt-BR"/>
        </w:rPr>
        <w:t xml:space="preserve"> </w:t>
      </w:r>
      <w:r>
        <w:rPr>
          <w:rFonts w:eastAsia="等线"/>
          <w:sz w:val="24"/>
          <w:szCs w:val="24"/>
          <w:lang w:val="pt-BR"/>
        </w:rPr>
        <w:t xml:space="preserve">    </w:t>
      </w:r>
      <w:r>
        <w:rPr>
          <w:rFonts w:hint="eastAsia" w:eastAsia="等线"/>
          <w:sz w:val="24"/>
          <w:szCs w:val="24"/>
          <w:lang w:val="pt-BR"/>
        </w:rPr>
        <w:tab/>
      </w:r>
      <w:r>
        <w:rPr>
          <w:rFonts w:hint="eastAsia" w:eastAsia="等线"/>
          <w:sz w:val="24"/>
          <w:szCs w:val="24"/>
          <w:lang w:val="pt-BR"/>
        </w:rPr>
        <w:tab/>
      </w:r>
      <w:r>
        <w:rPr>
          <w:rFonts w:hAnsi="宋体"/>
          <w:sz w:val="24"/>
          <w:szCs w:val="24"/>
          <w:lang w:val="pt-BR"/>
        </w:rPr>
        <w:t>（</w:t>
      </w:r>
      <w:r>
        <w:rPr>
          <w:sz w:val="24"/>
          <w:szCs w:val="24"/>
          <w:lang w:val="pt-BR"/>
        </w:rPr>
        <w:t>2</w:t>
      </w:r>
      <w:r>
        <w:rPr>
          <w:rFonts w:hAnsi="宋体"/>
          <w:sz w:val="24"/>
          <w:szCs w:val="24"/>
          <w:lang w:val="pt-BR"/>
        </w:rPr>
        <w:t>）</w:t>
      </w:r>
      <w:r>
        <w:rPr>
          <w:rFonts w:hint="eastAsia" w:hAnsi="宋体"/>
          <w:sz w:val="24"/>
          <w:szCs w:val="24"/>
        </w:rPr>
        <w:t>肥皂水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right="0" w:rightChars="0" w:firstLine="480" w:firstLineChars="200"/>
        <w:jc w:val="left"/>
        <w:textAlignment w:val="auto"/>
        <w:rPr>
          <w:kern w:val="0"/>
          <w:sz w:val="24"/>
          <w:szCs w:val="24"/>
          <w:lang w:val="pt-BR"/>
        </w:rPr>
      </w:pPr>
      <w:r>
        <w:rPr>
          <w:rFonts w:hAnsi="宋体"/>
          <w:kern w:val="0"/>
          <w:sz w:val="24"/>
          <w:szCs w:val="24"/>
          <w:lang w:val="pt-BR"/>
        </w:rPr>
        <w:t>（</w:t>
      </w:r>
      <w:r>
        <w:rPr>
          <w:kern w:val="0"/>
          <w:sz w:val="24"/>
          <w:szCs w:val="24"/>
          <w:lang w:val="pt-BR"/>
        </w:rPr>
        <w:t>3</w:t>
      </w:r>
      <w:r>
        <w:rPr>
          <w:rFonts w:hAnsi="宋体"/>
          <w:kern w:val="0"/>
          <w:sz w:val="24"/>
          <w:szCs w:val="24"/>
          <w:lang w:val="pt-BR"/>
        </w:rPr>
        <w:t>）</w:t>
      </w:r>
      <w:r>
        <w:rPr>
          <w:rFonts w:hint="eastAsia" w:hAnsi="宋体"/>
          <w:kern w:val="0"/>
          <w:sz w:val="24"/>
          <w:szCs w:val="24"/>
          <w:lang w:val="pt-BR"/>
        </w:rPr>
        <w:t>洗菜水浇花（其他合理答案均可）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="等线" w:hAnsi="等线" w:eastAsia="等线"/>
          <w:sz w:val="24"/>
          <w:szCs w:val="24"/>
        </w:rPr>
      </w:pPr>
      <w:r>
        <w:rPr>
          <w:rFonts w:hint="eastAsia"/>
          <w:kern w:val="0"/>
          <w:sz w:val="24"/>
          <w:szCs w:val="24"/>
          <w:lang w:val="pt-BR"/>
        </w:rPr>
        <w:t>28．</w:t>
      </w:r>
      <w:r>
        <w:rPr>
          <w:rFonts w:hAnsi="宋体"/>
          <w:kern w:val="0"/>
          <w:sz w:val="24"/>
          <w:szCs w:val="24"/>
        </w:rPr>
        <w:t>（</w:t>
      </w:r>
      <w:r>
        <w:rPr>
          <w:kern w:val="0"/>
          <w:sz w:val="24"/>
          <w:szCs w:val="24"/>
        </w:rPr>
        <w:t>1</w:t>
      </w:r>
      <w:r>
        <w:rPr>
          <w:rFonts w:hAnsi="宋体"/>
          <w:kern w:val="0"/>
          <w:sz w:val="24"/>
          <w:szCs w:val="24"/>
        </w:rPr>
        <w:t>）</w:t>
      </w:r>
      <w:r>
        <w:rPr>
          <w:rFonts w:hint="eastAsia" w:hAnsi="宋体"/>
          <w:kern w:val="0"/>
          <w:sz w:val="24"/>
          <w:szCs w:val="24"/>
        </w:rPr>
        <w:t>干冰</w:t>
      </w:r>
      <w:r>
        <w:rPr>
          <w:sz w:val="24"/>
          <w:szCs w:val="24"/>
          <w:lang w:val="pt-BR"/>
        </w:rPr>
        <w:tab/>
      </w:r>
      <w:r>
        <w:rPr>
          <w:sz w:val="24"/>
          <w:szCs w:val="24"/>
          <w:lang w:val="pt-BR"/>
        </w:rPr>
        <w:t xml:space="preserve">          </w:t>
      </w:r>
      <w:r>
        <w:rPr>
          <w:rFonts w:hint="eastAsia"/>
          <w:sz w:val="24"/>
          <w:szCs w:val="24"/>
          <w:lang w:val="pt-BR"/>
        </w:rPr>
        <w:tab/>
      </w:r>
      <w:r>
        <w:rPr>
          <w:rFonts w:hint="eastAsia"/>
          <w:sz w:val="24"/>
          <w:szCs w:val="24"/>
          <w:lang w:val="pt-BR"/>
        </w:rPr>
        <w:tab/>
      </w:r>
      <w:r>
        <w:rPr>
          <w:rFonts w:hint="eastAsia"/>
          <w:sz w:val="24"/>
          <w:szCs w:val="24"/>
          <w:lang w:val="pt-BR"/>
        </w:rPr>
        <w:tab/>
      </w:r>
      <w:r>
        <w:rPr>
          <w:rFonts w:hint="eastAsia"/>
          <w:sz w:val="24"/>
          <w:szCs w:val="24"/>
          <w:lang w:val="pt-BR"/>
        </w:rPr>
        <w:tab/>
      </w:r>
      <w:r>
        <w:rPr>
          <w:rFonts w:hint="eastAsia"/>
          <w:sz w:val="24"/>
          <w:szCs w:val="24"/>
          <w:lang w:val="pt-BR"/>
        </w:rPr>
        <w:tab/>
      </w:r>
      <w:r>
        <w:rPr>
          <w:rFonts w:hAnsi="宋体"/>
          <w:sz w:val="24"/>
          <w:szCs w:val="24"/>
        </w:rPr>
        <w:t>（</w:t>
      </w:r>
      <w:r>
        <w:rPr>
          <w:sz w:val="24"/>
          <w:szCs w:val="24"/>
        </w:rPr>
        <w:t>2</w:t>
      </w:r>
      <w:r>
        <w:rPr>
          <w:rFonts w:hAnsi="宋体"/>
          <w:sz w:val="24"/>
          <w:szCs w:val="24"/>
        </w:rPr>
        <w:t>）</w:t>
      </w:r>
      <w:r>
        <w:rPr>
          <w:rFonts w:hint="eastAsia" w:hAnsi="宋体"/>
          <w:kern w:val="0"/>
          <w:sz w:val="24"/>
          <w:szCs w:val="24"/>
        </w:rPr>
        <w:t>隔离可燃物，防止火势蔓延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80"/>
        <w:textAlignment w:val="auto"/>
        <w:rPr>
          <w:rFonts w:hint="eastAsia" w:hAnsi="宋体"/>
          <w:kern w:val="0"/>
          <w:sz w:val="24"/>
          <w:szCs w:val="24"/>
        </w:rPr>
      </w:pPr>
      <w:r>
        <w:rPr>
          <w:rFonts w:hAnsi="宋体"/>
          <w:kern w:val="0"/>
          <w:sz w:val="24"/>
          <w:szCs w:val="24"/>
        </w:rPr>
        <w:t>（</w:t>
      </w:r>
      <w:r>
        <w:rPr>
          <w:rFonts w:hint="eastAsia"/>
          <w:kern w:val="0"/>
          <w:sz w:val="24"/>
          <w:szCs w:val="24"/>
        </w:rPr>
        <w:t>3</w:t>
      </w:r>
      <w:r>
        <w:rPr>
          <w:rFonts w:hAnsi="宋体"/>
          <w:kern w:val="0"/>
          <w:sz w:val="24"/>
          <w:szCs w:val="24"/>
        </w:rPr>
        <w:t>）</w:t>
      </w:r>
      <w:r>
        <w:rPr>
          <w:rFonts w:hint="eastAsia" w:hAnsi="宋体"/>
          <w:sz w:val="24"/>
          <w:szCs w:val="24"/>
        </w:rPr>
        <w:t>温度升高，分子运动速率加快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kern w:val="0"/>
          <w:sz w:val="24"/>
          <w:szCs w:val="24"/>
        </w:rPr>
      </w:pPr>
      <w:r>
        <w:rPr>
          <w:rFonts w:hint="eastAsia"/>
          <w:kern w:val="0"/>
          <w:sz w:val="24"/>
          <w:szCs w:val="24"/>
        </w:rPr>
        <w:t>29．（1）石油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80" w:firstLineChars="200"/>
        <w:textAlignment w:val="auto"/>
        <w:rPr>
          <w:kern w:val="0"/>
          <w:sz w:val="24"/>
          <w:szCs w:val="24"/>
        </w:rPr>
      </w:pPr>
      <w:r>
        <w:rPr>
          <w:rFonts w:hint="eastAsia"/>
          <w:kern w:val="0"/>
          <w:sz w:val="24"/>
          <w:szCs w:val="24"/>
        </w:rPr>
        <w:t>（2）</w:t>
      </w:r>
      <w:r>
        <w:rPr>
          <w:kern w:val="0"/>
          <w:sz w:val="24"/>
          <w:szCs w:val="24"/>
        </w:rPr>
        <w:fldChar w:fldCharType="begin"/>
      </w:r>
      <w:r>
        <w:rPr>
          <w:kern w:val="0"/>
          <w:sz w:val="24"/>
          <w:szCs w:val="24"/>
        </w:rPr>
        <w:instrText xml:space="preserve"> </w:instrText>
      </w:r>
      <w:r>
        <w:rPr>
          <w:rFonts w:hint="eastAsia"/>
          <w:kern w:val="0"/>
          <w:sz w:val="24"/>
          <w:szCs w:val="24"/>
        </w:rPr>
        <w:instrText xml:space="preserve">= 1 \* GB3</w:instrText>
      </w:r>
      <w:r>
        <w:rPr>
          <w:kern w:val="0"/>
          <w:sz w:val="24"/>
          <w:szCs w:val="24"/>
        </w:rPr>
        <w:instrText xml:space="preserve"> </w:instrText>
      </w:r>
      <w:r>
        <w:rPr>
          <w:kern w:val="0"/>
          <w:sz w:val="24"/>
          <w:szCs w:val="24"/>
        </w:rPr>
        <w:fldChar w:fldCharType="separate"/>
      </w:r>
      <w:r>
        <w:rPr>
          <w:rFonts w:hint="eastAsia"/>
          <w:kern w:val="0"/>
          <w:sz w:val="24"/>
          <w:szCs w:val="24"/>
        </w:rPr>
        <w:t>①</w:t>
      </w:r>
      <w:r>
        <w:rPr>
          <w:kern w:val="0"/>
          <w:sz w:val="24"/>
          <w:szCs w:val="24"/>
        </w:rPr>
        <w:fldChar w:fldCharType="end"/>
      </w:r>
      <w:r>
        <w:rPr>
          <w:kern w:val="0"/>
          <w:sz w:val="24"/>
          <w:szCs w:val="24"/>
        </w:rPr>
        <w:t xml:space="preserve"> </w:t>
      </w:r>
      <w:r>
        <w:rPr>
          <w:rFonts w:hint="eastAsia"/>
          <w:kern w:val="0"/>
          <w:sz w:val="24"/>
          <w:szCs w:val="24"/>
        </w:rPr>
        <w:t xml:space="preserve">天然气 </w:t>
      </w:r>
      <w:r>
        <w:rPr>
          <w:kern w:val="0"/>
          <w:sz w:val="24"/>
          <w:szCs w:val="24"/>
        </w:rPr>
        <w:t xml:space="preserve">   </w:t>
      </w:r>
      <w:r>
        <w:rPr>
          <w:kern w:val="0"/>
          <w:sz w:val="24"/>
          <w:szCs w:val="24"/>
        </w:rPr>
        <w:fldChar w:fldCharType="begin"/>
      </w:r>
      <w:r>
        <w:rPr>
          <w:kern w:val="0"/>
          <w:sz w:val="24"/>
          <w:szCs w:val="24"/>
        </w:rPr>
        <w:instrText xml:space="preserve"> </w:instrText>
      </w:r>
      <w:r>
        <w:rPr>
          <w:rFonts w:hint="eastAsia"/>
          <w:kern w:val="0"/>
          <w:sz w:val="24"/>
          <w:szCs w:val="24"/>
        </w:rPr>
        <w:instrText xml:space="preserve">= 2 \* GB3</w:instrText>
      </w:r>
      <w:r>
        <w:rPr>
          <w:kern w:val="0"/>
          <w:sz w:val="24"/>
          <w:szCs w:val="24"/>
        </w:rPr>
        <w:instrText xml:space="preserve"> </w:instrText>
      </w:r>
      <w:r>
        <w:rPr>
          <w:kern w:val="0"/>
          <w:sz w:val="24"/>
          <w:szCs w:val="24"/>
        </w:rPr>
        <w:fldChar w:fldCharType="separate"/>
      </w:r>
      <w:r>
        <w:rPr>
          <w:rFonts w:hint="eastAsia"/>
          <w:kern w:val="0"/>
          <w:sz w:val="24"/>
          <w:szCs w:val="24"/>
        </w:rPr>
        <w:t>②</w:t>
      </w:r>
      <w:r>
        <w:rPr>
          <w:kern w:val="0"/>
          <w:sz w:val="24"/>
          <w:szCs w:val="24"/>
        </w:rPr>
        <w:fldChar w:fldCharType="end"/>
      </w:r>
      <w:r>
        <w:rPr>
          <w:rFonts w:hint="eastAsia"/>
          <w:kern w:val="0"/>
          <w:sz w:val="24"/>
          <w:szCs w:val="24"/>
        </w:rPr>
        <w:t xml:space="preserve"> 化学变化过程中元素不变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ascii="等线" w:hAnsi="等线" w:eastAsia="等线"/>
          <w:sz w:val="24"/>
          <w:szCs w:val="24"/>
        </w:rPr>
      </w:pPr>
      <w:r>
        <w:rPr>
          <w:rFonts w:hint="eastAsia"/>
          <w:kern w:val="0"/>
          <w:sz w:val="24"/>
          <w:szCs w:val="24"/>
        </w:rPr>
        <w:t>30．</w:t>
      </w:r>
      <w:r>
        <w:rPr>
          <w:rFonts w:hAnsi="宋体"/>
          <w:kern w:val="0"/>
          <w:sz w:val="24"/>
          <w:szCs w:val="24"/>
        </w:rPr>
        <w:t>（</w:t>
      </w:r>
      <w:r>
        <w:rPr>
          <w:kern w:val="0"/>
          <w:sz w:val="24"/>
          <w:szCs w:val="24"/>
        </w:rPr>
        <w:t>1</w:t>
      </w:r>
      <w:r>
        <w:rPr>
          <w:rFonts w:hAnsi="宋体"/>
          <w:kern w:val="0"/>
          <w:sz w:val="24"/>
          <w:szCs w:val="24"/>
        </w:rPr>
        <w:t>）</w:t>
      </w:r>
      <w:r>
        <w:rPr>
          <w:rFonts w:hint="eastAsia" w:hAnsi="宋体"/>
          <w:kern w:val="0"/>
          <w:sz w:val="24"/>
          <w:szCs w:val="24"/>
        </w:rPr>
        <w:t>变废为宝，有效利用资源</w:t>
      </w:r>
      <w:r>
        <w:rPr>
          <w:rFonts w:hint="eastAsia" w:hAnsi="宋体"/>
          <w:kern w:val="0"/>
          <w:sz w:val="24"/>
          <w:szCs w:val="24"/>
        </w:rPr>
        <w:tab/>
      </w:r>
      <w:r>
        <w:rPr>
          <w:rFonts w:hint="eastAsia" w:hAnsi="宋体"/>
          <w:kern w:val="0"/>
          <w:sz w:val="24"/>
          <w:szCs w:val="24"/>
        </w:rPr>
        <w:tab/>
      </w:r>
      <w:r>
        <w:rPr>
          <w:rFonts w:hint="eastAsia" w:hAnsi="宋体"/>
          <w:kern w:val="0"/>
          <w:sz w:val="24"/>
          <w:szCs w:val="24"/>
        </w:rPr>
        <w:tab/>
      </w:r>
      <w:r>
        <w:rPr>
          <w:rFonts w:hAnsi="宋体"/>
          <w:sz w:val="24"/>
          <w:szCs w:val="24"/>
        </w:rPr>
        <w:t>（</w:t>
      </w:r>
      <w:r>
        <w:rPr>
          <w:sz w:val="24"/>
          <w:szCs w:val="24"/>
        </w:rPr>
        <w:t>2</w:t>
      </w:r>
      <w:r>
        <w:rPr>
          <w:rFonts w:hAnsi="宋体"/>
          <w:sz w:val="24"/>
          <w:szCs w:val="24"/>
        </w:rPr>
        <w:t>）</w:t>
      </w:r>
      <w:r>
        <w:rPr>
          <w:rFonts w:hint="eastAsia" w:hAnsi="宋体"/>
          <w:sz w:val="24"/>
          <w:szCs w:val="24"/>
        </w:rPr>
        <w:t>焚烧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80"/>
        <w:textAlignment w:val="auto"/>
        <w:rPr>
          <w:rFonts w:hAnsi="宋体"/>
          <w:kern w:val="0"/>
          <w:sz w:val="24"/>
          <w:szCs w:val="24"/>
        </w:rPr>
      </w:pPr>
      <w:r>
        <w:rPr>
          <w:rFonts w:hint="eastAsia" w:hAnsi="宋体"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1447165</wp:posOffset>
                </wp:positionH>
                <wp:positionV relativeFrom="paragraph">
                  <wp:posOffset>194310</wp:posOffset>
                </wp:positionV>
                <wp:extent cx="434340" cy="182880"/>
                <wp:effectExtent l="0" t="0" r="0" b="0"/>
                <wp:wrapNone/>
                <wp:docPr id="5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340" cy="1828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18"/>
                                <w:szCs w:val="18"/>
                                <w:vertAlign w:val="subscript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点燃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10" o:spid="_x0000_s1026" o:spt="202" type="#_x0000_t202" style="position:absolute;left:0pt;margin-left:113.95pt;margin-top:15.3pt;height:14.4pt;width:34.2pt;z-index:251683840;mso-width-relative:page;mso-height-relative:page;" filled="f" stroked="f" coordsize="21600,21600" o:gfxdata="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/9bjGtkAAAAJAQAA&#10;DwAAAAAAAAABACAAAAAiAAAAZHJzL2Rvd25yZXYueG1sUEsBAhQAFAAAAAgAh07iQAOIstumAQAA&#10;LQMAAA4AAAAAAAAAAQAgAAAAKAEAAGRycy9lMm9Eb2MueG1sUEsFBgAAAAAGAAYAWQEAAEAFAAAA&#10;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sz w:val="18"/>
                          <w:szCs w:val="18"/>
                          <w:vertAlign w:val="subscript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点燃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Ansi="宋体"/>
          <w:kern w:val="0"/>
          <w:sz w:val="24"/>
          <w:szCs w:val="24"/>
        </w:rPr>
        <w:t>（</w:t>
      </w:r>
      <w:r>
        <w:rPr>
          <w:rFonts w:hint="eastAsia"/>
          <w:kern w:val="0"/>
          <w:sz w:val="24"/>
          <w:szCs w:val="24"/>
        </w:rPr>
        <w:t>3</w:t>
      </w:r>
      <w:r>
        <w:rPr>
          <w:rFonts w:hAnsi="宋体"/>
          <w:kern w:val="0"/>
          <w:sz w:val="24"/>
          <w:szCs w:val="24"/>
        </w:rPr>
        <w:t>）</w:t>
      </w:r>
      <w:r>
        <w:rPr>
          <w:rFonts w:hint="eastAsia" w:hAnsi="宋体"/>
          <w:kern w:val="0"/>
          <w:sz w:val="24"/>
          <w:szCs w:val="24"/>
        </w:rPr>
        <w:t>在0~14天内，随着天数增加，堆肥过程中的温度先升高后降低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80"/>
        <w:textAlignment w:val="auto"/>
        <w:rPr>
          <w:spacing w:val="-20"/>
          <w:sz w:val="24"/>
          <w:szCs w:val="24"/>
        </w:rPr>
      </w:pPr>
      <w:r>
        <w:rPr>
          <w:rFonts w:hint="eastAsia" w:hAnsi="宋体"/>
          <w:kern w:val="0"/>
          <w:sz w:val="24"/>
          <w:szCs w:val="24"/>
        </w:rPr>
        <w:t>（4）C</w:t>
      </w:r>
      <w:r>
        <w:rPr>
          <w:rFonts w:hAnsi="宋体"/>
          <w:kern w:val="0"/>
          <w:sz w:val="24"/>
          <w:szCs w:val="24"/>
        </w:rPr>
        <w:t>H</w:t>
      </w:r>
      <w:r>
        <w:rPr>
          <w:rFonts w:hAnsi="宋体"/>
          <w:kern w:val="0"/>
          <w:sz w:val="24"/>
          <w:szCs w:val="24"/>
          <w:vertAlign w:val="subscript"/>
        </w:rPr>
        <w:t>4</w:t>
      </w:r>
      <w:r>
        <w:rPr>
          <w:rFonts w:hAnsi="宋体"/>
          <w:kern w:val="0"/>
          <w:sz w:val="24"/>
          <w:szCs w:val="24"/>
        </w:rPr>
        <w:t xml:space="preserve"> + </w:t>
      </w:r>
      <w:r>
        <w:rPr>
          <w:rFonts w:hint="eastAsia" w:hAnsi="宋体"/>
          <w:kern w:val="0"/>
          <w:sz w:val="24"/>
          <w:szCs w:val="24"/>
        </w:rPr>
        <w:t>2</w:t>
      </w:r>
      <w:r>
        <w:rPr>
          <w:rFonts w:hAnsi="宋体"/>
          <w:kern w:val="0"/>
          <w:sz w:val="24"/>
          <w:szCs w:val="24"/>
        </w:rPr>
        <w:t>O</w:t>
      </w:r>
      <w:r>
        <w:rPr>
          <w:rFonts w:hAnsi="宋体"/>
          <w:kern w:val="0"/>
          <w:sz w:val="24"/>
          <w:szCs w:val="24"/>
          <w:vertAlign w:val="subscript"/>
        </w:rPr>
        <w:t>2</w:t>
      </w:r>
      <w:r>
        <w:rPr>
          <w:rFonts w:hAnsi="宋体"/>
          <w:kern w:val="0"/>
          <w:sz w:val="24"/>
          <w:szCs w:val="24"/>
        </w:rPr>
        <w:t xml:space="preserve"> </w:t>
      </w:r>
      <w:r>
        <w:rPr>
          <w:spacing w:val="-20"/>
          <w:sz w:val="24"/>
          <w:szCs w:val="24"/>
        </w:rPr>
        <w:t>=====  CO</w:t>
      </w:r>
      <w:r>
        <w:rPr>
          <w:spacing w:val="-20"/>
          <w:sz w:val="24"/>
          <w:szCs w:val="24"/>
          <w:vertAlign w:val="subscript"/>
        </w:rPr>
        <w:t>2</w:t>
      </w:r>
      <w:r>
        <w:rPr>
          <w:spacing w:val="-20"/>
          <w:sz w:val="24"/>
          <w:szCs w:val="24"/>
        </w:rPr>
        <w:t xml:space="preserve"> </w:t>
      </w:r>
      <w:r>
        <w:rPr>
          <w:rFonts w:hint="eastAsia"/>
          <w:spacing w:val="-20"/>
          <w:sz w:val="24"/>
          <w:szCs w:val="24"/>
        </w:rPr>
        <w:t xml:space="preserve"> </w:t>
      </w:r>
      <w:r>
        <w:rPr>
          <w:spacing w:val="-20"/>
          <w:sz w:val="24"/>
          <w:szCs w:val="24"/>
        </w:rPr>
        <w:t xml:space="preserve">+  </w:t>
      </w:r>
      <w:r>
        <w:rPr>
          <w:rFonts w:hint="eastAsia"/>
          <w:spacing w:val="-20"/>
          <w:sz w:val="24"/>
          <w:szCs w:val="24"/>
        </w:rPr>
        <w:t>2</w:t>
      </w:r>
      <w:r>
        <w:rPr>
          <w:spacing w:val="-20"/>
          <w:sz w:val="24"/>
          <w:szCs w:val="24"/>
        </w:rPr>
        <w:t>H</w:t>
      </w:r>
      <w:r>
        <w:rPr>
          <w:spacing w:val="-20"/>
          <w:sz w:val="24"/>
          <w:szCs w:val="24"/>
          <w:vertAlign w:val="subscript"/>
        </w:rPr>
        <w:t>2</w:t>
      </w:r>
      <w:r>
        <w:rPr>
          <w:spacing w:val="-20"/>
          <w:sz w:val="24"/>
          <w:szCs w:val="24"/>
        </w:rPr>
        <w:t>O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80"/>
        <w:textAlignment w:val="auto"/>
        <w:rPr>
          <w:spacing w:val="-20"/>
          <w:sz w:val="24"/>
          <w:szCs w:val="24"/>
        </w:rPr>
      </w:pPr>
      <w:r>
        <w:rPr>
          <w:rFonts w:hint="eastAsia" w:hAnsi="宋体"/>
          <w:kern w:val="0"/>
          <w:sz w:val="24"/>
          <w:szCs w:val="24"/>
        </w:rPr>
        <w:t>（5）</w:t>
      </w:r>
      <w:r>
        <w:rPr>
          <w:spacing w:val="-20"/>
          <w:sz w:val="24"/>
          <w:szCs w:val="24"/>
        </w:rPr>
        <w:t>ABC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hAnsi="宋体"/>
          <w:kern w:val="0"/>
          <w:sz w:val="24"/>
          <w:szCs w:val="24"/>
        </w:rPr>
      </w:pPr>
      <w:r>
        <w:rPr>
          <w:rFonts w:hint="eastAsia"/>
          <w:kern w:val="0"/>
          <w:sz w:val="24"/>
          <w:szCs w:val="24"/>
        </w:rPr>
        <w:t>3</w:t>
      </w:r>
      <w:r>
        <w:rPr>
          <w:kern w:val="0"/>
          <w:sz w:val="24"/>
          <w:szCs w:val="24"/>
        </w:rPr>
        <w:t>1</w:t>
      </w:r>
      <w:r>
        <w:rPr>
          <w:rFonts w:hint="eastAsia"/>
          <w:kern w:val="0"/>
          <w:sz w:val="24"/>
          <w:szCs w:val="24"/>
        </w:rPr>
        <w:t>．</w:t>
      </w:r>
      <w:r>
        <w:rPr>
          <w:rFonts w:hAnsi="宋体"/>
          <w:kern w:val="0"/>
          <w:sz w:val="24"/>
          <w:szCs w:val="24"/>
        </w:rPr>
        <w:t>（</w:t>
      </w:r>
      <w:r>
        <w:rPr>
          <w:kern w:val="0"/>
          <w:sz w:val="24"/>
          <w:szCs w:val="24"/>
        </w:rPr>
        <w:t>1</w:t>
      </w:r>
      <w:r>
        <w:rPr>
          <w:rFonts w:hAnsi="宋体"/>
          <w:kern w:val="0"/>
          <w:sz w:val="24"/>
          <w:szCs w:val="24"/>
        </w:rPr>
        <w:t>）</w:t>
      </w:r>
      <w:r>
        <w:rPr>
          <w:rFonts w:hint="eastAsia" w:hAnsi="宋体"/>
          <w:kern w:val="0"/>
          <w:sz w:val="24"/>
          <w:szCs w:val="24"/>
        </w:rPr>
        <w:t>过滤</w:t>
      </w:r>
      <w:r>
        <w:rPr>
          <w:rFonts w:hint="eastAsia" w:hAnsi="宋体"/>
          <w:kern w:val="0"/>
          <w:sz w:val="24"/>
          <w:szCs w:val="24"/>
        </w:rPr>
        <w:tab/>
      </w:r>
      <w:r>
        <w:rPr>
          <w:rFonts w:hint="eastAsia" w:hAnsi="宋体"/>
          <w:kern w:val="0"/>
          <w:sz w:val="24"/>
          <w:szCs w:val="24"/>
        </w:rPr>
        <w:tab/>
      </w:r>
      <w:r>
        <w:rPr>
          <w:rFonts w:hint="eastAsia" w:hAnsi="宋体"/>
          <w:kern w:val="0"/>
          <w:sz w:val="24"/>
          <w:szCs w:val="24"/>
        </w:rPr>
        <w:tab/>
      </w:r>
      <w:r>
        <w:rPr>
          <w:rFonts w:hint="eastAsia" w:hAnsi="宋体"/>
          <w:kern w:val="0"/>
          <w:sz w:val="24"/>
          <w:szCs w:val="24"/>
        </w:rPr>
        <w:t>（2）活性炭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hint="eastAsia" w:hAnsi="宋体"/>
          <w:kern w:val="0"/>
          <w:sz w:val="24"/>
          <w:szCs w:val="24"/>
        </w:rPr>
      </w:pPr>
      <w:r>
        <w:rPr>
          <w:rFonts w:hint="eastAsia" w:hAnsi="宋体"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1342390</wp:posOffset>
                </wp:positionH>
                <wp:positionV relativeFrom="paragraph">
                  <wp:posOffset>224790</wp:posOffset>
                </wp:positionV>
                <wp:extent cx="133350" cy="198120"/>
                <wp:effectExtent l="0" t="0" r="0" b="0"/>
                <wp:wrapNone/>
                <wp:docPr id="10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" cy="1981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18"/>
                                <w:szCs w:val="18"/>
                                <w:vertAlign w:val="subscript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△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11" o:spid="_x0000_s1026" o:spt="202" type="#_x0000_t202" style="position:absolute;left:0pt;margin-left:105.7pt;margin-top:17.7pt;height:15.6pt;width:10.5pt;z-index:251687936;mso-width-relative:page;mso-height-relative:page;" filled="f" stroked="f" coordsize="21600,21600" o:gfxdata="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7REA92AAAAAkBAAAP&#10;AAAAAAAAAAEAIAAAACIAAABkcnMvZG93bnJldi54bWxQSwECFAAUAAAACACHTuJAh960r6YBAAAu&#10;AwAADgAAAAAAAAABACAAAAAnAQAAZHJzL2Uyb0RvYy54bWxQSwUGAAAAAAYABgBZAQAAPw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sz w:val="18"/>
                          <w:szCs w:val="18"/>
                          <w:vertAlign w:val="subscript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hAnsi="宋体"/>
          <w:kern w:val="0"/>
          <w:sz w:val="24"/>
          <w:szCs w:val="24"/>
        </w:rPr>
        <w:t>32．（1）2</w:t>
      </w:r>
      <w:r>
        <w:rPr>
          <w:spacing w:val="-20"/>
          <w:sz w:val="24"/>
          <w:szCs w:val="24"/>
        </w:rPr>
        <w:t xml:space="preserve"> H</w:t>
      </w:r>
      <w:r>
        <w:rPr>
          <w:spacing w:val="-20"/>
          <w:sz w:val="24"/>
          <w:szCs w:val="24"/>
          <w:vertAlign w:val="subscript"/>
        </w:rPr>
        <w:t>2</w:t>
      </w:r>
      <w:r>
        <w:rPr>
          <w:spacing w:val="-20"/>
          <w:sz w:val="24"/>
          <w:szCs w:val="24"/>
        </w:rPr>
        <w:t>O</w:t>
      </w:r>
      <w:r>
        <w:rPr>
          <w:rFonts w:hint="eastAsia"/>
          <w:spacing w:val="-20"/>
          <w:sz w:val="24"/>
          <w:szCs w:val="24"/>
        </w:rPr>
        <w:tab/>
      </w:r>
      <w:r>
        <w:rPr>
          <w:rFonts w:hint="eastAsia"/>
          <w:spacing w:val="-20"/>
          <w:sz w:val="24"/>
          <w:szCs w:val="24"/>
        </w:rPr>
        <w:tab/>
      </w:r>
      <w:r>
        <w:rPr>
          <w:rFonts w:hint="eastAsia"/>
          <w:spacing w:val="-20"/>
          <w:sz w:val="24"/>
          <w:szCs w:val="24"/>
        </w:rPr>
        <w:tab/>
      </w:r>
      <w:r>
        <w:rPr>
          <w:rFonts w:hint="eastAsia" w:hAnsi="宋体"/>
          <w:kern w:val="0"/>
          <w:sz w:val="24"/>
          <w:szCs w:val="24"/>
        </w:rPr>
        <w:t>（2）</w:t>
      </w:r>
      <w:r>
        <w:rPr>
          <w:rFonts w:hint="eastAsia"/>
          <w:sz w:val="24"/>
          <w:szCs w:val="24"/>
          <w:lang w:val="pt-BR"/>
        </w:rPr>
        <w:t>S</w:t>
      </w:r>
      <w:r>
        <w:rPr>
          <w:sz w:val="24"/>
          <w:szCs w:val="24"/>
          <w:lang w:val="pt-BR"/>
        </w:rPr>
        <w:t>O</w:t>
      </w:r>
      <w:r>
        <w:rPr>
          <w:sz w:val="24"/>
          <w:szCs w:val="24"/>
          <w:vertAlign w:val="subscript"/>
          <w:lang w:val="pt-BR"/>
        </w:rPr>
        <w:t>2</w:t>
      </w:r>
      <w:r>
        <w:rPr>
          <w:rFonts w:hint="eastAsia" w:hAnsi="宋体"/>
          <w:kern w:val="0"/>
          <w:sz w:val="24"/>
          <w:szCs w:val="24"/>
        </w:rPr>
        <w:t>、</w:t>
      </w:r>
      <w:r>
        <w:rPr>
          <w:sz w:val="24"/>
          <w:szCs w:val="24"/>
          <w:lang w:val="pt-BR"/>
        </w:rPr>
        <w:t>O</w:t>
      </w:r>
      <w:r>
        <w:rPr>
          <w:sz w:val="24"/>
          <w:szCs w:val="24"/>
          <w:vertAlign w:val="subscript"/>
          <w:lang w:val="pt-BR"/>
        </w:rPr>
        <w:t>2</w:t>
      </w:r>
      <w:r>
        <w:rPr>
          <w:rFonts w:hint="eastAsia" w:hAnsi="宋体"/>
          <w:kern w:val="0"/>
          <w:sz w:val="24"/>
          <w:szCs w:val="24"/>
        </w:rPr>
        <w:tab/>
      </w:r>
      <w:r>
        <w:rPr>
          <w:rFonts w:hint="eastAsia" w:hAnsi="宋体"/>
          <w:kern w:val="0"/>
          <w:sz w:val="24"/>
          <w:szCs w:val="24"/>
        </w:rPr>
        <w:tab/>
      </w:r>
      <w:r>
        <w:rPr>
          <w:rFonts w:hAnsi="宋体"/>
          <w:sz w:val="24"/>
          <w:szCs w:val="24"/>
        </w:rPr>
        <w:t>（</w:t>
      </w:r>
      <w:r>
        <w:rPr>
          <w:rFonts w:hint="eastAsia"/>
          <w:sz w:val="24"/>
          <w:szCs w:val="24"/>
        </w:rPr>
        <w:t>3</w:t>
      </w:r>
      <w:r>
        <w:rPr>
          <w:rFonts w:hAnsi="宋体"/>
          <w:sz w:val="24"/>
          <w:szCs w:val="24"/>
        </w:rPr>
        <w:t>）</w:t>
      </w:r>
      <w:r>
        <w:rPr>
          <w:rFonts w:hint="eastAsia" w:hAnsi="宋体"/>
          <w:sz w:val="24"/>
          <w:szCs w:val="24"/>
        </w:rPr>
        <w:t>化合反应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sz w:val="24"/>
          <w:szCs w:val="24"/>
          <w:lang w:val="pt-BR"/>
        </w:rPr>
      </w:pPr>
      <w:r>
        <w:rPr>
          <w:rFonts w:hint="eastAsia" w:hAnsi="宋体"/>
          <w:kern w:val="0"/>
          <w:sz w:val="24"/>
          <w:szCs w:val="24"/>
        </w:rPr>
        <w:t>33．（1）</w:t>
      </w:r>
      <w:r>
        <w:rPr>
          <w:sz w:val="24"/>
          <w:szCs w:val="24"/>
          <w:lang w:val="pt-BR"/>
        </w:rPr>
        <w:t>2KMnO</w:t>
      </w:r>
      <w:r>
        <w:rPr>
          <w:sz w:val="24"/>
          <w:szCs w:val="24"/>
          <w:vertAlign w:val="subscript"/>
          <w:lang w:val="pt-BR"/>
        </w:rPr>
        <w:t>4</w:t>
      </w:r>
      <w:r>
        <w:rPr>
          <w:sz w:val="24"/>
          <w:szCs w:val="24"/>
          <w:lang w:val="pt-BR"/>
        </w:rPr>
        <w:t xml:space="preserve"> </w:t>
      </w:r>
      <w:r>
        <w:rPr>
          <w:spacing w:val="-20"/>
          <w:sz w:val="24"/>
          <w:szCs w:val="24"/>
          <w:lang w:val="pt-BR"/>
        </w:rPr>
        <w:t>===</w:t>
      </w:r>
      <w:r>
        <w:rPr>
          <w:sz w:val="24"/>
          <w:szCs w:val="24"/>
          <w:lang w:val="pt-BR"/>
        </w:rPr>
        <w:t xml:space="preserve"> K</w:t>
      </w:r>
      <w:r>
        <w:rPr>
          <w:sz w:val="24"/>
          <w:szCs w:val="24"/>
          <w:vertAlign w:val="subscript"/>
          <w:lang w:val="pt-BR"/>
        </w:rPr>
        <w:t>2</w:t>
      </w:r>
      <w:r>
        <w:rPr>
          <w:sz w:val="24"/>
          <w:szCs w:val="24"/>
          <w:lang w:val="pt-BR"/>
        </w:rPr>
        <w:t>MnO</w:t>
      </w:r>
      <w:r>
        <w:rPr>
          <w:sz w:val="24"/>
          <w:szCs w:val="24"/>
          <w:vertAlign w:val="subscript"/>
          <w:lang w:val="pt-BR"/>
        </w:rPr>
        <w:t>4</w:t>
      </w:r>
      <w:r>
        <w:rPr>
          <w:sz w:val="24"/>
          <w:szCs w:val="24"/>
          <w:lang w:val="pt-BR"/>
        </w:rPr>
        <w:t xml:space="preserve"> + MnO</w:t>
      </w:r>
      <w:r>
        <w:rPr>
          <w:sz w:val="24"/>
          <w:szCs w:val="24"/>
          <w:vertAlign w:val="subscript"/>
          <w:lang w:val="pt-BR"/>
        </w:rPr>
        <w:t>2</w:t>
      </w:r>
      <w:r>
        <w:rPr>
          <w:sz w:val="24"/>
          <w:szCs w:val="24"/>
          <w:lang w:val="pt-BR"/>
        </w:rPr>
        <w:t xml:space="preserve"> + O</w:t>
      </w:r>
      <w:r>
        <w:rPr>
          <w:sz w:val="24"/>
          <w:szCs w:val="24"/>
          <w:vertAlign w:val="subscript"/>
          <w:lang w:val="pt-BR"/>
        </w:rPr>
        <w:t>2</w:t>
      </w:r>
      <w:r>
        <w:rPr>
          <w:sz w:val="24"/>
          <w:szCs w:val="24"/>
          <w:lang w:val="pt-BR"/>
        </w:rPr>
        <w:t xml:space="preserve">↑  </w:t>
      </w:r>
      <w:r>
        <w:rPr>
          <w:rFonts w:hint="eastAsia"/>
          <w:sz w:val="24"/>
          <w:szCs w:val="24"/>
          <w:lang w:val="pt-BR"/>
        </w:rPr>
        <w:t xml:space="preserve">； </w:t>
      </w:r>
      <w:r>
        <w:rPr>
          <w:sz w:val="24"/>
          <w:szCs w:val="24"/>
          <w:lang w:val="pt-BR"/>
        </w:rPr>
        <w:t xml:space="preserve"> </w:t>
      </w:r>
      <w:r>
        <w:rPr>
          <w:rFonts w:hint="eastAsia"/>
          <w:sz w:val="24"/>
          <w:szCs w:val="24"/>
          <w:lang w:val="pt-BR"/>
        </w:rPr>
        <w:t>氧气不易溶于水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hint="eastAsia"/>
          <w:kern w:val="0"/>
          <w:sz w:val="24"/>
          <w:szCs w:val="24"/>
          <w:lang w:val="pt-BR"/>
        </w:rPr>
      </w:pPr>
      <w:r>
        <w:rPr>
          <w:rFonts w:hint="eastAsia"/>
          <w:sz w:val="24"/>
          <w:szCs w:val="24"/>
          <w:lang w:val="pt-BR"/>
        </w:rPr>
        <w:t xml:space="preserve"> </w:t>
      </w:r>
      <w:r>
        <w:rPr>
          <w:sz w:val="24"/>
          <w:szCs w:val="24"/>
          <w:lang w:val="pt-BR"/>
        </w:rPr>
        <w:t xml:space="preserve">   </w:t>
      </w:r>
      <w:r>
        <w:rPr>
          <w:rFonts w:hint="eastAsia"/>
          <w:sz w:val="24"/>
          <w:szCs w:val="24"/>
          <w:lang w:val="pt-BR"/>
        </w:rPr>
        <w:t>（2）发出白光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sz w:val="24"/>
          <w:szCs w:val="24"/>
          <w:lang w:val="pt-BR"/>
        </w:rPr>
      </w:pPr>
      <w:r>
        <w:rPr>
          <w:rFonts w:hint="eastAsia"/>
          <w:kern w:val="0"/>
          <w:sz w:val="24"/>
          <w:szCs w:val="24"/>
          <w:lang w:val="pt-BR"/>
        </w:rPr>
        <w:t>34．（1）</w:t>
      </w:r>
      <w:r>
        <w:rPr>
          <w:rFonts w:hint="eastAsia"/>
          <w:kern w:val="0"/>
          <w:sz w:val="24"/>
          <w:szCs w:val="24"/>
        </w:rPr>
        <w:t>石灰水变浑浊  瓶子变瘪</w:t>
      </w:r>
      <w:r>
        <w:rPr>
          <w:rFonts w:hint="eastAsia"/>
          <w:kern w:val="0"/>
          <w:sz w:val="24"/>
          <w:szCs w:val="24"/>
          <w:lang w:val="pt-BR"/>
        </w:rPr>
        <w:t xml:space="preserve"> </w:t>
      </w:r>
      <w:r>
        <w:rPr>
          <w:kern w:val="0"/>
          <w:sz w:val="24"/>
          <w:szCs w:val="24"/>
          <w:lang w:val="pt-BR"/>
        </w:rPr>
        <w:t xml:space="preserve"> </w:t>
      </w:r>
      <w:r>
        <w:rPr>
          <w:rFonts w:hint="eastAsia"/>
          <w:kern w:val="0"/>
          <w:sz w:val="24"/>
          <w:szCs w:val="24"/>
          <w:lang w:val="pt-BR"/>
        </w:rPr>
        <w:t xml:space="preserve">； </w:t>
      </w:r>
      <w:r>
        <w:rPr>
          <w:sz w:val="24"/>
          <w:szCs w:val="24"/>
          <w:lang w:val="pt-BR"/>
        </w:rPr>
        <w:t>CO</w:t>
      </w:r>
      <w:r>
        <w:rPr>
          <w:rFonts w:hint="eastAsia"/>
          <w:sz w:val="24"/>
          <w:szCs w:val="24"/>
          <w:vertAlign w:val="subscript"/>
          <w:lang w:val="pt-BR"/>
        </w:rPr>
        <w:t>2</w:t>
      </w:r>
      <w:r>
        <w:rPr>
          <w:sz w:val="24"/>
          <w:szCs w:val="24"/>
          <w:lang w:val="pt-BR"/>
        </w:rPr>
        <w:t>+ Ca(OH)</w:t>
      </w:r>
      <w:r>
        <w:rPr>
          <w:sz w:val="24"/>
          <w:szCs w:val="24"/>
          <w:vertAlign w:val="subscript"/>
          <w:lang w:val="pt-BR"/>
        </w:rPr>
        <w:t>2</w:t>
      </w:r>
      <w:r>
        <w:rPr>
          <w:rFonts w:hint="eastAsia"/>
          <w:sz w:val="24"/>
          <w:szCs w:val="24"/>
          <w:vertAlign w:val="subscript"/>
          <w:lang w:val="pt-BR"/>
        </w:rPr>
        <w:t xml:space="preserve"> </w:t>
      </w:r>
      <w:r>
        <w:rPr>
          <w:rFonts w:eastAsia="等线"/>
          <w:spacing w:val="-20"/>
          <w:sz w:val="24"/>
          <w:szCs w:val="24"/>
          <w:lang w:val="pt-BR"/>
        </w:rPr>
        <w:t>===</w:t>
      </w:r>
      <w:r>
        <w:rPr>
          <w:rFonts w:hint="eastAsia" w:eastAsia="等线"/>
          <w:spacing w:val="-20"/>
          <w:sz w:val="24"/>
          <w:szCs w:val="24"/>
          <w:lang w:val="pt-BR"/>
        </w:rPr>
        <w:t xml:space="preserve">  </w:t>
      </w:r>
      <w:r>
        <w:rPr>
          <w:sz w:val="24"/>
          <w:szCs w:val="24"/>
          <w:lang w:val="pt-BR"/>
        </w:rPr>
        <w:t>CaCO</w:t>
      </w:r>
      <w:r>
        <w:rPr>
          <w:sz w:val="24"/>
          <w:szCs w:val="24"/>
          <w:vertAlign w:val="subscript"/>
          <w:lang w:val="pt-BR"/>
        </w:rPr>
        <w:t xml:space="preserve">3 </w:t>
      </w:r>
      <w:r>
        <w:rPr>
          <w:sz w:val="24"/>
          <w:szCs w:val="24"/>
          <w:lang w:val="pt-BR"/>
        </w:rPr>
        <w:t>↓+ H</w:t>
      </w:r>
      <w:r>
        <w:rPr>
          <w:rFonts w:hint="eastAsia"/>
          <w:sz w:val="24"/>
          <w:szCs w:val="24"/>
          <w:vertAlign w:val="subscript"/>
          <w:lang w:val="pt-BR"/>
        </w:rPr>
        <w:t>2</w:t>
      </w:r>
      <w:r>
        <w:rPr>
          <w:rFonts w:hint="eastAsia"/>
          <w:sz w:val="24"/>
          <w:szCs w:val="24"/>
          <w:lang w:val="pt-BR"/>
        </w:rPr>
        <w:t>O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hint="eastAsia"/>
          <w:kern w:val="0"/>
          <w:sz w:val="24"/>
          <w:szCs w:val="24"/>
        </w:rPr>
      </w:pPr>
      <w:r>
        <w:rPr>
          <w:sz w:val="24"/>
          <w:szCs w:val="24"/>
          <w:lang w:val="pt-BR"/>
        </w:rPr>
        <w:t xml:space="preserve">    </w:t>
      </w:r>
      <w:r>
        <w:rPr>
          <w:rFonts w:hint="eastAsia"/>
          <w:sz w:val="24"/>
          <w:szCs w:val="24"/>
          <w:lang w:val="pt-BR"/>
        </w:rPr>
        <w:t>（2）将干花一半用蒸馏水喷湿放入瓶中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kern w:val="0"/>
          <w:sz w:val="24"/>
          <w:szCs w:val="24"/>
          <w:lang w:val="pt-BR"/>
        </w:rPr>
      </w:pP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1082675</wp:posOffset>
                </wp:positionH>
                <wp:positionV relativeFrom="paragraph">
                  <wp:posOffset>212725</wp:posOffset>
                </wp:positionV>
                <wp:extent cx="604520" cy="289560"/>
                <wp:effectExtent l="0" t="0" r="0" b="0"/>
                <wp:wrapNone/>
                <wp:docPr id="11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52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MnO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2" o:spid="_x0000_s1026" o:spt="202" type="#_x0000_t202" style="position:absolute;left:0pt;margin-left:85.25pt;margin-top:16.75pt;height:22.8pt;width:47.6pt;z-index:251677696;mso-width-relative:page;mso-height-relative:page;" filled="f" stroked="f" coordsize="21600,21600" o:gfxdata="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AeUiXJ1gAAAAkBAAAPAAAA&#10;AAAAAAEAIAAAACIAAABkcnMvZG93bnJldi54bWxQSwECFAAUAAAACACHTuJAyieHhKUBAAAkAwAA&#10;DgAAAAAAAAABACAAAAAlAQAAZHJzL2Uyb0RvYy54bWxQSwUGAAAAAAYABgBZAQAAP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MnO</w:t>
                      </w:r>
                      <w:r>
                        <w:rPr>
                          <w:rFonts w:hint="eastAsia"/>
                          <w:sz w:val="18"/>
                          <w:szCs w:val="18"/>
                          <w:vertAlign w:val="sub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kern w:val="0"/>
          <w:sz w:val="24"/>
          <w:szCs w:val="24"/>
          <w:lang w:val="pt-BR"/>
        </w:rPr>
        <w:t xml:space="preserve">35．（1）玻璃棒 </w:t>
      </w:r>
      <w:r>
        <w:rPr>
          <w:kern w:val="0"/>
          <w:sz w:val="24"/>
          <w:szCs w:val="24"/>
          <w:lang w:val="pt-BR"/>
        </w:rPr>
        <w:t xml:space="preserve">       </w:t>
      </w:r>
      <w:r>
        <w:rPr>
          <w:rFonts w:hint="eastAsia"/>
          <w:kern w:val="0"/>
          <w:sz w:val="24"/>
          <w:szCs w:val="24"/>
          <w:lang w:val="pt-BR"/>
        </w:rPr>
        <w:tab/>
      </w:r>
      <w:r>
        <w:rPr>
          <w:rFonts w:hint="eastAsia"/>
          <w:kern w:val="0"/>
          <w:sz w:val="24"/>
          <w:szCs w:val="24"/>
          <w:lang w:val="pt-BR"/>
        </w:rPr>
        <w:tab/>
      </w:r>
      <w:r>
        <w:rPr>
          <w:rFonts w:hint="eastAsia"/>
          <w:kern w:val="0"/>
          <w:sz w:val="24"/>
          <w:szCs w:val="24"/>
          <w:lang w:val="pt-BR"/>
        </w:rPr>
        <w:tab/>
      </w:r>
      <w:r>
        <w:rPr>
          <w:rFonts w:hint="eastAsia"/>
          <w:kern w:val="0"/>
          <w:sz w:val="24"/>
          <w:szCs w:val="24"/>
          <w:lang w:val="pt-BR"/>
        </w:rPr>
        <w:tab/>
      </w:r>
      <w:r>
        <w:rPr>
          <w:rFonts w:hint="eastAsia"/>
          <w:kern w:val="0"/>
          <w:sz w:val="24"/>
          <w:szCs w:val="24"/>
          <w:lang w:val="pt-BR"/>
        </w:rPr>
        <w:t>（2）18%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sz w:val="24"/>
          <w:szCs w:val="24"/>
        </w:rPr>
      </w:pPr>
      <w:r>
        <w:rPr>
          <w:rFonts w:hint="eastAsia"/>
          <w:kern w:val="0"/>
          <w:sz w:val="24"/>
          <w:szCs w:val="24"/>
          <w:lang w:val="pt-BR"/>
        </w:rPr>
        <w:t>36．（1）</w:t>
      </w:r>
      <w:r>
        <w:rPr>
          <w:rFonts w:hint="eastAsia"/>
          <w:kern w:val="0"/>
          <w:sz w:val="24"/>
          <w:szCs w:val="24"/>
        </w:rPr>
        <w:t>2H</w:t>
      </w:r>
      <w:r>
        <w:rPr>
          <w:rFonts w:hint="eastAsia"/>
          <w:kern w:val="0"/>
          <w:sz w:val="24"/>
          <w:szCs w:val="24"/>
          <w:vertAlign w:val="subscript"/>
        </w:rPr>
        <w:t>2</w:t>
      </w:r>
      <w:r>
        <w:rPr>
          <w:rFonts w:hint="eastAsia"/>
          <w:kern w:val="0"/>
          <w:sz w:val="24"/>
          <w:szCs w:val="24"/>
        </w:rPr>
        <w:t>O</w:t>
      </w:r>
      <w:r>
        <w:rPr>
          <w:rFonts w:hint="eastAsia"/>
          <w:kern w:val="0"/>
          <w:sz w:val="24"/>
          <w:szCs w:val="24"/>
          <w:vertAlign w:val="subscript"/>
        </w:rPr>
        <w:t>2</w:t>
      </w:r>
      <w:r>
        <w:rPr>
          <w:sz w:val="24"/>
          <w:szCs w:val="24"/>
        </w:rPr>
        <w:t xml:space="preserve"> </w:t>
      </w:r>
      <w:r>
        <w:rPr>
          <w:spacing w:val="-20"/>
          <w:sz w:val="24"/>
          <w:szCs w:val="24"/>
        </w:rPr>
        <w:t>=====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2</w:t>
      </w:r>
      <w:r>
        <w:rPr>
          <w:sz w:val="24"/>
          <w:szCs w:val="24"/>
        </w:rPr>
        <w:t>H</w:t>
      </w:r>
      <w:r>
        <w:rPr>
          <w:sz w:val="24"/>
          <w:szCs w:val="24"/>
          <w:vertAlign w:val="subscript"/>
        </w:rPr>
        <w:t>2</w:t>
      </w:r>
      <w:r>
        <w:rPr>
          <w:rFonts w:hint="eastAsia"/>
          <w:sz w:val="24"/>
          <w:szCs w:val="24"/>
        </w:rPr>
        <w:t>O</w:t>
      </w:r>
      <w:r>
        <w:rPr>
          <w:sz w:val="24"/>
          <w:szCs w:val="24"/>
        </w:rPr>
        <w:t xml:space="preserve"> +</w:t>
      </w:r>
      <w:r>
        <w:rPr>
          <w:sz w:val="24"/>
          <w:szCs w:val="24"/>
          <w:lang w:val="pt-BR"/>
        </w:rPr>
        <w:t xml:space="preserve"> </w:t>
      </w:r>
      <w:r>
        <w:rPr>
          <w:sz w:val="24"/>
          <w:szCs w:val="24"/>
        </w:rPr>
        <w:t>O</w:t>
      </w:r>
      <w:r>
        <w:rPr>
          <w:rFonts w:hint="eastAsia"/>
          <w:sz w:val="24"/>
          <w:szCs w:val="24"/>
          <w:vertAlign w:val="subscript"/>
        </w:rPr>
        <w:t>2</w:t>
      </w:r>
      <w:r>
        <w:rPr>
          <w:sz w:val="24"/>
          <w:szCs w:val="24"/>
        </w:rPr>
        <w:t>↑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>（2）温度未达到白磷的着火点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hint="eastAsia"/>
          <w:kern w:val="0"/>
          <w:sz w:val="24"/>
          <w:szCs w:val="24"/>
          <w:lang w:val="pt-BR"/>
        </w:rPr>
      </w:pPr>
      <w:r>
        <w:rPr>
          <w:rFonts w:hint="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1229360</wp:posOffset>
                </wp:positionH>
                <wp:positionV relativeFrom="paragraph">
                  <wp:posOffset>222250</wp:posOffset>
                </wp:positionV>
                <wp:extent cx="475615" cy="289560"/>
                <wp:effectExtent l="0" t="0" r="0" b="0"/>
                <wp:wrapNone/>
                <wp:docPr id="15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615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点燃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3" o:spid="_x0000_s1026" o:spt="202" type="#_x0000_t202" style="position:absolute;left:0pt;margin-left:96.8pt;margin-top:17.5pt;height:22.8pt;width:37.45pt;z-index:251679744;mso-width-relative:page;mso-height-relative:page;" filled="f" stroked="f" coordsize="21600,21600" o:gfxdata="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TCdcK9YAAAAJAQAADwAA&#10;AAAAAAABACAAAAAiAAAAZHJzL2Rvd25yZXYueG1sUEsBAhQAFAAAAAgAh07iQAIFBoSmAQAAJAMA&#10;AA4AAAAAAAAAAQAgAAAAJQEAAGRycy9lMm9Eb2MueG1sUEsFBgAAAAAGAAYAWQEAAD0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点燃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（3）C中白磷打开K</w:t>
      </w:r>
      <w:r>
        <w:rPr>
          <w:sz w:val="24"/>
          <w:szCs w:val="24"/>
          <w:vertAlign w:val="subscript"/>
        </w:rPr>
        <w:t>2</w:t>
      </w:r>
      <w:r>
        <w:rPr>
          <w:rFonts w:hint="eastAsia"/>
          <w:sz w:val="24"/>
          <w:szCs w:val="24"/>
        </w:rPr>
        <w:t>前不燃烧，打开K</w:t>
      </w:r>
      <w:r>
        <w:rPr>
          <w:sz w:val="24"/>
          <w:szCs w:val="24"/>
          <w:vertAlign w:val="subscript"/>
        </w:rPr>
        <w:t>2</w:t>
      </w:r>
      <w:r>
        <w:rPr>
          <w:rFonts w:hint="eastAsia"/>
          <w:sz w:val="24"/>
          <w:szCs w:val="24"/>
        </w:rPr>
        <w:t>后燃烧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color w:val="000000"/>
          <w:sz w:val="24"/>
          <w:szCs w:val="24"/>
          <w:lang w:val="pt-BR"/>
        </w:rPr>
      </w:pPr>
      <w:r>
        <w:rPr>
          <w:rFonts w:hint="eastAsia"/>
          <w:kern w:val="0"/>
          <w:sz w:val="24"/>
          <w:szCs w:val="24"/>
          <w:lang w:val="pt-BR"/>
        </w:rPr>
        <w:t>37．（1）</w:t>
      </w:r>
      <w:r>
        <w:rPr>
          <w:sz w:val="24"/>
          <w:szCs w:val="24"/>
          <w:lang w:val="pt-BR"/>
        </w:rPr>
        <w:t>4P + 5O</w:t>
      </w:r>
      <w:r>
        <w:rPr>
          <w:sz w:val="24"/>
          <w:szCs w:val="24"/>
          <w:vertAlign w:val="subscript"/>
          <w:lang w:val="pt-BR"/>
        </w:rPr>
        <w:t>2</w:t>
      </w:r>
      <w:r>
        <w:rPr>
          <w:sz w:val="24"/>
          <w:szCs w:val="24"/>
          <w:lang w:val="pt-BR"/>
        </w:rPr>
        <w:t xml:space="preserve"> </w:t>
      </w:r>
      <w:r>
        <w:rPr>
          <w:color w:val="000000"/>
          <w:spacing w:val="-20"/>
          <w:sz w:val="24"/>
          <w:szCs w:val="24"/>
          <w:lang w:val="pt-BR"/>
        </w:rPr>
        <w:t xml:space="preserve">====  </w:t>
      </w:r>
      <w:r>
        <w:rPr>
          <w:color w:val="000000"/>
          <w:sz w:val="24"/>
          <w:szCs w:val="24"/>
          <w:lang w:val="pt-BR"/>
        </w:rPr>
        <w:t>2P</w:t>
      </w:r>
      <w:r>
        <w:rPr>
          <w:color w:val="000000"/>
          <w:sz w:val="24"/>
          <w:szCs w:val="24"/>
          <w:vertAlign w:val="subscript"/>
          <w:lang w:val="pt-BR"/>
        </w:rPr>
        <w:t>2</w:t>
      </w:r>
      <w:r>
        <w:rPr>
          <w:color w:val="000000"/>
          <w:sz w:val="24"/>
          <w:szCs w:val="24"/>
          <w:lang w:val="pt-BR"/>
        </w:rPr>
        <w:t>O</w:t>
      </w:r>
      <w:r>
        <w:rPr>
          <w:color w:val="000000"/>
          <w:sz w:val="24"/>
          <w:szCs w:val="24"/>
          <w:vertAlign w:val="subscript"/>
          <w:lang w:val="pt-BR"/>
        </w:rPr>
        <w:t>5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kern w:val="0"/>
          <w:sz w:val="24"/>
          <w:szCs w:val="24"/>
          <w:lang w:val="pt-BR"/>
        </w:rPr>
      </w:pPr>
      <w:r>
        <w:rPr>
          <w:rFonts w:hint="eastAsia"/>
          <w:color w:val="000000"/>
          <w:sz w:val="24"/>
          <w:szCs w:val="24"/>
          <w:lang w:val="pt-BR"/>
        </w:rPr>
        <w:t xml:space="preserve"> </w:t>
      </w:r>
      <w:r>
        <w:rPr>
          <w:color w:val="000000"/>
          <w:sz w:val="24"/>
          <w:szCs w:val="24"/>
          <w:lang w:val="pt-BR"/>
        </w:rPr>
        <w:t xml:space="preserve">   </w:t>
      </w:r>
      <w:r>
        <w:rPr>
          <w:rFonts w:hint="eastAsia"/>
          <w:color w:val="000000"/>
          <w:sz w:val="24"/>
          <w:szCs w:val="24"/>
          <w:lang w:val="pt-BR"/>
        </w:rPr>
        <w:t>（2）</w:t>
      </w:r>
      <w:r>
        <w:rPr>
          <w:position w:val="-24"/>
          <w:sz w:val="24"/>
          <w:szCs w:val="24"/>
        </w:rPr>
        <w:object>
          <v:shape id="_x0000_i1025" o:spt="75" type="#_x0000_t75" style="height:31pt;width:121.9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30">
            <o:LockedField>false</o:LockedField>
          </o:OLEObject>
        </w:object>
      </w:r>
      <w:r>
        <w:rPr>
          <w:rFonts w:hint="eastAsia"/>
          <w:color w:val="000000"/>
          <w:sz w:val="24"/>
          <w:szCs w:val="24"/>
          <w:lang w:val="pt-BR"/>
        </w:rPr>
        <w:tab/>
      </w:r>
      <w:r>
        <w:rPr>
          <w:rFonts w:hint="eastAsia"/>
          <w:color w:val="000000"/>
          <w:sz w:val="24"/>
          <w:szCs w:val="24"/>
          <w:lang w:val="pt-BR"/>
        </w:rPr>
        <w:tab/>
      </w:r>
      <w:r>
        <w:rPr>
          <w:rFonts w:hint="eastAsia"/>
          <w:color w:val="000000"/>
          <w:sz w:val="24"/>
          <w:szCs w:val="24"/>
          <w:lang w:val="pt-BR"/>
        </w:rPr>
        <w:t>（3）A</w:t>
      </w:r>
      <w:r>
        <w:rPr>
          <w:color w:val="000000"/>
          <w:sz w:val="24"/>
          <w:szCs w:val="24"/>
          <w:lang w:val="pt-BR"/>
        </w:rPr>
        <w:t>BC</w:t>
      </w:r>
      <w:r>
        <w:rPr>
          <w:sz w:val="24"/>
          <w:szCs w:val="24"/>
        </w:rPr>
        <w:fldChar w:fldCharType="begin"/>
      </w:r>
      <w:r>
        <w:rPr>
          <w:sz w:val="24"/>
          <w:szCs w:val="24"/>
          <w:lang w:val="pt-BR"/>
        </w:rPr>
        <w:instrText xml:space="preserve"> QUOTE </w:instrText>
      </w:r>
      <m:oMath>
        <m:f>
          <m:fPr>
            <m:ctrlPr>
              <w:rPr>
                <w:rFonts w:ascii="Cambria Math"/>
                <w:i/>
              </w:rPr>
            </m:ctrlPr>
          </m:fPr>
          <m:num>
            <m:r>
              <w:rPr>
                <w:rFonts w:ascii="Cambria Math"/>
              </w:rPr>
              <m:t xml:space="preserve">28</m:t>
            </m:r>
            <m:ctrlPr>
              <w:rPr>
                <w:rFonts w:ascii="Cambria Math"/>
                <w:i/>
              </w:rPr>
            </m:ctrlPr>
          </m:num>
          <m:den>
            <m:r>
              <m:rPr>
                <m:nor/>
                <m:sty m:val="p"/>
              </m:rPr>
              <w:rPr>
                <w:rFonts w:ascii="Cambria Math"/>
                <w:b w:val="0"/>
                <w:i w:val="0"/>
              </w:rPr>
              <m:t xml:space="preserve">106</m:t>
            </m:r>
            <m:ctrlPr>
              <w:rPr>
                <w:rFonts w:ascii="Cambria Math"/>
              </w:rPr>
            </m:ctrlPr>
          </m:den>
        </m:f>
      </m:oMath>
      <w:r>
        <w:rPr>
          <w:sz w:val="24"/>
          <w:szCs w:val="24"/>
          <w:lang w:val="pt-BR"/>
        </w:rPr>
        <w:instrText xml:space="preserve">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begin"/>
      </w:r>
      <w:r>
        <w:rPr>
          <w:sz w:val="24"/>
          <w:szCs w:val="24"/>
          <w:lang w:val="pt-BR"/>
        </w:rPr>
        <w:instrText xml:space="preserve"> QUOTE </w:instrText>
      </w:r>
      <m:oMath>
        <m:f>
          <m:fPr>
            <m:ctrlPr>
              <w:rPr>
                <w:rFonts w:ascii="Cambria Math"/>
                <w:i/>
              </w:rPr>
            </m:ctrlPr>
          </m:fPr>
          <m:num>
            <m:r>
              <w:rPr>
                <w:rFonts w:ascii="Cambria Math"/>
              </w:rPr>
              <m:t xml:space="preserve">28</m:t>
            </m:r>
            <m:ctrlPr>
              <w:rPr>
                <w:rFonts w:ascii="Cambria Math"/>
                <w:i/>
              </w:rPr>
            </m:ctrlPr>
          </m:num>
          <m:den>
            <m:r>
              <m:rPr>
                <m:nor/>
                <m:sty m:val="p"/>
              </m:rPr>
              <w:rPr>
                <w:rFonts w:ascii="Cambria Math"/>
                <w:b w:val="0"/>
                <w:i w:val="0"/>
              </w:rPr>
              <m:t xml:space="preserve">106</m:t>
            </m:r>
            <m:ctrlPr>
              <w:rPr>
                <w:rFonts w:ascii="Cambria Math"/>
              </w:rPr>
            </m:ctrlPr>
          </m:den>
        </m:f>
      </m:oMath>
      <w:r>
        <w:rPr>
          <w:sz w:val="24"/>
          <w:szCs w:val="24"/>
          <w:lang w:val="pt-BR"/>
        </w:rPr>
        <w:instrText xml:space="preserve">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fldChar w:fldCharType="end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rFonts w:eastAsia="等线"/>
          <w:sz w:val="24"/>
          <w:szCs w:val="24"/>
          <w:lang w:val="pt-BR"/>
        </w:rPr>
      </w:pPr>
      <w:r>
        <w:rPr>
          <w:rFonts w:hint="eastAsia"/>
          <w:kern w:val="0"/>
          <w:sz w:val="24"/>
          <w:szCs w:val="24"/>
          <w:lang w:val="pt-BR"/>
        </w:rPr>
        <w:t>3</w:t>
      </w:r>
      <w:r>
        <w:rPr>
          <w:kern w:val="0"/>
          <w:sz w:val="24"/>
          <w:szCs w:val="24"/>
          <w:lang w:val="pt-BR"/>
        </w:rPr>
        <w:t>8</w:t>
      </w:r>
      <w:r>
        <w:rPr>
          <w:rFonts w:hint="eastAsia"/>
          <w:kern w:val="0"/>
          <w:sz w:val="24"/>
          <w:szCs w:val="24"/>
          <w:lang w:val="pt-BR"/>
        </w:rPr>
        <w:t>．（1）</w:t>
      </w:r>
      <w:r>
        <w:rPr>
          <w:rFonts w:hint="eastAsia" w:eastAsia="等线"/>
          <w:sz w:val="24"/>
          <w:szCs w:val="24"/>
          <w:lang w:val="pt-BR"/>
        </w:rPr>
        <w:t>C</w:t>
      </w:r>
      <w:r>
        <w:rPr>
          <w:rFonts w:eastAsia="等线"/>
          <w:sz w:val="24"/>
          <w:szCs w:val="24"/>
          <w:lang w:val="pt-BR"/>
        </w:rPr>
        <w:t>aCO</w:t>
      </w:r>
      <w:r>
        <w:rPr>
          <w:rFonts w:eastAsia="等线"/>
          <w:sz w:val="24"/>
          <w:szCs w:val="24"/>
          <w:vertAlign w:val="subscript"/>
          <w:lang w:val="pt-BR"/>
        </w:rPr>
        <w:t>3</w:t>
      </w:r>
      <w:r>
        <w:rPr>
          <w:rFonts w:hint="eastAsia" w:eastAsia="等线"/>
          <w:sz w:val="24"/>
          <w:szCs w:val="24"/>
          <w:vertAlign w:val="subscript"/>
          <w:lang w:val="pt-BR"/>
        </w:rPr>
        <w:t xml:space="preserve"> </w:t>
      </w:r>
      <w:r>
        <w:rPr>
          <w:rFonts w:hint="eastAsia" w:eastAsia="等线"/>
          <w:sz w:val="24"/>
          <w:szCs w:val="24"/>
          <w:lang w:val="pt-BR"/>
        </w:rPr>
        <w:t xml:space="preserve">+ 2HCl </w:t>
      </w:r>
      <w:r>
        <w:rPr>
          <w:rFonts w:eastAsia="等线"/>
          <w:spacing w:val="-20"/>
          <w:sz w:val="24"/>
          <w:szCs w:val="24"/>
          <w:lang w:val="pt-BR"/>
        </w:rPr>
        <w:t>===</w:t>
      </w:r>
      <w:r>
        <w:rPr>
          <w:rFonts w:hint="eastAsia" w:eastAsia="等线"/>
          <w:spacing w:val="-20"/>
          <w:sz w:val="24"/>
          <w:szCs w:val="24"/>
          <w:lang w:val="pt-BR"/>
        </w:rPr>
        <w:t xml:space="preserve"> </w:t>
      </w:r>
      <w:r>
        <w:rPr>
          <w:rFonts w:hint="eastAsia" w:eastAsia="等线"/>
          <w:spacing w:val="-20"/>
          <w:sz w:val="10"/>
          <w:szCs w:val="10"/>
          <w:lang w:val="pt-BR"/>
        </w:rPr>
        <w:t xml:space="preserve"> </w:t>
      </w:r>
      <w:r>
        <w:rPr>
          <w:rFonts w:hint="eastAsia" w:eastAsia="等线"/>
          <w:spacing w:val="-20"/>
          <w:sz w:val="24"/>
          <w:szCs w:val="24"/>
          <w:lang w:val="pt-BR"/>
        </w:rPr>
        <w:t>C</w:t>
      </w:r>
      <w:r>
        <w:rPr>
          <w:rFonts w:hint="eastAsia" w:eastAsia="等线"/>
          <w:sz w:val="24"/>
          <w:szCs w:val="24"/>
          <w:lang w:val="pt-BR"/>
        </w:rPr>
        <w:t>aCl</w:t>
      </w:r>
      <w:r>
        <w:rPr>
          <w:rFonts w:hint="eastAsia" w:eastAsia="等线"/>
          <w:sz w:val="24"/>
          <w:szCs w:val="24"/>
          <w:vertAlign w:val="subscript"/>
          <w:lang w:val="pt-BR"/>
        </w:rPr>
        <w:t xml:space="preserve">2 </w:t>
      </w:r>
      <w:r>
        <w:rPr>
          <w:rFonts w:hint="eastAsia" w:eastAsia="等线"/>
          <w:sz w:val="24"/>
          <w:szCs w:val="24"/>
          <w:lang w:val="pt-BR"/>
        </w:rPr>
        <w:t>+ H</w:t>
      </w:r>
      <w:r>
        <w:rPr>
          <w:rFonts w:hint="eastAsia" w:eastAsia="等线"/>
          <w:sz w:val="24"/>
          <w:szCs w:val="24"/>
          <w:vertAlign w:val="subscript"/>
          <w:lang w:val="pt-BR"/>
        </w:rPr>
        <w:t>2</w:t>
      </w:r>
      <w:r>
        <w:rPr>
          <w:rFonts w:hint="eastAsia" w:eastAsia="等线"/>
          <w:sz w:val="24"/>
          <w:szCs w:val="24"/>
          <w:lang w:val="pt-BR"/>
        </w:rPr>
        <w:t>O + CO</w:t>
      </w:r>
      <w:r>
        <w:rPr>
          <w:rFonts w:hint="eastAsia" w:eastAsia="等线"/>
          <w:sz w:val="24"/>
          <w:szCs w:val="24"/>
          <w:vertAlign w:val="subscript"/>
          <w:lang w:val="pt-BR"/>
        </w:rPr>
        <w:t>2</w:t>
      </w:r>
      <w:r>
        <w:rPr>
          <w:sz w:val="24"/>
          <w:szCs w:val="24"/>
          <w:lang w:val="pt-BR"/>
        </w:rPr>
        <w:t>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75" w:firstLineChars="198"/>
        <w:textAlignment w:val="auto"/>
        <w:rPr>
          <w:color w:val="000000"/>
          <w:sz w:val="24"/>
          <w:szCs w:val="24"/>
          <w:lang w:val="pt-BR"/>
        </w:rPr>
      </w:pPr>
      <w:r>
        <w:rPr>
          <w:rFonts w:hint="eastAsia"/>
          <w:color w:val="000000"/>
          <w:sz w:val="24"/>
          <w:szCs w:val="24"/>
          <w:lang w:val="pt-BR"/>
        </w:rPr>
        <w:t>（2）c</w:t>
      </w:r>
      <w:r>
        <w:rPr>
          <w:rFonts w:hint="eastAsia" w:ascii="宋体" w:hAnsi="宋体"/>
          <w:sz w:val="24"/>
          <w:szCs w:val="24"/>
        </w:rPr>
        <w:t>→b</w:t>
      </w:r>
      <w:r>
        <w:rPr>
          <w:rFonts w:ascii="宋体" w:hAnsi="宋体"/>
          <w:sz w:val="24"/>
          <w:szCs w:val="24"/>
        </w:rPr>
        <w:t xml:space="preserve">                   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/>
          <w:color w:val="000000"/>
          <w:sz w:val="24"/>
          <w:szCs w:val="24"/>
          <w:lang w:val="pt-BR"/>
        </w:rPr>
        <w:t>（3）1、3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75" w:firstLineChars="198"/>
        <w:textAlignment w:val="auto"/>
        <w:rPr>
          <w:color w:val="000000"/>
          <w:sz w:val="24"/>
          <w:szCs w:val="24"/>
          <w:lang w:val="pt-BR"/>
        </w:rPr>
      </w:pPr>
      <w:r>
        <w:rPr>
          <w:rFonts w:hint="eastAsia"/>
          <w:color w:val="000000"/>
          <w:sz w:val="24"/>
          <w:szCs w:val="24"/>
          <w:lang w:val="pt-BR"/>
        </w:rPr>
        <w:t>（4）探究水蒸气的温室效应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 w:firstLine="475" w:firstLineChars="198"/>
        <w:textAlignment w:val="auto"/>
        <w:rPr>
          <w:color w:val="000000"/>
          <w:sz w:val="24"/>
          <w:szCs w:val="24"/>
          <w:lang w:val="pt-BR"/>
        </w:rPr>
      </w:pPr>
      <w:r>
        <w:rPr>
          <w:rFonts w:hint="eastAsia"/>
          <w:color w:val="000000"/>
          <w:sz w:val="24"/>
          <w:szCs w:val="24"/>
          <w:lang w:val="pt-BR"/>
        </w:rPr>
        <w:t xml:space="preserve">（5）相同 </w:t>
      </w:r>
      <w:r>
        <w:rPr>
          <w:color w:val="000000"/>
          <w:sz w:val="24"/>
          <w:szCs w:val="24"/>
          <w:lang w:val="pt-BR"/>
        </w:rPr>
        <w:t xml:space="preserve">               </w:t>
      </w:r>
      <w:r>
        <w:rPr>
          <w:rFonts w:hint="eastAsia"/>
          <w:color w:val="000000"/>
          <w:sz w:val="24"/>
          <w:szCs w:val="24"/>
          <w:lang w:val="pt-BR"/>
        </w:rPr>
        <w:tab/>
      </w:r>
      <w:r>
        <w:rPr>
          <w:rFonts w:hint="eastAsia"/>
          <w:color w:val="000000"/>
          <w:sz w:val="24"/>
          <w:szCs w:val="24"/>
          <w:lang w:val="pt-BR"/>
        </w:rPr>
        <w:tab/>
      </w:r>
      <w:r>
        <w:rPr>
          <w:rFonts w:hint="eastAsia"/>
          <w:color w:val="000000"/>
          <w:sz w:val="24"/>
          <w:szCs w:val="24"/>
          <w:lang w:val="pt-BR"/>
        </w:rPr>
        <w:t>（6）A</w:t>
      </w:r>
      <w:r>
        <w:rPr>
          <w:color w:val="000000"/>
          <w:sz w:val="24"/>
          <w:szCs w:val="24"/>
          <w:lang w:val="pt-BR"/>
        </w:rPr>
        <w:t>BC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1275715</wp:posOffset>
                </wp:positionH>
                <wp:positionV relativeFrom="paragraph">
                  <wp:posOffset>270510</wp:posOffset>
                </wp:positionV>
                <wp:extent cx="266700" cy="182880"/>
                <wp:effectExtent l="0" t="0" r="0" b="0"/>
                <wp:wrapNone/>
                <wp:docPr id="16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00" cy="1828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18"/>
                                <w:szCs w:val="18"/>
                                <w:vertAlign w:val="subscript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通电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14" o:spid="_x0000_s1026" o:spt="202" type="#_x0000_t202" style="position:absolute;left:0pt;margin-left:100.45pt;margin-top:21.3pt;height:14.4pt;width:21pt;z-index:251685888;mso-width-relative:page;mso-height-relative:page;" filled="f" stroked="f" coordsize="21600,21600" o:gfxdata="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IXF4P1wAAAAkBAAAP&#10;AAAAAAAAAAEAIAAAACIAAABkcnMvZG93bnJldi54bWxQSwECFAAUAAAACACHTuJAxvu91acBAAAu&#10;AwAADgAAAAAAAAABACAAAAAmAQAAZHJzL2Uyb0RvYy54bWxQSwUGAAAAAAYABgBZAQAAPw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sz w:val="18"/>
                          <w:szCs w:val="18"/>
                          <w:vertAlign w:val="subscript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通电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color w:val="000000"/>
          <w:sz w:val="24"/>
          <w:szCs w:val="24"/>
          <w:lang w:val="pt-BR"/>
        </w:rPr>
        <w:t>39．解：设至少需要</w:t>
      </w:r>
      <w:r>
        <w:rPr>
          <w:sz w:val="24"/>
          <w:szCs w:val="24"/>
        </w:rPr>
        <w:t>Al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O</w:t>
      </w:r>
      <w:r>
        <w:rPr>
          <w:sz w:val="24"/>
          <w:szCs w:val="24"/>
          <w:vertAlign w:val="subscript"/>
        </w:rPr>
        <w:t>3</w:t>
      </w:r>
      <w:r>
        <w:rPr>
          <w:rFonts w:hint="eastAsia"/>
          <w:sz w:val="24"/>
          <w:szCs w:val="24"/>
        </w:rPr>
        <w:t>的质量为</w:t>
      </w:r>
      <w:r>
        <w:rPr>
          <w:i/>
          <w:sz w:val="24"/>
          <w:szCs w:val="24"/>
        </w:rPr>
        <w:t>x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2Al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O</w:t>
      </w:r>
      <w:r>
        <w:rPr>
          <w:sz w:val="24"/>
          <w:szCs w:val="24"/>
          <w:vertAlign w:val="subscript"/>
        </w:rPr>
        <w:t>3</w:t>
      </w:r>
      <w:r>
        <w:rPr>
          <w:rFonts w:eastAsia="等线"/>
          <w:sz w:val="24"/>
          <w:szCs w:val="24"/>
          <w:lang w:val="pt-BR"/>
        </w:rPr>
        <w:t xml:space="preserve"> </w:t>
      </w:r>
      <w:r>
        <w:rPr>
          <w:rFonts w:eastAsia="等线"/>
          <w:spacing w:val="-20"/>
          <w:sz w:val="24"/>
          <w:szCs w:val="24"/>
          <w:lang w:val="pt-BR"/>
        </w:rPr>
        <w:t>====</w:t>
      </w:r>
      <w:r>
        <w:rPr>
          <w:rFonts w:hint="eastAsia" w:eastAsia="等线"/>
          <w:spacing w:val="-20"/>
          <w:sz w:val="24"/>
          <w:szCs w:val="24"/>
          <w:lang w:val="pt-BR"/>
        </w:rPr>
        <w:t xml:space="preserve">  </w:t>
      </w:r>
      <w:r>
        <w:rPr>
          <w:sz w:val="24"/>
          <w:szCs w:val="24"/>
        </w:rPr>
        <w:t>4Al + 3O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 204        108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  </w:t>
      </w:r>
      <w:r>
        <w:rPr>
          <w:i/>
          <w:sz w:val="24"/>
          <w:szCs w:val="24"/>
        </w:rPr>
        <w:t>x</w:t>
      </w:r>
      <w:r>
        <w:rPr>
          <w:sz w:val="24"/>
          <w:szCs w:val="24"/>
        </w:rPr>
        <w:t xml:space="preserve">        1.08 kg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 xml:space="preserve">      </w:t>
      </w:r>
      <w:r>
        <w:rPr>
          <w:position w:val="-24"/>
          <w:sz w:val="24"/>
          <w:szCs w:val="24"/>
        </w:rPr>
        <w:object>
          <v:shape id="_x0000_i1026" o:spt="75" type="#_x0000_t75" style="height:31pt;width:24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32">
            <o:LockedField>false</o:LockedField>
          </o:OLEObject>
        </w:object>
      </w:r>
      <w:r>
        <w:rPr>
          <w:sz w:val="24"/>
          <w:szCs w:val="24"/>
          <w:lang w:val="es-ES"/>
        </w:rPr>
        <w:t>=</w:t>
      </w:r>
      <w:r>
        <w:rPr>
          <w:position w:val="-28"/>
        </w:rPr>
        <w:object>
          <v:shape id="_x0000_i1027" o:spt="75" type="#_x0000_t75" style="height:33pt;width:39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34">
            <o:LockedField>false</o:LockedField>
          </o:OLEObject>
        </w:object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QUOTE </w:instrText>
      </w:r>
      <m:oMath>
        <m:f>
          <m:fPr>
            <m:ctrlPr>
              <w:rPr>
                <w:rFonts w:ascii="Cambria Math"/>
                <w:i/>
              </w:rPr>
            </m:ctrlPr>
          </m:fPr>
          <m:num>
            <m:r>
              <w:rPr>
                <w:rFonts w:ascii="Cambria Math"/>
              </w:rPr>
              <m:t xml:space="preserve">𝑥</m:t>
            </m:r>
            <m:ctrlPr>
              <w:rPr>
                <w:rFonts w:ascii="Cambria Math"/>
                <w:i/>
              </w:rPr>
            </m:ctrlPr>
          </m:num>
          <m:den>
            <m:r>
              <w:rPr>
                <w:rFonts w:ascii="Cambria Math"/>
              </w:rPr>
              <m:t xml:space="preserve">1.08𝑘𝑔</m:t>
            </m:r>
            <m:ctrlPr>
              <w:rPr>
                <w:rFonts w:ascii="Cambria Math"/>
                <w:i/>
              </w:rPr>
            </m:ctrlPr>
          </m:den>
        </m:f>
      </m:oMath>
      <w:r>
        <w:rPr>
          <w:sz w:val="24"/>
          <w:szCs w:val="24"/>
        </w:rPr>
        <w:instrText xml:space="preserve">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t xml:space="preserve">     </w:t>
      </w:r>
      <w:r>
        <w:rPr>
          <w:i/>
          <w:sz w:val="24"/>
          <w:szCs w:val="24"/>
        </w:rPr>
        <w:t>x</w:t>
      </w:r>
      <w:r>
        <w:rPr>
          <w:sz w:val="24"/>
          <w:szCs w:val="24"/>
        </w:rPr>
        <w:t xml:space="preserve"> = 2.04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>kg</w:t>
      </w:r>
      <w:r>
        <w:rPr>
          <w:rFonts w:hint="eastAsia"/>
          <w:sz w:val="24"/>
          <w:szCs w:val="24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right="0" w:rightChars="0"/>
        <w:textAlignment w:val="auto"/>
        <w:rPr>
          <w:kern w:val="0"/>
          <w:sz w:val="24"/>
          <w:szCs w:val="24"/>
          <w:lang w:val="pt-BR"/>
        </w:rPr>
      </w:pP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</w:t>
      </w:r>
      <w:r>
        <w:rPr>
          <w:rFonts w:hint="eastAsia"/>
          <w:sz w:val="24"/>
          <w:szCs w:val="24"/>
        </w:rPr>
        <w:t>答：至少需要</w:t>
      </w:r>
      <w:r>
        <w:rPr>
          <w:sz w:val="24"/>
          <w:szCs w:val="24"/>
        </w:rPr>
        <w:t>Al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O</w:t>
      </w:r>
      <w:r>
        <w:rPr>
          <w:sz w:val="24"/>
          <w:szCs w:val="24"/>
          <w:vertAlign w:val="subscript"/>
        </w:rPr>
        <w:t>3</w:t>
      </w:r>
      <w:r>
        <w:rPr>
          <w:rFonts w:hint="eastAsia"/>
          <w:sz w:val="24"/>
          <w:szCs w:val="24"/>
        </w:rPr>
        <w:t>的质量为</w:t>
      </w:r>
      <w:r>
        <w:rPr>
          <w:sz w:val="24"/>
          <w:szCs w:val="24"/>
        </w:rPr>
        <w:t>2.04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>kg</w:t>
      </w:r>
      <w:r>
        <w:rPr>
          <w:rFonts w:hint="eastAsia"/>
          <w:sz w:val="24"/>
          <w:szCs w:val="24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630" w:leftChars="200" w:right="0" w:rightChars="0" w:hanging="210" w:hangingChars="100"/>
        <w:textAlignment w:val="auto"/>
        <w:rPr>
          <w:rFonts w:hint="eastAsia"/>
        </w:rPr>
      </w:pPr>
    </w:p>
    <w:sectPr>
      <w:headerReference r:id="rId3" w:type="default"/>
      <w:footerReference r:id="rId4" w:type="default"/>
      <w:footerReference r:id="rId5" w:type="even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方正书宋简体">
    <w:altName w:val="宋体"/>
    <w:panose1 w:val="00000000000000000000"/>
    <w:charset w:val="86"/>
    <w:family w:val="script"/>
    <w:pitch w:val="default"/>
    <w:sig w:usb0="00000000" w:usb1="00000000" w:usb2="00000010" w:usb3="00000000" w:csb0="00040001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Helvetica">
    <w:altName w:val="Arial"/>
    <w:panose1 w:val="00000000000000000000"/>
    <w:charset w:val="00"/>
    <w:family w:val="swiss"/>
    <w:pitch w:val="default"/>
    <w:sig w:usb0="00000000" w:usb1="00000000" w:usb2="00000000" w:usb3="00000000" w:csb0="2000019F" w:csb1="4F01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仿宋_GB2312">
    <w:altName w:val="仿宋"/>
    <w:panose1 w:val="02010609030101010101"/>
    <w:charset w:val="00"/>
    <w:family w:val="modern"/>
    <w:pitch w:val="default"/>
    <w:sig w:usb0="00000000" w:usb1="00000000" w:usb2="00000010" w:usb3="00000000" w:csb0="0004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16" w:usb3="00000000" w:csb0="0004000F" w:csb1="00000000"/>
  </w:font>
  <w:font w:name="Cambria Math">
    <w:panose1 w:val="02040503050406030204"/>
    <w:charset w:val="00"/>
    <w:family w:val="auto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framePr w:wrap="around" w:vAnchor="text" w:hAnchor="margin" w:xAlign="center" w:y="1"/>
      <w:rPr>
        <w:rStyle w:val="10"/>
        <w:rFonts w:ascii="楷体" w:hAnsi="楷体" w:eastAsia="楷体"/>
      </w:rPr>
    </w:pPr>
    <w:r>
      <w:rPr>
        <w:rStyle w:val="10"/>
        <w:rFonts w:hint="eastAsia" w:ascii="楷体" w:hAnsi="楷体" w:eastAsia="楷体"/>
      </w:rPr>
      <w:t xml:space="preserve">初三化学试卷 </w:t>
    </w:r>
    <w:r>
      <w:rPr>
        <w:rStyle w:val="10"/>
        <w:rFonts w:ascii="楷体" w:hAnsi="楷体" w:eastAsia="楷体"/>
      </w:rPr>
      <w:t xml:space="preserve">  </w:t>
    </w:r>
    <w:r>
      <w:rPr>
        <w:rStyle w:val="10"/>
        <w:rFonts w:hint="eastAsia" w:ascii="楷体" w:hAnsi="楷体" w:eastAsia="楷体"/>
      </w:rPr>
      <w:t xml:space="preserve"> 第</w:t>
    </w:r>
    <w:r>
      <w:rPr>
        <w:rStyle w:val="10"/>
        <w:rFonts w:ascii="楷体" w:hAnsi="楷体" w:eastAsia="楷体"/>
      </w:rPr>
      <w:fldChar w:fldCharType="begin"/>
    </w:r>
    <w:r>
      <w:rPr>
        <w:rStyle w:val="10"/>
        <w:rFonts w:ascii="楷体" w:hAnsi="楷体" w:eastAsia="楷体"/>
      </w:rPr>
      <w:instrText xml:space="preserve">PAGE  </w:instrText>
    </w:r>
    <w:r>
      <w:rPr>
        <w:rStyle w:val="10"/>
        <w:rFonts w:ascii="楷体" w:hAnsi="楷体" w:eastAsia="楷体"/>
      </w:rPr>
      <w:fldChar w:fldCharType="separate"/>
    </w:r>
    <w:r>
      <w:rPr>
        <w:rStyle w:val="10"/>
        <w:rFonts w:ascii="楷体" w:hAnsi="楷体" w:eastAsia="楷体"/>
      </w:rPr>
      <w:t>10</w:t>
    </w:r>
    <w:r>
      <w:rPr>
        <w:rStyle w:val="10"/>
        <w:rFonts w:ascii="楷体" w:hAnsi="楷体" w:eastAsia="楷体"/>
      </w:rPr>
      <w:fldChar w:fldCharType="end"/>
    </w:r>
    <w:r>
      <w:rPr>
        <w:rStyle w:val="10"/>
        <w:rFonts w:hint="eastAsia" w:ascii="楷体" w:hAnsi="楷体" w:eastAsia="楷体"/>
      </w:rPr>
      <w:t>页（共</w:t>
    </w:r>
    <w:r>
      <w:rPr>
        <w:rStyle w:val="10"/>
        <w:rFonts w:ascii="楷体" w:hAnsi="楷体" w:eastAsia="楷体"/>
      </w:rPr>
      <w:fldChar w:fldCharType="begin"/>
    </w:r>
    <w:r>
      <w:rPr>
        <w:rStyle w:val="10"/>
        <w:rFonts w:ascii="楷体" w:hAnsi="楷体" w:eastAsia="楷体"/>
      </w:rPr>
      <w:instrText xml:space="preserve"> NUMPAGES </w:instrText>
    </w:r>
    <w:r>
      <w:rPr>
        <w:rStyle w:val="10"/>
        <w:rFonts w:ascii="楷体" w:hAnsi="楷体" w:eastAsia="楷体"/>
      </w:rPr>
      <w:fldChar w:fldCharType="separate"/>
    </w:r>
    <w:r>
      <w:rPr>
        <w:rStyle w:val="10"/>
        <w:rFonts w:ascii="楷体" w:hAnsi="楷体" w:eastAsia="楷体"/>
      </w:rPr>
      <w:t>10</w:t>
    </w:r>
    <w:r>
      <w:rPr>
        <w:rStyle w:val="10"/>
        <w:rFonts w:ascii="楷体" w:hAnsi="楷体" w:eastAsia="楷体"/>
      </w:rPr>
      <w:fldChar w:fldCharType="end"/>
    </w:r>
    <w:r>
      <w:rPr>
        <w:rStyle w:val="10"/>
        <w:rFonts w:hint="eastAsia" w:ascii="楷体" w:hAnsi="楷体" w:eastAsia="楷体"/>
      </w:rPr>
      <w:t>页）</w:t>
    </w:r>
  </w:p>
  <w:p>
    <w:pPr>
      <w:pStyle w:val="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framePr w:wrap="around" w:vAnchor="text" w:hAnchor="margin" w:xAlign="center" w:y="1"/>
      <w:rPr>
        <w:rStyle w:val="10"/>
      </w:rPr>
    </w:pPr>
    <w:r>
      <w:rPr>
        <w:rStyle w:val="10"/>
      </w:rPr>
      <w:fldChar w:fldCharType="begin"/>
    </w:r>
    <w:r>
      <w:rPr>
        <w:rStyle w:val="10"/>
      </w:rPr>
      <w:instrText xml:space="preserve">PAGE  </w:instrText>
    </w:r>
    <w:r>
      <w:rPr>
        <w:rStyle w:val="10"/>
      </w:rPr>
      <w:fldChar w:fldCharType="separate"/>
    </w:r>
    <w:r>
      <w:rPr>
        <w:rStyle w:val="10"/>
      </w:rPr>
      <w:fldChar w:fldCharType="end"/>
    </w:r>
  </w:p>
  <w:p>
    <w:pPr>
      <w:pStyle w:val="5"/>
      <w:ind w:right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72B7"/>
    <w:rsid w:val="000009D2"/>
    <w:rsid w:val="00001496"/>
    <w:rsid w:val="000018CE"/>
    <w:rsid w:val="0000241F"/>
    <w:rsid w:val="000024CE"/>
    <w:rsid w:val="00002B9D"/>
    <w:rsid w:val="00002EA5"/>
    <w:rsid w:val="0000307D"/>
    <w:rsid w:val="00003550"/>
    <w:rsid w:val="00004B06"/>
    <w:rsid w:val="0000565B"/>
    <w:rsid w:val="00006A84"/>
    <w:rsid w:val="00006F50"/>
    <w:rsid w:val="000076F7"/>
    <w:rsid w:val="00011E91"/>
    <w:rsid w:val="00012003"/>
    <w:rsid w:val="0001341D"/>
    <w:rsid w:val="00013455"/>
    <w:rsid w:val="000151C5"/>
    <w:rsid w:val="00017305"/>
    <w:rsid w:val="000174EB"/>
    <w:rsid w:val="00017649"/>
    <w:rsid w:val="00017CB1"/>
    <w:rsid w:val="000200D6"/>
    <w:rsid w:val="000202E9"/>
    <w:rsid w:val="0002099F"/>
    <w:rsid w:val="00021157"/>
    <w:rsid w:val="00021337"/>
    <w:rsid w:val="0002164F"/>
    <w:rsid w:val="00022EC6"/>
    <w:rsid w:val="000233A4"/>
    <w:rsid w:val="00023ACF"/>
    <w:rsid w:val="00023E22"/>
    <w:rsid w:val="00024107"/>
    <w:rsid w:val="000247EF"/>
    <w:rsid w:val="00024F6E"/>
    <w:rsid w:val="0002535F"/>
    <w:rsid w:val="0002682B"/>
    <w:rsid w:val="00026E83"/>
    <w:rsid w:val="00027926"/>
    <w:rsid w:val="000279E9"/>
    <w:rsid w:val="00027A48"/>
    <w:rsid w:val="00030E8F"/>
    <w:rsid w:val="00031D07"/>
    <w:rsid w:val="00032A55"/>
    <w:rsid w:val="00032E57"/>
    <w:rsid w:val="00033ABA"/>
    <w:rsid w:val="00033D36"/>
    <w:rsid w:val="00033DFB"/>
    <w:rsid w:val="0003431F"/>
    <w:rsid w:val="00034353"/>
    <w:rsid w:val="00034D17"/>
    <w:rsid w:val="00035716"/>
    <w:rsid w:val="00035D9B"/>
    <w:rsid w:val="00037625"/>
    <w:rsid w:val="00040810"/>
    <w:rsid w:val="0004160B"/>
    <w:rsid w:val="00041E47"/>
    <w:rsid w:val="00041FAB"/>
    <w:rsid w:val="00042214"/>
    <w:rsid w:val="00042E03"/>
    <w:rsid w:val="00042EF4"/>
    <w:rsid w:val="00043A7C"/>
    <w:rsid w:val="00043EA2"/>
    <w:rsid w:val="0004461A"/>
    <w:rsid w:val="00044AF9"/>
    <w:rsid w:val="0004513B"/>
    <w:rsid w:val="00046297"/>
    <w:rsid w:val="00047948"/>
    <w:rsid w:val="00050A05"/>
    <w:rsid w:val="00050B0C"/>
    <w:rsid w:val="00050CBC"/>
    <w:rsid w:val="00051526"/>
    <w:rsid w:val="00051CAD"/>
    <w:rsid w:val="00052B4F"/>
    <w:rsid w:val="00053A5E"/>
    <w:rsid w:val="00053B06"/>
    <w:rsid w:val="00053CB1"/>
    <w:rsid w:val="00054725"/>
    <w:rsid w:val="00054C1F"/>
    <w:rsid w:val="000554E0"/>
    <w:rsid w:val="000565C2"/>
    <w:rsid w:val="00057245"/>
    <w:rsid w:val="0006062E"/>
    <w:rsid w:val="0006136E"/>
    <w:rsid w:val="00062338"/>
    <w:rsid w:val="000624F6"/>
    <w:rsid w:val="000625D0"/>
    <w:rsid w:val="00062B4F"/>
    <w:rsid w:val="00063284"/>
    <w:rsid w:val="00065D60"/>
    <w:rsid w:val="000661B5"/>
    <w:rsid w:val="00066A64"/>
    <w:rsid w:val="000675E2"/>
    <w:rsid w:val="00067BCF"/>
    <w:rsid w:val="00067CF6"/>
    <w:rsid w:val="00071245"/>
    <w:rsid w:val="00071834"/>
    <w:rsid w:val="00073113"/>
    <w:rsid w:val="00073205"/>
    <w:rsid w:val="000738FA"/>
    <w:rsid w:val="00073D1C"/>
    <w:rsid w:val="000740FE"/>
    <w:rsid w:val="000745B9"/>
    <w:rsid w:val="00075558"/>
    <w:rsid w:val="000766F1"/>
    <w:rsid w:val="00076810"/>
    <w:rsid w:val="00076EF7"/>
    <w:rsid w:val="00077219"/>
    <w:rsid w:val="000775FA"/>
    <w:rsid w:val="000801C8"/>
    <w:rsid w:val="00082F60"/>
    <w:rsid w:val="00083749"/>
    <w:rsid w:val="00083EED"/>
    <w:rsid w:val="000857F6"/>
    <w:rsid w:val="00086B6D"/>
    <w:rsid w:val="00086FC8"/>
    <w:rsid w:val="000874E7"/>
    <w:rsid w:val="00090528"/>
    <w:rsid w:val="0009067D"/>
    <w:rsid w:val="00090DB4"/>
    <w:rsid w:val="00091316"/>
    <w:rsid w:val="000918A1"/>
    <w:rsid w:val="00092036"/>
    <w:rsid w:val="000939B6"/>
    <w:rsid w:val="00093B86"/>
    <w:rsid w:val="00094671"/>
    <w:rsid w:val="000949D6"/>
    <w:rsid w:val="00094B22"/>
    <w:rsid w:val="00094C6F"/>
    <w:rsid w:val="000956BF"/>
    <w:rsid w:val="000961CB"/>
    <w:rsid w:val="0009645F"/>
    <w:rsid w:val="00096AAC"/>
    <w:rsid w:val="000A0BDC"/>
    <w:rsid w:val="000A1438"/>
    <w:rsid w:val="000A4078"/>
    <w:rsid w:val="000A42F9"/>
    <w:rsid w:val="000A4E7B"/>
    <w:rsid w:val="000A536B"/>
    <w:rsid w:val="000A6699"/>
    <w:rsid w:val="000A6A9E"/>
    <w:rsid w:val="000A74D7"/>
    <w:rsid w:val="000B0894"/>
    <w:rsid w:val="000B1B44"/>
    <w:rsid w:val="000B2535"/>
    <w:rsid w:val="000B2592"/>
    <w:rsid w:val="000B2B21"/>
    <w:rsid w:val="000B2FB7"/>
    <w:rsid w:val="000B3304"/>
    <w:rsid w:val="000B38E0"/>
    <w:rsid w:val="000B3C01"/>
    <w:rsid w:val="000B3FFA"/>
    <w:rsid w:val="000B41E2"/>
    <w:rsid w:val="000B48CA"/>
    <w:rsid w:val="000B502B"/>
    <w:rsid w:val="000B5621"/>
    <w:rsid w:val="000B5635"/>
    <w:rsid w:val="000B58D6"/>
    <w:rsid w:val="000B5D21"/>
    <w:rsid w:val="000B680B"/>
    <w:rsid w:val="000B6DED"/>
    <w:rsid w:val="000B72D6"/>
    <w:rsid w:val="000B7FA8"/>
    <w:rsid w:val="000C0808"/>
    <w:rsid w:val="000C17D3"/>
    <w:rsid w:val="000C407C"/>
    <w:rsid w:val="000C5E95"/>
    <w:rsid w:val="000C6BF8"/>
    <w:rsid w:val="000D0004"/>
    <w:rsid w:val="000D0313"/>
    <w:rsid w:val="000D088A"/>
    <w:rsid w:val="000D1278"/>
    <w:rsid w:val="000D1536"/>
    <w:rsid w:val="000D18EA"/>
    <w:rsid w:val="000D1AE0"/>
    <w:rsid w:val="000D235F"/>
    <w:rsid w:val="000D2CEA"/>
    <w:rsid w:val="000D3E1C"/>
    <w:rsid w:val="000D41A0"/>
    <w:rsid w:val="000D4992"/>
    <w:rsid w:val="000D4E35"/>
    <w:rsid w:val="000D55AA"/>
    <w:rsid w:val="000D5FAB"/>
    <w:rsid w:val="000D6117"/>
    <w:rsid w:val="000D6898"/>
    <w:rsid w:val="000D7AAD"/>
    <w:rsid w:val="000E06AF"/>
    <w:rsid w:val="000E0C6E"/>
    <w:rsid w:val="000E19E7"/>
    <w:rsid w:val="000E21AD"/>
    <w:rsid w:val="000E2BCE"/>
    <w:rsid w:val="000E3E62"/>
    <w:rsid w:val="000E45B6"/>
    <w:rsid w:val="000E5C38"/>
    <w:rsid w:val="000E7263"/>
    <w:rsid w:val="000E7C15"/>
    <w:rsid w:val="000E7F09"/>
    <w:rsid w:val="000F0497"/>
    <w:rsid w:val="000F12C8"/>
    <w:rsid w:val="000F3235"/>
    <w:rsid w:val="000F45A0"/>
    <w:rsid w:val="000F484F"/>
    <w:rsid w:val="000F5460"/>
    <w:rsid w:val="000F5656"/>
    <w:rsid w:val="000F6B3B"/>
    <w:rsid w:val="000F6F65"/>
    <w:rsid w:val="000F712E"/>
    <w:rsid w:val="0010099E"/>
    <w:rsid w:val="00100D60"/>
    <w:rsid w:val="00101197"/>
    <w:rsid w:val="001016CC"/>
    <w:rsid w:val="001017BE"/>
    <w:rsid w:val="00101F25"/>
    <w:rsid w:val="001020FD"/>
    <w:rsid w:val="001022C7"/>
    <w:rsid w:val="00104F4A"/>
    <w:rsid w:val="00104FD3"/>
    <w:rsid w:val="001052CA"/>
    <w:rsid w:val="00105E43"/>
    <w:rsid w:val="0010634D"/>
    <w:rsid w:val="001065A8"/>
    <w:rsid w:val="001074EF"/>
    <w:rsid w:val="00107CE4"/>
    <w:rsid w:val="00107D39"/>
    <w:rsid w:val="00110313"/>
    <w:rsid w:val="0011082C"/>
    <w:rsid w:val="00111063"/>
    <w:rsid w:val="001110B2"/>
    <w:rsid w:val="00113440"/>
    <w:rsid w:val="00114A10"/>
    <w:rsid w:val="00114B04"/>
    <w:rsid w:val="00114B63"/>
    <w:rsid w:val="0011549A"/>
    <w:rsid w:val="00116ADD"/>
    <w:rsid w:val="00117463"/>
    <w:rsid w:val="0011779B"/>
    <w:rsid w:val="00120A63"/>
    <w:rsid w:val="00121194"/>
    <w:rsid w:val="001211BE"/>
    <w:rsid w:val="001214D2"/>
    <w:rsid w:val="00122410"/>
    <w:rsid w:val="001226D6"/>
    <w:rsid w:val="00122832"/>
    <w:rsid w:val="00123244"/>
    <w:rsid w:val="00124013"/>
    <w:rsid w:val="00124994"/>
    <w:rsid w:val="00125FDC"/>
    <w:rsid w:val="001260F0"/>
    <w:rsid w:val="001263E3"/>
    <w:rsid w:val="00126C32"/>
    <w:rsid w:val="001274B9"/>
    <w:rsid w:val="0013066B"/>
    <w:rsid w:val="001307C1"/>
    <w:rsid w:val="00131054"/>
    <w:rsid w:val="001319FB"/>
    <w:rsid w:val="00132287"/>
    <w:rsid w:val="0013313E"/>
    <w:rsid w:val="0013413C"/>
    <w:rsid w:val="00134287"/>
    <w:rsid w:val="00135948"/>
    <w:rsid w:val="00136457"/>
    <w:rsid w:val="00136746"/>
    <w:rsid w:val="00136C87"/>
    <w:rsid w:val="00137098"/>
    <w:rsid w:val="00137695"/>
    <w:rsid w:val="001377BD"/>
    <w:rsid w:val="0013788E"/>
    <w:rsid w:val="00140528"/>
    <w:rsid w:val="0014098D"/>
    <w:rsid w:val="00141605"/>
    <w:rsid w:val="00142BE0"/>
    <w:rsid w:val="00142BE5"/>
    <w:rsid w:val="00144029"/>
    <w:rsid w:val="0014414C"/>
    <w:rsid w:val="00144232"/>
    <w:rsid w:val="00144FAC"/>
    <w:rsid w:val="00145118"/>
    <w:rsid w:val="0014538B"/>
    <w:rsid w:val="00145542"/>
    <w:rsid w:val="00145B71"/>
    <w:rsid w:val="0014686C"/>
    <w:rsid w:val="00146907"/>
    <w:rsid w:val="00146A0E"/>
    <w:rsid w:val="00146B1B"/>
    <w:rsid w:val="00146CED"/>
    <w:rsid w:val="001473CC"/>
    <w:rsid w:val="0014755A"/>
    <w:rsid w:val="00150CFE"/>
    <w:rsid w:val="0015104F"/>
    <w:rsid w:val="00152E50"/>
    <w:rsid w:val="001530A2"/>
    <w:rsid w:val="00154310"/>
    <w:rsid w:val="001556D4"/>
    <w:rsid w:val="00155E9D"/>
    <w:rsid w:val="0015676F"/>
    <w:rsid w:val="0016025B"/>
    <w:rsid w:val="00160BFA"/>
    <w:rsid w:val="00160FB7"/>
    <w:rsid w:val="00161295"/>
    <w:rsid w:val="00161916"/>
    <w:rsid w:val="0016335C"/>
    <w:rsid w:val="001637BF"/>
    <w:rsid w:val="00163DE1"/>
    <w:rsid w:val="001640EF"/>
    <w:rsid w:val="0016501F"/>
    <w:rsid w:val="00166114"/>
    <w:rsid w:val="00166579"/>
    <w:rsid w:val="00166741"/>
    <w:rsid w:val="0016678A"/>
    <w:rsid w:val="00166C40"/>
    <w:rsid w:val="001671EA"/>
    <w:rsid w:val="00167AD7"/>
    <w:rsid w:val="00170275"/>
    <w:rsid w:val="001704D4"/>
    <w:rsid w:val="00170763"/>
    <w:rsid w:val="00170B3C"/>
    <w:rsid w:val="00170C08"/>
    <w:rsid w:val="00170E0F"/>
    <w:rsid w:val="001712B3"/>
    <w:rsid w:val="001716FF"/>
    <w:rsid w:val="00171999"/>
    <w:rsid w:val="001719B8"/>
    <w:rsid w:val="00172CDC"/>
    <w:rsid w:val="0017313D"/>
    <w:rsid w:val="00173968"/>
    <w:rsid w:val="00173A4B"/>
    <w:rsid w:val="00173F5B"/>
    <w:rsid w:val="00175AEB"/>
    <w:rsid w:val="001760EB"/>
    <w:rsid w:val="0017627A"/>
    <w:rsid w:val="00176CF5"/>
    <w:rsid w:val="00177C12"/>
    <w:rsid w:val="001803D0"/>
    <w:rsid w:val="00180815"/>
    <w:rsid w:val="00182E21"/>
    <w:rsid w:val="001836B4"/>
    <w:rsid w:val="00183861"/>
    <w:rsid w:val="00183989"/>
    <w:rsid w:val="00183F51"/>
    <w:rsid w:val="00185C90"/>
    <w:rsid w:val="00186F8D"/>
    <w:rsid w:val="0018786D"/>
    <w:rsid w:val="0019103D"/>
    <w:rsid w:val="00191771"/>
    <w:rsid w:val="00191835"/>
    <w:rsid w:val="00192249"/>
    <w:rsid w:val="00193199"/>
    <w:rsid w:val="00193A11"/>
    <w:rsid w:val="001944F2"/>
    <w:rsid w:val="00194C5C"/>
    <w:rsid w:val="00194D7E"/>
    <w:rsid w:val="00194F84"/>
    <w:rsid w:val="00195B6F"/>
    <w:rsid w:val="00195D16"/>
    <w:rsid w:val="001971FD"/>
    <w:rsid w:val="0019721C"/>
    <w:rsid w:val="001A0408"/>
    <w:rsid w:val="001A0E02"/>
    <w:rsid w:val="001A1220"/>
    <w:rsid w:val="001A1858"/>
    <w:rsid w:val="001A18D6"/>
    <w:rsid w:val="001A28E3"/>
    <w:rsid w:val="001A2A82"/>
    <w:rsid w:val="001A2AD5"/>
    <w:rsid w:val="001A3073"/>
    <w:rsid w:val="001A3532"/>
    <w:rsid w:val="001A3C03"/>
    <w:rsid w:val="001A4E8A"/>
    <w:rsid w:val="001A578D"/>
    <w:rsid w:val="001A7F18"/>
    <w:rsid w:val="001B1DD0"/>
    <w:rsid w:val="001B2635"/>
    <w:rsid w:val="001B2769"/>
    <w:rsid w:val="001B6D69"/>
    <w:rsid w:val="001B702A"/>
    <w:rsid w:val="001B79CA"/>
    <w:rsid w:val="001C0DAA"/>
    <w:rsid w:val="001C1F4A"/>
    <w:rsid w:val="001C2301"/>
    <w:rsid w:val="001C24BC"/>
    <w:rsid w:val="001C2D65"/>
    <w:rsid w:val="001C2FBD"/>
    <w:rsid w:val="001C2FEB"/>
    <w:rsid w:val="001C3088"/>
    <w:rsid w:val="001C3676"/>
    <w:rsid w:val="001C4050"/>
    <w:rsid w:val="001C4572"/>
    <w:rsid w:val="001C4A59"/>
    <w:rsid w:val="001C62B8"/>
    <w:rsid w:val="001C783A"/>
    <w:rsid w:val="001D06CE"/>
    <w:rsid w:val="001D0898"/>
    <w:rsid w:val="001D0C5B"/>
    <w:rsid w:val="001D0E26"/>
    <w:rsid w:val="001D134D"/>
    <w:rsid w:val="001D33E7"/>
    <w:rsid w:val="001D3615"/>
    <w:rsid w:val="001D3EBB"/>
    <w:rsid w:val="001D4457"/>
    <w:rsid w:val="001D477C"/>
    <w:rsid w:val="001D5911"/>
    <w:rsid w:val="001D683F"/>
    <w:rsid w:val="001D7FBE"/>
    <w:rsid w:val="001E005D"/>
    <w:rsid w:val="001E0E34"/>
    <w:rsid w:val="001E0F01"/>
    <w:rsid w:val="001E15D2"/>
    <w:rsid w:val="001E19F6"/>
    <w:rsid w:val="001E1A70"/>
    <w:rsid w:val="001E20F0"/>
    <w:rsid w:val="001E2D69"/>
    <w:rsid w:val="001E30B1"/>
    <w:rsid w:val="001E31E7"/>
    <w:rsid w:val="001E37E4"/>
    <w:rsid w:val="001E3B13"/>
    <w:rsid w:val="001E47C6"/>
    <w:rsid w:val="001E4956"/>
    <w:rsid w:val="001E4A50"/>
    <w:rsid w:val="001E6FFA"/>
    <w:rsid w:val="001F007E"/>
    <w:rsid w:val="001F00A3"/>
    <w:rsid w:val="001F0466"/>
    <w:rsid w:val="001F0F04"/>
    <w:rsid w:val="001F2799"/>
    <w:rsid w:val="001F2E40"/>
    <w:rsid w:val="001F632E"/>
    <w:rsid w:val="001F6BFD"/>
    <w:rsid w:val="00200842"/>
    <w:rsid w:val="00201656"/>
    <w:rsid w:val="00202FCF"/>
    <w:rsid w:val="002032CE"/>
    <w:rsid w:val="00203BCA"/>
    <w:rsid w:val="00204CDA"/>
    <w:rsid w:val="0020552D"/>
    <w:rsid w:val="002058E5"/>
    <w:rsid w:val="00205A23"/>
    <w:rsid w:val="002060B6"/>
    <w:rsid w:val="00207CEF"/>
    <w:rsid w:val="0021306B"/>
    <w:rsid w:val="00213365"/>
    <w:rsid w:val="0021467E"/>
    <w:rsid w:val="00214901"/>
    <w:rsid w:val="00215B81"/>
    <w:rsid w:val="00215ED7"/>
    <w:rsid w:val="00216168"/>
    <w:rsid w:val="00216EA9"/>
    <w:rsid w:val="00217A69"/>
    <w:rsid w:val="00217AB8"/>
    <w:rsid w:val="00217F77"/>
    <w:rsid w:val="002204AD"/>
    <w:rsid w:val="002206BE"/>
    <w:rsid w:val="002206EF"/>
    <w:rsid w:val="00220C85"/>
    <w:rsid w:val="0022168D"/>
    <w:rsid w:val="00223B80"/>
    <w:rsid w:val="00223EB7"/>
    <w:rsid w:val="002245F0"/>
    <w:rsid w:val="002254B8"/>
    <w:rsid w:val="00225653"/>
    <w:rsid w:val="00226287"/>
    <w:rsid w:val="00226AAD"/>
    <w:rsid w:val="00227EAF"/>
    <w:rsid w:val="0023130F"/>
    <w:rsid w:val="002320F7"/>
    <w:rsid w:val="0023227E"/>
    <w:rsid w:val="00232F23"/>
    <w:rsid w:val="00233088"/>
    <w:rsid w:val="002334FF"/>
    <w:rsid w:val="00233536"/>
    <w:rsid w:val="00233D14"/>
    <w:rsid w:val="00234235"/>
    <w:rsid w:val="00235147"/>
    <w:rsid w:val="00235A88"/>
    <w:rsid w:val="00235D94"/>
    <w:rsid w:val="00235FBA"/>
    <w:rsid w:val="00237CEB"/>
    <w:rsid w:val="00237E23"/>
    <w:rsid w:val="0024092D"/>
    <w:rsid w:val="0024107E"/>
    <w:rsid w:val="00241BFD"/>
    <w:rsid w:val="002421D4"/>
    <w:rsid w:val="00243703"/>
    <w:rsid w:val="00243912"/>
    <w:rsid w:val="00243FB7"/>
    <w:rsid w:val="00244424"/>
    <w:rsid w:val="00244DB0"/>
    <w:rsid w:val="002464B2"/>
    <w:rsid w:val="00246D46"/>
    <w:rsid w:val="00246F6C"/>
    <w:rsid w:val="00247715"/>
    <w:rsid w:val="00250054"/>
    <w:rsid w:val="00251600"/>
    <w:rsid w:val="00253131"/>
    <w:rsid w:val="00254DE4"/>
    <w:rsid w:val="00255581"/>
    <w:rsid w:val="00255916"/>
    <w:rsid w:val="00255EF9"/>
    <w:rsid w:val="00256559"/>
    <w:rsid w:val="00256E89"/>
    <w:rsid w:val="00262841"/>
    <w:rsid w:val="00262BC5"/>
    <w:rsid w:val="00262E8D"/>
    <w:rsid w:val="00263747"/>
    <w:rsid w:val="00263C0B"/>
    <w:rsid w:val="00264028"/>
    <w:rsid w:val="002647B4"/>
    <w:rsid w:val="00265919"/>
    <w:rsid w:val="0026628C"/>
    <w:rsid w:val="00266422"/>
    <w:rsid w:val="00266E38"/>
    <w:rsid w:val="0026746C"/>
    <w:rsid w:val="002675AB"/>
    <w:rsid w:val="002678C4"/>
    <w:rsid w:val="002678D2"/>
    <w:rsid w:val="002701DF"/>
    <w:rsid w:val="00270664"/>
    <w:rsid w:val="00270A3F"/>
    <w:rsid w:val="0027204B"/>
    <w:rsid w:val="002727B3"/>
    <w:rsid w:val="00273317"/>
    <w:rsid w:val="0027520F"/>
    <w:rsid w:val="00275F16"/>
    <w:rsid w:val="00276255"/>
    <w:rsid w:val="00277D3B"/>
    <w:rsid w:val="00280AA2"/>
    <w:rsid w:val="00281872"/>
    <w:rsid w:val="00281C8A"/>
    <w:rsid w:val="002820A1"/>
    <w:rsid w:val="002824A8"/>
    <w:rsid w:val="00282792"/>
    <w:rsid w:val="00282BD1"/>
    <w:rsid w:val="00282D19"/>
    <w:rsid w:val="0028308A"/>
    <w:rsid w:val="00283A5A"/>
    <w:rsid w:val="00284E6F"/>
    <w:rsid w:val="00284EA7"/>
    <w:rsid w:val="00284F07"/>
    <w:rsid w:val="00285240"/>
    <w:rsid w:val="00285314"/>
    <w:rsid w:val="002862AB"/>
    <w:rsid w:val="002877EE"/>
    <w:rsid w:val="00287984"/>
    <w:rsid w:val="00290640"/>
    <w:rsid w:val="00290E6B"/>
    <w:rsid w:val="00290F76"/>
    <w:rsid w:val="002916BF"/>
    <w:rsid w:val="002928B4"/>
    <w:rsid w:val="00293F55"/>
    <w:rsid w:val="002941C8"/>
    <w:rsid w:val="002943EC"/>
    <w:rsid w:val="00294478"/>
    <w:rsid w:val="00294986"/>
    <w:rsid w:val="002956A8"/>
    <w:rsid w:val="00295D21"/>
    <w:rsid w:val="00295D31"/>
    <w:rsid w:val="0029641B"/>
    <w:rsid w:val="00296FD3"/>
    <w:rsid w:val="002972D1"/>
    <w:rsid w:val="00297C74"/>
    <w:rsid w:val="002A076C"/>
    <w:rsid w:val="002A089F"/>
    <w:rsid w:val="002A0F51"/>
    <w:rsid w:val="002A1E48"/>
    <w:rsid w:val="002A203A"/>
    <w:rsid w:val="002A384D"/>
    <w:rsid w:val="002A3E62"/>
    <w:rsid w:val="002A43FB"/>
    <w:rsid w:val="002A4F41"/>
    <w:rsid w:val="002A5579"/>
    <w:rsid w:val="002A5AE6"/>
    <w:rsid w:val="002A6682"/>
    <w:rsid w:val="002A7410"/>
    <w:rsid w:val="002A7588"/>
    <w:rsid w:val="002A7922"/>
    <w:rsid w:val="002A7F35"/>
    <w:rsid w:val="002B0226"/>
    <w:rsid w:val="002B0B1B"/>
    <w:rsid w:val="002B1C5A"/>
    <w:rsid w:val="002B1DD9"/>
    <w:rsid w:val="002B234F"/>
    <w:rsid w:val="002B23FC"/>
    <w:rsid w:val="002B346D"/>
    <w:rsid w:val="002B38BF"/>
    <w:rsid w:val="002B437E"/>
    <w:rsid w:val="002B4D9A"/>
    <w:rsid w:val="002B5D70"/>
    <w:rsid w:val="002B7CA8"/>
    <w:rsid w:val="002C0785"/>
    <w:rsid w:val="002C11FA"/>
    <w:rsid w:val="002C260D"/>
    <w:rsid w:val="002C3658"/>
    <w:rsid w:val="002C6CCB"/>
    <w:rsid w:val="002C6E16"/>
    <w:rsid w:val="002C7B0E"/>
    <w:rsid w:val="002C7FC7"/>
    <w:rsid w:val="002D0B84"/>
    <w:rsid w:val="002D0EF4"/>
    <w:rsid w:val="002D263B"/>
    <w:rsid w:val="002D3C1E"/>
    <w:rsid w:val="002D4019"/>
    <w:rsid w:val="002D51BF"/>
    <w:rsid w:val="002D5569"/>
    <w:rsid w:val="002D57F5"/>
    <w:rsid w:val="002D624D"/>
    <w:rsid w:val="002D7DBF"/>
    <w:rsid w:val="002E0085"/>
    <w:rsid w:val="002E0D1D"/>
    <w:rsid w:val="002E1AE9"/>
    <w:rsid w:val="002E20B4"/>
    <w:rsid w:val="002E2C22"/>
    <w:rsid w:val="002E3C1A"/>
    <w:rsid w:val="002E4170"/>
    <w:rsid w:val="002E4664"/>
    <w:rsid w:val="002E5A11"/>
    <w:rsid w:val="002E6626"/>
    <w:rsid w:val="002E6CAC"/>
    <w:rsid w:val="002E7042"/>
    <w:rsid w:val="002F20B9"/>
    <w:rsid w:val="002F2164"/>
    <w:rsid w:val="002F219B"/>
    <w:rsid w:val="002F232F"/>
    <w:rsid w:val="002F3538"/>
    <w:rsid w:val="002F3BDC"/>
    <w:rsid w:val="002F412B"/>
    <w:rsid w:val="002F46CA"/>
    <w:rsid w:val="002F50D9"/>
    <w:rsid w:val="002F5BF2"/>
    <w:rsid w:val="002F6774"/>
    <w:rsid w:val="002F7EA7"/>
    <w:rsid w:val="0030049A"/>
    <w:rsid w:val="00301386"/>
    <w:rsid w:val="00301E08"/>
    <w:rsid w:val="00302F24"/>
    <w:rsid w:val="0030380A"/>
    <w:rsid w:val="00304907"/>
    <w:rsid w:val="00305053"/>
    <w:rsid w:val="00306332"/>
    <w:rsid w:val="003064C9"/>
    <w:rsid w:val="00307287"/>
    <w:rsid w:val="00307597"/>
    <w:rsid w:val="00307B9E"/>
    <w:rsid w:val="00310380"/>
    <w:rsid w:val="00310C08"/>
    <w:rsid w:val="00310FEA"/>
    <w:rsid w:val="0031110A"/>
    <w:rsid w:val="003116AB"/>
    <w:rsid w:val="00311CF1"/>
    <w:rsid w:val="00313761"/>
    <w:rsid w:val="00313764"/>
    <w:rsid w:val="0031533F"/>
    <w:rsid w:val="00315F9A"/>
    <w:rsid w:val="00316321"/>
    <w:rsid w:val="003169DA"/>
    <w:rsid w:val="003175E1"/>
    <w:rsid w:val="00317659"/>
    <w:rsid w:val="00320BEB"/>
    <w:rsid w:val="003210C6"/>
    <w:rsid w:val="00321302"/>
    <w:rsid w:val="0032214A"/>
    <w:rsid w:val="00322DC1"/>
    <w:rsid w:val="0032367A"/>
    <w:rsid w:val="00325FA4"/>
    <w:rsid w:val="003261AD"/>
    <w:rsid w:val="00326478"/>
    <w:rsid w:val="0033073E"/>
    <w:rsid w:val="00330D3D"/>
    <w:rsid w:val="00330F77"/>
    <w:rsid w:val="003319AC"/>
    <w:rsid w:val="00331DA5"/>
    <w:rsid w:val="0033271C"/>
    <w:rsid w:val="00332A2A"/>
    <w:rsid w:val="00333956"/>
    <w:rsid w:val="00333B95"/>
    <w:rsid w:val="00333ED8"/>
    <w:rsid w:val="00334AD5"/>
    <w:rsid w:val="003357DA"/>
    <w:rsid w:val="00336ACD"/>
    <w:rsid w:val="00336C7B"/>
    <w:rsid w:val="003374D5"/>
    <w:rsid w:val="003377C2"/>
    <w:rsid w:val="00337931"/>
    <w:rsid w:val="00337CBD"/>
    <w:rsid w:val="00340BC6"/>
    <w:rsid w:val="00340C51"/>
    <w:rsid w:val="00341976"/>
    <w:rsid w:val="00341BA2"/>
    <w:rsid w:val="00341E3C"/>
    <w:rsid w:val="00342CAB"/>
    <w:rsid w:val="0034376C"/>
    <w:rsid w:val="00343AF4"/>
    <w:rsid w:val="003440B3"/>
    <w:rsid w:val="00344307"/>
    <w:rsid w:val="00344386"/>
    <w:rsid w:val="003443DB"/>
    <w:rsid w:val="003447B6"/>
    <w:rsid w:val="00344BDE"/>
    <w:rsid w:val="0034548B"/>
    <w:rsid w:val="00346500"/>
    <w:rsid w:val="00346B1D"/>
    <w:rsid w:val="00351C62"/>
    <w:rsid w:val="003526AB"/>
    <w:rsid w:val="00353CD7"/>
    <w:rsid w:val="00354D8D"/>
    <w:rsid w:val="00354F52"/>
    <w:rsid w:val="003550FF"/>
    <w:rsid w:val="00355564"/>
    <w:rsid w:val="003569A9"/>
    <w:rsid w:val="003572BB"/>
    <w:rsid w:val="00360159"/>
    <w:rsid w:val="003607CA"/>
    <w:rsid w:val="00360CD6"/>
    <w:rsid w:val="003614C6"/>
    <w:rsid w:val="00361EBC"/>
    <w:rsid w:val="00362440"/>
    <w:rsid w:val="003631F5"/>
    <w:rsid w:val="00363357"/>
    <w:rsid w:val="00364EEC"/>
    <w:rsid w:val="00364EFB"/>
    <w:rsid w:val="00365025"/>
    <w:rsid w:val="00365146"/>
    <w:rsid w:val="00365E15"/>
    <w:rsid w:val="00366057"/>
    <w:rsid w:val="0036675E"/>
    <w:rsid w:val="00367342"/>
    <w:rsid w:val="0036760A"/>
    <w:rsid w:val="0036771E"/>
    <w:rsid w:val="00367968"/>
    <w:rsid w:val="00367C72"/>
    <w:rsid w:val="00370301"/>
    <w:rsid w:val="0037078F"/>
    <w:rsid w:val="00370A3B"/>
    <w:rsid w:val="00371428"/>
    <w:rsid w:val="00371546"/>
    <w:rsid w:val="003722D1"/>
    <w:rsid w:val="003725EE"/>
    <w:rsid w:val="003728BB"/>
    <w:rsid w:val="003728E7"/>
    <w:rsid w:val="003735B8"/>
    <w:rsid w:val="0037380F"/>
    <w:rsid w:val="00375EB3"/>
    <w:rsid w:val="0037713E"/>
    <w:rsid w:val="003773BA"/>
    <w:rsid w:val="00380284"/>
    <w:rsid w:val="003816AE"/>
    <w:rsid w:val="0038177D"/>
    <w:rsid w:val="00381C40"/>
    <w:rsid w:val="00382045"/>
    <w:rsid w:val="00383AEC"/>
    <w:rsid w:val="00385C3C"/>
    <w:rsid w:val="00386681"/>
    <w:rsid w:val="00386B32"/>
    <w:rsid w:val="00387B9E"/>
    <w:rsid w:val="00390644"/>
    <w:rsid w:val="00390AD3"/>
    <w:rsid w:val="00391F26"/>
    <w:rsid w:val="003920F4"/>
    <w:rsid w:val="00392E8D"/>
    <w:rsid w:val="003938DE"/>
    <w:rsid w:val="003941ED"/>
    <w:rsid w:val="00394512"/>
    <w:rsid w:val="00394541"/>
    <w:rsid w:val="003948CB"/>
    <w:rsid w:val="00395747"/>
    <w:rsid w:val="00396280"/>
    <w:rsid w:val="00397BB6"/>
    <w:rsid w:val="003A00E3"/>
    <w:rsid w:val="003A0A71"/>
    <w:rsid w:val="003A0C2E"/>
    <w:rsid w:val="003A27A4"/>
    <w:rsid w:val="003A2968"/>
    <w:rsid w:val="003A629A"/>
    <w:rsid w:val="003A67D7"/>
    <w:rsid w:val="003A69A7"/>
    <w:rsid w:val="003B00B3"/>
    <w:rsid w:val="003B239A"/>
    <w:rsid w:val="003B2758"/>
    <w:rsid w:val="003B3276"/>
    <w:rsid w:val="003B371F"/>
    <w:rsid w:val="003B3B1C"/>
    <w:rsid w:val="003B431E"/>
    <w:rsid w:val="003B4FBE"/>
    <w:rsid w:val="003B50D4"/>
    <w:rsid w:val="003B5D19"/>
    <w:rsid w:val="003B6844"/>
    <w:rsid w:val="003B6D4E"/>
    <w:rsid w:val="003B6D6A"/>
    <w:rsid w:val="003C1BE5"/>
    <w:rsid w:val="003C22C5"/>
    <w:rsid w:val="003C2B45"/>
    <w:rsid w:val="003C3673"/>
    <w:rsid w:val="003C3E7C"/>
    <w:rsid w:val="003C43A4"/>
    <w:rsid w:val="003C5055"/>
    <w:rsid w:val="003C5D27"/>
    <w:rsid w:val="003C6B83"/>
    <w:rsid w:val="003C6CB9"/>
    <w:rsid w:val="003C6EAD"/>
    <w:rsid w:val="003C7564"/>
    <w:rsid w:val="003C75C2"/>
    <w:rsid w:val="003C770E"/>
    <w:rsid w:val="003C7D99"/>
    <w:rsid w:val="003D0196"/>
    <w:rsid w:val="003D044C"/>
    <w:rsid w:val="003D07BF"/>
    <w:rsid w:val="003D0D79"/>
    <w:rsid w:val="003D1217"/>
    <w:rsid w:val="003D14AF"/>
    <w:rsid w:val="003D3C21"/>
    <w:rsid w:val="003D42F4"/>
    <w:rsid w:val="003D5C59"/>
    <w:rsid w:val="003D6924"/>
    <w:rsid w:val="003D7F95"/>
    <w:rsid w:val="003E078D"/>
    <w:rsid w:val="003E1190"/>
    <w:rsid w:val="003E207A"/>
    <w:rsid w:val="003E3624"/>
    <w:rsid w:val="003E5B30"/>
    <w:rsid w:val="003E76C1"/>
    <w:rsid w:val="003E7A47"/>
    <w:rsid w:val="003F07E0"/>
    <w:rsid w:val="003F0A10"/>
    <w:rsid w:val="003F1110"/>
    <w:rsid w:val="003F1BC8"/>
    <w:rsid w:val="003F1FE1"/>
    <w:rsid w:val="003F2183"/>
    <w:rsid w:val="003F234F"/>
    <w:rsid w:val="003F2701"/>
    <w:rsid w:val="003F3B13"/>
    <w:rsid w:val="003F58A6"/>
    <w:rsid w:val="003F58F7"/>
    <w:rsid w:val="003F5AE9"/>
    <w:rsid w:val="003F604F"/>
    <w:rsid w:val="003F653F"/>
    <w:rsid w:val="003F6FFF"/>
    <w:rsid w:val="003F770C"/>
    <w:rsid w:val="004000B7"/>
    <w:rsid w:val="00400326"/>
    <w:rsid w:val="0040055B"/>
    <w:rsid w:val="00400706"/>
    <w:rsid w:val="00400B95"/>
    <w:rsid w:val="004012DC"/>
    <w:rsid w:val="00401495"/>
    <w:rsid w:val="00402B33"/>
    <w:rsid w:val="00403059"/>
    <w:rsid w:val="00403313"/>
    <w:rsid w:val="00403C49"/>
    <w:rsid w:val="0040441E"/>
    <w:rsid w:val="0040546A"/>
    <w:rsid w:val="00406647"/>
    <w:rsid w:val="00407D6F"/>
    <w:rsid w:val="00410509"/>
    <w:rsid w:val="004106AF"/>
    <w:rsid w:val="00410E62"/>
    <w:rsid w:val="00410F30"/>
    <w:rsid w:val="0041168E"/>
    <w:rsid w:val="00411710"/>
    <w:rsid w:val="00412883"/>
    <w:rsid w:val="00412CAE"/>
    <w:rsid w:val="004134DA"/>
    <w:rsid w:val="00413788"/>
    <w:rsid w:val="00413A32"/>
    <w:rsid w:val="00414071"/>
    <w:rsid w:val="00414741"/>
    <w:rsid w:val="00414808"/>
    <w:rsid w:val="00414E14"/>
    <w:rsid w:val="00415ADC"/>
    <w:rsid w:val="00416660"/>
    <w:rsid w:val="00416D95"/>
    <w:rsid w:val="00416D9D"/>
    <w:rsid w:val="00417E5C"/>
    <w:rsid w:val="00417FA3"/>
    <w:rsid w:val="004207FF"/>
    <w:rsid w:val="0042081B"/>
    <w:rsid w:val="004217D4"/>
    <w:rsid w:val="00421BA8"/>
    <w:rsid w:val="00421E60"/>
    <w:rsid w:val="00422F8D"/>
    <w:rsid w:val="00423CD5"/>
    <w:rsid w:val="004242AB"/>
    <w:rsid w:val="00424B29"/>
    <w:rsid w:val="00425F35"/>
    <w:rsid w:val="0042621F"/>
    <w:rsid w:val="004263DD"/>
    <w:rsid w:val="004274A9"/>
    <w:rsid w:val="0043002B"/>
    <w:rsid w:val="004303E0"/>
    <w:rsid w:val="004310F9"/>
    <w:rsid w:val="00431D96"/>
    <w:rsid w:val="0043303C"/>
    <w:rsid w:val="00433198"/>
    <w:rsid w:val="00433625"/>
    <w:rsid w:val="00435465"/>
    <w:rsid w:val="00435A39"/>
    <w:rsid w:val="00435DA0"/>
    <w:rsid w:val="00442AB0"/>
    <w:rsid w:val="004446AA"/>
    <w:rsid w:val="004458C5"/>
    <w:rsid w:val="00445D1A"/>
    <w:rsid w:val="004500C7"/>
    <w:rsid w:val="00450324"/>
    <w:rsid w:val="00450C58"/>
    <w:rsid w:val="00452FB1"/>
    <w:rsid w:val="0045416C"/>
    <w:rsid w:val="00454395"/>
    <w:rsid w:val="00454E38"/>
    <w:rsid w:val="00454E95"/>
    <w:rsid w:val="004552F7"/>
    <w:rsid w:val="004556B5"/>
    <w:rsid w:val="00455917"/>
    <w:rsid w:val="004559DA"/>
    <w:rsid w:val="00455CFB"/>
    <w:rsid w:val="004606B5"/>
    <w:rsid w:val="004612EC"/>
    <w:rsid w:val="0046145B"/>
    <w:rsid w:val="00461B14"/>
    <w:rsid w:val="00462323"/>
    <w:rsid w:val="004623E8"/>
    <w:rsid w:val="00462894"/>
    <w:rsid w:val="00462AFD"/>
    <w:rsid w:val="004632FF"/>
    <w:rsid w:val="00466660"/>
    <w:rsid w:val="0046687B"/>
    <w:rsid w:val="004669FC"/>
    <w:rsid w:val="00466BE5"/>
    <w:rsid w:val="00467781"/>
    <w:rsid w:val="00467E04"/>
    <w:rsid w:val="00467F6D"/>
    <w:rsid w:val="004704D5"/>
    <w:rsid w:val="00470A0A"/>
    <w:rsid w:val="00471CA1"/>
    <w:rsid w:val="00471E59"/>
    <w:rsid w:val="00471F2F"/>
    <w:rsid w:val="004728EA"/>
    <w:rsid w:val="00472CC0"/>
    <w:rsid w:val="00472F6A"/>
    <w:rsid w:val="00473229"/>
    <w:rsid w:val="00474188"/>
    <w:rsid w:val="0047453C"/>
    <w:rsid w:val="00474C04"/>
    <w:rsid w:val="00476586"/>
    <w:rsid w:val="004765FF"/>
    <w:rsid w:val="0047682C"/>
    <w:rsid w:val="00476879"/>
    <w:rsid w:val="00476FE8"/>
    <w:rsid w:val="00477390"/>
    <w:rsid w:val="00477BC1"/>
    <w:rsid w:val="0048136F"/>
    <w:rsid w:val="004827A8"/>
    <w:rsid w:val="00482A48"/>
    <w:rsid w:val="004836BE"/>
    <w:rsid w:val="0048379E"/>
    <w:rsid w:val="0048434F"/>
    <w:rsid w:val="0048436B"/>
    <w:rsid w:val="00484F10"/>
    <w:rsid w:val="00485221"/>
    <w:rsid w:val="00486479"/>
    <w:rsid w:val="0048677E"/>
    <w:rsid w:val="004867BB"/>
    <w:rsid w:val="00486A0F"/>
    <w:rsid w:val="00487335"/>
    <w:rsid w:val="00490D90"/>
    <w:rsid w:val="00490F6A"/>
    <w:rsid w:val="00493473"/>
    <w:rsid w:val="004934A3"/>
    <w:rsid w:val="0049353A"/>
    <w:rsid w:val="00494773"/>
    <w:rsid w:val="00495B72"/>
    <w:rsid w:val="00496547"/>
    <w:rsid w:val="00496F62"/>
    <w:rsid w:val="00496F96"/>
    <w:rsid w:val="004979E9"/>
    <w:rsid w:val="00497E58"/>
    <w:rsid w:val="004A0956"/>
    <w:rsid w:val="004A1093"/>
    <w:rsid w:val="004A1850"/>
    <w:rsid w:val="004A1E2C"/>
    <w:rsid w:val="004A3615"/>
    <w:rsid w:val="004A4A0D"/>
    <w:rsid w:val="004A4C84"/>
    <w:rsid w:val="004A51E1"/>
    <w:rsid w:val="004A55F0"/>
    <w:rsid w:val="004A56DE"/>
    <w:rsid w:val="004A5FDB"/>
    <w:rsid w:val="004A67BE"/>
    <w:rsid w:val="004A6DF5"/>
    <w:rsid w:val="004A7B76"/>
    <w:rsid w:val="004B0162"/>
    <w:rsid w:val="004B02EA"/>
    <w:rsid w:val="004B03D8"/>
    <w:rsid w:val="004B09E1"/>
    <w:rsid w:val="004B1D20"/>
    <w:rsid w:val="004B2931"/>
    <w:rsid w:val="004B3351"/>
    <w:rsid w:val="004B38C2"/>
    <w:rsid w:val="004B3AC9"/>
    <w:rsid w:val="004B419C"/>
    <w:rsid w:val="004B481C"/>
    <w:rsid w:val="004B4BFF"/>
    <w:rsid w:val="004B5265"/>
    <w:rsid w:val="004B5BDA"/>
    <w:rsid w:val="004B6049"/>
    <w:rsid w:val="004B6805"/>
    <w:rsid w:val="004B7BA8"/>
    <w:rsid w:val="004C0DF8"/>
    <w:rsid w:val="004C224F"/>
    <w:rsid w:val="004C3280"/>
    <w:rsid w:val="004C4014"/>
    <w:rsid w:val="004C4081"/>
    <w:rsid w:val="004C52A2"/>
    <w:rsid w:val="004C55E7"/>
    <w:rsid w:val="004C685B"/>
    <w:rsid w:val="004C6BB6"/>
    <w:rsid w:val="004D09CE"/>
    <w:rsid w:val="004D1460"/>
    <w:rsid w:val="004D227F"/>
    <w:rsid w:val="004D2EB9"/>
    <w:rsid w:val="004D33A5"/>
    <w:rsid w:val="004D3CFE"/>
    <w:rsid w:val="004D4C47"/>
    <w:rsid w:val="004D5224"/>
    <w:rsid w:val="004D5DA7"/>
    <w:rsid w:val="004D7304"/>
    <w:rsid w:val="004E0551"/>
    <w:rsid w:val="004E06A0"/>
    <w:rsid w:val="004E0B5B"/>
    <w:rsid w:val="004E2B3A"/>
    <w:rsid w:val="004E2C45"/>
    <w:rsid w:val="004E3244"/>
    <w:rsid w:val="004E3885"/>
    <w:rsid w:val="004E39CF"/>
    <w:rsid w:val="004E466F"/>
    <w:rsid w:val="004E4A25"/>
    <w:rsid w:val="004E5DD0"/>
    <w:rsid w:val="004E65D8"/>
    <w:rsid w:val="004E6DB9"/>
    <w:rsid w:val="004E7F97"/>
    <w:rsid w:val="004F0637"/>
    <w:rsid w:val="004F0956"/>
    <w:rsid w:val="004F1460"/>
    <w:rsid w:val="004F1A30"/>
    <w:rsid w:val="004F24BA"/>
    <w:rsid w:val="004F4948"/>
    <w:rsid w:val="004F4F07"/>
    <w:rsid w:val="004F52F9"/>
    <w:rsid w:val="004F55F1"/>
    <w:rsid w:val="004F6CA1"/>
    <w:rsid w:val="004F6E56"/>
    <w:rsid w:val="004F7DD1"/>
    <w:rsid w:val="004F7E3C"/>
    <w:rsid w:val="00501597"/>
    <w:rsid w:val="005020EE"/>
    <w:rsid w:val="00502274"/>
    <w:rsid w:val="00504588"/>
    <w:rsid w:val="00504A93"/>
    <w:rsid w:val="00505879"/>
    <w:rsid w:val="0050598C"/>
    <w:rsid w:val="00505B35"/>
    <w:rsid w:val="00505F74"/>
    <w:rsid w:val="00506112"/>
    <w:rsid w:val="0050612D"/>
    <w:rsid w:val="00506AF7"/>
    <w:rsid w:val="00506B6D"/>
    <w:rsid w:val="00507118"/>
    <w:rsid w:val="0050794C"/>
    <w:rsid w:val="00510189"/>
    <w:rsid w:val="0051075D"/>
    <w:rsid w:val="00510FF9"/>
    <w:rsid w:val="005115C6"/>
    <w:rsid w:val="00511B71"/>
    <w:rsid w:val="005125D0"/>
    <w:rsid w:val="00512D51"/>
    <w:rsid w:val="00512F5D"/>
    <w:rsid w:val="00513235"/>
    <w:rsid w:val="00514513"/>
    <w:rsid w:val="00514A06"/>
    <w:rsid w:val="00515072"/>
    <w:rsid w:val="005158C1"/>
    <w:rsid w:val="00515A55"/>
    <w:rsid w:val="00515A75"/>
    <w:rsid w:val="00515B28"/>
    <w:rsid w:val="005165FE"/>
    <w:rsid w:val="00516B06"/>
    <w:rsid w:val="00516FD4"/>
    <w:rsid w:val="00520422"/>
    <w:rsid w:val="005215A2"/>
    <w:rsid w:val="0052195F"/>
    <w:rsid w:val="00521ADB"/>
    <w:rsid w:val="00521C74"/>
    <w:rsid w:val="0052311D"/>
    <w:rsid w:val="00523C76"/>
    <w:rsid w:val="00523D7B"/>
    <w:rsid w:val="00525027"/>
    <w:rsid w:val="005252E7"/>
    <w:rsid w:val="0052571E"/>
    <w:rsid w:val="00525C82"/>
    <w:rsid w:val="00526CEB"/>
    <w:rsid w:val="00526DA9"/>
    <w:rsid w:val="005276C5"/>
    <w:rsid w:val="00527DF1"/>
    <w:rsid w:val="0053056C"/>
    <w:rsid w:val="00530628"/>
    <w:rsid w:val="00531201"/>
    <w:rsid w:val="005316C9"/>
    <w:rsid w:val="00531A43"/>
    <w:rsid w:val="00531D22"/>
    <w:rsid w:val="00532ED2"/>
    <w:rsid w:val="00536DE9"/>
    <w:rsid w:val="00536FC2"/>
    <w:rsid w:val="00537085"/>
    <w:rsid w:val="00537E84"/>
    <w:rsid w:val="00540499"/>
    <w:rsid w:val="00541A9B"/>
    <w:rsid w:val="00542603"/>
    <w:rsid w:val="00542ACA"/>
    <w:rsid w:val="00542E2F"/>
    <w:rsid w:val="00543501"/>
    <w:rsid w:val="005440BF"/>
    <w:rsid w:val="00544823"/>
    <w:rsid w:val="0054543C"/>
    <w:rsid w:val="005458AA"/>
    <w:rsid w:val="00545984"/>
    <w:rsid w:val="0054731A"/>
    <w:rsid w:val="005477D2"/>
    <w:rsid w:val="005505AC"/>
    <w:rsid w:val="00550756"/>
    <w:rsid w:val="005521CF"/>
    <w:rsid w:val="005529B9"/>
    <w:rsid w:val="00552C58"/>
    <w:rsid w:val="005534DB"/>
    <w:rsid w:val="0055461E"/>
    <w:rsid w:val="00554640"/>
    <w:rsid w:val="0055472A"/>
    <w:rsid w:val="00554E85"/>
    <w:rsid w:val="0055606F"/>
    <w:rsid w:val="00562B05"/>
    <w:rsid w:val="00562D01"/>
    <w:rsid w:val="005638D6"/>
    <w:rsid w:val="005646C1"/>
    <w:rsid w:val="0056480C"/>
    <w:rsid w:val="00564BB2"/>
    <w:rsid w:val="00564E24"/>
    <w:rsid w:val="00564E3F"/>
    <w:rsid w:val="00564F0F"/>
    <w:rsid w:val="00565C3A"/>
    <w:rsid w:val="00566DE0"/>
    <w:rsid w:val="00567DD5"/>
    <w:rsid w:val="0057080F"/>
    <w:rsid w:val="00570BDA"/>
    <w:rsid w:val="005710F9"/>
    <w:rsid w:val="005713A2"/>
    <w:rsid w:val="00571D65"/>
    <w:rsid w:val="00571E03"/>
    <w:rsid w:val="00571F53"/>
    <w:rsid w:val="00572785"/>
    <w:rsid w:val="0057281B"/>
    <w:rsid w:val="00572C3E"/>
    <w:rsid w:val="00573846"/>
    <w:rsid w:val="00575801"/>
    <w:rsid w:val="00576AAC"/>
    <w:rsid w:val="0057730A"/>
    <w:rsid w:val="00577EF6"/>
    <w:rsid w:val="005808D2"/>
    <w:rsid w:val="00580B14"/>
    <w:rsid w:val="005814AB"/>
    <w:rsid w:val="00581BB8"/>
    <w:rsid w:val="0058245B"/>
    <w:rsid w:val="00583A6E"/>
    <w:rsid w:val="00583D7F"/>
    <w:rsid w:val="0058437B"/>
    <w:rsid w:val="00585280"/>
    <w:rsid w:val="00585B6C"/>
    <w:rsid w:val="00585C6D"/>
    <w:rsid w:val="00586D1A"/>
    <w:rsid w:val="00586DA4"/>
    <w:rsid w:val="00587628"/>
    <w:rsid w:val="005878F2"/>
    <w:rsid w:val="00587F27"/>
    <w:rsid w:val="00591315"/>
    <w:rsid w:val="00591C7E"/>
    <w:rsid w:val="00591D37"/>
    <w:rsid w:val="0059405E"/>
    <w:rsid w:val="0059462E"/>
    <w:rsid w:val="00594947"/>
    <w:rsid w:val="005949DF"/>
    <w:rsid w:val="00594BA2"/>
    <w:rsid w:val="0059532E"/>
    <w:rsid w:val="0059597A"/>
    <w:rsid w:val="005960C9"/>
    <w:rsid w:val="00596460"/>
    <w:rsid w:val="005967C3"/>
    <w:rsid w:val="00596B76"/>
    <w:rsid w:val="00596C53"/>
    <w:rsid w:val="00597EB0"/>
    <w:rsid w:val="005A0737"/>
    <w:rsid w:val="005A10FE"/>
    <w:rsid w:val="005A19AD"/>
    <w:rsid w:val="005A54FF"/>
    <w:rsid w:val="005A5A54"/>
    <w:rsid w:val="005A72F5"/>
    <w:rsid w:val="005A76A0"/>
    <w:rsid w:val="005A7B56"/>
    <w:rsid w:val="005A7EC0"/>
    <w:rsid w:val="005B05A9"/>
    <w:rsid w:val="005B0CAB"/>
    <w:rsid w:val="005B11A6"/>
    <w:rsid w:val="005B1393"/>
    <w:rsid w:val="005B17CA"/>
    <w:rsid w:val="005B23C2"/>
    <w:rsid w:val="005B27B9"/>
    <w:rsid w:val="005B3237"/>
    <w:rsid w:val="005B343C"/>
    <w:rsid w:val="005B3CA0"/>
    <w:rsid w:val="005B430E"/>
    <w:rsid w:val="005B5EA6"/>
    <w:rsid w:val="005B7E8B"/>
    <w:rsid w:val="005C031D"/>
    <w:rsid w:val="005C0643"/>
    <w:rsid w:val="005C1839"/>
    <w:rsid w:val="005C2727"/>
    <w:rsid w:val="005C49A1"/>
    <w:rsid w:val="005C4ED7"/>
    <w:rsid w:val="005C51A5"/>
    <w:rsid w:val="005C5584"/>
    <w:rsid w:val="005C5ECE"/>
    <w:rsid w:val="005C7675"/>
    <w:rsid w:val="005C7CCA"/>
    <w:rsid w:val="005D0DB9"/>
    <w:rsid w:val="005D100A"/>
    <w:rsid w:val="005D142F"/>
    <w:rsid w:val="005D2217"/>
    <w:rsid w:val="005D431C"/>
    <w:rsid w:val="005D4324"/>
    <w:rsid w:val="005D5A30"/>
    <w:rsid w:val="005D5C9C"/>
    <w:rsid w:val="005D5DDA"/>
    <w:rsid w:val="005D67E0"/>
    <w:rsid w:val="005D7954"/>
    <w:rsid w:val="005E0315"/>
    <w:rsid w:val="005E04E1"/>
    <w:rsid w:val="005E0AAF"/>
    <w:rsid w:val="005E0D90"/>
    <w:rsid w:val="005E1977"/>
    <w:rsid w:val="005E1A33"/>
    <w:rsid w:val="005E20CC"/>
    <w:rsid w:val="005E226A"/>
    <w:rsid w:val="005E2B7C"/>
    <w:rsid w:val="005E3C81"/>
    <w:rsid w:val="005E46EA"/>
    <w:rsid w:val="005E5B3F"/>
    <w:rsid w:val="005E704E"/>
    <w:rsid w:val="005E7236"/>
    <w:rsid w:val="005E7A67"/>
    <w:rsid w:val="005F04F1"/>
    <w:rsid w:val="005F1FD5"/>
    <w:rsid w:val="005F2FE0"/>
    <w:rsid w:val="005F3937"/>
    <w:rsid w:val="005F4077"/>
    <w:rsid w:val="005F50AE"/>
    <w:rsid w:val="005F75D7"/>
    <w:rsid w:val="005F7AA9"/>
    <w:rsid w:val="006004F0"/>
    <w:rsid w:val="006015D9"/>
    <w:rsid w:val="0060204A"/>
    <w:rsid w:val="006024B2"/>
    <w:rsid w:val="006030A3"/>
    <w:rsid w:val="00604652"/>
    <w:rsid w:val="00604A31"/>
    <w:rsid w:val="00604B47"/>
    <w:rsid w:val="00605085"/>
    <w:rsid w:val="00605540"/>
    <w:rsid w:val="0060608C"/>
    <w:rsid w:val="006078AC"/>
    <w:rsid w:val="00607B81"/>
    <w:rsid w:val="00610736"/>
    <w:rsid w:val="006108DE"/>
    <w:rsid w:val="00610994"/>
    <w:rsid w:val="006119BB"/>
    <w:rsid w:val="00611BA2"/>
    <w:rsid w:val="00611E45"/>
    <w:rsid w:val="00611E4D"/>
    <w:rsid w:val="00611FFE"/>
    <w:rsid w:val="00613715"/>
    <w:rsid w:val="00613E44"/>
    <w:rsid w:val="0061423B"/>
    <w:rsid w:val="0061459E"/>
    <w:rsid w:val="00614975"/>
    <w:rsid w:val="00614E33"/>
    <w:rsid w:val="00615B5F"/>
    <w:rsid w:val="00616DD3"/>
    <w:rsid w:val="006173B9"/>
    <w:rsid w:val="006176A4"/>
    <w:rsid w:val="0061775B"/>
    <w:rsid w:val="00620677"/>
    <w:rsid w:val="00620D43"/>
    <w:rsid w:val="00621045"/>
    <w:rsid w:val="00621630"/>
    <w:rsid w:val="00622549"/>
    <w:rsid w:val="006227C4"/>
    <w:rsid w:val="00622CC7"/>
    <w:rsid w:val="006245C1"/>
    <w:rsid w:val="0062478E"/>
    <w:rsid w:val="00624E5F"/>
    <w:rsid w:val="00624F57"/>
    <w:rsid w:val="006250FE"/>
    <w:rsid w:val="006276C1"/>
    <w:rsid w:val="00627721"/>
    <w:rsid w:val="00627ED2"/>
    <w:rsid w:val="006307C3"/>
    <w:rsid w:val="00630B94"/>
    <w:rsid w:val="006312ED"/>
    <w:rsid w:val="00631B78"/>
    <w:rsid w:val="0063232D"/>
    <w:rsid w:val="0063263E"/>
    <w:rsid w:val="00632AE1"/>
    <w:rsid w:val="00632C7E"/>
    <w:rsid w:val="006333D8"/>
    <w:rsid w:val="00633630"/>
    <w:rsid w:val="00634789"/>
    <w:rsid w:val="00634D85"/>
    <w:rsid w:val="006359D7"/>
    <w:rsid w:val="00635BA5"/>
    <w:rsid w:val="00637741"/>
    <w:rsid w:val="006409EF"/>
    <w:rsid w:val="006416F4"/>
    <w:rsid w:val="006417FE"/>
    <w:rsid w:val="00643256"/>
    <w:rsid w:val="00644F2B"/>
    <w:rsid w:val="006451F7"/>
    <w:rsid w:val="006457E4"/>
    <w:rsid w:val="006464DC"/>
    <w:rsid w:val="00650464"/>
    <w:rsid w:val="00651316"/>
    <w:rsid w:val="006519F4"/>
    <w:rsid w:val="00651A1E"/>
    <w:rsid w:val="00652B9D"/>
    <w:rsid w:val="00652E08"/>
    <w:rsid w:val="00653616"/>
    <w:rsid w:val="00653698"/>
    <w:rsid w:val="00655FBE"/>
    <w:rsid w:val="0065664A"/>
    <w:rsid w:val="0065698F"/>
    <w:rsid w:val="00656AA0"/>
    <w:rsid w:val="006576C9"/>
    <w:rsid w:val="00657877"/>
    <w:rsid w:val="00660251"/>
    <w:rsid w:val="00661584"/>
    <w:rsid w:val="00662796"/>
    <w:rsid w:val="00663145"/>
    <w:rsid w:val="0066375D"/>
    <w:rsid w:val="006638E1"/>
    <w:rsid w:val="006643D0"/>
    <w:rsid w:val="0066561B"/>
    <w:rsid w:val="00665EEE"/>
    <w:rsid w:val="00666139"/>
    <w:rsid w:val="00666335"/>
    <w:rsid w:val="006666E6"/>
    <w:rsid w:val="00666771"/>
    <w:rsid w:val="00666AC0"/>
    <w:rsid w:val="006671C4"/>
    <w:rsid w:val="00667ECC"/>
    <w:rsid w:val="00670020"/>
    <w:rsid w:val="00670A7A"/>
    <w:rsid w:val="006715EB"/>
    <w:rsid w:val="0067179E"/>
    <w:rsid w:val="00671E94"/>
    <w:rsid w:val="006724FA"/>
    <w:rsid w:val="006725A5"/>
    <w:rsid w:val="006729D6"/>
    <w:rsid w:val="006737F2"/>
    <w:rsid w:val="0067480D"/>
    <w:rsid w:val="006754EA"/>
    <w:rsid w:val="00675934"/>
    <w:rsid w:val="00675A49"/>
    <w:rsid w:val="00676869"/>
    <w:rsid w:val="00677A02"/>
    <w:rsid w:val="00677A39"/>
    <w:rsid w:val="00680072"/>
    <w:rsid w:val="0068120D"/>
    <w:rsid w:val="00681634"/>
    <w:rsid w:val="00683BA9"/>
    <w:rsid w:val="00684A43"/>
    <w:rsid w:val="00685087"/>
    <w:rsid w:val="006851CB"/>
    <w:rsid w:val="00685A0D"/>
    <w:rsid w:val="00686410"/>
    <w:rsid w:val="00686602"/>
    <w:rsid w:val="0068683B"/>
    <w:rsid w:val="006868A9"/>
    <w:rsid w:val="006869C2"/>
    <w:rsid w:val="00687E73"/>
    <w:rsid w:val="0069225E"/>
    <w:rsid w:val="006927A5"/>
    <w:rsid w:val="00692B1A"/>
    <w:rsid w:val="00692D22"/>
    <w:rsid w:val="0069529D"/>
    <w:rsid w:val="006956C4"/>
    <w:rsid w:val="00695B71"/>
    <w:rsid w:val="00695DA6"/>
    <w:rsid w:val="006967B4"/>
    <w:rsid w:val="00696A0D"/>
    <w:rsid w:val="00696FD5"/>
    <w:rsid w:val="006A01B5"/>
    <w:rsid w:val="006A051A"/>
    <w:rsid w:val="006A0E11"/>
    <w:rsid w:val="006A1015"/>
    <w:rsid w:val="006A1765"/>
    <w:rsid w:val="006A273F"/>
    <w:rsid w:val="006A424D"/>
    <w:rsid w:val="006A42C5"/>
    <w:rsid w:val="006A4DED"/>
    <w:rsid w:val="006A51C9"/>
    <w:rsid w:val="006A549F"/>
    <w:rsid w:val="006A57B5"/>
    <w:rsid w:val="006A5851"/>
    <w:rsid w:val="006A7B9E"/>
    <w:rsid w:val="006B1ED3"/>
    <w:rsid w:val="006B2551"/>
    <w:rsid w:val="006B2D28"/>
    <w:rsid w:val="006B2E6A"/>
    <w:rsid w:val="006B3068"/>
    <w:rsid w:val="006B397F"/>
    <w:rsid w:val="006B40C3"/>
    <w:rsid w:val="006B4711"/>
    <w:rsid w:val="006B49F5"/>
    <w:rsid w:val="006B5054"/>
    <w:rsid w:val="006B6021"/>
    <w:rsid w:val="006B750B"/>
    <w:rsid w:val="006C07A6"/>
    <w:rsid w:val="006C0CCA"/>
    <w:rsid w:val="006C0E27"/>
    <w:rsid w:val="006C0FC6"/>
    <w:rsid w:val="006C1A42"/>
    <w:rsid w:val="006C1B8E"/>
    <w:rsid w:val="006C26E3"/>
    <w:rsid w:val="006C482D"/>
    <w:rsid w:val="006C4CED"/>
    <w:rsid w:val="006C657F"/>
    <w:rsid w:val="006C79AA"/>
    <w:rsid w:val="006D03E0"/>
    <w:rsid w:val="006D17A0"/>
    <w:rsid w:val="006D2DE7"/>
    <w:rsid w:val="006D3589"/>
    <w:rsid w:val="006D36AD"/>
    <w:rsid w:val="006D3C82"/>
    <w:rsid w:val="006D409F"/>
    <w:rsid w:val="006D5BA0"/>
    <w:rsid w:val="006D5F7E"/>
    <w:rsid w:val="006D7051"/>
    <w:rsid w:val="006E01A4"/>
    <w:rsid w:val="006E0E50"/>
    <w:rsid w:val="006E1943"/>
    <w:rsid w:val="006E19EB"/>
    <w:rsid w:val="006E1E8F"/>
    <w:rsid w:val="006E670A"/>
    <w:rsid w:val="006E6B17"/>
    <w:rsid w:val="006E725B"/>
    <w:rsid w:val="006F04CD"/>
    <w:rsid w:val="006F1426"/>
    <w:rsid w:val="006F14D7"/>
    <w:rsid w:val="006F2184"/>
    <w:rsid w:val="006F2D59"/>
    <w:rsid w:val="006F3442"/>
    <w:rsid w:val="006F37BF"/>
    <w:rsid w:val="006F392B"/>
    <w:rsid w:val="006F4517"/>
    <w:rsid w:val="006F581B"/>
    <w:rsid w:val="006F60E2"/>
    <w:rsid w:val="006F67B1"/>
    <w:rsid w:val="006F704B"/>
    <w:rsid w:val="006F7396"/>
    <w:rsid w:val="006F7BA8"/>
    <w:rsid w:val="006F7E0F"/>
    <w:rsid w:val="00700165"/>
    <w:rsid w:val="0070194A"/>
    <w:rsid w:val="00702814"/>
    <w:rsid w:val="007043A7"/>
    <w:rsid w:val="007043DB"/>
    <w:rsid w:val="00704D4C"/>
    <w:rsid w:val="007055CC"/>
    <w:rsid w:val="0070687D"/>
    <w:rsid w:val="00706A04"/>
    <w:rsid w:val="00707727"/>
    <w:rsid w:val="007077A1"/>
    <w:rsid w:val="00710232"/>
    <w:rsid w:val="00711D6C"/>
    <w:rsid w:val="007140A0"/>
    <w:rsid w:val="00714FB2"/>
    <w:rsid w:val="007154CD"/>
    <w:rsid w:val="00716E60"/>
    <w:rsid w:val="007172EF"/>
    <w:rsid w:val="0071735E"/>
    <w:rsid w:val="00717A72"/>
    <w:rsid w:val="007203DF"/>
    <w:rsid w:val="0072088F"/>
    <w:rsid w:val="00720D03"/>
    <w:rsid w:val="00721368"/>
    <w:rsid w:val="007213C8"/>
    <w:rsid w:val="007214ED"/>
    <w:rsid w:val="007217E1"/>
    <w:rsid w:val="00721957"/>
    <w:rsid w:val="00721A5F"/>
    <w:rsid w:val="00721A7D"/>
    <w:rsid w:val="00721AB4"/>
    <w:rsid w:val="00721AE8"/>
    <w:rsid w:val="00722060"/>
    <w:rsid w:val="0072291D"/>
    <w:rsid w:val="00722E83"/>
    <w:rsid w:val="00723489"/>
    <w:rsid w:val="00723F77"/>
    <w:rsid w:val="00725EDD"/>
    <w:rsid w:val="00726056"/>
    <w:rsid w:val="007265B9"/>
    <w:rsid w:val="0072701F"/>
    <w:rsid w:val="00727043"/>
    <w:rsid w:val="00730FF5"/>
    <w:rsid w:val="00731695"/>
    <w:rsid w:val="0073181F"/>
    <w:rsid w:val="007330F9"/>
    <w:rsid w:val="00733857"/>
    <w:rsid w:val="0073393B"/>
    <w:rsid w:val="00733F24"/>
    <w:rsid w:val="00734257"/>
    <w:rsid w:val="00734FAA"/>
    <w:rsid w:val="00735E17"/>
    <w:rsid w:val="00735F2E"/>
    <w:rsid w:val="0073705C"/>
    <w:rsid w:val="007373DF"/>
    <w:rsid w:val="00737C28"/>
    <w:rsid w:val="00737D7A"/>
    <w:rsid w:val="00740D0F"/>
    <w:rsid w:val="00740DD2"/>
    <w:rsid w:val="0074173C"/>
    <w:rsid w:val="00741E9C"/>
    <w:rsid w:val="00742276"/>
    <w:rsid w:val="007430AF"/>
    <w:rsid w:val="0074316D"/>
    <w:rsid w:val="00743B41"/>
    <w:rsid w:val="00743B83"/>
    <w:rsid w:val="007453AA"/>
    <w:rsid w:val="00745537"/>
    <w:rsid w:val="007459B1"/>
    <w:rsid w:val="00745B9C"/>
    <w:rsid w:val="00745F82"/>
    <w:rsid w:val="00746DC6"/>
    <w:rsid w:val="00747F54"/>
    <w:rsid w:val="007503C7"/>
    <w:rsid w:val="00750BD1"/>
    <w:rsid w:val="007516DF"/>
    <w:rsid w:val="00752884"/>
    <w:rsid w:val="007546A6"/>
    <w:rsid w:val="00754FEA"/>
    <w:rsid w:val="007551B0"/>
    <w:rsid w:val="00755681"/>
    <w:rsid w:val="00756001"/>
    <w:rsid w:val="00756E61"/>
    <w:rsid w:val="0075746D"/>
    <w:rsid w:val="00760383"/>
    <w:rsid w:val="00760966"/>
    <w:rsid w:val="00760CC6"/>
    <w:rsid w:val="00761778"/>
    <w:rsid w:val="00761C2D"/>
    <w:rsid w:val="00761C3C"/>
    <w:rsid w:val="00762018"/>
    <w:rsid w:val="00763E94"/>
    <w:rsid w:val="00763F7A"/>
    <w:rsid w:val="00764622"/>
    <w:rsid w:val="00765068"/>
    <w:rsid w:val="007662E7"/>
    <w:rsid w:val="00766CAE"/>
    <w:rsid w:val="007677EE"/>
    <w:rsid w:val="007701E9"/>
    <w:rsid w:val="0077185E"/>
    <w:rsid w:val="007724B1"/>
    <w:rsid w:val="00772546"/>
    <w:rsid w:val="007749E5"/>
    <w:rsid w:val="00775BB1"/>
    <w:rsid w:val="00775F24"/>
    <w:rsid w:val="00776CBA"/>
    <w:rsid w:val="00776E93"/>
    <w:rsid w:val="00777341"/>
    <w:rsid w:val="007773A3"/>
    <w:rsid w:val="00780B59"/>
    <w:rsid w:val="00780D6A"/>
    <w:rsid w:val="007816FB"/>
    <w:rsid w:val="0078256F"/>
    <w:rsid w:val="00782648"/>
    <w:rsid w:val="007827EF"/>
    <w:rsid w:val="00782C64"/>
    <w:rsid w:val="00783622"/>
    <w:rsid w:val="00783EFD"/>
    <w:rsid w:val="00784122"/>
    <w:rsid w:val="0078451B"/>
    <w:rsid w:val="00784DB9"/>
    <w:rsid w:val="00785024"/>
    <w:rsid w:val="00785245"/>
    <w:rsid w:val="007859BE"/>
    <w:rsid w:val="00785D1E"/>
    <w:rsid w:val="007868FE"/>
    <w:rsid w:val="00786AD8"/>
    <w:rsid w:val="0078740C"/>
    <w:rsid w:val="007908BA"/>
    <w:rsid w:val="00792433"/>
    <w:rsid w:val="0079270A"/>
    <w:rsid w:val="00793B04"/>
    <w:rsid w:val="00793B1C"/>
    <w:rsid w:val="00793EAE"/>
    <w:rsid w:val="00794E47"/>
    <w:rsid w:val="00795367"/>
    <w:rsid w:val="00795B1C"/>
    <w:rsid w:val="00795D64"/>
    <w:rsid w:val="007A04C3"/>
    <w:rsid w:val="007A11C8"/>
    <w:rsid w:val="007A121F"/>
    <w:rsid w:val="007A18F2"/>
    <w:rsid w:val="007A19D5"/>
    <w:rsid w:val="007A1A31"/>
    <w:rsid w:val="007A29B5"/>
    <w:rsid w:val="007A2C8F"/>
    <w:rsid w:val="007A3A6A"/>
    <w:rsid w:val="007A4D77"/>
    <w:rsid w:val="007A7289"/>
    <w:rsid w:val="007A77DA"/>
    <w:rsid w:val="007A790B"/>
    <w:rsid w:val="007A79E0"/>
    <w:rsid w:val="007A7D4D"/>
    <w:rsid w:val="007B0305"/>
    <w:rsid w:val="007B07A3"/>
    <w:rsid w:val="007B1A97"/>
    <w:rsid w:val="007B1C10"/>
    <w:rsid w:val="007B1DCC"/>
    <w:rsid w:val="007B2FAF"/>
    <w:rsid w:val="007B3D4A"/>
    <w:rsid w:val="007B3F7D"/>
    <w:rsid w:val="007B401F"/>
    <w:rsid w:val="007B43E0"/>
    <w:rsid w:val="007B5206"/>
    <w:rsid w:val="007B530D"/>
    <w:rsid w:val="007B5E87"/>
    <w:rsid w:val="007B6255"/>
    <w:rsid w:val="007B6363"/>
    <w:rsid w:val="007B6681"/>
    <w:rsid w:val="007B7FA7"/>
    <w:rsid w:val="007C06FA"/>
    <w:rsid w:val="007C10DD"/>
    <w:rsid w:val="007C29ED"/>
    <w:rsid w:val="007C31C9"/>
    <w:rsid w:val="007C4615"/>
    <w:rsid w:val="007C4707"/>
    <w:rsid w:val="007C47D5"/>
    <w:rsid w:val="007C5035"/>
    <w:rsid w:val="007C520F"/>
    <w:rsid w:val="007C667E"/>
    <w:rsid w:val="007C6C55"/>
    <w:rsid w:val="007C740C"/>
    <w:rsid w:val="007C777D"/>
    <w:rsid w:val="007C7821"/>
    <w:rsid w:val="007D0F66"/>
    <w:rsid w:val="007D2076"/>
    <w:rsid w:val="007D20B2"/>
    <w:rsid w:val="007D24EB"/>
    <w:rsid w:val="007D2D51"/>
    <w:rsid w:val="007D34A2"/>
    <w:rsid w:val="007D3A9B"/>
    <w:rsid w:val="007D4653"/>
    <w:rsid w:val="007D4710"/>
    <w:rsid w:val="007D49E5"/>
    <w:rsid w:val="007D5275"/>
    <w:rsid w:val="007D564F"/>
    <w:rsid w:val="007D5A91"/>
    <w:rsid w:val="007D5C1A"/>
    <w:rsid w:val="007D5D6B"/>
    <w:rsid w:val="007D5DF9"/>
    <w:rsid w:val="007D6C28"/>
    <w:rsid w:val="007D704F"/>
    <w:rsid w:val="007D7A6D"/>
    <w:rsid w:val="007E0854"/>
    <w:rsid w:val="007E20CB"/>
    <w:rsid w:val="007E3258"/>
    <w:rsid w:val="007E3785"/>
    <w:rsid w:val="007E3A19"/>
    <w:rsid w:val="007E3BFB"/>
    <w:rsid w:val="007E3CCA"/>
    <w:rsid w:val="007E5066"/>
    <w:rsid w:val="007E52F6"/>
    <w:rsid w:val="007E5323"/>
    <w:rsid w:val="007E5741"/>
    <w:rsid w:val="007E5AFC"/>
    <w:rsid w:val="007E61BF"/>
    <w:rsid w:val="007E76D7"/>
    <w:rsid w:val="007E7B4C"/>
    <w:rsid w:val="007E7D92"/>
    <w:rsid w:val="007F0287"/>
    <w:rsid w:val="007F138F"/>
    <w:rsid w:val="007F1C4F"/>
    <w:rsid w:val="007F5243"/>
    <w:rsid w:val="007F58AF"/>
    <w:rsid w:val="007F5BC5"/>
    <w:rsid w:val="007F5CCA"/>
    <w:rsid w:val="007F74CA"/>
    <w:rsid w:val="007F799B"/>
    <w:rsid w:val="007F7A51"/>
    <w:rsid w:val="00800023"/>
    <w:rsid w:val="00800674"/>
    <w:rsid w:val="00800923"/>
    <w:rsid w:val="00800C66"/>
    <w:rsid w:val="0080253A"/>
    <w:rsid w:val="008027D4"/>
    <w:rsid w:val="0080299D"/>
    <w:rsid w:val="00802DE7"/>
    <w:rsid w:val="00802F24"/>
    <w:rsid w:val="00804A55"/>
    <w:rsid w:val="00804B1C"/>
    <w:rsid w:val="008058D9"/>
    <w:rsid w:val="00806073"/>
    <w:rsid w:val="00806A45"/>
    <w:rsid w:val="008072D6"/>
    <w:rsid w:val="008076DD"/>
    <w:rsid w:val="00810BCD"/>
    <w:rsid w:val="008110A7"/>
    <w:rsid w:val="00811732"/>
    <w:rsid w:val="00811C41"/>
    <w:rsid w:val="00811DD8"/>
    <w:rsid w:val="00812C31"/>
    <w:rsid w:val="00812C54"/>
    <w:rsid w:val="0081483F"/>
    <w:rsid w:val="00817139"/>
    <w:rsid w:val="0081724B"/>
    <w:rsid w:val="00817807"/>
    <w:rsid w:val="008205AB"/>
    <w:rsid w:val="008206CE"/>
    <w:rsid w:val="00821CBF"/>
    <w:rsid w:val="008224B4"/>
    <w:rsid w:val="00822897"/>
    <w:rsid w:val="00823F1F"/>
    <w:rsid w:val="008248B7"/>
    <w:rsid w:val="008249C7"/>
    <w:rsid w:val="00824A21"/>
    <w:rsid w:val="00824E7A"/>
    <w:rsid w:val="008253E4"/>
    <w:rsid w:val="00825AAF"/>
    <w:rsid w:val="00825F1C"/>
    <w:rsid w:val="00825F50"/>
    <w:rsid w:val="00826886"/>
    <w:rsid w:val="00826C50"/>
    <w:rsid w:val="00827C35"/>
    <w:rsid w:val="00827D41"/>
    <w:rsid w:val="00827D85"/>
    <w:rsid w:val="008323BF"/>
    <w:rsid w:val="00834714"/>
    <w:rsid w:val="00835DC0"/>
    <w:rsid w:val="00836379"/>
    <w:rsid w:val="00836980"/>
    <w:rsid w:val="00837308"/>
    <w:rsid w:val="00837E56"/>
    <w:rsid w:val="00840C65"/>
    <w:rsid w:val="00840ED0"/>
    <w:rsid w:val="00840F94"/>
    <w:rsid w:val="00841322"/>
    <w:rsid w:val="008418AD"/>
    <w:rsid w:val="00841FCB"/>
    <w:rsid w:val="00842BA1"/>
    <w:rsid w:val="00842C14"/>
    <w:rsid w:val="00844298"/>
    <w:rsid w:val="00844AE0"/>
    <w:rsid w:val="00844BCD"/>
    <w:rsid w:val="008457C2"/>
    <w:rsid w:val="00845C27"/>
    <w:rsid w:val="00847C6D"/>
    <w:rsid w:val="0085111B"/>
    <w:rsid w:val="0085174F"/>
    <w:rsid w:val="00852002"/>
    <w:rsid w:val="00853230"/>
    <w:rsid w:val="00853302"/>
    <w:rsid w:val="008541C1"/>
    <w:rsid w:val="008553DB"/>
    <w:rsid w:val="00855C40"/>
    <w:rsid w:val="008628C9"/>
    <w:rsid w:val="008633D5"/>
    <w:rsid w:val="0086342E"/>
    <w:rsid w:val="00863A22"/>
    <w:rsid w:val="00863DDF"/>
    <w:rsid w:val="00864210"/>
    <w:rsid w:val="008645AB"/>
    <w:rsid w:val="00864EC4"/>
    <w:rsid w:val="00865298"/>
    <w:rsid w:val="00866E1B"/>
    <w:rsid w:val="00867BF1"/>
    <w:rsid w:val="008714AB"/>
    <w:rsid w:val="008722D2"/>
    <w:rsid w:val="00873075"/>
    <w:rsid w:val="00873923"/>
    <w:rsid w:val="00874427"/>
    <w:rsid w:val="0087452F"/>
    <w:rsid w:val="00874572"/>
    <w:rsid w:val="00876D0A"/>
    <w:rsid w:val="00876F36"/>
    <w:rsid w:val="00880AC0"/>
    <w:rsid w:val="00881365"/>
    <w:rsid w:val="00882206"/>
    <w:rsid w:val="00883394"/>
    <w:rsid w:val="00884405"/>
    <w:rsid w:val="0088480C"/>
    <w:rsid w:val="008859D6"/>
    <w:rsid w:val="00885ECB"/>
    <w:rsid w:val="0088618A"/>
    <w:rsid w:val="00886E76"/>
    <w:rsid w:val="00891374"/>
    <w:rsid w:val="00891CD3"/>
    <w:rsid w:val="008920F8"/>
    <w:rsid w:val="00892970"/>
    <w:rsid w:val="0089343C"/>
    <w:rsid w:val="008951D3"/>
    <w:rsid w:val="00895C7C"/>
    <w:rsid w:val="0089606A"/>
    <w:rsid w:val="008960AB"/>
    <w:rsid w:val="00896124"/>
    <w:rsid w:val="0089633B"/>
    <w:rsid w:val="00896618"/>
    <w:rsid w:val="00897D37"/>
    <w:rsid w:val="008A0B30"/>
    <w:rsid w:val="008A0C2E"/>
    <w:rsid w:val="008A23B0"/>
    <w:rsid w:val="008A265F"/>
    <w:rsid w:val="008A2932"/>
    <w:rsid w:val="008A2F32"/>
    <w:rsid w:val="008A3E57"/>
    <w:rsid w:val="008A45BB"/>
    <w:rsid w:val="008A591A"/>
    <w:rsid w:val="008A5BB9"/>
    <w:rsid w:val="008A6097"/>
    <w:rsid w:val="008A68DC"/>
    <w:rsid w:val="008A73A9"/>
    <w:rsid w:val="008A774A"/>
    <w:rsid w:val="008A7EBE"/>
    <w:rsid w:val="008B02A1"/>
    <w:rsid w:val="008B0C91"/>
    <w:rsid w:val="008B0FCE"/>
    <w:rsid w:val="008B1380"/>
    <w:rsid w:val="008B3290"/>
    <w:rsid w:val="008B4166"/>
    <w:rsid w:val="008B4699"/>
    <w:rsid w:val="008B485B"/>
    <w:rsid w:val="008B57B6"/>
    <w:rsid w:val="008B59BD"/>
    <w:rsid w:val="008B5D8C"/>
    <w:rsid w:val="008B6681"/>
    <w:rsid w:val="008C1637"/>
    <w:rsid w:val="008C3FB9"/>
    <w:rsid w:val="008C6CB2"/>
    <w:rsid w:val="008C725C"/>
    <w:rsid w:val="008C7EDD"/>
    <w:rsid w:val="008D09D8"/>
    <w:rsid w:val="008D0C66"/>
    <w:rsid w:val="008D10CD"/>
    <w:rsid w:val="008D12D7"/>
    <w:rsid w:val="008D1530"/>
    <w:rsid w:val="008D1F38"/>
    <w:rsid w:val="008D1FDD"/>
    <w:rsid w:val="008D248A"/>
    <w:rsid w:val="008D2F01"/>
    <w:rsid w:val="008D3334"/>
    <w:rsid w:val="008D3626"/>
    <w:rsid w:val="008D3ED0"/>
    <w:rsid w:val="008D60E3"/>
    <w:rsid w:val="008D6BF7"/>
    <w:rsid w:val="008D73F8"/>
    <w:rsid w:val="008E1CCB"/>
    <w:rsid w:val="008E22C2"/>
    <w:rsid w:val="008E4450"/>
    <w:rsid w:val="008E482A"/>
    <w:rsid w:val="008E521D"/>
    <w:rsid w:val="008E6C0F"/>
    <w:rsid w:val="008E7340"/>
    <w:rsid w:val="008E79C7"/>
    <w:rsid w:val="008E7B86"/>
    <w:rsid w:val="008E7FA4"/>
    <w:rsid w:val="008F011E"/>
    <w:rsid w:val="008F034F"/>
    <w:rsid w:val="008F272C"/>
    <w:rsid w:val="008F27DC"/>
    <w:rsid w:val="008F389A"/>
    <w:rsid w:val="008F444D"/>
    <w:rsid w:val="008F58CE"/>
    <w:rsid w:val="008F59F9"/>
    <w:rsid w:val="008F5F00"/>
    <w:rsid w:val="008F658D"/>
    <w:rsid w:val="008F69B0"/>
    <w:rsid w:val="008F6C82"/>
    <w:rsid w:val="008F7821"/>
    <w:rsid w:val="008F7EB1"/>
    <w:rsid w:val="009008E3"/>
    <w:rsid w:val="00900A5E"/>
    <w:rsid w:val="00900CA4"/>
    <w:rsid w:val="00901293"/>
    <w:rsid w:val="0090182D"/>
    <w:rsid w:val="00902359"/>
    <w:rsid w:val="009026EE"/>
    <w:rsid w:val="00902EBC"/>
    <w:rsid w:val="00903D37"/>
    <w:rsid w:val="00904783"/>
    <w:rsid w:val="00904C75"/>
    <w:rsid w:val="00905037"/>
    <w:rsid w:val="009051E9"/>
    <w:rsid w:val="00905A9F"/>
    <w:rsid w:val="00906F29"/>
    <w:rsid w:val="0090737F"/>
    <w:rsid w:val="009077CB"/>
    <w:rsid w:val="0091114E"/>
    <w:rsid w:val="00911940"/>
    <w:rsid w:val="00912107"/>
    <w:rsid w:val="00913E36"/>
    <w:rsid w:val="00915004"/>
    <w:rsid w:val="009161D9"/>
    <w:rsid w:val="00916D26"/>
    <w:rsid w:val="00916D88"/>
    <w:rsid w:val="00920652"/>
    <w:rsid w:val="009206A8"/>
    <w:rsid w:val="00920723"/>
    <w:rsid w:val="009209AE"/>
    <w:rsid w:val="00920E19"/>
    <w:rsid w:val="00920E77"/>
    <w:rsid w:val="009236FF"/>
    <w:rsid w:val="00923DA7"/>
    <w:rsid w:val="00924011"/>
    <w:rsid w:val="00924A2B"/>
    <w:rsid w:val="009258C7"/>
    <w:rsid w:val="00927C24"/>
    <w:rsid w:val="00927F96"/>
    <w:rsid w:val="00930C2C"/>
    <w:rsid w:val="00932CDE"/>
    <w:rsid w:val="00934811"/>
    <w:rsid w:val="00934E10"/>
    <w:rsid w:val="00935018"/>
    <w:rsid w:val="00935209"/>
    <w:rsid w:val="00936791"/>
    <w:rsid w:val="00936D8B"/>
    <w:rsid w:val="00936ED4"/>
    <w:rsid w:val="009400B0"/>
    <w:rsid w:val="00941ADE"/>
    <w:rsid w:val="00941B52"/>
    <w:rsid w:val="00941F79"/>
    <w:rsid w:val="00942182"/>
    <w:rsid w:val="00943904"/>
    <w:rsid w:val="009444A9"/>
    <w:rsid w:val="0094581A"/>
    <w:rsid w:val="00945B47"/>
    <w:rsid w:val="0094616E"/>
    <w:rsid w:val="009466D7"/>
    <w:rsid w:val="009467B5"/>
    <w:rsid w:val="009470BC"/>
    <w:rsid w:val="00947B3C"/>
    <w:rsid w:val="00950362"/>
    <w:rsid w:val="00951539"/>
    <w:rsid w:val="009517DD"/>
    <w:rsid w:val="009517FA"/>
    <w:rsid w:val="00952548"/>
    <w:rsid w:val="00952ECB"/>
    <w:rsid w:val="009546B2"/>
    <w:rsid w:val="00954732"/>
    <w:rsid w:val="0095622E"/>
    <w:rsid w:val="00956F73"/>
    <w:rsid w:val="0096035A"/>
    <w:rsid w:val="009605C3"/>
    <w:rsid w:val="0096069A"/>
    <w:rsid w:val="00960A82"/>
    <w:rsid w:val="0096132D"/>
    <w:rsid w:val="00961BF6"/>
    <w:rsid w:val="00961FB3"/>
    <w:rsid w:val="009629C9"/>
    <w:rsid w:val="00962DBD"/>
    <w:rsid w:val="009641DE"/>
    <w:rsid w:val="009649F0"/>
    <w:rsid w:val="009651CD"/>
    <w:rsid w:val="00966F4C"/>
    <w:rsid w:val="00967291"/>
    <w:rsid w:val="00967BF2"/>
    <w:rsid w:val="00967CCD"/>
    <w:rsid w:val="00967F71"/>
    <w:rsid w:val="00970306"/>
    <w:rsid w:val="0097050A"/>
    <w:rsid w:val="0097120E"/>
    <w:rsid w:val="00971276"/>
    <w:rsid w:val="00971A8D"/>
    <w:rsid w:val="0097225E"/>
    <w:rsid w:val="00973952"/>
    <w:rsid w:val="009740EE"/>
    <w:rsid w:val="009745BA"/>
    <w:rsid w:val="00975186"/>
    <w:rsid w:val="00975E9F"/>
    <w:rsid w:val="00976B62"/>
    <w:rsid w:val="00976FBC"/>
    <w:rsid w:val="009772F3"/>
    <w:rsid w:val="0097793D"/>
    <w:rsid w:val="00980EBD"/>
    <w:rsid w:val="00981657"/>
    <w:rsid w:val="009819C5"/>
    <w:rsid w:val="00982BCC"/>
    <w:rsid w:val="00982DEF"/>
    <w:rsid w:val="0098347B"/>
    <w:rsid w:val="00984F7D"/>
    <w:rsid w:val="0098558C"/>
    <w:rsid w:val="00990145"/>
    <w:rsid w:val="0099018C"/>
    <w:rsid w:val="009901FF"/>
    <w:rsid w:val="00990686"/>
    <w:rsid w:val="00990A64"/>
    <w:rsid w:val="0099176A"/>
    <w:rsid w:val="00991BCE"/>
    <w:rsid w:val="00991BF9"/>
    <w:rsid w:val="0099250B"/>
    <w:rsid w:val="00993B72"/>
    <w:rsid w:val="00997DAC"/>
    <w:rsid w:val="009A0B24"/>
    <w:rsid w:val="009A0B85"/>
    <w:rsid w:val="009A0D84"/>
    <w:rsid w:val="009A0F08"/>
    <w:rsid w:val="009A15A9"/>
    <w:rsid w:val="009A168C"/>
    <w:rsid w:val="009A1C69"/>
    <w:rsid w:val="009A2179"/>
    <w:rsid w:val="009A2261"/>
    <w:rsid w:val="009A2CE7"/>
    <w:rsid w:val="009A38FB"/>
    <w:rsid w:val="009A3EA5"/>
    <w:rsid w:val="009A4411"/>
    <w:rsid w:val="009A4573"/>
    <w:rsid w:val="009A4C9E"/>
    <w:rsid w:val="009A4EE4"/>
    <w:rsid w:val="009A5385"/>
    <w:rsid w:val="009A63B0"/>
    <w:rsid w:val="009A6B72"/>
    <w:rsid w:val="009A6D1D"/>
    <w:rsid w:val="009A6EAB"/>
    <w:rsid w:val="009A7818"/>
    <w:rsid w:val="009A7EF0"/>
    <w:rsid w:val="009A7FDB"/>
    <w:rsid w:val="009B083A"/>
    <w:rsid w:val="009B111D"/>
    <w:rsid w:val="009B1373"/>
    <w:rsid w:val="009B1580"/>
    <w:rsid w:val="009B2ABF"/>
    <w:rsid w:val="009B3052"/>
    <w:rsid w:val="009B3083"/>
    <w:rsid w:val="009B3380"/>
    <w:rsid w:val="009B3A30"/>
    <w:rsid w:val="009B3BA5"/>
    <w:rsid w:val="009B44A5"/>
    <w:rsid w:val="009B5138"/>
    <w:rsid w:val="009B5AE5"/>
    <w:rsid w:val="009B5BB0"/>
    <w:rsid w:val="009B62A7"/>
    <w:rsid w:val="009B6533"/>
    <w:rsid w:val="009B6A3A"/>
    <w:rsid w:val="009B6F6C"/>
    <w:rsid w:val="009B7C46"/>
    <w:rsid w:val="009C00B7"/>
    <w:rsid w:val="009C0BDC"/>
    <w:rsid w:val="009C0DED"/>
    <w:rsid w:val="009C19FF"/>
    <w:rsid w:val="009C2A32"/>
    <w:rsid w:val="009C2E37"/>
    <w:rsid w:val="009C3784"/>
    <w:rsid w:val="009C3B32"/>
    <w:rsid w:val="009C3D76"/>
    <w:rsid w:val="009C3F58"/>
    <w:rsid w:val="009C4BEB"/>
    <w:rsid w:val="009C6E4E"/>
    <w:rsid w:val="009D0148"/>
    <w:rsid w:val="009D0E43"/>
    <w:rsid w:val="009D10C1"/>
    <w:rsid w:val="009D21F7"/>
    <w:rsid w:val="009D2649"/>
    <w:rsid w:val="009D2B12"/>
    <w:rsid w:val="009D4498"/>
    <w:rsid w:val="009D4561"/>
    <w:rsid w:val="009D4A54"/>
    <w:rsid w:val="009D4AF5"/>
    <w:rsid w:val="009D4C18"/>
    <w:rsid w:val="009D5324"/>
    <w:rsid w:val="009D54E1"/>
    <w:rsid w:val="009D58FB"/>
    <w:rsid w:val="009D5E8F"/>
    <w:rsid w:val="009D626C"/>
    <w:rsid w:val="009D6DF3"/>
    <w:rsid w:val="009D7359"/>
    <w:rsid w:val="009D75A9"/>
    <w:rsid w:val="009D7BCB"/>
    <w:rsid w:val="009E00F0"/>
    <w:rsid w:val="009E0E91"/>
    <w:rsid w:val="009E0FB4"/>
    <w:rsid w:val="009E1211"/>
    <w:rsid w:val="009E1571"/>
    <w:rsid w:val="009E19E6"/>
    <w:rsid w:val="009E2108"/>
    <w:rsid w:val="009E3119"/>
    <w:rsid w:val="009E351E"/>
    <w:rsid w:val="009E4052"/>
    <w:rsid w:val="009E41D4"/>
    <w:rsid w:val="009E53C7"/>
    <w:rsid w:val="009E5752"/>
    <w:rsid w:val="009E596C"/>
    <w:rsid w:val="009E5E65"/>
    <w:rsid w:val="009E6633"/>
    <w:rsid w:val="009E665C"/>
    <w:rsid w:val="009E66DF"/>
    <w:rsid w:val="009E67AF"/>
    <w:rsid w:val="009F1A5F"/>
    <w:rsid w:val="009F2CE0"/>
    <w:rsid w:val="009F48B5"/>
    <w:rsid w:val="009F5943"/>
    <w:rsid w:val="009F5962"/>
    <w:rsid w:val="009F703C"/>
    <w:rsid w:val="009F72A9"/>
    <w:rsid w:val="009F76E7"/>
    <w:rsid w:val="009F799D"/>
    <w:rsid w:val="009F7D04"/>
    <w:rsid w:val="009F7F86"/>
    <w:rsid w:val="00A0045A"/>
    <w:rsid w:val="00A006C1"/>
    <w:rsid w:val="00A007BE"/>
    <w:rsid w:val="00A0081D"/>
    <w:rsid w:val="00A01C9B"/>
    <w:rsid w:val="00A01D70"/>
    <w:rsid w:val="00A01E65"/>
    <w:rsid w:val="00A02A2E"/>
    <w:rsid w:val="00A0303C"/>
    <w:rsid w:val="00A03A01"/>
    <w:rsid w:val="00A03FF2"/>
    <w:rsid w:val="00A059D6"/>
    <w:rsid w:val="00A07595"/>
    <w:rsid w:val="00A078DF"/>
    <w:rsid w:val="00A07992"/>
    <w:rsid w:val="00A07B5A"/>
    <w:rsid w:val="00A11B5E"/>
    <w:rsid w:val="00A13D43"/>
    <w:rsid w:val="00A14DC8"/>
    <w:rsid w:val="00A158BF"/>
    <w:rsid w:val="00A16396"/>
    <w:rsid w:val="00A17276"/>
    <w:rsid w:val="00A172BF"/>
    <w:rsid w:val="00A17602"/>
    <w:rsid w:val="00A200BB"/>
    <w:rsid w:val="00A224BA"/>
    <w:rsid w:val="00A227B4"/>
    <w:rsid w:val="00A22969"/>
    <w:rsid w:val="00A23B15"/>
    <w:rsid w:val="00A24DDA"/>
    <w:rsid w:val="00A2597B"/>
    <w:rsid w:val="00A25BCF"/>
    <w:rsid w:val="00A25F43"/>
    <w:rsid w:val="00A26DED"/>
    <w:rsid w:val="00A27911"/>
    <w:rsid w:val="00A27EF4"/>
    <w:rsid w:val="00A30997"/>
    <w:rsid w:val="00A31180"/>
    <w:rsid w:val="00A31D98"/>
    <w:rsid w:val="00A33282"/>
    <w:rsid w:val="00A341DE"/>
    <w:rsid w:val="00A342C5"/>
    <w:rsid w:val="00A3458E"/>
    <w:rsid w:val="00A356C6"/>
    <w:rsid w:val="00A36B89"/>
    <w:rsid w:val="00A375BE"/>
    <w:rsid w:val="00A379DD"/>
    <w:rsid w:val="00A40054"/>
    <w:rsid w:val="00A41C35"/>
    <w:rsid w:val="00A4216F"/>
    <w:rsid w:val="00A42611"/>
    <w:rsid w:val="00A44333"/>
    <w:rsid w:val="00A44D5D"/>
    <w:rsid w:val="00A44FDF"/>
    <w:rsid w:val="00A45301"/>
    <w:rsid w:val="00A46C07"/>
    <w:rsid w:val="00A46CE4"/>
    <w:rsid w:val="00A501BB"/>
    <w:rsid w:val="00A50287"/>
    <w:rsid w:val="00A510BF"/>
    <w:rsid w:val="00A51A08"/>
    <w:rsid w:val="00A51F6B"/>
    <w:rsid w:val="00A5218F"/>
    <w:rsid w:val="00A523C3"/>
    <w:rsid w:val="00A53DBF"/>
    <w:rsid w:val="00A54EAF"/>
    <w:rsid w:val="00A55771"/>
    <w:rsid w:val="00A55A40"/>
    <w:rsid w:val="00A560E8"/>
    <w:rsid w:val="00A56344"/>
    <w:rsid w:val="00A57416"/>
    <w:rsid w:val="00A60695"/>
    <w:rsid w:val="00A62176"/>
    <w:rsid w:val="00A62D25"/>
    <w:rsid w:val="00A635CB"/>
    <w:rsid w:val="00A63E0C"/>
    <w:rsid w:val="00A63E7E"/>
    <w:rsid w:val="00A64582"/>
    <w:rsid w:val="00A645D1"/>
    <w:rsid w:val="00A657F6"/>
    <w:rsid w:val="00A6593C"/>
    <w:rsid w:val="00A66715"/>
    <w:rsid w:val="00A673CE"/>
    <w:rsid w:val="00A7043A"/>
    <w:rsid w:val="00A7074A"/>
    <w:rsid w:val="00A71402"/>
    <w:rsid w:val="00A71792"/>
    <w:rsid w:val="00A7194B"/>
    <w:rsid w:val="00A71F33"/>
    <w:rsid w:val="00A724AB"/>
    <w:rsid w:val="00A7290B"/>
    <w:rsid w:val="00A72E02"/>
    <w:rsid w:val="00A72EAF"/>
    <w:rsid w:val="00A73401"/>
    <w:rsid w:val="00A73DCC"/>
    <w:rsid w:val="00A74912"/>
    <w:rsid w:val="00A75BDB"/>
    <w:rsid w:val="00A77110"/>
    <w:rsid w:val="00A77743"/>
    <w:rsid w:val="00A7783E"/>
    <w:rsid w:val="00A8107F"/>
    <w:rsid w:val="00A825D2"/>
    <w:rsid w:val="00A82992"/>
    <w:rsid w:val="00A829E8"/>
    <w:rsid w:val="00A83E2E"/>
    <w:rsid w:val="00A84329"/>
    <w:rsid w:val="00A846C1"/>
    <w:rsid w:val="00A84DFB"/>
    <w:rsid w:val="00A857B8"/>
    <w:rsid w:val="00A90452"/>
    <w:rsid w:val="00A90463"/>
    <w:rsid w:val="00A91A8A"/>
    <w:rsid w:val="00A921CD"/>
    <w:rsid w:val="00A93D79"/>
    <w:rsid w:val="00A93F26"/>
    <w:rsid w:val="00A941C9"/>
    <w:rsid w:val="00A94B0A"/>
    <w:rsid w:val="00A95C94"/>
    <w:rsid w:val="00A96E92"/>
    <w:rsid w:val="00A97996"/>
    <w:rsid w:val="00AA0574"/>
    <w:rsid w:val="00AA06BC"/>
    <w:rsid w:val="00AA07CF"/>
    <w:rsid w:val="00AA174C"/>
    <w:rsid w:val="00AA1965"/>
    <w:rsid w:val="00AA1C3B"/>
    <w:rsid w:val="00AA1D51"/>
    <w:rsid w:val="00AA2527"/>
    <w:rsid w:val="00AA2563"/>
    <w:rsid w:val="00AA2698"/>
    <w:rsid w:val="00AA26B8"/>
    <w:rsid w:val="00AA27F6"/>
    <w:rsid w:val="00AA3AC0"/>
    <w:rsid w:val="00AA3D59"/>
    <w:rsid w:val="00AA40E0"/>
    <w:rsid w:val="00AA4576"/>
    <w:rsid w:val="00AA6259"/>
    <w:rsid w:val="00AA660B"/>
    <w:rsid w:val="00AA6678"/>
    <w:rsid w:val="00AA6CD4"/>
    <w:rsid w:val="00AA726F"/>
    <w:rsid w:val="00AA7E25"/>
    <w:rsid w:val="00AA7E28"/>
    <w:rsid w:val="00AB042C"/>
    <w:rsid w:val="00AB0F3D"/>
    <w:rsid w:val="00AB0F46"/>
    <w:rsid w:val="00AB125A"/>
    <w:rsid w:val="00AB151F"/>
    <w:rsid w:val="00AB1A65"/>
    <w:rsid w:val="00AB1A6A"/>
    <w:rsid w:val="00AB2CDC"/>
    <w:rsid w:val="00AB2F4E"/>
    <w:rsid w:val="00AB3090"/>
    <w:rsid w:val="00AB30A0"/>
    <w:rsid w:val="00AB31FA"/>
    <w:rsid w:val="00AB320F"/>
    <w:rsid w:val="00AB3334"/>
    <w:rsid w:val="00AB375E"/>
    <w:rsid w:val="00AB5088"/>
    <w:rsid w:val="00AB653C"/>
    <w:rsid w:val="00AB67D2"/>
    <w:rsid w:val="00AB6D02"/>
    <w:rsid w:val="00AB6E20"/>
    <w:rsid w:val="00AB7701"/>
    <w:rsid w:val="00AC0B7C"/>
    <w:rsid w:val="00AC1053"/>
    <w:rsid w:val="00AC11B6"/>
    <w:rsid w:val="00AC2752"/>
    <w:rsid w:val="00AC27F7"/>
    <w:rsid w:val="00AC29F1"/>
    <w:rsid w:val="00AC2F45"/>
    <w:rsid w:val="00AC343A"/>
    <w:rsid w:val="00AC364B"/>
    <w:rsid w:val="00AC3E68"/>
    <w:rsid w:val="00AC43A6"/>
    <w:rsid w:val="00AC5073"/>
    <w:rsid w:val="00AC5992"/>
    <w:rsid w:val="00AC5E10"/>
    <w:rsid w:val="00AC65BB"/>
    <w:rsid w:val="00AC660D"/>
    <w:rsid w:val="00AC6CCB"/>
    <w:rsid w:val="00AC7CF2"/>
    <w:rsid w:val="00AD045E"/>
    <w:rsid w:val="00AD0D5E"/>
    <w:rsid w:val="00AD1528"/>
    <w:rsid w:val="00AD1B4B"/>
    <w:rsid w:val="00AD1DD3"/>
    <w:rsid w:val="00AD1E1B"/>
    <w:rsid w:val="00AD2507"/>
    <w:rsid w:val="00AD2D0D"/>
    <w:rsid w:val="00AD34A7"/>
    <w:rsid w:val="00AD3D09"/>
    <w:rsid w:val="00AD4044"/>
    <w:rsid w:val="00AD4A79"/>
    <w:rsid w:val="00AD5554"/>
    <w:rsid w:val="00AD5D33"/>
    <w:rsid w:val="00AD70D6"/>
    <w:rsid w:val="00AD70F0"/>
    <w:rsid w:val="00AD7D16"/>
    <w:rsid w:val="00AD7E06"/>
    <w:rsid w:val="00AE10DB"/>
    <w:rsid w:val="00AE1465"/>
    <w:rsid w:val="00AE1A6B"/>
    <w:rsid w:val="00AE1A91"/>
    <w:rsid w:val="00AE215B"/>
    <w:rsid w:val="00AE284B"/>
    <w:rsid w:val="00AE3359"/>
    <w:rsid w:val="00AE3370"/>
    <w:rsid w:val="00AE3AEA"/>
    <w:rsid w:val="00AE3DB0"/>
    <w:rsid w:val="00AE4A1F"/>
    <w:rsid w:val="00AE5170"/>
    <w:rsid w:val="00AE53B9"/>
    <w:rsid w:val="00AE5A4A"/>
    <w:rsid w:val="00AE79B5"/>
    <w:rsid w:val="00AE7A55"/>
    <w:rsid w:val="00AF0359"/>
    <w:rsid w:val="00AF0F59"/>
    <w:rsid w:val="00AF2807"/>
    <w:rsid w:val="00AF2EF3"/>
    <w:rsid w:val="00AF2F09"/>
    <w:rsid w:val="00AF3B16"/>
    <w:rsid w:val="00AF3DB1"/>
    <w:rsid w:val="00AF5914"/>
    <w:rsid w:val="00AF7B6A"/>
    <w:rsid w:val="00AF7EBF"/>
    <w:rsid w:val="00AF7F03"/>
    <w:rsid w:val="00AF7FB5"/>
    <w:rsid w:val="00B00887"/>
    <w:rsid w:val="00B0238D"/>
    <w:rsid w:val="00B03678"/>
    <w:rsid w:val="00B0556B"/>
    <w:rsid w:val="00B06BA2"/>
    <w:rsid w:val="00B07462"/>
    <w:rsid w:val="00B07A7D"/>
    <w:rsid w:val="00B101A0"/>
    <w:rsid w:val="00B101F9"/>
    <w:rsid w:val="00B10631"/>
    <w:rsid w:val="00B113A7"/>
    <w:rsid w:val="00B116EF"/>
    <w:rsid w:val="00B12C04"/>
    <w:rsid w:val="00B12C59"/>
    <w:rsid w:val="00B1339F"/>
    <w:rsid w:val="00B1370A"/>
    <w:rsid w:val="00B14ACB"/>
    <w:rsid w:val="00B14F0D"/>
    <w:rsid w:val="00B15749"/>
    <w:rsid w:val="00B15DCE"/>
    <w:rsid w:val="00B15EB3"/>
    <w:rsid w:val="00B1600F"/>
    <w:rsid w:val="00B16759"/>
    <w:rsid w:val="00B16A30"/>
    <w:rsid w:val="00B177AD"/>
    <w:rsid w:val="00B1794B"/>
    <w:rsid w:val="00B2057D"/>
    <w:rsid w:val="00B20892"/>
    <w:rsid w:val="00B20BA1"/>
    <w:rsid w:val="00B20CF7"/>
    <w:rsid w:val="00B20E19"/>
    <w:rsid w:val="00B21047"/>
    <w:rsid w:val="00B21082"/>
    <w:rsid w:val="00B21373"/>
    <w:rsid w:val="00B223C2"/>
    <w:rsid w:val="00B228BB"/>
    <w:rsid w:val="00B22F25"/>
    <w:rsid w:val="00B2341B"/>
    <w:rsid w:val="00B23EAC"/>
    <w:rsid w:val="00B24160"/>
    <w:rsid w:val="00B246E9"/>
    <w:rsid w:val="00B25EA0"/>
    <w:rsid w:val="00B25EA5"/>
    <w:rsid w:val="00B26BA3"/>
    <w:rsid w:val="00B2734A"/>
    <w:rsid w:val="00B27B35"/>
    <w:rsid w:val="00B3038A"/>
    <w:rsid w:val="00B32F8B"/>
    <w:rsid w:val="00B34015"/>
    <w:rsid w:val="00B34BA7"/>
    <w:rsid w:val="00B34F4C"/>
    <w:rsid w:val="00B35734"/>
    <w:rsid w:val="00B35FBF"/>
    <w:rsid w:val="00B37B1D"/>
    <w:rsid w:val="00B37BA7"/>
    <w:rsid w:val="00B37C25"/>
    <w:rsid w:val="00B37C5A"/>
    <w:rsid w:val="00B37D63"/>
    <w:rsid w:val="00B40858"/>
    <w:rsid w:val="00B4175B"/>
    <w:rsid w:val="00B41D7B"/>
    <w:rsid w:val="00B42DFF"/>
    <w:rsid w:val="00B43D4C"/>
    <w:rsid w:val="00B45BC1"/>
    <w:rsid w:val="00B4643E"/>
    <w:rsid w:val="00B467F3"/>
    <w:rsid w:val="00B46DC2"/>
    <w:rsid w:val="00B47DCD"/>
    <w:rsid w:val="00B50A44"/>
    <w:rsid w:val="00B50CDD"/>
    <w:rsid w:val="00B515F0"/>
    <w:rsid w:val="00B51D47"/>
    <w:rsid w:val="00B52966"/>
    <w:rsid w:val="00B52CFE"/>
    <w:rsid w:val="00B559D5"/>
    <w:rsid w:val="00B56095"/>
    <w:rsid w:val="00B560AB"/>
    <w:rsid w:val="00B573CB"/>
    <w:rsid w:val="00B5771B"/>
    <w:rsid w:val="00B579CE"/>
    <w:rsid w:val="00B602B0"/>
    <w:rsid w:val="00B60708"/>
    <w:rsid w:val="00B607BC"/>
    <w:rsid w:val="00B609B7"/>
    <w:rsid w:val="00B61AEC"/>
    <w:rsid w:val="00B61B49"/>
    <w:rsid w:val="00B62709"/>
    <w:rsid w:val="00B628B4"/>
    <w:rsid w:val="00B632CE"/>
    <w:rsid w:val="00B644C4"/>
    <w:rsid w:val="00B64881"/>
    <w:rsid w:val="00B64AC6"/>
    <w:rsid w:val="00B65EA6"/>
    <w:rsid w:val="00B665B3"/>
    <w:rsid w:val="00B67087"/>
    <w:rsid w:val="00B67AF3"/>
    <w:rsid w:val="00B70C0C"/>
    <w:rsid w:val="00B70DDF"/>
    <w:rsid w:val="00B71BE7"/>
    <w:rsid w:val="00B7282E"/>
    <w:rsid w:val="00B72879"/>
    <w:rsid w:val="00B7295E"/>
    <w:rsid w:val="00B731B3"/>
    <w:rsid w:val="00B7490F"/>
    <w:rsid w:val="00B749B1"/>
    <w:rsid w:val="00B74A21"/>
    <w:rsid w:val="00B75E0A"/>
    <w:rsid w:val="00B7619A"/>
    <w:rsid w:val="00B77165"/>
    <w:rsid w:val="00B7721D"/>
    <w:rsid w:val="00B77C2A"/>
    <w:rsid w:val="00B77C2F"/>
    <w:rsid w:val="00B80BCE"/>
    <w:rsid w:val="00B81B56"/>
    <w:rsid w:val="00B829E7"/>
    <w:rsid w:val="00B83833"/>
    <w:rsid w:val="00B838F5"/>
    <w:rsid w:val="00B845C8"/>
    <w:rsid w:val="00B84FDC"/>
    <w:rsid w:val="00B84FE7"/>
    <w:rsid w:val="00B8556A"/>
    <w:rsid w:val="00B85ACB"/>
    <w:rsid w:val="00B85F02"/>
    <w:rsid w:val="00B86558"/>
    <w:rsid w:val="00B86664"/>
    <w:rsid w:val="00B87387"/>
    <w:rsid w:val="00B91240"/>
    <w:rsid w:val="00B91956"/>
    <w:rsid w:val="00B9262B"/>
    <w:rsid w:val="00B92BE8"/>
    <w:rsid w:val="00B93103"/>
    <w:rsid w:val="00B93127"/>
    <w:rsid w:val="00B9365E"/>
    <w:rsid w:val="00B9498B"/>
    <w:rsid w:val="00B9618C"/>
    <w:rsid w:val="00B96B4B"/>
    <w:rsid w:val="00B96BB2"/>
    <w:rsid w:val="00B9700B"/>
    <w:rsid w:val="00B97043"/>
    <w:rsid w:val="00B976EB"/>
    <w:rsid w:val="00B979CF"/>
    <w:rsid w:val="00BA04ED"/>
    <w:rsid w:val="00BA0CBF"/>
    <w:rsid w:val="00BA0DC0"/>
    <w:rsid w:val="00BA104D"/>
    <w:rsid w:val="00BA14AB"/>
    <w:rsid w:val="00BA22E0"/>
    <w:rsid w:val="00BA38B8"/>
    <w:rsid w:val="00BA3D27"/>
    <w:rsid w:val="00BA4C00"/>
    <w:rsid w:val="00BA516B"/>
    <w:rsid w:val="00BA577C"/>
    <w:rsid w:val="00BA5A63"/>
    <w:rsid w:val="00BA5E12"/>
    <w:rsid w:val="00BA728B"/>
    <w:rsid w:val="00BA74CB"/>
    <w:rsid w:val="00BA758C"/>
    <w:rsid w:val="00BA7DAD"/>
    <w:rsid w:val="00BB0011"/>
    <w:rsid w:val="00BB09F5"/>
    <w:rsid w:val="00BB0D00"/>
    <w:rsid w:val="00BB0DBF"/>
    <w:rsid w:val="00BB20BF"/>
    <w:rsid w:val="00BB279E"/>
    <w:rsid w:val="00BB3A17"/>
    <w:rsid w:val="00BB41D0"/>
    <w:rsid w:val="00BB470D"/>
    <w:rsid w:val="00BB52C1"/>
    <w:rsid w:val="00BB6572"/>
    <w:rsid w:val="00BB6676"/>
    <w:rsid w:val="00BB6BF8"/>
    <w:rsid w:val="00BB6C04"/>
    <w:rsid w:val="00BC0267"/>
    <w:rsid w:val="00BC04E9"/>
    <w:rsid w:val="00BC0AF8"/>
    <w:rsid w:val="00BC0B9E"/>
    <w:rsid w:val="00BC0C5E"/>
    <w:rsid w:val="00BC1018"/>
    <w:rsid w:val="00BC23B1"/>
    <w:rsid w:val="00BC2553"/>
    <w:rsid w:val="00BC30A9"/>
    <w:rsid w:val="00BC4034"/>
    <w:rsid w:val="00BC5429"/>
    <w:rsid w:val="00BC5954"/>
    <w:rsid w:val="00BC6F5B"/>
    <w:rsid w:val="00BD1584"/>
    <w:rsid w:val="00BD1E43"/>
    <w:rsid w:val="00BD2921"/>
    <w:rsid w:val="00BD41C1"/>
    <w:rsid w:val="00BD4593"/>
    <w:rsid w:val="00BD61BF"/>
    <w:rsid w:val="00BD6C12"/>
    <w:rsid w:val="00BD7EB9"/>
    <w:rsid w:val="00BE0CB6"/>
    <w:rsid w:val="00BE13EB"/>
    <w:rsid w:val="00BE1871"/>
    <w:rsid w:val="00BE20EE"/>
    <w:rsid w:val="00BE3062"/>
    <w:rsid w:val="00BE30C0"/>
    <w:rsid w:val="00BE3342"/>
    <w:rsid w:val="00BE3764"/>
    <w:rsid w:val="00BE4BCE"/>
    <w:rsid w:val="00BE5204"/>
    <w:rsid w:val="00BE535D"/>
    <w:rsid w:val="00BE5C5B"/>
    <w:rsid w:val="00BE6D21"/>
    <w:rsid w:val="00BE7A23"/>
    <w:rsid w:val="00BE7E12"/>
    <w:rsid w:val="00BF0109"/>
    <w:rsid w:val="00BF0BC4"/>
    <w:rsid w:val="00BF1113"/>
    <w:rsid w:val="00BF1116"/>
    <w:rsid w:val="00BF1504"/>
    <w:rsid w:val="00BF1644"/>
    <w:rsid w:val="00BF274F"/>
    <w:rsid w:val="00BF4ED2"/>
    <w:rsid w:val="00BF5431"/>
    <w:rsid w:val="00BF6DC2"/>
    <w:rsid w:val="00C0005B"/>
    <w:rsid w:val="00C00F21"/>
    <w:rsid w:val="00C011B9"/>
    <w:rsid w:val="00C015C8"/>
    <w:rsid w:val="00C01692"/>
    <w:rsid w:val="00C01B37"/>
    <w:rsid w:val="00C024B7"/>
    <w:rsid w:val="00C02767"/>
    <w:rsid w:val="00C02DAF"/>
    <w:rsid w:val="00C030F7"/>
    <w:rsid w:val="00C03602"/>
    <w:rsid w:val="00C04727"/>
    <w:rsid w:val="00C052BC"/>
    <w:rsid w:val="00C05554"/>
    <w:rsid w:val="00C063AB"/>
    <w:rsid w:val="00C06DCB"/>
    <w:rsid w:val="00C07904"/>
    <w:rsid w:val="00C10689"/>
    <w:rsid w:val="00C10E1F"/>
    <w:rsid w:val="00C11191"/>
    <w:rsid w:val="00C11C19"/>
    <w:rsid w:val="00C1234D"/>
    <w:rsid w:val="00C12847"/>
    <w:rsid w:val="00C1285D"/>
    <w:rsid w:val="00C1287B"/>
    <w:rsid w:val="00C13BE4"/>
    <w:rsid w:val="00C14CC8"/>
    <w:rsid w:val="00C15C64"/>
    <w:rsid w:val="00C16B17"/>
    <w:rsid w:val="00C17BCF"/>
    <w:rsid w:val="00C20245"/>
    <w:rsid w:val="00C20E4D"/>
    <w:rsid w:val="00C21AEE"/>
    <w:rsid w:val="00C21B82"/>
    <w:rsid w:val="00C21DFE"/>
    <w:rsid w:val="00C221FF"/>
    <w:rsid w:val="00C222E7"/>
    <w:rsid w:val="00C2357D"/>
    <w:rsid w:val="00C23D9D"/>
    <w:rsid w:val="00C23FAD"/>
    <w:rsid w:val="00C240E3"/>
    <w:rsid w:val="00C24A01"/>
    <w:rsid w:val="00C24EF7"/>
    <w:rsid w:val="00C2544C"/>
    <w:rsid w:val="00C25AA6"/>
    <w:rsid w:val="00C25BB9"/>
    <w:rsid w:val="00C277B0"/>
    <w:rsid w:val="00C27BAA"/>
    <w:rsid w:val="00C3184D"/>
    <w:rsid w:val="00C32382"/>
    <w:rsid w:val="00C32D10"/>
    <w:rsid w:val="00C3310E"/>
    <w:rsid w:val="00C333ED"/>
    <w:rsid w:val="00C33505"/>
    <w:rsid w:val="00C335A6"/>
    <w:rsid w:val="00C33A2E"/>
    <w:rsid w:val="00C33A66"/>
    <w:rsid w:val="00C34142"/>
    <w:rsid w:val="00C34B79"/>
    <w:rsid w:val="00C34D47"/>
    <w:rsid w:val="00C34FDA"/>
    <w:rsid w:val="00C3586D"/>
    <w:rsid w:val="00C35B4F"/>
    <w:rsid w:val="00C36022"/>
    <w:rsid w:val="00C365F9"/>
    <w:rsid w:val="00C373F3"/>
    <w:rsid w:val="00C4023B"/>
    <w:rsid w:val="00C407DC"/>
    <w:rsid w:val="00C40C7D"/>
    <w:rsid w:val="00C41663"/>
    <w:rsid w:val="00C41787"/>
    <w:rsid w:val="00C418F7"/>
    <w:rsid w:val="00C42AB8"/>
    <w:rsid w:val="00C43561"/>
    <w:rsid w:val="00C43625"/>
    <w:rsid w:val="00C43931"/>
    <w:rsid w:val="00C43DAD"/>
    <w:rsid w:val="00C44031"/>
    <w:rsid w:val="00C4454B"/>
    <w:rsid w:val="00C44680"/>
    <w:rsid w:val="00C45645"/>
    <w:rsid w:val="00C45950"/>
    <w:rsid w:val="00C46636"/>
    <w:rsid w:val="00C46907"/>
    <w:rsid w:val="00C47838"/>
    <w:rsid w:val="00C47996"/>
    <w:rsid w:val="00C50038"/>
    <w:rsid w:val="00C502CE"/>
    <w:rsid w:val="00C51738"/>
    <w:rsid w:val="00C51C76"/>
    <w:rsid w:val="00C52356"/>
    <w:rsid w:val="00C5259F"/>
    <w:rsid w:val="00C528B6"/>
    <w:rsid w:val="00C52EC4"/>
    <w:rsid w:val="00C531CA"/>
    <w:rsid w:val="00C533F3"/>
    <w:rsid w:val="00C53ADA"/>
    <w:rsid w:val="00C54701"/>
    <w:rsid w:val="00C5553A"/>
    <w:rsid w:val="00C5666D"/>
    <w:rsid w:val="00C57050"/>
    <w:rsid w:val="00C579DB"/>
    <w:rsid w:val="00C6014A"/>
    <w:rsid w:val="00C6017A"/>
    <w:rsid w:val="00C61F14"/>
    <w:rsid w:val="00C6204B"/>
    <w:rsid w:val="00C62C4E"/>
    <w:rsid w:val="00C63A68"/>
    <w:rsid w:val="00C64F8F"/>
    <w:rsid w:val="00C6680A"/>
    <w:rsid w:val="00C66B51"/>
    <w:rsid w:val="00C673C5"/>
    <w:rsid w:val="00C7086D"/>
    <w:rsid w:val="00C70A36"/>
    <w:rsid w:val="00C70AB1"/>
    <w:rsid w:val="00C70F25"/>
    <w:rsid w:val="00C7290E"/>
    <w:rsid w:val="00C73140"/>
    <w:rsid w:val="00C7361C"/>
    <w:rsid w:val="00C73C5F"/>
    <w:rsid w:val="00C73D7D"/>
    <w:rsid w:val="00C74064"/>
    <w:rsid w:val="00C74974"/>
    <w:rsid w:val="00C7499D"/>
    <w:rsid w:val="00C74CFE"/>
    <w:rsid w:val="00C75909"/>
    <w:rsid w:val="00C759FA"/>
    <w:rsid w:val="00C7645C"/>
    <w:rsid w:val="00C76D95"/>
    <w:rsid w:val="00C77630"/>
    <w:rsid w:val="00C80321"/>
    <w:rsid w:val="00C80672"/>
    <w:rsid w:val="00C811B2"/>
    <w:rsid w:val="00C812A9"/>
    <w:rsid w:val="00C82AE2"/>
    <w:rsid w:val="00C83186"/>
    <w:rsid w:val="00C84649"/>
    <w:rsid w:val="00C84731"/>
    <w:rsid w:val="00C84BAF"/>
    <w:rsid w:val="00C84D84"/>
    <w:rsid w:val="00C84EDB"/>
    <w:rsid w:val="00C86011"/>
    <w:rsid w:val="00C86EAB"/>
    <w:rsid w:val="00C87151"/>
    <w:rsid w:val="00C87585"/>
    <w:rsid w:val="00C90BBA"/>
    <w:rsid w:val="00C90C78"/>
    <w:rsid w:val="00C9116C"/>
    <w:rsid w:val="00C912A0"/>
    <w:rsid w:val="00C92792"/>
    <w:rsid w:val="00C92A64"/>
    <w:rsid w:val="00C92F74"/>
    <w:rsid w:val="00C93590"/>
    <w:rsid w:val="00C93EFA"/>
    <w:rsid w:val="00C940EE"/>
    <w:rsid w:val="00C94438"/>
    <w:rsid w:val="00C9479C"/>
    <w:rsid w:val="00C94EF1"/>
    <w:rsid w:val="00C961C2"/>
    <w:rsid w:val="00CA1029"/>
    <w:rsid w:val="00CA261C"/>
    <w:rsid w:val="00CA2F40"/>
    <w:rsid w:val="00CA3D71"/>
    <w:rsid w:val="00CA4FF5"/>
    <w:rsid w:val="00CA55F5"/>
    <w:rsid w:val="00CA7A35"/>
    <w:rsid w:val="00CA7C07"/>
    <w:rsid w:val="00CA7D42"/>
    <w:rsid w:val="00CA7F1E"/>
    <w:rsid w:val="00CB060A"/>
    <w:rsid w:val="00CB1769"/>
    <w:rsid w:val="00CB18BB"/>
    <w:rsid w:val="00CB26DA"/>
    <w:rsid w:val="00CB3EB4"/>
    <w:rsid w:val="00CB436E"/>
    <w:rsid w:val="00CB4967"/>
    <w:rsid w:val="00CB4B02"/>
    <w:rsid w:val="00CB4F5D"/>
    <w:rsid w:val="00CB5526"/>
    <w:rsid w:val="00CB5E47"/>
    <w:rsid w:val="00CB660C"/>
    <w:rsid w:val="00CB68CD"/>
    <w:rsid w:val="00CB6943"/>
    <w:rsid w:val="00CB7AC4"/>
    <w:rsid w:val="00CC0334"/>
    <w:rsid w:val="00CC04CA"/>
    <w:rsid w:val="00CC065C"/>
    <w:rsid w:val="00CC08FD"/>
    <w:rsid w:val="00CC10A0"/>
    <w:rsid w:val="00CC18FA"/>
    <w:rsid w:val="00CC1B48"/>
    <w:rsid w:val="00CC294E"/>
    <w:rsid w:val="00CC2ECB"/>
    <w:rsid w:val="00CC2FE6"/>
    <w:rsid w:val="00CC412E"/>
    <w:rsid w:val="00CC4EE3"/>
    <w:rsid w:val="00CC5CA0"/>
    <w:rsid w:val="00CC65C3"/>
    <w:rsid w:val="00CC7C1E"/>
    <w:rsid w:val="00CC7FDC"/>
    <w:rsid w:val="00CD0C33"/>
    <w:rsid w:val="00CD11BE"/>
    <w:rsid w:val="00CD1406"/>
    <w:rsid w:val="00CD22F4"/>
    <w:rsid w:val="00CD2CC0"/>
    <w:rsid w:val="00CD46A0"/>
    <w:rsid w:val="00CD4CD5"/>
    <w:rsid w:val="00CD5BD5"/>
    <w:rsid w:val="00CD683C"/>
    <w:rsid w:val="00CD68D8"/>
    <w:rsid w:val="00CD6B23"/>
    <w:rsid w:val="00CD72B7"/>
    <w:rsid w:val="00CD7484"/>
    <w:rsid w:val="00CD76EF"/>
    <w:rsid w:val="00CE0AB5"/>
    <w:rsid w:val="00CE0C2B"/>
    <w:rsid w:val="00CE1438"/>
    <w:rsid w:val="00CE1B3D"/>
    <w:rsid w:val="00CE2AA5"/>
    <w:rsid w:val="00CE2BE4"/>
    <w:rsid w:val="00CE34BD"/>
    <w:rsid w:val="00CE374D"/>
    <w:rsid w:val="00CE3E0F"/>
    <w:rsid w:val="00CE4AB2"/>
    <w:rsid w:val="00CE6332"/>
    <w:rsid w:val="00CE6415"/>
    <w:rsid w:val="00CE6606"/>
    <w:rsid w:val="00CE6751"/>
    <w:rsid w:val="00CE704C"/>
    <w:rsid w:val="00CE799B"/>
    <w:rsid w:val="00CE7DA4"/>
    <w:rsid w:val="00CF0534"/>
    <w:rsid w:val="00CF0678"/>
    <w:rsid w:val="00CF0BF1"/>
    <w:rsid w:val="00CF0C2D"/>
    <w:rsid w:val="00CF0CE3"/>
    <w:rsid w:val="00CF0FB4"/>
    <w:rsid w:val="00CF1690"/>
    <w:rsid w:val="00CF2618"/>
    <w:rsid w:val="00CF331B"/>
    <w:rsid w:val="00CF3612"/>
    <w:rsid w:val="00CF3953"/>
    <w:rsid w:val="00CF3FEE"/>
    <w:rsid w:val="00CF5D20"/>
    <w:rsid w:val="00CF647D"/>
    <w:rsid w:val="00CF696C"/>
    <w:rsid w:val="00CF6FFD"/>
    <w:rsid w:val="00CF7BEF"/>
    <w:rsid w:val="00D005F7"/>
    <w:rsid w:val="00D00CA0"/>
    <w:rsid w:val="00D02273"/>
    <w:rsid w:val="00D02D00"/>
    <w:rsid w:val="00D0339E"/>
    <w:rsid w:val="00D041BA"/>
    <w:rsid w:val="00D041D8"/>
    <w:rsid w:val="00D0447F"/>
    <w:rsid w:val="00D0462D"/>
    <w:rsid w:val="00D0469E"/>
    <w:rsid w:val="00D04FB5"/>
    <w:rsid w:val="00D05E7B"/>
    <w:rsid w:val="00D07124"/>
    <w:rsid w:val="00D07861"/>
    <w:rsid w:val="00D07A48"/>
    <w:rsid w:val="00D10C74"/>
    <w:rsid w:val="00D112EC"/>
    <w:rsid w:val="00D113EE"/>
    <w:rsid w:val="00D11CE1"/>
    <w:rsid w:val="00D12E68"/>
    <w:rsid w:val="00D13997"/>
    <w:rsid w:val="00D139E7"/>
    <w:rsid w:val="00D14891"/>
    <w:rsid w:val="00D14C4C"/>
    <w:rsid w:val="00D151CD"/>
    <w:rsid w:val="00D155FD"/>
    <w:rsid w:val="00D167DF"/>
    <w:rsid w:val="00D17E61"/>
    <w:rsid w:val="00D2186B"/>
    <w:rsid w:val="00D22B08"/>
    <w:rsid w:val="00D22BA3"/>
    <w:rsid w:val="00D230DE"/>
    <w:rsid w:val="00D24529"/>
    <w:rsid w:val="00D24A91"/>
    <w:rsid w:val="00D24D37"/>
    <w:rsid w:val="00D24E8F"/>
    <w:rsid w:val="00D26B38"/>
    <w:rsid w:val="00D26B67"/>
    <w:rsid w:val="00D27A94"/>
    <w:rsid w:val="00D31C8D"/>
    <w:rsid w:val="00D3221D"/>
    <w:rsid w:val="00D3287D"/>
    <w:rsid w:val="00D33A0C"/>
    <w:rsid w:val="00D33C78"/>
    <w:rsid w:val="00D3409F"/>
    <w:rsid w:val="00D34536"/>
    <w:rsid w:val="00D34B55"/>
    <w:rsid w:val="00D34FBC"/>
    <w:rsid w:val="00D35174"/>
    <w:rsid w:val="00D35415"/>
    <w:rsid w:val="00D36D35"/>
    <w:rsid w:val="00D36E43"/>
    <w:rsid w:val="00D404A9"/>
    <w:rsid w:val="00D40D53"/>
    <w:rsid w:val="00D41328"/>
    <w:rsid w:val="00D419E4"/>
    <w:rsid w:val="00D4289D"/>
    <w:rsid w:val="00D42B25"/>
    <w:rsid w:val="00D42D64"/>
    <w:rsid w:val="00D42DEF"/>
    <w:rsid w:val="00D43743"/>
    <w:rsid w:val="00D43B3F"/>
    <w:rsid w:val="00D43C70"/>
    <w:rsid w:val="00D44103"/>
    <w:rsid w:val="00D4591D"/>
    <w:rsid w:val="00D45A07"/>
    <w:rsid w:val="00D466A6"/>
    <w:rsid w:val="00D46742"/>
    <w:rsid w:val="00D47B9F"/>
    <w:rsid w:val="00D47F5F"/>
    <w:rsid w:val="00D51380"/>
    <w:rsid w:val="00D51ABF"/>
    <w:rsid w:val="00D52247"/>
    <w:rsid w:val="00D52BA9"/>
    <w:rsid w:val="00D53048"/>
    <w:rsid w:val="00D53556"/>
    <w:rsid w:val="00D54320"/>
    <w:rsid w:val="00D5491F"/>
    <w:rsid w:val="00D54FF7"/>
    <w:rsid w:val="00D56653"/>
    <w:rsid w:val="00D5684F"/>
    <w:rsid w:val="00D57DE2"/>
    <w:rsid w:val="00D57DFD"/>
    <w:rsid w:val="00D60464"/>
    <w:rsid w:val="00D60970"/>
    <w:rsid w:val="00D61247"/>
    <w:rsid w:val="00D61FAC"/>
    <w:rsid w:val="00D62051"/>
    <w:rsid w:val="00D62DCA"/>
    <w:rsid w:val="00D6322F"/>
    <w:rsid w:val="00D632FC"/>
    <w:rsid w:val="00D633AB"/>
    <w:rsid w:val="00D63BF2"/>
    <w:rsid w:val="00D63EBB"/>
    <w:rsid w:val="00D6453B"/>
    <w:rsid w:val="00D6478E"/>
    <w:rsid w:val="00D6496F"/>
    <w:rsid w:val="00D64D56"/>
    <w:rsid w:val="00D659A0"/>
    <w:rsid w:val="00D65C50"/>
    <w:rsid w:val="00D66ABB"/>
    <w:rsid w:val="00D66B5D"/>
    <w:rsid w:val="00D6729A"/>
    <w:rsid w:val="00D67760"/>
    <w:rsid w:val="00D707DB"/>
    <w:rsid w:val="00D71011"/>
    <w:rsid w:val="00D71993"/>
    <w:rsid w:val="00D71C7C"/>
    <w:rsid w:val="00D72B4A"/>
    <w:rsid w:val="00D72C21"/>
    <w:rsid w:val="00D74A18"/>
    <w:rsid w:val="00D750AC"/>
    <w:rsid w:val="00D7563B"/>
    <w:rsid w:val="00D76076"/>
    <w:rsid w:val="00D7675A"/>
    <w:rsid w:val="00D7710E"/>
    <w:rsid w:val="00D77D8F"/>
    <w:rsid w:val="00D8070B"/>
    <w:rsid w:val="00D807FF"/>
    <w:rsid w:val="00D821EE"/>
    <w:rsid w:val="00D82484"/>
    <w:rsid w:val="00D825F8"/>
    <w:rsid w:val="00D828D2"/>
    <w:rsid w:val="00D82FE5"/>
    <w:rsid w:val="00D8344B"/>
    <w:rsid w:val="00D834C1"/>
    <w:rsid w:val="00D84885"/>
    <w:rsid w:val="00D854DA"/>
    <w:rsid w:val="00D85725"/>
    <w:rsid w:val="00D86653"/>
    <w:rsid w:val="00D8670C"/>
    <w:rsid w:val="00D87083"/>
    <w:rsid w:val="00D878F4"/>
    <w:rsid w:val="00D87C76"/>
    <w:rsid w:val="00D87E41"/>
    <w:rsid w:val="00D87FB0"/>
    <w:rsid w:val="00D910A3"/>
    <w:rsid w:val="00D915E8"/>
    <w:rsid w:val="00D9164D"/>
    <w:rsid w:val="00D92358"/>
    <w:rsid w:val="00D93561"/>
    <w:rsid w:val="00D9376B"/>
    <w:rsid w:val="00D93E25"/>
    <w:rsid w:val="00D93F96"/>
    <w:rsid w:val="00D94348"/>
    <w:rsid w:val="00D94935"/>
    <w:rsid w:val="00D94A49"/>
    <w:rsid w:val="00D94BBF"/>
    <w:rsid w:val="00D953C9"/>
    <w:rsid w:val="00D95548"/>
    <w:rsid w:val="00D956F1"/>
    <w:rsid w:val="00D96ADB"/>
    <w:rsid w:val="00D975E4"/>
    <w:rsid w:val="00D97B40"/>
    <w:rsid w:val="00DA1127"/>
    <w:rsid w:val="00DA1BEC"/>
    <w:rsid w:val="00DA39D8"/>
    <w:rsid w:val="00DA432A"/>
    <w:rsid w:val="00DA5926"/>
    <w:rsid w:val="00DA5BFB"/>
    <w:rsid w:val="00DA6258"/>
    <w:rsid w:val="00DA6538"/>
    <w:rsid w:val="00DA666E"/>
    <w:rsid w:val="00DA66D3"/>
    <w:rsid w:val="00DA7682"/>
    <w:rsid w:val="00DA7D90"/>
    <w:rsid w:val="00DB0C46"/>
    <w:rsid w:val="00DB0C87"/>
    <w:rsid w:val="00DB0E47"/>
    <w:rsid w:val="00DB1443"/>
    <w:rsid w:val="00DB447E"/>
    <w:rsid w:val="00DB4753"/>
    <w:rsid w:val="00DB47F4"/>
    <w:rsid w:val="00DB48C5"/>
    <w:rsid w:val="00DB6159"/>
    <w:rsid w:val="00DB63D7"/>
    <w:rsid w:val="00DB76F7"/>
    <w:rsid w:val="00DC0992"/>
    <w:rsid w:val="00DC13C0"/>
    <w:rsid w:val="00DC2548"/>
    <w:rsid w:val="00DC2807"/>
    <w:rsid w:val="00DC2AF0"/>
    <w:rsid w:val="00DC3952"/>
    <w:rsid w:val="00DC3B9E"/>
    <w:rsid w:val="00DC42C5"/>
    <w:rsid w:val="00DC4798"/>
    <w:rsid w:val="00DC5AD2"/>
    <w:rsid w:val="00DC5B1A"/>
    <w:rsid w:val="00DC68C8"/>
    <w:rsid w:val="00DD02EC"/>
    <w:rsid w:val="00DD0BAB"/>
    <w:rsid w:val="00DD1A8A"/>
    <w:rsid w:val="00DD1C7B"/>
    <w:rsid w:val="00DD1F32"/>
    <w:rsid w:val="00DD2561"/>
    <w:rsid w:val="00DD2702"/>
    <w:rsid w:val="00DD2CD9"/>
    <w:rsid w:val="00DD4019"/>
    <w:rsid w:val="00DD5E77"/>
    <w:rsid w:val="00DD5FE6"/>
    <w:rsid w:val="00DD6521"/>
    <w:rsid w:val="00DD7D9B"/>
    <w:rsid w:val="00DE38FA"/>
    <w:rsid w:val="00DE4B9F"/>
    <w:rsid w:val="00DE5C39"/>
    <w:rsid w:val="00DE682C"/>
    <w:rsid w:val="00DE6BC7"/>
    <w:rsid w:val="00DE7DF0"/>
    <w:rsid w:val="00DF0737"/>
    <w:rsid w:val="00DF08F8"/>
    <w:rsid w:val="00DF0FE9"/>
    <w:rsid w:val="00DF1752"/>
    <w:rsid w:val="00DF27A0"/>
    <w:rsid w:val="00DF2FF8"/>
    <w:rsid w:val="00DF336D"/>
    <w:rsid w:val="00DF3496"/>
    <w:rsid w:val="00DF35A6"/>
    <w:rsid w:val="00DF37A3"/>
    <w:rsid w:val="00DF3C3F"/>
    <w:rsid w:val="00DF3FBA"/>
    <w:rsid w:val="00DF41C9"/>
    <w:rsid w:val="00DF41EA"/>
    <w:rsid w:val="00DF4EE5"/>
    <w:rsid w:val="00DF5E5E"/>
    <w:rsid w:val="00DF61C9"/>
    <w:rsid w:val="00DF68E3"/>
    <w:rsid w:val="00DF7148"/>
    <w:rsid w:val="00DF7592"/>
    <w:rsid w:val="00E0057D"/>
    <w:rsid w:val="00E00A91"/>
    <w:rsid w:val="00E00FEF"/>
    <w:rsid w:val="00E01A93"/>
    <w:rsid w:val="00E01CF3"/>
    <w:rsid w:val="00E01E83"/>
    <w:rsid w:val="00E01EE1"/>
    <w:rsid w:val="00E02704"/>
    <w:rsid w:val="00E02918"/>
    <w:rsid w:val="00E03455"/>
    <w:rsid w:val="00E037AA"/>
    <w:rsid w:val="00E04680"/>
    <w:rsid w:val="00E046F5"/>
    <w:rsid w:val="00E04E99"/>
    <w:rsid w:val="00E05A3B"/>
    <w:rsid w:val="00E119AD"/>
    <w:rsid w:val="00E1203B"/>
    <w:rsid w:val="00E125AF"/>
    <w:rsid w:val="00E1267A"/>
    <w:rsid w:val="00E126BB"/>
    <w:rsid w:val="00E12969"/>
    <w:rsid w:val="00E12F9B"/>
    <w:rsid w:val="00E136D4"/>
    <w:rsid w:val="00E140A0"/>
    <w:rsid w:val="00E144B7"/>
    <w:rsid w:val="00E1478E"/>
    <w:rsid w:val="00E15914"/>
    <w:rsid w:val="00E15EDF"/>
    <w:rsid w:val="00E169E5"/>
    <w:rsid w:val="00E16E58"/>
    <w:rsid w:val="00E177C6"/>
    <w:rsid w:val="00E244DE"/>
    <w:rsid w:val="00E24750"/>
    <w:rsid w:val="00E247AA"/>
    <w:rsid w:val="00E24BD3"/>
    <w:rsid w:val="00E24F65"/>
    <w:rsid w:val="00E27025"/>
    <w:rsid w:val="00E276A4"/>
    <w:rsid w:val="00E315BE"/>
    <w:rsid w:val="00E31BDA"/>
    <w:rsid w:val="00E32AF5"/>
    <w:rsid w:val="00E334B3"/>
    <w:rsid w:val="00E33A7A"/>
    <w:rsid w:val="00E34D88"/>
    <w:rsid w:val="00E356DF"/>
    <w:rsid w:val="00E35C74"/>
    <w:rsid w:val="00E36353"/>
    <w:rsid w:val="00E37A4E"/>
    <w:rsid w:val="00E40C38"/>
    <w:rsid w:val="00E40D58"/>
    <w:rsid w:val="00E4112C"/>
    <w:rsid w:val="00E41DCB"/>
    <w:rsid w:val="00E42A3A"/>
    <w:rsid w:val="00E42C21"/>
    <w:rsid w:val="00E43159"/>
    <w:rsid w:val="00E441F2"/>
    <w:rsid w:val="00E4438B"/>
    <w:rsid w:val="00E4463F"/>
    <w:rsid w:val="00E45B73"/>
    <w:rsid w:val="00E45E5D"/>
    <w:rsid w:val="00E46650"/>
    <w:rsid w:val="00E47A09"/>
    <w:rsid w:val="00E47FAB"/>
    <w:rsid w:val="00E5003D"/>
    <w:rsid w:val="00E50801"/>
    <w:rsid w:val="00E50E09"/>
    <w:rsid w:val="00E527AD"/>
    <w:rsid w:val="00E52B25"/>
    <w:rsid w:val="00E52FD8"/>
    <w:rsid w:val="00E542BA"/>
    <w:rsid w:val="00E55BA3"/>
    <w:rsid w:val="00E56D03"/>
    <w:rsid w:val="00E56E23"/>
    <w:rsid w:val="00E56F2C"/>
    <w:rsid w:val="00E579EB"/>
    <w:rsid w:val="00E57C12"/>
    <w:rsid w:val="00E57F90"/>
    <w:rsid w:val="00E61B24"/>
    <w:rsid w:val="00E61CC8"/>
    <w:rsid w:val="00E61D66"/>
    <w:rsid w:val="00E61E5F"/>
    <w:rsid w:val="00E62DA7"/>
    <w:rsid w:val="00E6339B"/>
    <w:rsid w:val="00E634B8"/>
    <w:rsid w:val="00E64432"/>
    <w:rsid w:val="00E64801"/>
    <w:rsid w:val="00E64CD3"/>
    <w:rsid w:val="00E65B0F"/>
    <w:rsid w:val="00E675AF"/>
    <w:rsid w:val="00E70383"/>
    <w:rsid w:val="00E710FA"/>
    <w:rsid w:val="00E713DD"/>
    <w:rsid w:val="00E71622"/>
    <w:rsid w:val="00E72607"/>
    <w:rsid w:val="00E72F9C"/>
    <w:rsid w:val="00E74961"/>
    <w:rsid w:val="00E74A9A"/>
    <w:rsid w:val="00E7560B"/>
    <w:rsid w:val="00E75BBB"/>
    <w:rsid w:val="00E7660E"/>
    <w:rsid w:val="00E7703C"/>
    <w:rsid w:val="00E803A8"/>
    <w:rsid w:val="00E805AE"/>
    <w:rsid w:val="00E81674"/>
    <w:rsid w:val="00E828ED"/>
    <w:rsid w:val="00E82E63"/>
    <w:rsid w:val="00E83C48"/>
    <w:rsid w:val="00E83D16"/>
    <w:rsid w:val="00E84432"/>
    <w:rsid w:val="00E85321"/>
    <w:rsid w:val="00E85B90"/>
    <w:rsid w:val="00E85EC7"/>
    <w:rsid w:val="00E86C08"/>
    <w:rsid w:val="00E87916"/>
    <w:rsid w:val="00E87BB2"/>
    <w:rsid w:val="00E929B6"/>
    <w:rsid w:val="00E92B1F"/>
    <w:rsid w:val="00E92F8F"/>
    <w:rsid w:val="00E9359D"/>
    <w:rsid w:val="00E948E9"/>
    <w:rsid w:val="00E95508"/>
    <w:rsid w:val="00E95B0A"/>
    <w:rsid w:val="00E96468"/>
    <w:rsid w:val="00E96A3D"/>
    <w:rsid w:val="00E96C85"/>
    <w:rsid w:val="00E97B0B"/>
    <w:rsid w:val="00E97BA9"/>
    <w:rsid w:val="00E97F4F"/>
    <w:rsid w:val="00EA0340"/>
    <w:rsid w:val="00EA0720"/>
    <w:rsid w:val="00EA10C4"/>
    <w:rsid w:val="00EA1339"/>
    <w:rsid w:val="00EA1467"/>
    <w:rsid w:val="00EA16BB"/>
    <w:rsid w:val="00EA1B10"/>
    <w:rsid w:val="00EA2211"/>
    <w:rsid w:val="00EA2375"/>
    <w:rsid w:val="00EA24A6"/>
    <w:rsid w:val="00EA2C24"/>
    <w:rsid w:val="00EA3357"/>
    <w:rsid w:val="00EA3529"/>
    <w:rsid w:val="00EA3B82"/>
    <w:rsid w:val="00EA5645"/>
    <w:rsid w:val="00EA574B"/>
    <w:rsid w:val="00EA666F"/>
    <w:rsid w:val="00EB0213"/>
    <w:rsid w:val="00EB063C"/>
    <w:rsid w:val="00EB11EB"/>
    <w:rsid w:val="00EB1D36"/>
    <w:rsid w:val="00EB2012"/>
    <w:rsid w:val="00EB27A3"/>
    <w:rsid w:val="00EB2F0B"/>
    <w:rsid w:val="00EB3D04"/>
    <w:rsid w:val="00EB4032"/>
    <w:rsid w:val="00EB4ECB"/>
    <w:rsid w:val="00EB50D8"/>
    <w:rsid w:val="00EB59EF"/>
    <w:rsid w:val="00EB5D42"/>
    <w:rsid w:val="00EB66A0"/>
    <w:rsid w:val="00EB6C3F"/>
    <w:rsid w:val="00EB7382"/>
    <w:rsid w:val="00EB75CB"/>
    <w:rsid w:val="00EC1382"/>
    <w:rsid w:val="00EC145B"/>
    <w:rsid w:val="00EC175E"/>
    <w:rsid w:val="00EC1891"/>
    <w:rsid w:val="00EC1F36"/>
    <w:rsid w:val="00EC2B2A"/>
    <w:rsid w:val="00EC2B2B"/>
    <w:rsid w:val="00EC2B41"/>
    <w:rsid w:val="00EC4BCD"/>
    <w:rsid w:val="00EC4D5E"/>
    <w:rsid w:val="00EC5B0B"/>
    <w:rsid w:val="00EC5B27"/>
    <w:rsid w:val="00EC608D"/>
    <w:rsid w:val="00EC7E23"/>
    <w:rsid w:val="00ED0003"/>
    <w:rsid w:val="00ED0238"/>
    <w:rsid w:val="00ED1027"/>
    <w:rsid w:val="00ED11E6"/>
    <w:rsid w:val="00ED12E2"/>
    <w:rsid w:val="00ED168A"/>
    <w:rsid w:val="00ED176C"/>
    <w:rsid w:val="00ED331E"/>
    <w:rsid w:val="00ED3A57"/>
    <w:rsid w:val="00ED3C2F"/>
    <w:rsid w:val="00ED3E7D"/>
    <w:rsid w:val="00ED3F77"/>
    <w:rsid w:val="00ED427B"/>
    <w:rsid w:val="00ED602C"/>
    <w:rsid w:val="00ED679F"/>
    <w:rsid w:val="00ED70F6"/>
    <w:rsid w:val="00EE02D2"/>
    <w:rsid w:val="00EE0C32"/>
    <w:rsid w:val="00EE1A17"/>
    <w:rsid w:val="00EE33C9"/>
    <w:rsid w:val="00EE3AB8"/>
    <w:rsid w:val="00EE3EF4"/>
    <w:rsid w:val="00EE4746"/>
    <w:rsid w:val="00EE4B8E"/>
    <w:rsid w:val="00EE4DF6"/>
    <w:rsid w:val="00EE4F68"/>
    <w:rsid w:val="00EE512B"/>
    <w:rsid w:val="00EE5BE3"/>
    <w:rsid w:val="00EE60EE"/>
    <w:rsid w:val="00EE6E8D"/>
    <w:rsid w:val="00EE7121"/>
    <w:rsid w:val="00EE72B7"/>
    <w:rsid w:val="00EE760E"/>
    <w:rsid w:val="00EE7735"/>
    <w:rsid w:val="00EF055F"/>
    <w:rsid w:val="00EF05C7"/>
    <w:rsid w:val="00EF0EFC"/>
    <w:rsid w:val="00EF0F6F"/>
    <w:rsid w:val="00EF18B6"/>
    <w:rsid w:val="00EF18D3"/>
    <w:rsid w:val="00EF3851"/>
    <w:rsid w:val="00EF3B1C"/>
    <w:rsid w:val="00EF47A9"/>
    <w:rsid w:val="00EF480E"/>
    <w:rsid w:val="00EF48EB"/>
    <w:rsid w:val="00EF4ACB"/>
    <w:rsid w:val="00EF5022"/>
    <w:rsid w:val="00EF63D9"/>
    <w:rsid w:val="00EF6720"/>
    <w:rsid w:val="00EF6F50"/>
    <w:rsid w:val="00EF70F0"/>
    <w:rsid w:val="00F0023D"/>
    <w:rsid w:val="00F00369"/>
    <w:rsid w:val="00F018A9"/>
    <w:rsid w:val="00F02517"/>
    <w:rsid w:val="00F02585"/>
    <w:rsid w:val="00F02EA7"/>
    <w:rsid w:val="00F04110"/>
    <w:rsid w:val="00F043BD"/>
    <w:rsid w:val="00F054BA"/>
    <w:rsid w:val="00F05E00"/>
    <w:rsid w:val="00F06116"/>
    <w:rsid w:val="00F06D05"/>
    <w:rsid w:val="00F06FCD"/>
    <w:rsid w:val="00F07624"/>
    <w:rsid w:val="00F07964"/>
    <w:rsid w:val="00F106EB"/>
    <w:rsid w:val="00F10D96"/>
    <w:rsid w:val="00F1131B"/>
    <w:rsid w:val="00F11480"/>
    <w:rsid w:val="00F12493"/>
    <w:rsid w:val="00F1318B"/>
    <w:rsid w:val="00F1323F"/>
    <w:rsid w:val="00F163C6"/>
    <w:rsid w:val="00F167F8"/>
    <w:rsid w:val="00F1709F"/>
    <w:rsid w:val="00F174DD"/>
    <w:rsid w:val="00F177BC"/>
    <w:rsid w:val="00F17E99"/>
    <w:rsid w:val="00F20110"/>
    <w:rsid w:val="00F2091E"/>
    <w:rsid w:val="00F20D85"/>
    <w:rsid w:val="00F214D1"/>
    <w:rsid w:val="00F22F91"/>
    <w:rsid w:val="00F2372A"/>
    <w:rsid w:val="00F23A98"/>
    <w:rsid w:val="00F24A48"/>
    <w:rsid w:val="00F250DA"/>
    <w:rsid w:val="00F25D9A"/>
    <w:rsid w:val="00F26044"/>
    <w:rsid w:val="00F2619E"/>
    <w:rsid w:val="00F26D34"/>
    <w:rsid w:val="00F274C4"/>
    <w:rsid w:val="00F311EF"/>
    <w:rsid w:val="00F326E6"/>
    <w:rsid w:val="00F32DC2"/>
    <w:rsid w:val="00F34856"/>
    <w:rsid w:val="00F35160"/>
    <w:rsid w:val="00F36532"/>
    <w:rsid w:val="00F370C1"/>
    <w:rsid w:val="00F4019C"/>
    <w:rsid w:val="00F413A0"/>
    <w:rsid w:val="00F42188"/>
    <w:rsid w:val="00F421F2"/>
    <w:rsid w:val="00F42218"/>
    <w:rsid w:val="00F434E6"/>
    <w:rsid w:val="00F43C90"/>
    <w:rsid w:val="00F445D8"/>
    <w:rsid w:val="00F44CF9"/>
    <w:rsid w:val="00F461B4"/>
    <w:rsid w:val="00F46879"/>
    <w:rsid w:val="00F47251"/>
    <w:rsid w:val="00F47EEA"/>
    <w:rsid w:val="00F509C7"/>
    <w:rsid w:val="00F5135E"/>
    <w:rsid w:val="00F51A50"/>
    <w:rsid w:val="00F52F38"/>
    <w:rsid w:val="00F534C7"/>
    <w:rsid w:val="00F54275"/>
    <w:rsid w:val="00F54296"/>
    <w:rsid w:val="00F54A2E"/>
    <w:rsid w:val="00F54D8C"/>
    <w:rsid w:val="00F55540"/>
    <w:rsid w:val="00F5561D"/>
    <w:rsid w:val="00F55CE7"/>
    <w:rsid w:val="00F55CF1"/>
    <w:rsid w:val="00F55FDB"/>
    <w:rsid w:val="00F60CA0"/>
    <w:rsid w:val="00F62126"/>
    <w:rsid w:val="00F6246D"/>
    <w:rsid w:val="00F627D8"/>
    <w:rsid w:val="00F63649"/>
    <w:rsid w:val="00F65053"/>
    <w:rsid w:val="00F651DB"/>
    <w:rsid w:val="00F651E9"/>
    <w:rsid w:val="00F67683"/>
    <w:rsid w:val="00F71F0C"/>
    <w:rsid w:val="00F73A82"/>
    <w:rsid w:val="00F73B92"/>
    <w:rsid w:val="00F74708"/>
    <w:rsid w:val="00F750C0"/>
    <w:rsid w:val="00F7526E"/>
    <w:rsid w:val="00F75553"/>
    <w:rsid w:val="00F76360"/>
    <w:rsid w:val="00F77250"/>
    <w:rsid w:val="00F80C75"/>
    <w:rsid w:val="00F80EE7"/>
    <w:rsid w:val="00F81A15"/>
    <w:rsid w:val="00F81C98"/>
    <w:rsid w:val="00F82711"/>
    <w:rsid w:val="00F82AB9"/>
    <w:rsid w:val="00F82F7C"/>
    <w:rsid w:val="00F83116"/>
    <w:rsid w:val="00F83784"/>
    <w:rsid w:val="00F84002"/>
    <w:rsid w:val="00F84A3A"/>
    <w:rsid w:val="00F85454"/>
    <w:rsid w:val="00F85CB1"/>
    <w:rsid w:val="00F86743"/>
    <w:rsid w:val="00F87404"/>
    <w:rsid w:val="00F87D54"/>
    <w:rsid w:val="00F904F1"/>
    <w:rsid w:val="00F90871"/>
    <w:rsid w:val="00F91E20"/>
    <w:rsid w:val="00F92F92"/>
    <w:rsid w:val="00F931C9"/>
    <w:rsid w:val="00F939E0"/>
    <w:rsid w:val="00F93FA5"/>
    <w:rsid w:val="00F944E3"/>
    <w:rsid w:val="00F94B64"/>
    <w:rsid w:val="00F9771F"/>
    <w:rsid w:val="00F979BE"/>
    <w:rsid w:val="00FA101B"/>
    <w:rsid w:val="00FA10C0"/>
    <w:rsid w:val="00FA14F5"/>
    <w:rsid w:val="00FA183F"/>
    <w:rsid w:val="00FA1F09"/>
    <w:rsid w:val="00FA22A2"/>
    <w:rsid w:val="00FA245C"/>
    <w:rsid w:val="00FA251C"/>
    <w:rsid w:val="00FA2813"/>
    <w:rsid w:val="00FA2EB0"/>
    <w:rsid w:val="00FA3742"/>
    <w:rsid w:val="00FA3C35"/>
    <w:rsid w:val="00FA41C2"/>
    <w:rsid w:val="00FA5149"/>
    <w:rsid w:val="00FA534B"/>
    <w:rsid w:val="00FA56A3"/>
    <w:rsid w:val="00FA5A82"/>
    <w:rsid w:val="00FA636E"/>
    <w:rsid w:val="00FA7889"/>
    <w:rsid w:val="00FB0911"/>
    <w:rsid w:val="00FB1B84"/>
    <w:rsid w:val="00FB44F5"/>
    <w:rsid w:val="00FB4606"/>
    <w:rsid w:val="00FC076F"/>
    <w:rsid w:val="00FC0D01"/>
    <w:rsid w:val="00FC15B6"/>
    <w:rsid w:val="00FC1A1C"/>
    <w:rsid w:val="00FC1DA6"/>
    <w:rsid w:val="00FC2F2D"/>
    <w:rsid w:val="00FC3AB5"/>
    <w:rsid w:val="00FC3EB7"/>
    <w:rsid w:val="00FC4CFE"/>
    <w:rsid w:val="00FC4D20"/>
    <w:rsid w:val="00FC5CF1"/>
    <w:rsid w:val="00FC5F7E"/>
    <w:rsid w:val="00FC708B"/>
    <w:rsid w:val="00FD02B4"/>
    <w:rsid w:val="00FD0459"/>
    <w:rsid w:val="00FD0FCE"/>
    <w:rsid w:val="00FD286E"/>
    <w:rsid w:val="00FD3DF0"/>
    <w:rsid w:val="00FD4939"/>
    <w:rsid w:val="00FD56DE"/>
    <w:rsid w:val="00FD573D"/>
    <w:rsid w:val="00FD5A00"/>
    <w:rsid w:val="00FD5EF8"/>
    <w:rsid w:val="00FD6D8E"/>
    <w:rsid w:val="00FD739C"/>
    <w:rsid w:val="00FD745D"/>
    <w:rsid w:val="00FE1888"/>
    <w:rsid w:val="00FE1DAF"/>
    <w:rsid w:val="00FE1EA1"/>
    <w:rsid w:val="00FE21E0"/>
    <w:rsid w:val="00FE2671"/>
    <w:rsid w:val="00FE2C11"/>
    <w:rsid w:val="00FE2C65"/>
    <w:rsid w:val="00FE4066"/>
    <w:rsid w:val="00FE5247"/>
    <w:rsid w:val="00FE583B"/>
    <w:rsid w:val="00FE6625"/>
    <w:rsid w:val="00FE74A0"/>
    <w:rsid w:val="00FE7C3B"/>
    <w:rsid w:val="00FF0BC8"/>
    <w:rsid w:val="00FF0E0E"/>
    <w:rsid w:val="00FF0F8B"/>
    <w:rsid w:val="00FF1864"/>
    <w:rsid w:val="00FF1E05"/>
    <w:rsid w:val="00FF2664"/>
    <w:rsid w:val="00FF26D0"/>
    <w:rsid w:val="00FF3453"/>
    <w:rsid w:val="00FF381A"/>
    <w:rsid w:val="00FF4113"/>
    <w:rsid w:val="00FF4FF2"/>
    <w:rsid w:val="00FF5509"/>
    <w:rsid w:val="00FF5E1C"/>
    <w:rsid w:val="00FF5F2A"/>
    <w:rsid w:val="00FF605D"/>
    <w:rsid w:val="00FF638B"/>
    <w:rsid w:val="00FF6521"/>
    <w:rsid w:val="00FF67CA"/>
    <w:rsid w:val="00FF6D53"/>
    <w:rsid w:val="00FF7213"/>
    <w:rsid w:val="396B12F9"/>
    <w:rsid w:val="7FCBA5A3"/>
    <w:rsid w:val="F6FD48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semiHidden="0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22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iPriority="0" w:semiHidden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99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unhideWhenUsed/>
    <w:qFormat/>
    <w:uiPriority w:val="1"/>
  </w:style>
  <w:style w:type="table" w:default="1" w:styleId="11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ocument Map"/>
    <w:basedOn w:val="1"/>
    <w:link w:val="16"/>
    <w:qFormat/>
    <w:uiPriority w:val="0"/>
    <w:rPr>
      <w:rFonts w:ascii="宋体"/>
      <w:sz w:val="18"/>
      <w:szCs w:val="18"/>
    </w:rPr>
  </w:style>
  <w:style w:type="paragraph" w:styleId="3">
    <w:name w:val="Plain Text"/>
    <w:basedOn w:val="1"/>
    <w:link w:val="21"/>
    <w:unhideWhenUsed/>
    <w:qFormat/>
    <w:uiPriority w:val="0"/>
    <w:rPr>
      <w:rFonts w:ascii="宋体" w:hAnsi="Courier New"/>
      <w:kern w:val="0"/>
      <w:sz w:val="20"/>
      <w:szCs w:val="21"/>
    </w:rPr>
  </w:style>
  <w:style w:type="paragraph" w:styleId="4">
    <w:name w:val="Balloon Text"/>
    <w:basedOn w:val="1"/>
    <w:link w:val="15"/>
    <w:qFormat/>
    <w:uiPriority w:val="99"/>
    <w:rPr>
      <w:sz w:val="18"/>
      <w:szCs w:val="18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9">
    <w:name w:val="Strong"/>
    <w:basedOn w:val="8"/>
    <w:qFormat/>
    <w:uiPriority w:val="22"/>
    <w:rPr>
      <w:b/>
      <w:bCs/>
    </w:rPr>
  </w:style>
  <w:style w:type="character" w:styleId="10">
    <w:name w:val="page number"/>
    <w:basedOn w:val="8"/>
    <w:qFormat/>
    <w:uiPriority w:val="0"/>
  </w:style>
  <w:style w:type="table" w:styleId="12">
    <w:name w:val="Table Grid"/>
    <w:basedOn w:val="11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paragraph" w:customStyle="1" w:styleId="13">
    <w:name w:val="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szCs w:val="20"/>
    </w:rPr>
  </w:style>
  <w:style w:type="paragraph" w:customStyle="1" w:styleId="14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character" w:customStyle="1" w:styleId="15">
    <w:name w:val="批注框文本 字符"/>
    <w:basedOn w:val="8"/>
    <w:link w:val="4"/>
    <w:qFormat/>
    <w:uiPriority w:val="0"/>
    <w:rPr>
      <w:kern w:val="2"/>
      <w:sz w:val="18"/>
      <w:szCs w:val="18"/>
    </w:rPr>
  </w:style>
  <w:style w:type="character" w:customStyle="1" w:styleId="16">
    <w:name w:val="文档结构图 字符"/>
    <w:basedOn w:val="8"/>
    <w:link w:val="2"/>
    <w:qFormat/>
    <w:uiPriority w:val="0"/>
    <w:rPr>
      <w:rFonts w:ascii="宋体"/>
      <w:kern w:val="2"/>
      <w:sz w:val="18"/>
      <w:szCs w:val="18"/>
    </w:rPr>
  </w:style>
  <w:style w:type="paragraph" w:customStyle="1" w:styleId="17">
    <w:name w:val="题文样式"/>
    <w:qFormat/>
    <w:uiPriority w:val="0"/>
    <w:pPr>
      <w:spacing w:after="200" w:line="276" w:lineRule="auto"/>
    </w:pPr>
    <w:rPr>
      <w:rFonts w:ascii="Times New Roman" w:hAnsi="Times New Roman" w:eastAsia="宋体" w:cs="Times New Roman"/>
      <w:sz w:val="24"/>
      <w:lang w:val="en-US" w:eastAsia="zh-CN" w:bidi="ar-SA"/>
    </w:rPr>
  </w:style>
  <w:style w:type="paragraph" w:customStyle="1" w:styleId="18">
    <w:name w:val="DefaultParagraph"/>
    <w:link w:val="19"/>
    <w:qFormat/>
    <w:uiPriority w:val="0"/>
    <w:pPr>
      <w:spacing w:after="200" w:line="276" w:lineRule="auto"/>
    </w:pPr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9">
    <w:name w:val="DefaultParagraph Char"/>
    <w:link w:val="18"/>
    <w:qFormat/>
    <w:uiPriority w:val="0"/>
    <w:rPr>
      <w:rFonts w:hAnsi="Calibri"/>
      <w:kern w:val="2"/>
      <w:sz w:val="21"/>
      <w:szCs w:val="22"/>
      <w:lang w:bidi="ar-SA"/>
    </w:rPr>
  </w:style>
  <w:style w:type="paragraph" w:customStyle="1" w:styleId="20">
    <w:name w:val="Char"/>
    <w:basedOn w:val="1"/>
    <w:qFormat/>
    <w:uiPriority w:val="0"/>
    <w:rPr>
      <w:rFonts w:ascii="宋体" w:hAnsi="宋体" w:cs="Courier New"/>
      <w:sz w:val="32"/>
      <w:szCs w:val="32"/>
    </w:rPr>
  </w:style>
  <w:style w:type="character" w:customStyle="1" w:styleId="21">
    <w:name w:val="纯文本 字符"/>
    <w:basedOn w:val="8"/>
    <w:link w:val="3"/>
    <w:qFormat/>
    <w:uiPriority w:val="0"/>
    <w:rPr>
      <w:rFonts w:ascii="宋体" w:hAnsi="Courier New"/>
      <w:szCs w:val="21"/>
    </w:rPr>
  </w:style>
  <w:style w:type="character" w:customStyle="1" w:styleId="22">
    <w:name w:val="纯文本 Char1"/>
    <w:basedOn w:val="8"/>
    <w:qFormat/>
    <w:uiPriority w:val="0"/>
    <w:rPr>
      <w:rFonts w:ascii="宋体" w:hAnsi="Courier New" w:cs="Courier New"/>
      <w:kern w:val="2"/>
      <w:sz w:val="21"/>
      <w:szCs w:val="21"/>
    </w:rPr>
  </w:style>
  <w:style w:type="paragraph" w:customStyle="1" w:styleId="23">
    <w:name w:val="List Paragraph"/>
    <w:basedOn w:val="1"/>
    <w:qFormat/>
    <w:uiPriority w:val="34"/>
    <w:pPr>
      <w:ind w:firstLine="420" w:firstLineChars="200"/>
    </w:pPr>
    <w:rPr>
      <w:rFonts w:asciiTheme="minorHAnsi" w:hAnsiTheme="minorHAnsi" w:eastAsiaTheme="minorEastAsia" w:cstheme="minorBidi"/>
      <w:szCs w:val="22"/>
    </w:rPr>
  </w:style>
  <w:style w:type="paragraph" w:customStyle="1" w:styleId="24">
    <w:name w:val="Char Char Char Char Char Char Char Char Char1"/>
    <w:basedOn w:val="1"/>
    <w:qFormat/>
    <w:uiPriority w:val="0"/>
    <w:pPr>
      <w:widowControl/>
      <w:spacing w:line="300" w:lineRule="auto"/>
      <w:ind w:firstLine="200" w:firstLineChars="200"/>
    </w:pPr>
    <w:rPr>
      <w:szCs w:val="20"/>
    </w:rPr>
  </w:style>
  <w:style w:type="character" w:customStyle="1" w:styleId="25">
    <w:name w:val="批注框文本 Char"/>
    <w:basedOn w:val="8"/>
    <w:semiHidden/>
    <w:qFormat/>
    <w:uiPriority w:val="99"/>
    <w:rPr>
      <w:sz w:val="18"/>
      <w:szCs w:val="18"/>
    </w:rPr>
  </w:style>
  <w:style w:type="character" w:customStyle="1" w:styleId="26">
    <w:name w:val="fontstyle01"/>
    <w:basedOn w:val="8"/>
    <w:qFormat/>
    <w:uiPriority w:val="0"/>
    <w:rPr>
      <w:rFonts w:hint="eastAsia" w:ascii="宋体" w:hAnsi="宋体" w:eastAsia="宋体"/>
      <w:color w:val="000000"/>
      <w:sz w:val="22"/>
      <w:szCs w:val="22"/>
    </w:rPr>
  </w:style>
  <w:style w:type="paragraph" w:customStyle="1" w:styleId="27">
    <w:name w:val="样式3"/>
    <w:basedOn w:val="1"/>
    <w:qFormat/>
    <w:uiPriority w:val="0"/>
    <w:pPr>
      <w:tabs>
        <w:tab w:val="left" w:pos="2473"/>
        <w:tab w:val="left" w:pos="4404"/>
        <w:tab w:val="left" w:pos="6335"/>
      </w:tabs>
      <w:spacing w:line="340" w:lineRule="exact"/>
      <w:ind w:firstLine="315" w:firstLineChars="150"/>
    </w:pPr>
    <w:rPr>
      <w:rFonts w:ascii="方正书宋简体" w:hAnsi="Calibri" w:eastAsia="方正书宋简体"/>
      <w:color w:val="000000"/>
      <w:szCs w:val="22"/>
    </w:rPr>
  </w:style>
  <w:style w:type="paragraph" w:customStyle="1" w:styleId="28">
    <w:name w:val="正文_0"/>
    <w:qFormat/>
    <w:uiPriority w:val="0"/>
    <w:pPr>
      <w:widowControl w:val="0"/>
      <w:spacing w:after="200" w:line="276" w:lineRule="auto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jpe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7" Type="http://schemas.openxmlformats.org/officeDocument/2006/relationships/fontTable" Target="fontTable.xml"/><Relationship Id="rId36" Type="http://schemas.openxmlformats.org/officeDocument/2006/relationships/customXml" Target="../customXml/item1.xml"/><Relationship Id="rId35" Type="http://schemas.openxmlformats.org/officeDocument/2006/relationships/image" Target="media/image24.wmf"/><Relationship Id="rId34" Type="http://schemas.openxmlformats.org/officeDocument/2006/relationships/oleObject" Target="embeddings/oleObject3.bin"/><Relationship Id="rId33" Type="http://schemas.openxmlformats.org/officeDocument/2006/relationships/image" Target="media/image23.wmf"/><Relationship Id="rId32" Type="http://schemas.openxmlformats.org/officeDocument/2006/relationships/oleObject" Target="embeddings/oleObject2.bin"/><Relationship Id="rId31" Type="http://schemas.openxmlformats.org/officeDocument/2006/relationships/image" Target="media/image22.wmf"/><Relationship Id="rId30" Type="http://schemas.openxmlformats.org/officeDocument/2006/relationships/oleObject" Target="embeddings/oleObject1.bin"/><Relationship Id="rId3" Type="http://schemas.openxmlformats.org/officeDocument/2006/relationships/header" Target="header1.xml"/><Relationship Id="rId29" Type="http://schemas.openxmlformats.org/officeDocument/2006/relationships/image" Target="media/image21.wmf"/><Relationship Id="rId28" Type="http://schemas.openxmlformats.org/officeDocument/2006/relationships/image" Target="media/image20.wmf"/><Relationship Id="rId27" Type="http://schemas.openxmlformats.org/officeDocument/2006/relationships/image" Target="media/image19.wmf"/><Relationship Id="rId26" Type="http://schemas.openxmlformats.org/officeDocument/2006/relationships/image" Target="media/image18.wmf"/><Relationship Id="rId25" Type="http://schemas.openxmlformats.org/officeDocument/2006/relationships/image" Target="media/image17.wmf"/><Relationship Id="rId24" Type="http://schemas.openxmlformats.org/officeDocument/2006/relationships/image" Target="media/image16.wmf"/><Relationship Id="rId23" Type="http://schemas.openxmlformats.org/officeDocument/2006/relationships/image" Target="media/image15.wmf"/><Relationship Id="rId22" Type="http://schemas.openxmlformats.org/officeDocument/2006/relationships/image" Target="media/image14.wmf"/><Relationship Id="rId21" Type="http://schemas.openxmlformats.org/officeDocument/2006/relationships/image" Target="media/image13.wmf"/><Relationship Id="rId20" Type="http://schemas.openxmlformats.org/officeDocument/2006/relationships/image" Target="media/image12.wmf"/><Relationship Id="rId2" Type="http://schemas.openxmlformats.org/officeDocument/2006/relationships/settings" Target="settings.xml"/><Relationship Id="rId19" Type="http://schemas.openxmlformats.org/officeDocument/2006/relationships/image" Target="media/image11.wmf"/><Relationship Id="rId18" Type="http://schemas.openxmlformats.org/officeDocument/2006/relationships/image" Target="media/image10.wmf"/><Relationship Id="rId17" Type="http://schemas.openxmlformats.org/officeDocument/2006/relationships/image" Target="media/image9.wmf"/><Relationship Id="rId16" Type="http://schemas.openxmlformats.org/officeDocument/2006/relationships/image" Target="media/image8.png"/><Relationship Id="rId15" Type="http://schemas.openxmlformats.org/officeDocument/2006/relationships/image" Target="media/image2.tiff"/><Relationship Id="rId14" Type="http://schemas.openxmlformats.org/officeDocument/2006/relationships/image" Target="media/image7.wmf"/><Relationship Id="rId13" Type="http://schemas.openxmlformats.org/officeDocument/2006/relationships/image" Target="media/image6.jpeg"/><Relationship Id="rId12" Type="http://schemas.openxmlformats.org/officeDocument/2006/relationships/image" Target="media/image5.wmf"/><Relationship Id="rId11" Type="http://schemas.openxmlformats.org/officeDocument/2006/relationships/image" Target="media/image4.wmf"/><Relationship Id="rId10" Type="http://schemas.openxmlformats.org/officeDocument/2006/relationships/image" Target="media/image1.tiff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hangxiaoxu\Library\Containers\com.kingsoft.wpsoffice.mac\Data\C:\Program%20Files\HXJP\hxjp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hxjp.dot</Template>
  <Company>微软中国</Company>
  <Pages>1</Pages>
  <Words>855</Words>
  <Characters>4875</Characters>
  <Lines>40</Lines>
  <Paragraphs>11</Paragraphs>
  <TotalTime>1</TotalTime>
  <ScaleCrop>false</ScaleCrop>
  <LinksUpToDate>false</LinksUpToDate>
  <CharactersWithSpaces>5719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2020-12-07T09:31:00Z</dcterms:created>
  <dc:creator>wang</dc:creator>
  <cp:lastModifiedBy>Administrator</cp:lastModifiedBy>
  <cp:lastPrinted>2020-12-03T16:10:00Z</cp:lastPrinted>
  <dcterms:modified xsi:type="dcterms:W3CDTF">2021-07-13T10:52:45Z</dcterms:modified>
  <dc:title>2013年北京市高级中等学校招生考试</dc:title>
  <cp:revision>63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