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2" w:line="240" w:lineRule="auto"/>
        <w:ind w:left="1160"/>
        <w:textAlignment w:val="auto"/>
      </w:pPr>
      <w:r>
        <w:rPr>
          <w:spacing w:val="-15"/>
        </w:rPr>
        <w:pict>
          <v:shape id="_x0000_s1025" o:spid="_x0000_s1025" o:spt="75" type="#_x0000_t75" style="position:absolute;left:0pt;margin-left:930pt;margin-top:957pt;height:35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spacing w:val="-15"/>
        </w:rPr>
        <w:t xml:space="preserve">浦东新区 </w:t>
      </w:r>
      <w:r>
        <w:rPr>
          <w:rFonts w:ascii="Times New Roman" w:eastAsia="Times New Roman"/>
          <w:spacing w:val="-3"/>
        </w:rPr>
        <w:t>2020</w:t>
      </w:r>
      <w:r>
        <w:rPr>
          <w:rFonts w:ascii="Times New Roman" w:eastAsia="Times New Roman"/>
          <w:spacing w:val="6"/>
        </w:rPr>
        <w:t xml:space="preserve"> </w:t>
      </w:r>
      <w:r>
        <w:rPr>
          <w:spacing w:val="-1"/>
        </w:rPr>
        <w:t>学年度第一学期初三年级学业质量监测</w:t>
      </w:r>
      <w:r>
        <w:t>理化试卷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240" w:lineRule="auto"/>
        <w:ind w:left="1155" w:right="1152" w:firstLine="0"/>
        <w:jc w:val="center"/>
        <w:textAlignment w:val="auto"/>
        <w:rPr>
          <w:b/>
          <w:sz w:val="32"/>
        </w:rPr>
      </w:pPr>
      <w:r>
        <w:rPr>
          <w:b/>
          <w:sz w:val="32"/>
        </w:rPr>
        <w:t>化学部分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4" w:line="240" w:lineRule="auto"/>
        <w:ind w:left="113"/>
        <w:textAlignment w:val="auto"/>
        <w:rPr>
          <w:rFonts w:ascii="Times New Roman" w:eastAsia="Times New Roman"/>
        </w:rPr>
      </w:pPr>
      <w:r>
        <w:rPr>
          <w:b/>
        </w:rPr>
        <w:t>相对原子质量：</w:t>
      </w:r>
      <w:r>
        <w:rPr>
          <w:rFonts w:ascii="Times New Roman" w:eastAsia="Times New Roman"/>
        </w:rPr>
        <w:t>H-1 C-12 O-16 Mg-24 Cl-35.5 K-39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5" w:line="240" w:lineRule="auto"/>
        <w:textAlignment w:val="auto"/>
      </w:pPr>
      <w:r>
        <w:t xml:space="preserve">五、选择题（共 </w:t>
      </w:r>
      <w:r>
        <w:rPr>
          <w:rFonts w:ascii="Times New Roman" w:eastAsia="Times New Roman"/>
        </w:rPr>
        <w:t xml:space="preserve">20 </w:t>
      </w:r>
      <w:r>
        <w:t>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4" w:line="240" w:lineRule="auto"/>
        <w:ind w:left="535"/>
        <w:textAlignment w:val="auto"/>
      </w:pPr>
      <w:r>
        <w:t xml:space="preserve">第 </w:t>
      </w:r>
      <w:r>
        <w:rPr>
          <w:rFonts w:ascii="Times New Roman" w:eastAsia="Times New Roman"/>
        </w:rPr>
        <w:t>21</w:t>
      </w:r>
      <w:r>
        <w:t>～</w:t>
      </w:r>
      <w:r>
        <w:rPr>
          <w:rFonts w:ascii="Times New Roman" w:eastAsia="Times New Roman"/>
        </w:rPr>
        <w:t xml:space="preserve">34 </w:t>
      </w:r>
      <w:r>
        <w:t>题，每题均只有一个正确选项。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b/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363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空气中</w:t>
      </w:r>
      <w:r>
        <w:rPr>
          <w:spacing w:val="-5"/>
          <w:sz w:val="21"/>
        </w:rPr>
        <w:t>体</w:t>
      </w:r>
      <w:r>
        <w:rPr>
          <w:sz w:val="21"/>
        </w:rPr>
        <w:t>积分</w:t>
      </w:r>
      <w:r>
        <w:rPr>
          <w:spacing w:val="-5"/>
          <w:sz w:val="21"/>
        </w:rPr>
        <w:t>数</w:t>
      </w:r>
      <w:r>
        <w:rPr>
          <w:sz w:val="21"/>
        </w:rPr>
        <w:t>最大的</w:t>
      </w:r>
      <w:r>
        <w:rPr>
          <w:spacing w:val="-5"/>
          <w:sz w:val="21"/>
        </w:rPr>
        <w:t>气</w:t>
      </w:r>
      <w:r>
        <w:rPr>
          <w:sz w:val="21"/>
        </w:rPr>
        <w:t>体是（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2216"/>
          <w:tab w:val="left" w:pos="4314"/>
          <w:tab w:val="left" w:pos="68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氮气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氧气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氦气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二氧</w:t>
      </w:r>
      <w:r>
        <w:rPr>
          <w:spacing w:val="-5"/>
          <w:sz w:val="21"/>
        </w:rPr>
        <w:t>化</w:t>
      </w:r>
      <w:r>
        <w:rPr>
          <w:sz w:val="21"/>
        </w:rPr>
        <w:t>碳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25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属于化</w:t>
      </w:r>
      <w:r>
        <w:rPr>
          <w:spacing w:val="-5"/>
          <w:sz w:val="21"/>
        </w:rPr>
        <w:t>学</w:t>
      </w:r>
      <w:r>
        <w:rPr>
          <w:sz w:val="21"/>
        </w:rPr>
        <w:t>变化</w:t>
      </w:r>
      <w:r>
        <w:rPr>
          <w:spacing w:val="-5"/>
          <w:sz w:val="21"/>
        </w:rPr>
        <w:t>的</w:t>
      </w:r>
      <w:r>
        <w:rPr>
          <w:sz w:val="21"/>
        </w:rPr>
        <w:t>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2216"/>
          <w:tab w:val="left" w:pos="4314"/>
          <w:tab w:val="left" w:pos="68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蜡</w:t>
      </w:r>
      <w:r>
        <w:rPr>
          <w:spacing w:val="-5"/>
          <w:sz w:val="21"/>
        </w:rPr>
        <w:t>烛</w:t>
      </w:r>
      <w:r>
        <w:rPr>
          <w:sz w:val="21"/>
        </w:rPr>
        <w:t>燃烧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冰雪融化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铜丝折弯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衣服</w:t>
      </w:r>
      <w:r>
        <w:rPr>
          <w:spacing w:val="-5"/>
          <w:sz w:val="21"/>
        </w:rPr>
        <w:t>晾</w:t>
      </w:r>
      <w:r>
        <w:rPr>
          <w:sz w:val="21"/>
        </w:rPr>
        <w:t>干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23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属于纯</w:t>
      </w:r>
      <w:r>
        <w:rPr>
          <w:spacing w:val="-5"/>
          <w:sz w:val="21"/>
        </w:rPr>
        <w:t>净</w:t>
      </w:r>
      <w:r>
        <w:rPr>
          <w:sz w:val="21"/>
        </w:rPr>
        <w:t>物的</w:t>
      </w:r>
      <w:r>
        <w:rPr>
          <w:spacing w:val="-5"/>
          <w:sz w:val="21"/>
        </w:rPr>
        <w:t>是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2216"/>
          <w:tab w:val="left" w:pos="4314"/>
          <w:tab w:val="left" w:pos="68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盐</w:t>
      </w:r>
      <w:r>
        <w:rPr>
          <w:spacing w:val="-5"/>
          <w:sz w:val="21"/>
        </w:rPr>
        <w:t>汽</w:t>
      </w:r>
      <w:r>
        <w:rPr>
          <w:sz w:val="21"/>
        </w:rPr>
        <w:t>水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矿泉水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自来水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蒸馏水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300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放入水</w:t>
      </w:r>
      <w:r>
        <w:rPr>
          <w:spacing w:val="-5"/>
          <w:sz w:val="21"/>
        </w:rPr>
        <w:t>中</w:t>
      </w:r>
      <w:r>
        <w:rPr>
          <w:sz w:val="21"/>
        </w:rPr>
        <w:t>形成</w:t>
      </w:r>
      <w:r>
        <w:rPr>
          <w:spacing w:val="-5"/>
          <w:sz w:val="21"/>
        </w:rPr>
        <w:t>浊</w:t>
      </w:r>
      <w:r>
        <w:rPr>
          <w:sz w:val="21"/>
        </w:rPr>
        <w:t>液的是（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2216"/>
          <w:tab w:val="left" w:pos="4314"/>
          <w:tab w:val="left" w:pos="68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食盐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蔗糖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面粉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味精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761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氮化镓（</w:t>
      </w:r>
      <w:r>
        <w:rPr>
          <w:rFonts w:ascii="Times New Roman" w:eastAsia="Times New Roman"/>
          <w:sz w:val="21"/>
        </w:rPr>
        <w:t>GaN</w:t>
      </w:r>
      <w:r>
        <w:rPr>
          <w:sz w:val="21"/>
        </w:rPr>
        <w:t>）</w:t>
      </w:r>
      <w:r>
        <w:rPr>
          <w:spacing w:val="-5"/>
          <w:sz w:val="21"/>
        </w:rPr>
        <w:t>用</w:t>
      </w:r>
      <w:r>
        <w:rPr>
          <w:sz w:val="21"/>
        </w:rPr>
        <w:t>于生成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pacing w:val="-3"/>
          <w:sz w:val="21"/>
        </w:rPr>
        <w:t>5G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z w:val="21"/>
        </w:rPr>
        <w:t>芯</w:t>
      </w:r>
      <w:r>
        <w:rPr>
          <w:spacing w:val="-5"/>
          <w:sz w:val="21"/>
        </w:rPr>
        <w:t>片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GaN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spacing w:val="48"/>
          <w:sz w:val="21"/>
        </w:rPr>
        <w:t>中</w:t>
      </w:r>
      <w:r>
        <w:rPr>
          <w:rFonts w:ascii="Times New Roman" w:eastAsia="Times New Roman"/>
          <w:sz w:val="21"/>
        </w:rPr>
        <w:t>Ga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5"/>
          <w:sz w:val="21"/>
        </w:rPr>
        <w:t>显</w:t>
      </w:r>
      <w:r>
        <w:rPr>
          <w:rFonts w:ascii="Times New Roman" w:eastAsia="Times New Roman"/>
          <w:sz w:val="21"/>
        </w:rPr>
        <w:t>+3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价，</w:t>
      </w:r>
      <w:r>
        <w:rPr>
          <w:spacing w:val="48"/>
          <w:sz w:val="21"/>
        </w:rPr>
        <w:t>则</w:t>
      </w:r>
      <w:r>
        <w:rPr>
          <w:rFonts w:ascii="Times New Roman" w:eastAsia="Times New Roman"/>
          <w:sz w:val="21"/>
        </w:rPr>
        <w:t>N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的</w:t>
      </w:r>
      <w:r>
        <w:rPr>
          <w:spacing w:val="-5"/>
          <w:sz w:val="21"/>
        </w:rPr>
        <w:t>化</w:t>
      </w:r>
      <w:r>
        <w:rPr>
          <w:sz w:val="21"/>
        </w:rPr>
        <w:t>合价是（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" w:line="240" w:lineRule="auto"/>
        <w:textAlignment w:val="auto"/>
        <w:rPr>
          <w:sz w:val="16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2216"/>
          <w:tab w:val="left" w:pos="4314"/>
          <w:tab w:val="left" w:pos="68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218"/>
        <w:textAlignment w:val="auto"/>
        <w:rPr>
          <w:rFonts w:ascii="Times New Roman"/>
        </w:rPr>
      </w:pPr>
      <w:r>
        <w:rPr>
          <w:rFonts w:ascii="Times New Roman"/>
        </w:rPr>
        <w:t>A. -1</w:t>
      </w:r>
      <w:r>
        <w:rPr>
          <w:rFonts w:ascii="Times New Roman"/>
        </w:rPr>
        <w:tab/>
      </w:r>
      <w:r>
        <w:rPr>
          <w:rFonts w:ascii="Times New Roman"/>
        </w:rPr>
        <w:t>B.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+1</w:t>
      </w:r>
      <w:r>
        <w:rPr>
          <w:rFonts w:ascii="Times New Roman"/>
        </w:rPr>
        <w:tab/>
      </w:r>
      <w:r>
        <w:rPr>
          <w:rFonts w:ascii="Times New Roman"/>
        </w:rPr>
        <w:t>C. -3</w:t>
      </w:r>
      <w:r>
        <w:rPr>
          <w:rFonts w:ascii="Times New Roman"/>
        </w:rPr>
        <w:tab/>
      </w:r>
      <w:r>
        <w:rPr>
          <w:rFonts w:ascii="Times New Roman"/>
        </w:rPr>
        <w:t>D. +3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rFonts w:ascii="Times New Roman"/>
          <w:sz w:val="1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520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如图是</w:t>
      </w:r>
      <w:r>
        <w:rPr>
          <w:spacing w:val="-5"/>
          <w:sz w:val="21"/>
        </w:rPr>
        <w:t>生</w:t>
      </w:r>
      <w:r>
        <w:rPr>
          <w:sz w:val="21"/>
        </w:rPr>
        <w:t>活中</w:t>
      </w:r>
      <w:r>
        <w:rPr>
          <w:spacing w:val="-5"/>
          <w:sz w:val="21"/>
        </w:rPr>
        <w:t>常</w:t>
      </w:r>
      <w:r>
        <w:rPr>
          <w:sz w:val="21"/>
        </w:rPr>
        <w:t>见洗涤</w:t>
      </w:r>
      <w:r>
        <w:rPr>
          <w:spacing w:val="-5"/>
          <w:sz w:val="21"/>
        </w:rPr>
        <w:t>用</w:t>
      </w:r>
      <w:r>
        <w:rPr>
          <w:sz w:val="21"/>
        </w:rPr>
        <w:t>品的</w:t>
      </w:r>
      <w:r>
        <w:rPr>
          <w:spacing w:val="-33"/>
          <w:sz w:val="21"/>
        </w:rPr>
        <w:t xml:space="preserve"> </w:t>
      </w:r>
      <w:r>
        <w:rPr>
          <w:rFonts w:ascii="Times New Roman" w:eastAsia="Times New Roman"/>
          <w:sz w:val="21"/>
        </w:rPr>
        <w:t>pH</w:t>
      </w:r>
      <w:r>
        <w:rPr>
          <w:sz w:val="21"/>
        </w:rPr>
        <w:t>，显酸</w:t>
      </w:r>
      <w:r>
        <w:rPr>
          <w:spacing w:val="-5"/>
          <w:sz w:val="21"/>
        </w:rPr>
        <w:t>性</w:t>
      </w:r>
      <w:r>
        <w:rPr>
          <w:sz w:val="21"/>
        </w:rPr>
        <w:t>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240" w:lineRule="auto"/>
        <w:textAlignment w:val="auto"/>
        <w:rPr>
          <w:sz w:val="12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746125</wp:posOffset>
            </wp:positionH>
            <wp:positionV relativeFrom="paragraph">
              <wp:posOffset>123190</wp:posOffset>
            </wp:positionV>
            <wp:extent cx="4819650" cy="65722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71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2216"/>
          <w:tab w:val="left" w:pos="4314"/>
          <w:tab w:val="left" w:pos="68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6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洁</w:t>
      </w:r>
      <w:r>
        <w:rPr>
          <w:spacing w:val="-5"/>
          <w:sz w:val="21"/>
        </w:rPr>
        <w:t>厕</w:t>
      </w:r>
      <w:r>
        <w:rPr>
          <w:sz w:val="21"/>
        </w:rPr>
        <w:t>灵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消毒液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肥皂水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炉具</w:t>
      </w:r>
      <w:r>
        <w:rPr>
          <w:spacing w:val="-5"/>
          <w:sz w:val="21"/>
        </w:rPr>
        <w:t>清</w:t>
      </w:r>
      <w:r>
        <w:rPr>
          <w:sz w:val="21"/>
        </w:rPr>
        <w:t>洁剂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279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属于同</w:t>
      </w:r>
      <w:r>
        <w:rPr>
          <w:spacing w:val="-5"/>
          <w:sz w:val="21"/>
        </w:rPr>
        <w:t>素</w:t>
      </w:r>
      <w:r>
        <w:rPr>
          <w:sz w:val="21"/>
        </w:rPr>
        <w:t>异形</w:t>
      </w:r>
      <w:r>
        <w:rPr>
          <w:spacing w:val="-5"/>
          <w:sz w:val="21"/>
        </w:rPr>
        <w:t>体</w:t>
      </w:r>
      <w:r>
        <w:rPr>
          <w:sz w:val="21"/>
        </w:rPr>
        <w:t>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2216"/>
          <w:tab w:val="left" w:pos="4314"/>
          <w:tab w:val="left" w:pos="683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水</w:t>
      </w:r>
      <w:r>
        <w:rPr>
          <w:spacing w:val="-5"/>
          <w:sz w:val="21"/>
        </w:rPr>
        <w:t>和</w:t>
      </w:r>
      <w:r>
        <w:rPr>
          <w:sz w:val="21"/>
        </w:rPr>
        <w:t>双氧水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氧气和液氧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银和水银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D.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金刚</w:t>
      </w:r>
      <w:r>
        <w:rPr>
          <w:spacing w:val="-5"/>
          <w:sz w:val="21"/>
        </w:rPr>
        <w:t>石</w:t>
      </w:r>
      <w:r>
        <w:rPr>
          <w:sz w:val="21"/>
        </w:rPr>
        <w:t>和石墨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468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11"/>
        </w:rPr>
        <w:sectPr>
          <w:headerReference r:id="rId3" w:type="default"/>
          <w:footerReference r:id="rId4" w:type="default"/>
          <w:type w:val="continuous"/>
          <w:pgSz w:w="11910" w:h="16840"/>
          <w:pgMar w:top="1140" w:right="1020" w:bottom="880" w:left="1020" w:header="477" w:footer="682" w:gutter="0"/>
          <w:pgNumType w:start="1"/>
          <w:cols w:space="708" w:num="1"/>
        </w:sectPr>
      </w:pPr>
      <w:r>
        <w:rPr>
          <w:sz w:val="21"/>
        </w:rPr>
        <w:t>以下实</w:t>
      </w:r>
      <w:r>
        <w:rPr>
          <w:spacing w:val="-5"/>
          <w:sz w:val="21"/>
        </w:rPr>
        <w:t>验</w:t>
      </w:r>
      <w:r>
        <w:rPr>
          <w:sz w:val="21"/>
        </w:rPr>
        <w:t>操作</w:t>
      </w:r>
      <w:r>
        <w:rPr>
          <w:spacing w:val="-5"/>
          <w:sz w:val="21"/>
        </w:rPr>
        <w:t>中</w:t>
      </w:r>
      <w:r>
        <w:rPr>
          <w:sz w:val="21"/>
        </w:rPr>
        <w:t>，玻璃</w:t>
      </w:r>
      <w:r>
        <w:rPr>
          <w:spacing w:val="-5"/>
          <w:sz w:val="21"/>
        </w:rPr>
        <w:t>棒</w:t>
      </w:r>
      <w:r>
        <w:rPr>
          <w:sz w:val="21"/>
        </w:rPr>
        <w:t>起引流</w:t>
      </w:r>
      <w:r>
        <w:rPr>
          <w:spacing w:val="-5"/>
          <w:sz w:val="21"/>
        </w:rPr>
        <w:t>作</w:t>
      </w:r>
      <w:r>
        <w:rPr>
          <w:sz w:val="21"/>
        </w:rPr>
        <w:t>用的是（</w:t>
      </w:r>
      <w:r>
        <w:rPr>
          <w:sz w:val="21"/>
        </w:rPr>
        <w:tab/>
      </w:r>
      <w:r>
        <w:rPr>
          <w:sz w:val="21"/>
        </w:rPr>
        <w:t>）</w:t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1628775</wp:posOffset>
            </wp:positionH>
            <wp:positionV relativeFrom="paragraph">
              <wp:posOffset>366395</wp:posOffset>
            </wp:positionV>
            <wp:extent cx="4044950" cy="1308100"/>
            <wp:effectExtent l="0" t="0" r="8890" b="254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8729" b="12404"/>
                    <a:stretch>
                      <a:fillRect/>
                    </a:stretch>
                  </pic:blipFill>
                  <pic:spPr>
                    <a:xfrm>
                      <a:off x="0" y="0"/>
                      <a:ext cx="4044988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34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燃烧时</w:t>
      </w:r>
      <w:r>
        <w:rPr>
          <w:spacing w:val="-5"/>
          <w:sz w:val="21"/>
        </w:rPr>
        <w:t>把</w:t>
      </w:r>
      <w:r>
        <w:rPr>
          <w:sz w:val="21"/>
        </w:rPr>
        <w:t>煤块</w:t>
      </w:r>
      <w:r>
        <w:rPr>
          <w:spacing w:val="-5"/>
          <w:sz w:val="21"/>
        </w:rPr>
        <w:t>粉</w:t>
      </w:r>
      <w:r>
        <w:rPr>
          <w:sz w:val="21"/>
        </w:rPr>
        <w:t>碎的目</w:t>
      </w:r>
      <w:r>
        <w:rPr>
          <w:spacing w:val="-5"/>
          <w:sz w:val="21"/>
        </w:rPr>
        <w:t>的</w:t>
      </w:r>
      <w:r>
        <w:rPr>
          <w:sz w:val="21"/>
        </w:rPr>
        <w:t>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减</w:t>
      </w:r>
      <w:r>
        <w:rPr>
          <w:spacing w:val="-5"/>
          <w:sz w:val="21"/>
        </w:rPr>
        <w:t>少</w:t>
      </w:r>
      <w:r>
        <w:rPr>
          <w:sz w:val="21"/>
        </w:rPr>
        <w:t>氧气消</w:t>
      </w:r>
      <w:r>
        <w:rPr>
          <w:spacing w:val="-5"/>
          <w:sz w:val="21"/>
        </w:rPr>
        <w:t>耗</w:t>
      </w:r>
      <w:r>
        <w:rPr>
          <w:sz w:val="21"/>
        </w:rPr>
        <w:t>量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增大与空</w:t>
      </w:r>
      <w:r>
        <w:rPr>
          <w:spacing w:val="-5"/>
          <w:sz w:val="21"/>
        </w:rPr>
        <w:t>气</w:t>
      </w:r>
      <w:r>
        <w:rPr>
          <w:sz w:val="21"/>
        </w:rPr>
        <w:t>的接触</w:t>
      </w:r>
      <w:r>
        <w:rPr>
          <w:spacing w:val="-5"/>
          <w:sz w:val="21"/>
        </w:rPr>
        <w:t>面</w:t>
      </w:r>
      <w:r>
        <w:rPr>
          <w:sz w:val="21"/>
        </w:rPr>
        <w:t>积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218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3"/>
        </w:rPr>
        <w:t xml:space="preserve"> </w:t>
      </w:r>
      <w:r>
        <w:t>降低煤的</w:t>
      </w:r>
      <w:r>
        <w:rPr>
          <w:spacing w:val="-5"/>
        </w:rPr>
        <w:t>着</w:t>
      </w:r>
      <w:r>
        <w:t>火点</w:t>
      </w:r>
      <w:r>
        <w:tab/>
      </w:r>
      <w:r>
        <w:rPr>
          <w:rFonts w:ascii="Times New Roman" w:eastAsia="Times New Roman"/>
        </w:rPr>
        <w:t xml:space="preserve">D. </w:t>
      </w:r>
      <w:r>
        <w:t>减少</w:t>
      </w:r>
      <w:r>
        <w:rPr>
          <w:spacing w:val="-5"/>
        </w:rPr>
        <w:t>二</w:t>
      </w:r>
      <w:r>
        <w:t>氧化碳</w:t>
      </w:r>
      <w:r>
        <w:rPr>
          <w:spacing w:val="-5"/>
        </w:rPr>
        <w:t>的</w:t>
      </w:r>
      <w:r>
        <w:t>排放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32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化学方</w:t>
      </w:r>
      <w:r>
        <w:rPr>
          <w:spacing w:val="-5"/>
          <w:sz w:val="21"/>
        </w:rPr>
        <w:t>程</w:t>
      </w:r>
      <w:r>
        <w:rPr>
          <w:sz w:val="21"/>
        </w:rPr>
        <w:t>式书</w:t>
      </w:r>
      <w:r>
        <w:rPr>
          <w:spacing w:val="-5"/>
          <w:sz w:val="21"/>
        </w:rPr>
        <w:t>写</w:t>
      </w:r>
      <w:r>
        <w:rPr>
          <w:sz w:val="21"/>
        </w:rPr>
        <w:t>正确的</w:t>
      </w:r>
      <w:r>
        <w:rPr>
          <w:spacing w:val="-5"/>
          <w:sz w:val="21"/>
        </w:rPr>
        <w:t>是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sz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4" w:line="240" w:lineRule="auto"/>
        <w:ind w:left="1160" w:right="260" w:firstLine="0"/>
        <w:jc w:val="center"/>
        <w:textAlignment w:val="auto"/>
        <w:rPr>
          <w:sz w:val="13"/>
        </w:rPr>
      </w:pPr>
      <w:r>
        <w:rPr>
          <w:sz w:val="13"/>
        </w:rPr>
        <w:t>高温</w:t>
      </w:r>
    </w:p>
    <w:p>
      <w:pPr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218" w:right="0" w:firstLine="0"/>
        <w:jc w:val="left"/>
        <w:textAlignment w:val="auto"/>
        <w:rPr>
          <w:rFonts w:ascii="Times New Roman" w:hAnsi="Times New Roman"/>
          <w:sz w:val="14"/>
        </w:rPr>
      </w:pPr>
      <w:r>
        <w:rPr>
          <w:rFonts w:ascii="Times New Roman" w:hAnsi="Times New Roman"/>
          <w:position w:val="2"/>
          <w:sz w:val="21"/>
        </w:rPr>
        <w:t>A.</w:t>
      </w:r>
      <w:r>
        <w:rPr>
          <w:rFonts w:ascii="Times New Roman" w:hAnsi="Times New Roman"/>
          <w:spacing w:val="-3"/>
          <w:position w:val="2"/>
          <w:sz w:val="21"/>
        </w:rPr>
        <w:t xml:space="preserve"> </w:t>
      </w:r>
      <w:r>
        <w:rPr>
          <w:rFonts w:ascii="Times New Roman" w:hAnsi="Times New Roman"/>
          <w:position w:val="2"/>
          <w:sz w:val="21"/>
        </w:rPr>
        <w:t>CaO+H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  <w:sz w:val="21"/>
        </w:rPr>
        <w:t>O===Ca(OH)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sz w:val="14"/>
        </w:rPr>
        <w:tab/>
      </w:r>
      <w:r>
        <w:rPr>
          <w:rFonts w:ascii="Times New Roman" w:hAnsi="Times New Roman"/>
          <w:position w:val="2"/>
          <w:sz w:val="21"/>
        </w:rPr>
        <w:t>B. CaCO</w:t>
      </w:r>
      <w:r>
        <w:rPr>
          <w:rFonts w:ascii="Times New Roman" w:hAnsi="Times New Roman"/>
          <w:sz w:val="14"/>
        </w:rPr>
        <w:t xml:space="preserve">3 </w:t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Times New Roman" w:hAnsi="Times New Roman"/>
          <w:spacing w:val="-3"/>
          <w:position w:val="2"/>
          <w:sz w:val="23"/>
        </w:rPr>
        <w:t xml:space="preserve"> </w:t>
      </w:r>
      <w:r>
        <w:rPr>
          <w:rFonts w:ascii="Times New Roman" w:hAnsi="Times New Roman"/>
          <w:position w:val="2"/>
          <w:sz w:val="21"/>
        </w:rPr>
        <w:t>CaO+CO</w:t>
      </w:r>
      <w:r>
        <w:rPr>
          <w:rFonts w:ascii="Times New Roman" w:hAnsi="Times New Roman"/>
          <w:sz w:val="14"/>
        </w:rPr>
        <w:t>2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rFonts w:ascii="Times New Roman"/>
          <w:sz w:val="11"/>
        </w:rPr>
      </w:pPr>
    </w:p>
    <w:p>
      <w:pPr>
        <w:keepNext w:val="0"/>
        <w:keepLines w:val="0"/>
        <w:pageBreakBefore w:val="0"/>
        <w:widowControl w:val="0"/>
        <w:tabs>
          <w:tab w:val="left" w:pos="531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4" w:line="240" w:lineRule="auto"/>
        <w:ind w:left="1313" w:right="0" w:firstLine="0"/>
        <w:jc w:val="left"/>
        <w:textAlignment w:val="auto"/>
        <w:rPr>
          <w:sz w:val="13"/>
        </w:rPr>
      </w:pPr>
      <w:r>
        <w:rPr>
          <w:spacing w:val="8"/>
          <w:sz w:val="13"/>
        </w:rPr>
        <w:t>点</w:t>
      </w:r>
      <w:r>
        <w:rPr>
          <w:sz w:val="13"/>
        </w:rPr>
        <w:t>燃</w:t>
      </w:r>
      <w:r>
        <w:rPr>
          <w:sz w:val="13"/>
        </w:rPr>
        <w:tab/>
      </w:r>
      <w:r>
        <w:rPr>
          <w:spacing w:val="8"/>
          <w:sz w:val="13"/>
        </w:rPr>
        <w:t>高</w:t>
      </w:r>
      <w:r>
        <w:rPr>
          <w:sz w:val="13"/>
        </w:rPr>
        <w:t>温</w:t>
      </w:r>
    </w:p>
    <w:p>
      <w:pPr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218" w:right="0" w:firstLine="0"/>
        <w:jc w:val="left"/>
        <w:textAlignment w:val="auto"/>
        <w:rPr>
          <w:rFonts w:ascii="Symbol" w:hAnsi="Symbol"/>
          <w:sz w:val="22"/>
        </w:rPr>
      </w:pPr>
      <w:r>
        <w:rPr>
          <w:rFonts w:ascii="Times New Roman" w:hAnsi="Times New Roman"/>
          <w:position w:val="2"/>
          <w:sz w:val="21"/>
        </w:rPr>
        <w:t>C. 4Fe+3O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spacing w:val="-1"/>
          <w:sz w:val="14"/>
        </w:rPr>
        <w:t xml:space="preserve"> </w:t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Times New Roman" w:hAnsi="Times New Roman"/>
          <w:spacing w:val="-4"/>
          <w:position w:val="2"/>
          <w:sz w:val="23"/>
        </w:rPr>
        <w:t xml:space="preserve"> </w:t>
      </w:r>
      <w:r>
        <w:rPr>
          <w:rFonts w:ascii="Times New Roman" w:hAnsi="Times New Roman"/>
          <w:position w:val="2"/>
          <w:sz w:val="21"/>
        </w:rPr>
        <w:t>2Fe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  <w:sz w:val="21"/>
        </w:rPr>
        <w:t>O</w:t>
      </w:r>
      <w:r>
        <w:rPr>
          <w:rFonts w:ascii="Times New Roman" w:hAnsi="Times New Roman"/>
          <w:sz w:val="14"/>
        </w:rPr>
        <w:t>3</w:t>
      </w:r>
      <w:r>
        <w:rPr>
          <w:rFonts w:ascii="Times New Roman" w:hAnsi="Times New Roman"/>
          <w:sz w:val="14"/>
        </w:rPr>
        <w:tab/>
      </w:r>
      <w:r>
        <w:rPr>
          <w:rFonts w:ascii="Times New Roman" w:hAnsi="Times New Roman"/>
          <w:position w:val="2"/>
          <w:sz w:val="21"/>
        </w:rPr>
        <w:t xml:space="preserve">D. CuO+C </w:t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Symbol" w:hAnsi="Symbol"/>
          <w:spacing w:val="4"/>
          <w:position w:val="2"/>
          <w:sz w:val="23"/>
        </w:rPr>
        <w:sym w:font="Symbol" w:char="F03D"/>
      </w:r>
      <w:r>
        <w:rPr>
          <w:rFonts w:ascii="Times New Roman" w:hAnsi="Times New Roman"/>
          <w:spacing w:val="-31"/>
          <w:position w:val="2"/>
          <w:sz w:val="23"/>
        </w:rPr>
        <w:t xml:space="preserve"> </w:t>
      </w:r>
      <w:r>
        <w:rPr>
          <w:rFonts w:ascii="Times New Roman" w:hAnsi="Times New Roman"/>
          <w:position w:val="2"/>
          <w:sz w:val="21"/>
        </w:rPr>
        <w:t>Cu+CO</w:t>
      </w:r>
      <w:r>
        <w:rPr>
          <w:rFonts w:ascii="Times New Roman" w:hAnsi="Times New Roman"/>
          <w:sz w:val="14"/>
        </w:rPr>
        <w:t xml:space="preserve">2 </w:t>
      </w:r>
      <w:r>
        <w:rPr>
          <w:rFonts w:ascii="Symbol" w:hAnsi="Symbol"/>
          <w:position w:val="1"/>
          <w:sz w:val="22"/>
        </w:rPr>
        <w:sym w:font="Symbol" w:char="F0AD"/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279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4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物质的</w:t>
      </w:r>
      <w:r>
        <w:rPr>
          <w:spacing w:val="-5"/>
          <w:sz w:val="21"/>
        </w:rPr>
        <w:t>用</w:t>
      </w:r>
      <w:r>
        <w:rPr>
          <w:sz w:val="21"/>
        </w:rPr>
        <w:t>途错</w:t>
      </w:r>
      <w:r>
        <w:rPr>
          <w:spacing w:val="-5"/>
          <w:sz w:val="21"/>
        </w:rPr>
        <w:t>误</w:t>
      </w:r>
      <w:r>
        <w:rPr>
          <w:sz w:val="21"/>
        </w:rPr>
        <w:t>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氦</w:t>
      </w:r>
      <w:r>
        <w:rPr>
          <w:spacing w:val="-5"/>
          <w:sz w:val="21"/>
        </w:rPr>
        <w:t>气</w:t>
      </w:r>
      <w:r>
        <w:rPr>
          <w:sz w:val="21"/>
        </w:rPr>
        <w:t>：填充</w:t>
      </w:r>
      <w:r>
        <w:rPr>
          <w:spacing w:val="-5"/>
          <w:sz w:val="21"/>
        </w:rPr>
        <w:t>飞</w:t>
      </w:r>
      <w:r>
        <w:rPr>
          <w:sz w:val="21"/>
        </w:rPr>
        <w:t>艇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8"/>
          <w:sz w:val="21"/>
        </w:rPr>
        <w:t xml:space="preserve"> </w:t>
      </w:r>
      <w:r>
        <w:rPr>
          <w:sz w:val="21"/>
        </w:rPr>
        <w:t>金刚石：</w:t>
      </w:r>
      <w:r>
        <w:rPr>
          <w:spacing w:val="-5"/>
          <w:sz w:val="21"/>
        </w:rPr>
        <w:t>制</w:t>
      </w:r>
      <w:r>
        <w:rPr>
          <w:sz w:val="21"/>
        </w:rPr>
        <w:t>铅笔芯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218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3"/>
        </w:rPr>
        <w:t xml:space="preserve"> </w:t>
      </w:r>
      <w:r>
        <w:t>氧气：供</w:t>
      </w:r>
      <w:r>
        <w:rPr>
          <w:spacing w:val="-5"/>
        </w:rPr>
        <w:t>给</w:t>
      </w:r>
      <w:r>
        <w:t>呼吸</w:t>
      </w:r>
      <w:r>
        <w:tab/>
      </w:r>
      <w:r>
        <w:rPr>
          <w:rFonts w:ascii="Times New Roman" w:eastAsia="Times New Roman"/>
        </w:rPr>
        <w:t xml:space="preserve">D. </w:t>
      </w:r>
      <w:r>
        <w:rPr>
          <w:rFonts w:ascii="Times New Roman" w:eastAsia="Times New Roman"/>
          <w:spacing w:val="10"/>
        </w:rPr>
        <w:t xml:space="preserve"> </w:t>
      </w:r>
      <w:r>
        <w:t>活性</w:t>
      </w:r>
      <w:r>
        <w:rPr>
          <w:spacing w:val="-5"/>
        </w:rPr>
        <w:t>炭</w:t>
      </w:r>
      <w:r>
        <w:t>：吸附</w:t>
      </w:r>
      <w:r>
        <w:rPr>
          <w:spacing w:val="-5"/>
        </w:rPr>
        <w:t>异</w:t>
      </w:r>
      <w:r>
        <w:t>味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" w:line="240" w:lineRule="auto"/>
        <w:textAlignment w:val="auto"/>
        <w:rPr>
          <w:sz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4" w:line="240" w:lineRule="auto"/>
        <w:ind w:left="1922" w:right="0" w:firstLine="0"/>
        <w:jc w:val="left"/>
        <w:textAlignment w:val="auto"/>
        <w:rPr>
          <w:sz w:val="13"/>
        </w:rPr>
      </w:pPr>
      <w:r>
        <w:rPr>
          <w:sz w:val="13"/>
        </w:rPr>
        <w:t>点燃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501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position w:val="2"/>
          <w:sz w:val="21"/>
        </w:rPr>
        <w:t>关于</w:t>
      </w:r>
      <w:r>
        <w:rPr>
          <w:spacing w:val="-52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2Mg+CO</w:t>
      </w:r>
      <w:r>
        <w:rPr>
          <w:rFonts w:ascii="Times New Roman" w:hAnsi="Times New Roman" w:eastAsia="Times New Roman"/>
          <w:sz w:val="14"/>
        </w:rPr>
        <w:t xml:space="preserve">2 </w:t>
      </w:r>
      <w:r>
        <w:rPr>
          <w:rFonts w:ascii="Symbol" w:hAnsi="Symbol" w:eastAsia="Symbol"/>
          <w:spacing w:val="4"/>
          <w:position w:val="2"/>
          <w:sz w:val="23"/>
        </w:rPr>
        <w:sym w:font="Symbol" w:char="F03D"/>
      </w:r>
      <w:r>
        <w:rPr>
          <w:rFonts w:ascii="Symbol" w:hAnsi="Symbol" w:eastAsia="Symbol"/>
          <w:spacing w:val="4"/>
          <w:position w:val="2"/>
          <w:sz w:val="23"/>
        </w:rPr>
        <w:sym w:font="Symbol" w:char="F03D"/>
      </w:r>
      <w:r>
        <w:rPr>
          <w:rFonts w:ascii="Symbol" w:hAnsi="Symbol" w:eastAsia="Symbol"/>
          <w:spacing w:val="4"/>
          <w:position w:val="2"/>
          <w:sz w:val="23"/>
        </w:rPr>
        <w:sym w:font="Symbol" w:char="F03D"/>
      </w:r>
      <w:r>
        <w:rPr>
          <w:rFonts w:ascii="Times New Roman" w:hAnsi="Times New Roman" w:eastAsia="Times New Roman"/>
          <w:spacing w:val="-1"/>
          <w:position w:val="2"/>
          <w:sz w:val="23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2MgO+C</w:t>
      </w:r>
      <w:r>
        <w:rPr>
          <w:position w:val="2"/>
          <w:sz w:val="21"/>
        </w:rPr>
        <w:t>，说法</w:t>
      </w:r>
      <w:r>
        <w:rPr>
          <w:spacing w:val="-5"/>
          <w:position w:val="2"/>
          <w:sz w:val="21"/>
        </w:rPr>
        <w:t>正</w:t>
      </w:r>
      <w:r>
        <w:rPr>
          <w:position w:val="2"/>
          <w:sz w:val="21"/>
        </w:rPr>
        <w:t>确的是（</w:t>
      </w:r>
      <w:r>
        <w:rPr>
          <w:position w:val="2"/>
          <w:sz w:val="21"/>
        </w:rPr>
        <w:tab/>
      </w:r>
      <w:r>
        <w:rPr>
          <w:position w:val="2"/>
          <w:sz w:val="21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3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属</w:t>
      </w:r>
      <w:r>
        <w:rPr>
          <w:spacing w:val="-5"/>
          <w:sz w:val="21"/>
        </w:rPr>
        <w:t>于</w:t>
      </w:r>
      <w:r>
        <w:rPr>
          <w:sz w:val="21"/>
        </w:rPr>
        <w:t>化合反应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氧元素由</w:t>
      </w:r>
      <w:r>
        <w:rPr>
          <w:spacing w:val="-5"/>
          <w:sz w:val="21"/>
        </w:rPr>
        <w:t>游</w:t>
      </w:r>
      <w:r>
        <w:rPr>
          <w:sz w:val="21"/>
        </w:rPr>
        <w:t>离态变</w:t>
      </w:r>
      <w:r>
        <w:rPr>
          <w:spacing w:val="-5"/>
          <w:sz w:val="21"/>
        </w:rPr>
        <w:t>为</w:t>
      </w:r>
      <w:r>
        <w:rPr>
          <w:sz w:val="21"/>
        </w:rPr>
        <w:t>化合态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218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5"/>
        </w:rPr>
        <w:t xml:space="preserve"> </w:t>
      </w:r>
      <w:r>
        <w:t>元素的化</w:t>
      </w:r>
      <w:r>
        <w:rPr>
          <w:spacing w:val="-5"/>
        </w:rPr>
        <w:t>合</w:t>
      </w:r>
      <w:r>
        <w:t>价都发</w:t>
      </w:r>
      <w:r>
        <w:rPr>
          <w:spacing w:val="-5"/>
        </w:rPr>
        <w:t>生</w:t>
      </w:r>
      <w:r>
        <w:t>了变化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 xml:space="preserve"> </w:t>
      </w:r>
      <w:r>
        <w:t>说明</w:t>
      </w:r>
      <w:r>
        <w:rPr>
          <w:spacing w:val="-5"/>
        </w:rPr>
        <w:t>燃</w:t>
      </w:r>
      <w:r>
        <w:t>烧不一</w:t>
      </w:r>
      <w:r>
        <w:rPr>
          <w:spacing w:val="-5"/>
        </w:rPr>
        <w:t>定</w:t>
      </w:r>
      <w:r>
        <w:t>需要氧气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384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关于分</w:t>
      </w:r>
      <w:r>
        <w:rPr>
          <w:spacing w:val="-5"/>
          <w:sz w:val="21"/>
        </w:rPr>
        <w:t>子</w:t>
      </w:r>
      <w:r>
        <w:rPr>
          <w:sz w:val="21"/>
        </w:rPr>
        <w:t>、原</w:t>
      </w:r>
      <w:r>
        <w:rPr>
          <w:spacing w:val="-5"/>
          <w:sz w:val="21"/>
        </w:rPr>
        <w:t>子</w:t>
      </w:r>
      <w:r>
        <w:rPr>
          <w:sz w:val="21"/>
        </w:rPr>
        <w:t>的说法</w:t>
      </w:r>
      <w:r>
        <w:rPr>
          <w:spacing w:val="-5"/>
          <w:sz w:val="21"/>
        </w:rPr>
        <w:t>正</w:t>
      </w:r>
      <w:r>
        <w:rPr>
          <w:sz w:val="21"/>
        </w:rPr>
        <w:t>确的是（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分</w:t>
      </w:r>
      <w:r>
        <w:rPr>
          <w:spacing w:val="-5"/>
          <w:sz w:val="21"/>
        </w:rPr>
        <w:t>子</w:t>
      </w:r>
      <w:r>
        <w:rPr>
          <w:sz w:val="21"/>
        </w:rPr>
        <w:t>的质量</w:t>
      </w:r>
      <w:r>
        <w:rPr>
          <w:spacing w:val="-5"/>
          <w:sz w:val="21"/>
        </w:rPr>
        <w:t>比</w:t>
      </w:r>
      <w:r>
        <w:rPr>
          <w:sz w:val="21"/>
        </w:rPr>
        <w:t>原子的</w:t>
      </w:r>
      <w:r>
        <w:rPr>
          <w:spacing w:val="-5"/>
          <w:sz w:val="21"/>
        </w:rPr>
        <w:t>质</w:t>
      </w:r>
      <w:r>
        <w:rPr>
          <w:sz w:val="21"/>
        </w:rPr>
        <w:t>量大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分子可以</w:t>
      </w:r>
      <w:r>
        <w:rPr>
          <w:spacing w:val="-5"/>
          <w:sz w:val="21"/>
        </w:rPr>
        <w:t>再</w:t>
      </w:r>
      <w:r>
        <w:rPr>
          <w:sz w:val="21"/>
        </w:rPr>
        <w:t>分，原</w:t>
      </w:r>
      <w:r>
        <w:rPr>
          <w:spacing w:val="-5"/>
          <w:sz w:val="21"/>
        </w:rPr>
        <w:t>子</w:t>
      </w:r>
      <w:r>
        <w:rPr>
          <w:sz w:val="21"/>
        </w:rPr>
        <w:t>不能再分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218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6"/>
        </w:rPr>
        <w:t xml:space="preserve"> </w:t>
      </w:r>
      <w:r>
        <w:t>相同的原</w:t>
      </w:r>
      <w:r>
        <w:rPr>
          <w:spacing w:val="-5"/>
        </w:rPr>
        <w:t>子</w:t>
      </w:r>
      <w:r>
        <w:t>可以构</w:t>
      </w:r>
      <w:r>
        <w:rPr>
          <w:spacing w:val="-5"/>
        </w:rPr>
        <w:t>成</w:t>
      </w:r>
      <w:r>
        <w:t>不同的</w:t>
      </w:r>
      <w:r>
        <w:rPr>
          <w:spacing w:val="-5"/>
        </w:rPr>
        <w:t>分</w:t>
      </w:r>
      <w:r>
        <w:t>子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 xml:space="preserve"> </w:t>
      </w:r>
      <w:r>
        <w:t>原子</w:t>
      </w:r>
      <w:r>
        <w:rPr>
          <w:spacing w:val="-5"/>
        </w:rPr>
        <w:t>可</w:t>
      </w:r>
      <w:r>
        <w:t>以构成</w:t>
      </w:r>
      <w:r>
        <w:rPr>
          <w:spacing w:val="-5"/>
        </w:rPr>
        <w:t>分</w:t>
      </w:r>
      <w:r>
        <w:t>子，但</w:t>
      </w:r>
      <w:r>
        <w:rPr>
          <w:spacing w:val="-5"/>
        </w:rPr>
        <w:t>不</w:t>
      </w:r>
      <w:r>
        <w:t>能构成</w:t>
      </w:r>
      <w:r>
        <w:rPr>
          <w:spacing w:val="-5"/>
        </w:rPr>
        <w:t>物</w:t>
      </w:r>
      <w:r>
        <w:t>质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430" w:right="0" w:hanging="318"/>
        <w:jc w:val="left"/>
        <w:textAlignment w:val="auto"/>
        <w:rPr>
          <w:sz w:val="21"/>
        </w:rPr>
      </w:pPr>
      <w:r>
        <w:rPr>
          <w:rFonts w:ascii="Times New Roman" w:hAnsi="Times New Roman" w:eastAsia="Times New Roman"/>
          <w:sz w:val="21"/>
        </w:rPr>
        <w:t>20℃</w:t>
      </w:r>
      <w:r>
        <w:rPr>
          <w:spacing w:val="48"/>
          <w:sz w:val="21"/>
        </w:rPr>
        <w:t>时</w:t>
      </w:r>
      <w:r>
        <w:rPr>
          <w:rFonts w:ascii="Times New Roman" w:hAnsi="Times New Roman" w:eastAsia="Times New Roman"/>
          <w:sz w:val="21"/>
        </w:rPr>
        <w:t xml:space="preserve">KCl </w:t>
      </w:r>
      <w:r>
        <w:rPr>
          <w:spacing w:val="-11"/>
          <w:sz w:val="21"/>
        </w:rPr>
        <w:t xml:space="preserve">的溶解度是 </w:t>
      </w:r>
      <w:r>
        <w:rPr>
          <w:rFonts w:ascii="Times New Roman" w:hAnsi="Times New Roman" w:eastAsia="Times New Roman"/>
          <w:sz w:val="21"/>
        </w:rPr>
        <w:t>34g/100g</w:t>
      </w:r>
      <w:r>
        <w:rPr>
          <w:rFonts w:ascii="Times New Roman" w:hAnsi="Times New Roman" w:eastAsia="Times New Roman"/>
          <w:spacing w:val="-3"/>
          <w:sz w:val="21"/>
        </w:rPr>
        <w:t xml:space="preserve"> </w:t>
      </w:r>
      <w:r>
        <w:rPr>
          <w:spacing w:val="-3"/>
          <w:sz w:val="21"/>
        </w:rPr>
        <w:t>水，按如图所示进行操作</w:t>
      </w:r>
      <w:r>
        <w:rPr>
          <w:spacing w:val="-5"/>
          <w:sz w:val="21"/>
        </w:rPr>
        <w:t>（</w:t>
      </w:r>
      <w:r>
        <w:rPr>
          <w:spacing w:val="-3"/>
          <w:sz w:val="21"/>
        </w:rPr>
        <w:t>整个过程中无溶剂损失</w:t>
      </w:r>
      <w:r>
        <w:rPr>
          <w:sz w:val="21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" w:line="240" w:lineRule="auto"/>
        <w:textAlignment w:val="auto"/>
        <w:rPr>
          <w:sz w:val="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1285240</wp:posOffset>
            </wp:positionH>
            <wp:positionV relativeFrom="paragraph">
              <wp:posOffset>105410</wp:posOffset>
            </wp:positionV>
            <wp:extent cx="4128770" cy="93599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8468" cy="936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3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pacing w:val="-11"/>
          <w:sz w:val="21"/>
        </w:rPr>
        <w:t xml:space="preserve">甲和丙都是 </w:t>
      </w:r>
      <w:r>
        <w:rPr>
          <w:rFonts w:ascii="Times New Roman" w:eastAsia="Times New Roman"/>
          <w:sz w:val="21"/>
        </w:rPr>
        <w:t>KCl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3"/>
          <w:sz w:val="21"/>
        </w:rPr>
        <w:t>的饱和溶液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1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516" w:right="0" w:hanging="299"/>
        <w:jc w:val="left"/>
        <w:textAlignment w:val="auto"/>
        <w:rPr>
          <w:rFonts w:ascii="Times New Roman" w:eastAsia="Times New Roman"/>
          <w:sz w:val="21"/>
        </w:rPr>
      </w:pPr>
      <w:r>
        <w:rPr>
          <w:spacing w:val="-6"/>
          <w:sz w:val="21"/>
        </w:rPr>
        <w:t xml:space="preserve">丁中溶液的溶质质量分数为 </w:t>
      </w:r>
      <w:r>
        <w:rPr>
          <w:rFonts w:ascii="Times New Roman" w:eastAsia="Times New Roman"/>
          <w:sz w:val="21"/>
        </w:rPr>
        <w:t>34%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rFonts w:ascii="Times New Roman"/>
          <w:sz w:val="17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1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516" w:right="0" w:hanging="299"/>
        <w:jc w:val="left"/>
        <w:textAlignment w:val="auto"/>
        <w:rPr>
          <w:sz w:val="21"/>
        </w:rPr>
      </w:pPr>
      <w:r>
        <w:rPr>
          <w:spacing w:val="-3"/>
          <w:sz w:val="21"/>
        </w:rPr>
        <w:t>溶液中溶质质量大小的关系是：甲</w:t>
      </w:r>
      <w:r>
        <w:rPr>
          <w:rFonts w:ascii="Times New Roman" w:eastAsia="Times New Roman"/>
          <w:spacing w:val="-4"/>
          <w:sz w:val="21"/>
        </w:rPr>
        <w:t>&gt;</w:t>
      </w:r>
      <w:r>
        <w:rPr>
          <w:sz w:val="21"/>
        </w:rPr>
        <w:t>丙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丁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535" w:right="3929" w:hanging="317"/>
        <w:jc w:val="left"/>
        <w:textAlignment w:val="auto"/>
        <w:rPr>
          <w:b/>
          <w:sz w:val="21"/>
        </w:rPr>
      </w:pPr>
      <w:r>
        <w:rPr>
          <w:spacing w:val="-8"/>
          <w:sz w:val="21"/>
        </w:rPr>
        <w:t xml:space="preserve">若乙溶液恰好饱和，则 </w:t>
      </w:r>
      <w:r>
        <w:rPr>
          <w:rFonts w:ascii="Times New Roman" w:hAnsi="Times New Roman" w:eastAsia="Times New Roman"/>
          <w:sz w:val="21"/>
        </w:rPr>
        <w:t>40℃</w:t>
      </w:r>
      <w:r>
        <w:rPr>
          <w:spacing w:val="48"/>
          <w:sz w:val="21"/>
        </w:rPr>
        <w:t>时</w:t>
      </w:r>
      <w:r>
        <w:rPr>
          <w:rFonts w:ascii="Times New Roman" w:hAnsi="Times New Roman" w:eastAsia="Times New Roman"/>
          <w:sz w:val="21"/>
        </w:rPr>
        <w:t>KCl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spacing w:val="-10"/>
          <w:sz w:val="21"/>
        </w:rPr>
        <w:t xml:space="preserve">的溶解度为 </w:t>
      </w:r>
      <w:r>
        <w:rPr>
          <w:rFonts w:ascii="Times New Roman" w:hAnsi="Times New Roman" w:eastAsia="Times New Roman"/>
          <w:sz w:val="21"/>
        </w:rPr>
        <w:t>40g/100g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spacing w:val="-11"/>
          <w:sz w:val="21"/>
        </w:rPr>
        <w:t>水</w:t>
      </w:r>
      <w:r>
        <w:rPr>
          <w:b/>
          <w:spacing w:val="-25"/>
          <w:sz w:val="21"/>
        </w:rPr>
        <w:t xml:space="preserve">第 </w:t>
      </w:r>
      <w:r>
        <w:rPr>
          <w:rFonts w:ascii="Times New Roman" w:hAnsi="Times New Roman" w:eastAsia="Times New Roman"/>
          <w:b/>
          <w:sz w:val="21"/>
        </w:rPr>
        <w:t>35</w:t>
      </w:r>
      <w:r>
        <w:rPr>
          <w:b/>
          <w:sz w:val="21"/>
        </w:rPr>
        <w:t>～</w:t>
      </w:r>
      <w:r>
        <w:rPr>
          <w:rFonts w:ascii="Times New Roman" w:hAnsi="Times New Roman" w:eastAsia="Times New Roman"/>
          <w:b/>
          <w:sz w:val="21"/>
        </w:rPr>
        <w:t>37</w:t>
      </w:r>
      <w:r>
        <w:rPr>
          <w:rFonts w:ascii="Times New Roman" w:hAnsi="Times New Roman" w:eastAsia="Times New Roman"/>
          <w:b/>
          <w:spacing w:val="-5"/>
          <w:sz w:val="21"/>
        </w:rPr>
        <w:t xml:space="preserve"> </w:t>
      </w:r>
      <w:r>
        <w:rPr>
          <w:b/>
          <w:sz w:val="21"/>
        </w:rPr>
        <w:t>题，每题有一个或二个正确选项。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300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化学用</w:t>
      </w:r>
      <w:r>
        <w:rPr>
          <w:spacing w:val="-5"/>
          <w:sz w:val="21"/>
        </w:rPr>
        <w:t>语</w:t>
      </w:r>
      <w:r>
        <w:rPr>
          <w:sz w:val="21"/>
        </w:rPr>
        <w:t>书写</w:t>
      </w:r>
      <w:r>
        <w:rPr>
          <w:spacing w:val="-5"/>
          <w:sz w:val="21"/>
        </w:rPr>
        <w:t>正</w:t>
      </w:r>
      <w:r>
        <w:rPr>
          <w:sz w:val="21"/>
        </w:rPr>
        <w:t>确的是（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530" w:right="0" w:hanging="313"/>
        <w:jc w:val="left"/>
        <w:textAlignment w:val="auto"/>
        <w:rPr>
          <w:rFonts w:ascii="Times New Roman" w:eastAsia="Times New Roman"/>
          <w:sz w:val="14"/>
        </w:rPr>
      </w:pPr>
      <w:r>
        <w:rPr>
          <w:position w:val="2"/>
          <w:sz w:val="21"/>
        </w:rPr>
        <w:t>铝</w:t>
      </w:r>
      <w:r>
        <w:rPr>
          <w:spacing w:val="-5"/>
          <w:position w:val="2"/>
          <w:sz w:val="21"/>
        </w:rPr>
        <w:t>元</w:t>
      </w:r>
      <w:r>
        <w:rPr>
          <w:position w:val="2"/>
          <w:sz w:val="21"/>
        </w:rPr>
        <w:t>素：</w:t>
      </w:r>
      <w:r>
        <w:rPr>
          <w:rFonts w:ascii="Times New Roman" w:eastAsia="Times New Roman"/>
          <w:position w:val="2"/>
          <w:sz w:val="21"/>
        </w:rPr>
        <w:t>Ag</w:t>
      </w:r>
      <w:r>
        <w:rPr>
          <w:rFonts w:ascii="Times New Roman" w:eastAsia="Times New Roman"/>
          <w:position w:val="2"/>
          <w:sz w:val="21"/>
        </w:rPr>
        <w:tab/>
      </w:r>
      <w:r>
        <w:rPr>
          <w:rFonts w:ascii="Times New Roman" w:eastAsia="Times New Roman"/>
          <w:position w:val="2"/>
          <w:sz w:val="21"/>
        </w:rPr>
        <w:t>B.</w:t>
      </w:r>
      <w:r>
        <w:rPr>
          <w:rFonts w:ascii="Times New Roman" w:eastAsia="Times New Roman"/>
          <w:spacing w:val="52"/>
          <w:position w:val="2"/>
          <w:sz w:val="21"/>
        </w:rPr>
        <w:t xml:space="preserve"> </w:t>
      </w:r>
      <w:r>
        <w:rPr>
          <w:position w:val="2"/>
          <w:sz w:val="21"/>
        </w:rPr>
        <w:t>硫酸银：</w:t>
      </w:r>
      <w:r>
        <w:rPr>
          <w:rFonts w:ascii="Times New Roman" w:eastAsia="Times New Roman"/>
          <w:position w:val="2"/>
          <w:sz w:val="21"/>
        </w:rPr>
        <w:t>SO</w:t>
      </w:r>
      <w:r>
        <w:rPr>
          <w:rFonts w:ascii="Times New Roman" w:eastAsia="Times New Roman"/>
          <w:sz w:val="14"/>
        </w:rPr>
        <w:t>4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218"/>
        <w:textAlignment w:val="auto"/>
        <w:rPr>
          <w:rFonts w:ascii="Times New Roman" w:eastAsia="Times New Roman"/>
          <w:sz w:val="14"/>
        </w:rPr>
      </w:pPr>
      <w:r>
        <w:rPr>
          <w:rFonts w:ascii="Times New Roman" w:eastAsia="Times New Roman"/>
          <w:position w:val="2"/>
        </w:rPr>
        <w:t>C.</w:t>
      </w:r>
      <w:r>
        <w:rPr>
          <w:rFonts w:ascii="Times New Roman" w:eastAsia="Times New Roman"/>
          <w:spacing w:val="50"/>
          <w:position w:val="2"/>
        </w:rPr>
        <w:t xml:space="preserve"> </w:t>
      </w:r>
      <w:r>
        <w:rPr>
          <w:position w:val="2"/>
        </w:rPr>
        <w:t>生石灰：</w:t>
      </w:r>
      <w:r>
        <w:rPr>
          <w:rFonts w:ascii="Times New Roman" w:eastAsia="Times New Roman"/>
          <w:position w:val="2"/>
        </w:rPr>
        <w:t>Ca(OH)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z w:val="14"/>
        </w:rPr>
        <w:tab/>
      </w:r>
      <w:r>
        <w:rPr>
          <w:rFonts w:ascii="Times New Roman" w:eastAsia="Times New Roman"/>
          <w:position w:val="2"/>
        </w:rPr>
        <w:t>D.</w:t>
      </w:r>
      <w:r>
        <w:rPr>
          <w:rFonts w:ascii="Times New Roman" w:eastAsia="Times New Roman"/>
          <w:spacing w:val="1"/>
          <w:position w:val="2"/>
        </w:rPr>
        <w:t xml:space="preserve"> </w:t>
      </w:r>
      <w:r>
        <w:rPr>
          <w:position w:val="2"/>
        </w:rPr>
        <w:t>五氧</w:t>
      </w:r>
      <w:r>
        <w:rPr>
          <w:spacing w:val="-5"/>
          <w:position w:val="2"/>
        </w:rPr>
        <w:t>化</w:t>
      </w:r>
      <w:r>
        <w:rPr>
          <w:position w:val="2"/>
        </w:rPr>
        <w:t>二磷：</w:t>
      </w:r>
      <w:r>
        <w:rPr>
          <w:rFonts w:ascii="Times New Roman" w:eastAsia="Times New Roman"/>
          <w:position w:val="2"/>
        </w:rPr>
        <w:t>P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</w:rPr>
        <w:t>O</w:t>
      </w:r>
      <w:r>
        <w:rPr>
          <w:rFonts w:ascii="Times New Roman" w:eastAsia="Times New Roman"/>
          <w:sz w:val="14"/>
        </w:rPr>
        <w:t>5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86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position w:val="2"/>
          <w:sz w:val="21"/>
        </w:rPr>
        <w:t>医用口</w:t>
      </w:r>
      <w:r>
        <w:rPr>
          <w:spacing w:val="-5"/>
          <w:position w:val="2"/>
          <w:sz w:val="21"/>
        </w:rPr>
        <w:t>罩</w:t>
      </w:r>
      <w:r>
        <w:rPr>
          <w:position w:val="2"/>
          <w:sz w:val="21"/>
        </w:rPr>
        <w:t>生产</w:t>
      </w:r>
      <w:r>
        <w:rPr>
          <w:spacing w:val="-5"/>
          <w:position w:val="2"/>
          <w:sz w:val="21"/>
        </w:rPr>
        <w:t>过</w:t>
      </w:r>
      <w:r>
        <w:rPr>
          <w:position w:val="2"/>
          <w:sz w:val="21"/>
        </w:rPr>
        <w:t>程中常</w:t>
      </w:r>
      <w:r>
        <w:rPr>
          <w:spacing w:val="-5"/>
          <w:position w:val="2"/>
          <w:sz w:val="21"/>
        </w:rPr>
        <w:t>用</w:t>
      </w:r>
      <w:r>
        <w:rPr>
          <w:position w:val="2"/>
          <w:sz w:val="21"/>
        </w:rPr>
        <w:t>环氧乙</w:t>
      </w:r>
      <w:r>
        <w:rPr>
          <w:spacing w:val="-5"/>
          <w:position w:val="2"/>
          <w:sz w:val="21"/>
        </w:rPr>
        <w:t>烷</w:t>
      </w:r>
      <w:r>
        <w:rPr>
          <w:position w:val="2"/>
          <w:sz w:val="21"/>
        </w:rPr>
        <w:t>（</w:t>
      </w:r>
      <w:r>
        <w:rPr>
          <w:rFonts w:ascii="Times New Roman" w:eastAsia="Times New Roman"/>
          <w:position w:val="2"/>
          <w:sz w:val="21"/>
        </w:rPr>
        <w:t>C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  <w:sz w:val="21"/>
        </w:rPr>
        <w:t>H</w:t>
      </w:r>
      <w:r>
        <w:rPr>
          <w:rFonts w:ascii="Times New Roman" w:eastAsia="Times New Roman"/>
          <w:sz w:val="14"/>
        </w:rPr>
        <w:t>4</w:t>
      </w:r>
      <w:r>
        <w:rPr>
          <w:rFonts w:ascii="Times New Roman" w:eastAsia="Times New Roman"/>
          <w:position w:val="2"/>
          <w:sz w:val="21"/>
        </w:rPr>
        <w:t>O</w:t>
      </w:r>
      <w:r>
        <w:rPr>
          <w:position w:val="2"/>
          <w:sz w:val="21"/>
        </w:rPr>
        <w:t>）</w:t>
      </w:r>
      <w:r>
        <w:rPr>
          <w:spacing w:val="-5"/>
          <w:position w:val="2"/>
          <w:sz w:val="21"/>
        </w:rPr>
        <w:t>灭</w:t>
      </w:r>
      <w:r>
        <w:rPr>
          <w:position w:val="2"/>
          <w:sz w:val="21"/>
        </w:rPr>
        <w:t>菌消毒。</w:t>
      </w:r>
      <w:r>
        <w:rPr>
          <w:spacing w:val="-5"/>
          <w:position w:val="2"/>
          <w:sz w:val="21"/>
        </w:rPr>
        <w:t>关</w:t>
      </w:r>
      <w:r>
        <w:rPr>
          <w:position w:val="2"/>
          <w:sz w:val="21"/>
        </w:rPr>
        <w:t>于环氧</w:t>
      </w:r>
      <w:r>
        <w:rPr>
          <w:spacing w:val="-5"/>
          <w:position w:val="2"/>
          <w:sz w:val="21"/>
        </w:rPr>
        <w:t>乙</w:t>
      </w:r>
      <w:r>
        <w:rPr>
          <w:position w:val="2"/>
          <w:sz w:val="21"/>
        </w:rPr>
        <w:t>烷说法</w:t>
      </w:r>
      <w:r>
        <w:rPr>
          <w:spacing w:val="-5"/>
          <w:position w:val="2"/>
          <w:sz w:val="21"/>
        </w:rPr>
        <w:t>正</w:t>
      </w:r>
      <w:r>
        <w:rPr>
          <w:position w:val="2"/>
          <w:sz w:val="21"/>
        </w:rPr>
        <w:t>确的是（</w:t>
      </w:r>
      <w:r>
        <w:rPr>
          <w:position w:val="2"/>
          <w:sz w:val="21"/>
        </w:rPr>
        <w:tab/>
      </w:r>
      <w:r>
        <w:rPr>
          <w:position w:val="2"/>
          <w:sz w:val="21"/>
        </w:rPr>
        <w:t>）</w:t>
      </w:r>
    </w:p>
    <w:p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531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8" w:after="0" w:line="240" w:lineRule="auto"/>
        <w:ind w:left="530" w:right="0" w:hanging="313"/>
        <w:jc w:val="left"/>
        <w:textAlignment w:val="auto"/>
        <w:rPr>
          <w:sz w:val="21"/>
        </w:rPr>
      </w:pPr>
      <w:r>
        <w:rPr>
          <w:sz w:val="21"/>
        </w:rPr>
        <w:t>摩</w:t>
      </w:r>
      <w:r>
        <w:rPr>
          <w:spacing w:val="-5"/>
          <w:sz w:val="21"/>
        </w:rPr>
        <w:t>尔</w:t>
      </w:r>
      <w:r>
        <w:rPr>
          <w:sz w:val="21"/>
        </w:rPr>
        <w:t>质量为</w:t>
      </w:r>
      <w:r>
        <w:rPr>
          <w:spacing w:val="-45"/>
          <w:sz w:val="21"/>
        </w:rPr>
        <w:t xml:space="preserve"> </w:t>
      </w:r>
      <w:r>
        <w:rPr>
          <w:rFonts w:ascii="Times New Roman" w:eastAsia="Times New Roman"/>
          <w:sz w:val="21"/>
        </w:rPr>
        <w:t>44g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B.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氢元素的</w:t>
      </w:r>
      <w:r>
        <w:rPr>
          <w:spacing w:val="-5"/>
          <w:sz w:val="21"/>
        </w:rPr>
        <w:t>质</w:t>
      </w:r>
      <w:r>
        <w:rPr>
          <w:sz w:val="21"/>
        </w:rPr>
        <w:t>量分数</w:t>
      </w:r>
      <w:r>
        <w:rPr>
          <w:spacing w:val="-5"/>
          <w:sz w:val="21"/>
        </w:rPr>
        <w:t>最</w:t>
      </w:r>
      <w:r>
        <w:rPr>
          <w:sz w:val="21"/>
        </w:rPr>
        <w:t>高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218"/>
        <w:textAlignment w:val="auto"/>
      </w:pPr>
      <w:r>
        <w:rPr>
          <w:rFonts w:ascii="Times New Roman" w:hAnsi="Times New Roman" w:eastAsia="Times New Roman"/>
          <w:position w:val="2"/>
        </w:rPr>
        <w:t xml:space="preserve">C. </w:t>
      </w:r>
      <w:r>
        <w:rPr>
          <w:rFonts w:ascii="Times New Roman" w:hAnsi="Times New Roman" w:eastAsia="Times New Roman"/>
          <w:spacing w:val="3"/>
          <w:position w:val="2"/>
        </w:rPr>
        <w:t xml:space="preserve"> </w:t>
      </w:r>
      <w:r>
        <w:rPr>
          <w:position w:val="2"/>
        </w:rPr>
        <w:t>碳、氢元</w:t>
      </w:r>
      <w:r>
        <w:rPr>
          <w:spacing w:val="-5"/>
          <w:position w:val="2"/>
        </w:rPr>
        <w:t>素</w:t>
      </w:r>
      <w:r>
        <w:rPr>
          <w:position w:val="2"/>
        </w:rPr>
        <w:t>的质量</w:t>
      </w:r>
      <w:r>
        <w:rPr>
          <w:spacing w:val="-5"/>
          <w:position w:val="2"/>
        </w:rPr>
        <w:t>比</w:t>
      </w:r>
      <w:r>
        <w:rPr>
          <w:position w:val="2"/>
        </w:rPr>
        <w:t>为</w:t>
      </w:r>
      <w:r>
        <w:rPr>
          <w:spacing w:val="-50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1:2</w:t>
      </w:r>
      <w:r>
        <w:rPr>
          <w:rFonts w:ascii="Times New Roman" w:hAnsi="Times New Roman" w:eastAsia="Times New Roman"/>
          <w:position w:val="2"/>
        </w:rPr>
        <w:tab/>
      </w:r>
      <w:r>
        <w:rPr>
          <w:rFonts w:ascii="Times New Roman" w:hAnsi="Times New Roman" w:eastAsia="Times New Roman"/>
          <w:position w:val="2"/>
        </w:rPr>
        <w:t>D. 1mol C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H</w:t>
      </w:r>
      <w:r>
        <w:rPr>
          <w:rFonts w:ascii="Times New Roman" w:hAnsi="Times New Roman" w:eastAsia="Times New Roman"/>
          <w:sz w:val="14"/>
        </w:rPr>
        <w:t>4</w:t>
      </w:r>
      <w:r>
        <w:rPr>
          <w:rFonts w:ascii="Times New Roman" w:hAnsi="Times New Roman" w:eastAsia="Times New Roman"/>
          <w:position w:val="2"/>
        </w:rPr>
        <w:t>O</w:t>
      </w:r>
      <w:r>
        <w:rPr>
          <w:rFonts w:ascii="Times New Roman" w:hAnsi="Times New Roman" w:eastAsia="Times New Roman"/>
          <w:spacing w:val="1"/>
          <w:position w:val="2"/>
        </w:rPr>
        <w:t xml:space="preserve"> </w:t>
      </w:r>
      <w:r>
        <w:rPr>
          <w:spacing w:val="-5"/>
          <w:position w:val="2"/>
        </w:rPr>
        <w:t>分</w:t>
      </w:r>
      <w:r>
        <w:rPr>
          <w:position w:val="2"/>
        </w:rPr>
        <w:t>子中</w:t>
      </w:r>
      <w:r>
        <w:rPr>
          <w:spacing w:val="-5"/>
          <w:position w:val="2"/>
        </w:rPr>
        <w:t>约</w:t>
      </w:r>
      <w:r>
        <w:rPr>
          <w:position w:val="2"/>
        </w:rPr>
        <w:t>含有</w:t>
      </w:r>
      <w:r>
        <w:rPr>
          <w:spacing w:val="-51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6.02×10</w:t>
      </w:r>
      <w:r>
        <w:rPr>
          <w:rFonts w:ascii="Times New Roman" w:hAnsi="Times New Roman" w:eastAsia="Times New Roman"/>
          <w:position w:val="2"/>
          <w:vertAlign w:val="superscript"/>
        </w:rPr>
        <w:t>23</w:t>
      </w:r>
      <w:r>
        <w:rPr>
          <w:rFonts w:ascii="Times New Roman" w:hAnsi="Times New Roman" w:eastAsia="Times New Roman"/>
          <w:spacing w:val="-22"/>
          <w:position w:val="2"/>
          <w:vertAlign w:val="baseline"/>
        </w:rPr>
        <w:t xml:space="preserve"> </w:t>
      </w:r>
      <w:r>
        <w:rPr>
          <w:position w:val="2"/>
          <w:vertAlign w:val="baseline"/>
        </w:rPr>
        <w:t>个氧原子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  <w:tab w:val="left" w:pos="279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能达到</w:t>
      </w:r>
      <w:r>
        <w:rPr>
          <w:spacing w:val="-5"/>
          <w:sz w:val="21"/>
        </w:rPr>
        <w:t>实</w:t>
      </w:r>
      <w:r>
        <w:rPr>
          <w:sz w:val="21"/>
        </w:rPr>
        <w:t>验目</w:t>
      </w:r>
      <w:r>
        <w:rPr>
          <w:spacing w:val="-5"/>
          <w:sz w:val="21"/>
        </w:rPr>
        <w:t>的</w:t>
      </w:r>
      <w:r>
        <w:rPr>
          <w:sz w:val="21"/>
        </w:rPr>
        <w:t>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textAlignment w:val="auto"/>
        <w:rPr>
          <w:sz w:val="8"/>
        </w:rPr>
      </w:pPr>
    </w:p>
    <w:tbl>
      <w:tblPr>
        <w:tblStyle w:val="7"/>
        <w:tblW w:w="9636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07"/>
        <w:gridCol w:w="2056"/>
        <w:gridCol w:w="2090"/>
        <w:gridCol w:w="2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310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sz w:val="21"/>
              </w:rPr>
              <w:t xml:space="preserve">A. </w:t>
            </w:r>
            <w:r>
              <w:rPr>
                <w:rFonts w:hint="eastAsia" w:ascii="宋体" w:eastAsia="宋体"/>
                <w:sz w:val="21"/>
              </w:rPr>
              <w:t>室温下比较氯化钠在不同溶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6" w:line="240" w:lineRule="auto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剂里的溶解性</w:t>
            </w:r>
          </w:p>
        </w:tc>
        <w:tc>
          <w:tcPr>
            <w:tcW w:w="2056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109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sz w:val="21"/>
              </w:rPr>
              <w:t xml:space="preserve">B. </w:t>
            </w:r>
            <w:r>
              <w:rPr>
                <w:rFonts w:hint="eastAsia" w:ascii="宋体" w:eastAsia="宋体"/>
                <w:sz w:val="21"/>
              </w:rPr>
              <w:t>鉴别氧气和二氧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6" w:line="240" w:lineRule="auto"/>
              <w:ind w:left="109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化碳</w:t>
            </w:r>
          </w:p>
        </w:tc>
        <w:tc>
          <w:tcPr>
            <w:tcW w:w="209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109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sz w:val="21"/>
              </w:rPr>
              <w:t xml:space="preserve">C. </w:t>
            </w:r>
            <w:r>
              <w:rPr>
                <w:rFonts w:hint="eastAsia" w:ascii="宋体" w:eastAsia="宋体"/>
                <w:sz w:val="21"/>
              </w:rPr>
              <w:t>探究可燃物燃烧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6" w:line="240" w:lineRule="auto"/>
              <w:ind w:left="109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的条件</w:t>
            </w:r>
          </w:p>
        </w:tc>
        <w:tc>
          <w:tcPr>
            <w:tcW w:w="2383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108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sz w:val="21"/>
              </w:rPr>
              <w:t xml:space="preserve">D. </w:t>
            </w:r>
            <w:r>
              <w:rPr>
                <w:rFonts w:hint="eastAsia" w:ascii="宋体" w:eastAsia="宋体"/>
                <w:sz w:val="21"/>
              </w:rPr>
              <w:t>测定空气中氧气的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6" w:line="240" w:lineRule="auto"/>
              <w:ind w:left="108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体积分数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310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240" w:lineRule="auto"/>
              <w:ind w:left="0"/>
              <w:textAlignment w:val="auto"/>
              <w:rPr>
                <w:rFonts w:ascii="宋体"/>
                <w:sz w:val="3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6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1397000" cy="1114425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.jpe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319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6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" w:line="240" w:lineRule="auto"/>
              <w:ind w:left="0"/>
              <w:textAlignment w:val="auto"/>
              <w:rPr>
                <w:rFonts w:ascii="宋体"/>
                <w:sz w:val="11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91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967740" cy="1196340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5.jpe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5" cy="119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240" w:lineRule="auto"/>
              <w:ind w:left="0"/>
              <w:textAlignment w:val="auto"/>
              <w:rPr>
                <w:rFonts w:ascii="宋体"/>
                <w:sz w:val="14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84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935990" cy="1151255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6.jpe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400" cy="1151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3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rFonts w:ascii="宋体"/>
                <w:sz w:val="6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67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1052195" cy="1010920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.jpe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422" cy="1010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1" w:line="240" w:lineRule="auto"/>
        <w:textAlignment w:val="auto"/>
      </w:pPr>
      <w:r>
        <w:t xml:space="preserve">六、简答题（共 </w:t>
      </w:r>
      <w:r>
        <w:rPr>
          <w:rFonts w:ascii="Times New Roman" w:eastAsia="Times New Roman"/>
        </w:rPr>
        <w:t xml:space="preserve">30 </w:t>
      </w:r>
      <w:r>
        <w:t>分）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4" w:after="0" w:line="240" w:lineRule="auto"/>
        <w:ind w:left="482" w:right="0" w:hanging="370"/>
        <w:jc w:val="left"/>
        <w:textAlignment w:val="auto"/>
        <w:rPr>
          <w:sz w:val="21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5003800</wp:posOffset>
            </wp:positionH>
            <wp:positionV relativeFrom="paragraph">
              <wp:posOffset>196850</wp:posOffset>
            </wp:positionV>
            <wp:extent cx="1557020" cy="119761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7083" cy="119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1"/>
        </w:rPr>
        <w:t>从科学家认识物质的视角认识二氧化碳。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405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position w:val="2"/>
        </w:rPr>
        <w:t>①组成角</w:t>
      </w:r>
      <w:r>
        <w:rPr>
          <w:spacing w:val="-5"/>
          <w:position w:val="2"/>
        </w:rPr>
        <w:t>度</w:t>
      </w:r>
      <w:r>
        <w:rPr>
          <w:position w:val="2"/>
        </w:rPr>
        <w:t>：二氧</w:t>
      </w:r>
      <w:r>
        <w:rPr>
          <w:spacing w:val="-5"/>
          <w:position w:val="2"/>
        </w:rPr>
        <w:t>化</w:t>
      </w:r>
      <w:r>
        <w:rPr>
          <w:position w:val="2"/>
        </w:rPr>
        <w:t>碳（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）是由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spacing w:val="-5"/>
          <w:position w:val="2"/>
        </w:rPr>
        <w:t>种</w:t>
      </w:r>
      <w:r>
        <w:rPr>
          <w:position w:val="2"/>
        </w:rPr>
        <w:t>元素</w:t>
      </w:r>
      <w:r>
        <w:rPr>
          <w:spacing w:val="-5"/>
          <w:position w:val="2"/>
        </w:rPr>
        <w:t>组</w:t>
      </w:r>
      <w:r>
        <w:rPr>
          <w:position w:val="2"/>
        </w:rPr>
        <w:t>成的。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03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</w:pPr>
      <w:r>
        <w:rPr>
          <w:w w:val="100"/>
          <w:position w:val="2"/>
        </w:rPr>
        <w:t>②分类角</w:t>
      </w:r>
      <w:r>
        <w:rPr>
          <w:spacing w:val="-5"/>
          <w:w w:val="100"/>
          <w:position w:val="2"/>
        </w:rPr>
        <w:t>度</w:t>
      </w:r>
      <w:r>
        <w:rPr>
          <w:w w:val="100"/>
          <w:position w:val="2"/>
        </w:rPr>
        <w:t>：</w:t>
      </w:r>
      <w:r>
        <w:rPr>
          <w:rFonts w:ascii="Times New Roman" w:hAnsi="Times New Roman" w:eastAsia="Times New Roman"/>
          <w:spacing w:val="-2"/>
          <w:w w:val="100"/>
          <w:position w:val="2"/>
        </w:rPr>
        <w:t>C</w:t>
      </w:r>
      <w:r>
        <w:rPr>
          <w:rFonts w:ascii="Times New Roman" w:hAnsi="Times New Roman" w:eastAsia="Times New Roman"/>
          <w:spacing w:val="1"/>
          <w:w w:val="100"/>
          <w:position w:val="2"/>
        </w:rPr>
        <w:t>O</w:t>
      </w:r>
      <w:r>
        <w:rPr>
          <w:rFonts w:ascii="Times New Roman" w:hAnsi="Times New Roman" w:eastAsia="Times New Roman"/>
          <w:w w:val="99"/>
          <w:sz w:val="14"/>
        </w:rPr>
        <w:t>2</w:t>
      </w:r>
      <w:r>
        <w:rPr>
          <w:rFonts w:ascii="Times New Roman" w:hAnsi="Times New Roman" w:eastAsia="Times New Roman"/>
          <w:spacing w:val="1"/>
          <w:sz w:val="14"/>
        </w:rPr>
        <w:t xml:space="preserve"> </w:t>
      </w:r>
      <w:r>
        <w:rPr>
          <w:w w:val="100"/>
          <w:position w:val="2"/>
        </w:rPr>
        <w:t>属</w:t>
      </w:r>
      <w:r>
        <w:rPr>
          <w:spacing w:val="-5"/>
          <w:w w:val="100"/>
          <w:position w:val="2"/>
        </w:rPr>
        <w:t>于</w:t>
      </w:r>
      <w:r>
        <w:rPr>
          <w:rFonts w:ascii="Times New Roman" w:hAnsi="Times New Roman" w:eastAsia="Times New Roman"/>
          <w:w w:val="100"/>
          <w:position w:val="2"/>
          <w:u w:val="single"/>
        </w:rPr>
        <w:t xml:space="preserve"> </w:t>
      </w:r>
      <w:r>
        <w:rPr>
          <w:rFonts w:ascii="Times New Roman" w:hAnsi="Times New Roman" w:eastAsia="Times New Roman"/>
          <w:position w:val="2"/>
          <w:u w:val="single"/>
        </w:rPr>
        <w:tab/>
      </w:r>
      <w:r>
        <w:rPr>
          <w:w w:val="100"/>
          <w:position w:val="2"/>
        </w:rPr>
        <w:t>（选</w:t>
      </w:r>
      <w:r>
        <w:rPr>
          <w:spacing w:val="-5"/>
          <w:w w:val="100"/>
          <w:position w:val="2"/>
        </w:rPr>
        <w:t>填</w:t>
      </w:r>
      <w:r>
        <w:rPr>
          <w:rFonts w:ascii="Times New Roman" w:hAnsi="Times New Roman" w:eastAsia="Times New Roman"/>
          <w:spacing w:val="2"/>
          <w:w w:val="100"/>
          <w:position w:val="2"/>
        </w:rPr>
        <w:t>“</w:t>
      </w:r>
      <w:r>
        <w:rPr>
          <w:w w:val="100"/>
          <w:position w:val="2"/>
        </w:rPr>
        <w:t>单</w:t>
      </w:r>
      <w:r>
        <w:rPr>
          <w:spacing w:val="-5"/>
          <w:w w:val="100"/>
          <w:position w:val="2"/>
        </w:rPr>
        <w:t>质</w:t>
      </w:r>
      <w:r>
        <w:rPr>
          <w:rFonts w:ascii="Times New Roman" w:hAnsi="Times New Roman" w:eastAsia="Times New Roman"/>
          <w:spacing w:val="2"/>
          <w:w w:val="100"/>
          <w:position w:val="2"/>
        </w:rPr>
        <w:t>”</w:t>
      </w:r>
      <w:r>
        <w:rPr>
          <w:spacing w:val="-5"/>
          <w:w w:val="100"/>
          <w:position w:val="2"/>
        </w:rPr>
        <w:t>或</w:t>
      </w:r>
      <w:r>
        <w:rPr>
          <w:rFonts w:ascii="Times New Roman" w:hAnsi="Times New Roman" w:eastAsia="Times New Roman"/>
          <w:spacing w:val="2"/>
          <w:w w:val="100"/>
          <w:position w:val="2"/>
        </w:rPr>
        <w:t>“</w:t>
      </w:r>
      <w:r>
        <w:rPr>
          <w:w w:val="100"/>
          <w:position w:val="2"/>
        </w:rPr>
        <w:t>化</w:t>
      </w:r>
      <w:r>
        <w:rPr>
          <w:spacing w:val="-5"/>
          <w:w w:val="100"/>
          <w:position w:val="2"/>
        </w:rPr>
        <w:t>合</w:t>
      </w:r>
      <w:r>
        <w:rPr>
          <w:w w:val="100"/>
          <w:position w:val="2"/>
        </w:rPr>
        <w:t>物</w:t>
      </w:r>
      <w:r>
        <w:rPr>
          <w:rFonts w:ascii="Times New Roman" w:hAnsi="Times New Roman" w:eastAsia="Times New Roman"/>
          <w:spacing w:val="2"/>
          <w:w w:val="100"/>
          <w:position w:val="2"/>
        </w:rPr>
        <w:t>”</w:t>
      </w:r>
      <w:r>
        <w:rPr>
          <w:spacing w:val="-106"/>
          <w:w w:val="100"/>
          <w:position w:val="2"/>
        </w:rPr>
        <w:t>）</w:t>
      </w:r>
      <w:r>
        <w:rPr>
          <w:w w:val="100"/>
          <w:position w:val="2"/>
        </w:rPr>
        <w:t>。</w:t>
      </w:r>
    </w:p>
    <w:p>
      <w:pPr>
        <w:pStyle w:val="5"/>
        <w:keepNext w:val="0"/>
        <w:keepLines w:val="0"/>
        <w:pageBreakBefore w:val="0"/>
        <w:widowControl w:val="0"/>
        <w:tabs>
          <w:tab w:val="left" w:pos="660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line="240" w:lineRule="auto"/>
        <w:ind w:left="113"/>
        <w:textAlignment w:val="auto"/>
        <w:rPr>
          <w:rFonts w:ascii="Times New Roman" w:hAnsi="Times New Roman" w:eastAsia="Times New Roman"/>
        </w:rPr>
      </w:pPr>
      <w:r>
        <w:rPr>
          <w:w w:val="100"/>
          <w:position w:val="2"/>
        </w:rPr>
        <w:t>③性质角度</w:t>
      </w:r>
      <w:r>
        <w:rPr>
          <w:spacing w:val="-87"/>
          <w:w w:val="100"/>
          <w:position w:val="2"/>
        </w:rPr>
        <w:t>：</w:t>
      </w:r>
      <w:r>
        <w:rPr>
          <w:spacing w:val="-5"/>
          <w:w w:val="100"/>
          <w:position w:val="2"/>
        </w:rPr>
        <w:t>如</w:t>
      </w:r>
      <w:r>
        <w:rPr>
          <w:w w:val="100"/>
          <w:position w:val="2"/>
        </w:rPr>
        <w:t>右图</w:t>
      </w:r>
      <w:r>
        <w:rPr>
          <w:spacing w:val="-86"/>
          <w:w w:val="100"/>
          <w:position w:val="2"/>
        </w:rPr>
        <w:t>，</w:t>
      </w:r>
      <w:r>
        <w:rPr>
          <w:rFonts w:ascii="Times New Roman" w:hAnsi="Times New Roman" w:eastAsia="Times New Roman"/>
          <w:w w:val="100"/>
          <w:position w:val="2"/>
        </w:rPr>
        <w:t>b</w:t>
      </w:r>
      <w:r>
        <w:rPr>
          <w:rFonts w:ascii="Times New Roman" w:hAnsi="Times New Roman" w:eastAsia="Times New Roman"/>
          <w:position w:val="2"/>
        </w:rPr>
        <w:t xml:space="preserve"> </w:t>
      </w:r>
      <w:r>
        <w:rPr>
          <w:w w:val="100"/>
          <w:position w:val="2"/>
        </w:rPr>
        <w:t>处</w:t>
      </w:r>
      <w:r>
        <w:rPr>
          <w:spacing w:val="-5"/>
          <w:w w:val="100"/>
          <w:position w:val="2"/>
        </w:rPr>
        <w:t>木</w:t>
      </w:r>
      <w:r>
        <w:rPr>
          <w:w w:val="100"/>
          <w:position w:val="2"/>
        </w:rPr>
        <w:t>条首先</w:t>
      </w:r>
      <w:r>
        <w:rPr>
          <w:spacing w:val="-5"/>
          <w:w w:val="100"/>
          <w:position w:val="2"/>
        </w:rPr>
        <w:t>熄</w:t>
      </w:r>
      <w:r>
        <w:rPr>
          <w:w w:val="100"/>
          <w:position w:val="2"/>
        </w:rPr>
        <w:t>灭</w:t>
      </w:r>
      <w:r>
        <w:rPr>
          <w:spacing w:val="-87"/>
          <w:w w:val="100"/>
          <w:position w:val="2"/>
        </w:rPr>
        <w:t>，</w:t>
      </w:r>
      <w:r>
        <w:rPr>
          <w:w w:val="100"/>
          <w:position w:val="2"/>
        </w:rPr>
        <w:t>说明</w:t>
      </w:r>
      <w:r>
        <w:rPr>
          <w:spacing w:val="-52"/>
          <w:position w:val="2"/>
        </w:rPr>
        <w:t xml:space="preserve"> </w:t>
      </w:r>
      <w:r>
        <w:rPr>
          <w:rFonts w:ascii="Times New Roman" w:hAnsi="Times New Roman" w:eastAsia="Times New Roman"/>
          <w:spacing w:val="-2"/>
          <w:w w:val="100"/>
          <w:position w:val="2"/>
        </w:rPr>
        <w:t>C</w:t>
      </w:r>
      <w:r>
        <w:rPr>
          <w:rFonts w:ascii="Times New Roman" w:hAnsi="Times New Roman" w:eastAsia="Times New Roman"/>
          <w:spacing w:val="1"/>
          <w:w w:val="100"/>
          <w:position w:val="2"/>
        </w:rPr>
        <w:t>O</w:t>
      </w:r>
      <w:r>
        <w:rPr>
          <w:rFonts w:ascii="Times New Roman" w:hAnsi="Times New Roman" w:eastAsia="Times New Roman"/>
          <w:w w:val="99"/>
          <w:sz w:val="14"/>
        </w:rPr>
        <w:t>2</w:t>
      </w:r>
      <w:r>
        <w:rPr>
          <w:rFonts w:ascii="Times New Roman" w:hAnsi="Times New Roman" w:eastAsia="Times New Roman"/>
          <w:spacing w:val="-4"/>
          <w:sz w:val="14"/>
        </w:rPr>
        <w:t xml:space="preserve"> </w:t>
      </w:r>
      <w:r>
        <w:rPr>
          <w:spacing w:val="-5"/>
          <w:w w:val="100"/>
          <w:position w:val="2"/>
        </w:rPr>
        <w:t>的</w:t>
      </w:r>
      <w:r>
        <w:rPr>
          <w:w w:val="100"/>
          <w:position w:val="2"/>
        </w:rPr>
        <w:t>密度比空气</w:t>
      </w:r>
      <w:r>
        <w:rPr>
          <w:rFonts w:ascii="Times New Roman" w:hAnsi="Times New Roman" w:eastAsia="Times New Roman"/>
          <w:w w:val="100"/>
          <w:position w:val="2"/>
          <w:u w:val="single"/>
        </w:rPr>
        <w:t xml:space="preserve"> </w:t>
      </w:r>
      <w:r>
        <w:rPr>
          <w:rFonts w:ascii="Times New Roman" w:hAnsi="Times New Roman" w:eastAsia="Times New Roman"/>
          <w:position w:val="2"/>
          <w:u w:val="single"/>
        </w:rPr>
        <w:tab/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</w:pPr>
      <w:r>
        <w:rPr>
          <w:w w:val="100"/>
        </w:rPr>
        <w:t>（选填</w:t>
      </w:r>
      <w:r>
        <w:rPr>
          <w:rFonts w:ascii="Times New Roman" w:hAnsi="Times New Roman" w:eastAsia="Times New Roman"/>
          <w:spacing w:val="-3"/>
          <w:w w:val="100"/>
        </w:rPr>
        <w:t>“</w:t>
      </w:r>
      <w:r>
        <w:rPr>
          <w:w w:val="100"/>
        </w:rPr>
        <w:t>大</w:t>
      </w:r>
      <w:r>
        <w:rPr>
          <w:rFonts w:ascii="Times New Roman" w:hAnsi="Times New Roman" w:eastAsia="Times New Roman"/>
          <w:spacing w:val="2"/>
          <w:w w:val="100"/>
        </w:rPr>
        <w:t>”</w:t>
      </w:r>
      <w:r>
        <w:rPr>
          <w:spacing w:val="-5"/>
          <w:w w:val="100"/>
        </w:rPr>
        <w:t>或</w:t>
      </w:r>
      <w:r>
        <w:rPr>
          <w:rFonts w:ascii="Times New Roman" w:hAnsi="Times New Roman" w:eastAsia="Times New Roman"/>
          <w:spacing w:val="2"/>
          <w:w w:val="100"/>
        </w:rPr>
        <w:t>“</w:t>
      </w:r>
      <w:r>
        <w:rPr>
          <w:spacing w:val="-5"/>
          <w:w w:val="100"/>
        </w:rPr>
        <w:t>小</w:t>
      </w:r>
      <w:r>
        <w:rPr>
          <w:rFonts w:ascii="Times New Roman" w:hAnsi="Times New Roman" w:eastAsia="Times New Roman"/>
          <w:spacing w:val="2"/>
          <w:w w:val="100"/>
        </w:rPr>
        <w:t>”</w:t>
      </w:r>
      <w:r>
        <w:rPr>
          <w:spacing w:val="-106"/>
          <w:w w:val="100"/>
        </w:rPr>
        <w:t>）</w:t>
      </w:r>
      <w:r>
        <w:rPr>
          <w:w w:val="100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/>
        <w:textAlignment w:val="auto"/>
      </w:pPr>
      <w:r>
        <w:rPr>
          <w:position w:val="2"/>
        </w:rPr>
        <w:t xml:space="preserve">④应用角度：用 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sz w:val="14"/>
        </w:rPr>
        <w:t xml:space="preserve">2 </w:t>
      </w:r>
      <w:r>
        <w:rPr>
          <w:position w:val="2"/>
        </w:rPr>
        <w:t>生成甲醇，反应的微观示意图为：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sz w:val="11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1005205</wp:posOffset>
            </wp:positionH>
            <wp:positionV relativeFrom="paragraph">
              <wp:posOffset>116205</wp:posOffset>
            </wp:positionV>
            <wp:extent cx="4591050" cy="86677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1012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pageBreakBefore w:val="0"/>
        <w:widowControl w:val="0"/>
        <w:tabs>
          <w:tab w:val="left" w:pos="389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0" w:line="240" w:lineRule="auto"/>
        <w:ind w:left="113"/>
        <w:textAlignment w:val="auto"/>
      </w:pPr>
      <w:r>
        <w:t>参加反应</w:t>
      </w:r>
      <w:r>
        <w:rPr>
          <w:spacing w:val="-5"/>
        </w:rPr>
        <w:t>的</w:t>
      </w:r>
      <w:r>
        <w:t>两种分</w:t>
      </w:r>
      <w:r>
        <w:rPr>
          <w:spacing w:val="-5"/>
        </w:rPr>
        <w:t>子</w:t>
      </w:r>
      <w:r>
        <w:t>个数比为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805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/>
        <w:textAlignment w:val="auto"/>
      </w:pPr>
      <w:r>
        <w:rPr>
          <w:position w:val="2"/>
        </w:rPr>
        <w:t>⑤制取角</w:t>
      </w:r>
      <w:r>
        <w:rPr>
          <w:spacing w:val="-5"/>
          <w:position w:val="2"/>
        </w:rPr>
        <w:t>度</w:t>
      </w:r>
      <w:r>
        <w:rPr>
          <w:position w:val="2"/>
        </w:rPr>
        <w:t>：实验</w:t>
      </w:r>
      <w:r>
        <w:rPr>
          <w:spacing w:val="-5"/>
          <w:position w:val="2"/>
        </w:rPr>
        <w:t>室</w:t>
      </w:r>
      <w:r>
        <w:rPr>
          <w:position w:val="2"/>
        </w:rPr>
        <w:t>用含</w:t>
      </w:r>
      <w:r>
        <w:rPr>
          <w:spacing w:val="-47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0.2mol</w:t>
      </w:r>
      <w:r>
        <w:rPr>
          <w:rFonts w:ascii="Times New Roman" w:hAnsi="Times New Roman" w:eastAsia="Times New Roman"/>
          <w:spacing w:val="4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CaCO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spacing w:val="4"/>
          <w:sz w:val="14"/>
        </w:rPr>
        <w:t xml:space="preserve"> </w:t>
      </w:r>
      <w:r>
        <w:rPr>
          <w:spacing w:val="-5"/>
          <w:position w:val="2"/>
        </w:rPr>
        <w:t>的</w:t>
      </w:r>
      <w:r>
        <w:rPr>
          <w:position w:val="2"/>
        </w:rPr>
        <w:t>大理石</w:t>
      </w:r>
      <w:r>
        <w:rPr>
          <w:spacing w:val="-5"/>
          <w:position w:val="2"/>
        </w:rPr>
        <w:t>和足</w:t>
      </w:r>
      <w:r>
        <w:rPr>
          <w:position w:val="2"/>
        </w:rPr>
        <w:t>量稀盐酸</w:t>
      </w:r>
      <w:r>
        <w:rPr>
          <w:spacing w:val="-5"/>
          <w:position w:val="2"/>
        </w:rPr>
        <w:t>反</w:t>
      </w:r>
      <w:r>
        <w:rPr>
          <w:position w:val="2"/>
        </w:rPr>
        <w:t>应，可</w:t>
      </w:r>
      <w:r>
        <w:rPr>
          <w:spacing w:val="-5"/>
          <w:position w:val="2"/>
        </w:rPr>
        <w:t>生</w:t>
      </w:r>
      <w:r>
        <w:rPr>
          <w:position w:val="2"/>
        </w:rPr>
        <w:t>成</w:t>
      </w:r>
      <w:r>
        <w:rPr>
          <w:spacing w:val="-47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14"/>
          <w:u w:val="single"/>
        </w:rPr>
        <w:t xml:space="preserve"> </w:t>
      </w:r>
      <w:r>
        <w:rPr>
          <w:rFonts w:ascii="Times New Roman" w:hAnsi="Times New Roman" w:eastAsia="Times New Roman"/>
          <w:position w:val="2"/>
          <w:sz w:val="14"/>
          <w:u w:val="single"/>
        </w:rPr>
        <w:tab/>
      </w:r>
      <w:r>
        <w:rPr>
          <w:rFonts w:ascii="Times New Roman" w:hAnsi="Times New Roman" w:eastAsia="Times New Roman"/>
          <w:position w:val="2"/>
        </w:rPr>
        <w:t>mol</w:t>
      </w:r>
      <w:r>
        <w:rPr>
          <w:position w:val="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218"/>
        <w:textAlignment w:val="auto"/>
      </w:pPr>
      <w:r>
        <w:t>（根据化学方程式列式计算）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5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水和水溶液与人类的生产生活关系紧密。请回答下列问题：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218"/>
        <w:textAlignment w:val="auto"/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5427980</wp:posOffset>
            </wp:positionH>
            <wp:positionV relativeFrom="paragraph">
              <wp:posOffset>-51435</wp:posOffset>
            </wp:positionV>
            <wp:extent cx="1282700" cy="1595755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978" cy="1595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①自来水的生产流程如下图：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sz w:val="27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1803400</wp:posOffset>
            </wp:positionH>
            <wp:positionV relativeFrom="paragraph">
              <wp:posOffset>247650</wp:posOffset>
            </wp:positionV>
            <wp:extent cx="2809240" cy="521970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190" cy="52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431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324"/>
        <w:textAlignment w:val="auto"/>
      </w:pPr>
      <w:r>
        <w:t>其中通</w:t>
      </w:r>
      <w:r>
        <w:rPr>
          <w:spacing w:val="-5"/>
        </w:rPr>
        <w:t>入</w:t>
      </w:r>
      <w:r>
        <w:t>氯气的</w:t>
      </w:r>
      <w:r>
        <w:rPr>
          <w:spacing w:val="-5"/>
        </w:rPr>
        <w:t>作</w:t>
      </w:r>
      <w:r>
        <w:t>用是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5683"/>
          <w:tab w:val="left" w:pos="586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 w:right="2551" w:hanging="317"/>
        <w:textAlignment w:val="auto"/>
      </w:pPr>
      <w:r>
        <w:t>②电解水</w:t>
      </w:r>
      <w:r>
        <w:rPr>
          <w:spacing w:val="-5"/>
        </w:rPr>
        <w:t>装</w:t>
      </w:r>
      <w:r>
        <w:t>置如右</w:t>
      </w:r>
      <w:r>
        <w:rPr>
          <w:spacing w:val="-5"/>
        </w:rPr>
        <w:t>图</w:t>
      </w:r>
      <w:r>
        <w:t>所示</w:t>
      </w:r>
      <w:r>
        <w:rPr>
          <w:spacing w:val="-25"/>
        </w:rPr>
        <w:t>。</w:t>
      </w:r>
      <w:r>
        <w:t>玻璃管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/>
        </w:rPr>
        <w:t>a</w:t>
      </w:r>
      <w:r>
        <w:rPr>
          <w:rFonts w:ascii="Times New Roman" w:hAnsi="Times New Roman" w:eastAsia="Times New Roman"/>
          <w:spacing w:val="9"/>
        </w:rPr>
        <w:t xml:space="preserve"> </w:t>
      </w:r>
      <w:r>
        <w:t>端</w:t>
      </w:r>
      <w:r>
        <w:rPr>
          <w:spacing w:val="-5"/>
        </w:rPr>
        <w:t>的</w:t>
      </w:r>
      <w:r>
        <w:t>电极连</w:t>
      </w:r>
      <w:r>
        <w:rPr>
          <w:spacing w:val="-5"/>
        </w:rPr>
        <w:t>接电</w:t>
      </w:r>
      <w:r>
        <w:t>源的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5"/>
        </w:rPr>
        <w:t>极</w:t>
      </w:r>
      <w:r>
        <w:rPr>
          <w:spacing w:val="-20"/>
        </w:rPr>
        <w:t>，</w:t>
      </w:r>
      <w:r>
        <w:t>水通</w:t>
      </w:r>
      <w:r>
        <w:rPr>
          <w:spacing w:val="-5"/>
        </w:rPr>
        <w:t>电</w:t>
      </w:r>
      <w:r>
        <w:t>后</w:t>
      </w:r>
      <w:r>
        <w:rPr>
          <w:spacing w:val="-16"/>
        </w:rPr>
        <w:t>发</w:t>
      </w:r>
      <w:r>
        <w:t>生反应的</w:t>
      </w:r>
      <w:r>
        <w:rPr>
          <w:spacing w:val="-5"/>
        </w:rPr>
        <w:t>化</w:t>
      </w:r>
      <w:r>
        <w:t>学方程</w:t>
      </w:r>
      <w:r>
        <w:rPr>
          <w:spacing w:val="-5"/>
        </w:rPr>
        <w:t>式</w:t>
      </w:r>
      <w:r>
        <w:t>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sectPr>
          <w:pgSz w:w="11910" w:h="16840"/>
          <w:pgMar w:top="1140" w:right="1020" w:bottom="880" w:left="1020" w:header="477" w:footer="682" w:gutter="0"/>
          <w:cols w:space="708" w:num="1"/>
        </w:sect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1" w:line="240" w:lineRule="auto"/>
        <w:ind w:left="218"/>
        <w:textAlignment w:val="auto"/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5470525</wp:posOffset>
            </wp:positionH>
            <wp:positionV relativeFrom="paragraph">
              <wp:posOffset>178435</wp:posOffset>
            </wp:positionV>
            <wp:extent cx="1183640" cy="1223645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3373" cy="1223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2"/>
        </w:rPr>
        <w:t xml:space="preserve">③已知 </w:t>
      </w:r>
      <w:r>
        <w:rPr>
          <w:rFonts w:ascii="Times New Roman" w:hAnsi="Times New Roman" w:eastAsia="Times New Roman"/>
          <w:position w:val="2"/>
        </w:rPr>
        <w:t>KNO</w:t>
      </w:r>
      <w:r>
        <w:rPr>
          <w:rFonts w:ascii="Times New Roman" w:hAnsi="Times New Roman" w:eastAsia="Times New Roman"/>
          <w:sz w:val="14"/>
        </w:rPr>
        <w:t xml:space="preserve">3 </w:t>
      </w:r>
      <w:r>
        <w:rPr>
          <w:position w:val="2"/>
        </w:rPr>
        <w:t xml:space="preserve">和 </w:t>
      </w:r>
      <w:r>
        <w:rPr>
          <w:rFonts w:ascii="Times New Roman" w:hAnsi="Times New Roman" w:eastAsia="Times New Roman"/>
          <w:position w:val="2"/>
        </w:rPr>
        <w:t xml:space="preserve">NaCl </w:t>
      </w:r>
      <w:r>
        <w:rPr>
          <w:position w:val="2"/>
        </w:rPr>
        <w:t>在不同温度时的溶解度如下表所示：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240" w:lineRule="auto"/>
        <w:textAlignment w:val="auto"/>
        <w:rPr>
          <w:sz w:val="8"/>
        </w:rPr>
      </w:pPr>
    </w:p>
    <w:tbl>
      <w:tblPr>
        <w:tblStyle w:val="7"/>
        <w:tblW w:w="5196" w:type="dxa"/>
        <w:tblInd w:w="5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3"/>
        <w:gridCol w:w="740"/>
        <w:gridCol w:w="587"/>
        <w:gridCol w:w="582"/>
        <w:gridCol w:w="587"/>
        <w:gridCol w:w="5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853" w:type="dxa"/>
            <w:gridSpan w:val="2"/>
            <w:tcBorders>
              <w:right w:val="single" w:color="000000" w:sz="6" w:space="0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105"/>
              <w:textAlignment w:val="auto"/>
              <w:rPr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温度</w:t>
            </w:r>
            <w:r>
              <w:rPr>
                <w:sz w:val="21"/>
              </w:rPr>
              <w:t>/℃</w:t>
            </w:r>
          </w:p>
        </w:tc>
        <w:tc>
          <w:tcPr>
            <w:tcW w:w="587" w:type="dxa"/>
            <w:tcBorders>
              <w:left w:val="single" w:color="000000" w:sz="6" w:space="0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7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0</w:t>
            </w:r>
          </w:p>
        </w:tc>
        <w:tc>
          <w:tcPr>
            <w:tcW w:w="582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3"/>
              <w:textAlignment w:val="auto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58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7"/>
              <w:textAlignment w:val="auto"/>
              <w:rPr>
                <w:sz w:val="21"/>
              </w:rPr>
            </w:pPr>
            <w:r>
              <w:rPr>
                <w:sz w:val="21"/>
              </w:rPr>
              <w:t>40</w:t>
            </w:r>
          </w:p>
        </w:tc>
        <w:tc>
          <w:tcPr>
            <w:tcW w:w="58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83" w:right="234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113" w:type="dxa"/>
            <w:vMerge w:val="restart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105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溶解度（</w:t>
            </w:r>
            <w:r>
              <w:rPr>
                <w:sz w:val="21"/>
              </w:rPr>
              <w:t xml:space="preserve">g/100g </w:t>
            </w:r>
            <w:r>
              <w:rPr>
                <w:rFonts w:hint="eastAsia" w:ascii="宋体" w:eastAsia="宋体"/>
                <w:sz w:val="21"/>
              </w:rPr>
              <w:t>水）</w:t>
            </w:r>
          </w:p>
        </w:tc>
        <w:tc>
          <w:tcPr>
            <w:tcW w:w="740" w:type="dxa"/>
            <w:tcBorders>
              <w:right w:val="single" w:color="000000" w:sz="6" w:space="0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85" w:right="77"/>
              <w:jc w:val="center"/>
              <w:textAlignment w:val="auto"/>
              <w:rPr>
                <w:sz w:val="14"/>
              </w:rPr>
            </w:pPr>
            <w:r>
              <w:rPr>
                <w:position w:val="2"/>
                <w:sz w:val="21"/>
              </w:rPr>
              <w:t>KNO</w:t>
            </w:r>
            <w:r>
              <w:rPr>
                <w:sz w:val="14"/>
              </w:rPr>
              <w:t>3</w:t>
            </w:r>
          </w:p>
        </w:tc>
        <w:tc>
          <w:tcPr>
            <w:tcW w:w="587" w:type="dxa"/>
            <w:tcBorders>
              <w:left w:val="single" w:color="000000" w:sz="6" w:space="0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7"/>
              <w:textAlignment w:val="auto"/>
              <w:rPr>
                <w:sz w:val="21"/>
              </w:rPr>
            </w:pPr>
            <w:r>
              <w:rPr>
                <w:sz w:val="21"/>
              </w:rPr>
              <w:t>13.3</w:t>
            </w:r>
          </w:p>
        </w:tc>
        <w:tc>
          <w:tcPr>
            <w:tcW w:w="582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3"/>
              <w:textAlignment w:val="auto"/>
              <w:rPr>
                <w:sz w:val="21"/>
              </w:rPr>
            </w:pPr>
            <w:r>
              <w:rPr>
                <w:sz w:val="21"/>
              </w:rPr>
              <w:t>31.6</w:t>
            </w:r>
          </w:p>
        </w:tc>
        <w:tc>
          <w:tcPr>
            <w:tcW w:w="58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7"/>
              <w:textAlignment w:val="auto"/>
              <w:rPr>
                <w:sz w:val="21"/>
              </w:rPr>
            </w:pPr>
            <w:r>
              <w:rPr>
                <w:sz w:val="21"/>
              </w:rPr>
              <w:t>63.9</w:t>
            </w:r>
          </w:p>
        </w:tc>
        <w:tc>
          <w:tcPr>
            <w:tcW w:w="58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27" w:right="82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113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color="000000" w:sz="6" w:space="0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" w:right="77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NaCl</w:t>
            </w:r>
          </w:p>
        </w:tc>
        <w:tc>
          <w:tcPr>
            <w:tcW w:w="587" w:type="dxa"/>
            <w:tcBorders>
              <w:left w:val="single" w:color="000000" w:sz="6" w:space="0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7"/>
              <w:textAlignment w:val="auto"/>
              <w:rPr>
                <w:sz w:val="21"/>
              </w:rPr>
            </w:pPr>
            <w:r>
              <w:rPr>
                <w:sz w:val="21"/>
              </w:rPr>
              <w:t>35.7</w:t>
            </w:r>
          </w:p>
        </w:tc>
        <w:tc>
          <w:tcPr>
            <w:tcW w:w="582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3"/>
              <w:textAlignment w:val="auto"/>
              <w:rPr>
                <w:sz w:val="21"/>
              </w:rPr>
            </w:pPr>
            <w:r>
              <w:rPr>
                <w:sz w:val="21"/>
              </w:rPr>
              <w:t>36.0</w:t>
            </w:r>
          </w:p>
        </w:tc>
        <w:tc>
          <w:tcPr>
            <w:tcW w:w="58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7"/>
              <w:textAlignment w:val="auto"/>
              <w:rPr>
                <w:sz w:val="21"/>
              </w:rPr>
            </w:pPr>
            <w:r>
              <w:rPr>
                <w:sz w:val="21"/>
              </w:rPr>
              <w:t>36.6</w:t>
            </w:r>
          </w:p>
        </w:tc>
        <w:tc>
          <w:tcPr>
            <w:tcW w:w="587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83" w:right="78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37.3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tabs>
          <w:tab w:val="left" w:pos="352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7" w:line="240" w:lineRule="auto"/>
        <w:ind w:left="113"/>
        <w:textAlignment w:val="auto"/>
      </w:pPr>
      <w:r>
        <w:pict>
          <v:line id="_x0000_s1026" o:spid="_x0000_s1026" o:spt="20" style="position:absolute;left:0pt;margin-left:185.1pt;margin-top:17.4pt;height:0pt;width:41.95pt;mso-position-horizontal-relative:page;z-index:251670528;mso-width-relative:page;mso-height-relative:page;" stroked="t" coordsize="21600,21600">
            <v:path arrowok="t"/>
            <v:fill focussize="0,0"/>
            <v:stroke color="#000000"/>
            <v:imagedata o:title=""/>
            <o:lock v:ext="edit"/>
          </v:line>
        </w:pict>
      </w:r>
      <w:r>
        <w:rPr>
          <w:rFonts w:ascii="Times New Roman" w:hAnsi="Times New Roman" w:eastAsia="Times New Roman"/>
        </w:rPr>
        <w:t>Ⅰ.</w:t>
      </w:r>
      <w:r>
        <w:rPr>
          <w:rFonts w:ascii="Times New Roman" w:hAnsi="Times New Roman" w:eastAsia="Times New Roman"/>
          <w:spacing w:val="2"/>
        </w:rPr>
        <w:t xml:space="preserve"> </w:t>
      </w:r>
      <w:r>
        <w:rPr>
          <w:rFonts w:ascii="Times New Roman" w:hAnsi="Times New Roman" w:eastAsia="Times New Roman"/>
        </w:rPr>
        <w:t>20℃</w:t>
      </w:r>
      <w:r>
        <w:rPr>
          <w:spacing w:val="-5"/>
        </w:rPr>
        <w:t>时</w:t>
      </w:r>
      <w:r>
        <w:t>，</w:t>
      </w:r>
      <w:r>
        <w:rPr>
          <w:rFonts w:ascii="Times New Roman" w:hAnsi="Times New Roman" w:eastAsia="Times New Roman"/>
        </w:rPr>
        <w:t>NaCl</w:t>
      </w:r>
      <w:r>
        <w:rPr>
          <w:rFonts w:ascii="Times New Roman" w:hAnsi="Times New Roman" w:eastAsia="Times New Roman"/>
          <w:spacing w:val="1"/>
        </w:rPr>
        <w:t xml:space="preserve"> </w:t>
      </w:r>
      <w:r>
        <w:t>的溶解</w:t>
      </w:r>
      <w:r>
        <w:rPr>
          <w:spacing w:val="-5"/>
        </w:rPr>
        <w:t>度</w:t>
      </w:r>
      <w:r>
        <w:t>为</w:t>
      </w:r>
      <w:r>
        <w:tab/>
      </w:r>
      <w:r>
        <w:rPr>
          <w:rFonts w:ascii="Times New Roman" w:hAnsi="Times New Roman" w:eastAsia="Times New Roman"/>
        </w:rPr>
        <w:t xml:space="preserve">g/100g </w:t>
      </w:r>
      <w:r>
        <w:rPr>
          <w:spacing w:val="-5"/>
        </w:rPr>
        <w:t>水；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sz w:val="9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417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7" w:line="240" w:lineRule="auto"/>
        <w:ind w:left="113"/>
        <w:textAlignment w:val="auto"/>
      </w:pPr>
      <w:r>
        <w:pict>
          <v:line id="_x0000_s1027" o:spid="_x0000_s1027" o:spt="20" style="position:absolute;left:0pt;margin-left:228.1pt;margin-top:16.45pt;height:0pt;width:31.65pt;mso-position-horizontal-relative:page;z-index:251671552;mso-width-relative:page;mso-height-relative:page;" stroked="t" coordsize="21600,21600">
            <v:path arrowok="t"/>
            <v:fill focussize="0,0"/>
            <v:stroke color="#000000"/>
            <v:imagedata o:title=""/>
            <o:lock v:ext="edit"/>
          </v:line>
        </w:pict>
      </w:r>
      <w:r>
        <w:rPr>
          <w:rFonts w:ascii="Times New Roman" w:hAnsi="Times New Roman" w:eastAsia="Times New Roman"/>
          <w:spacing w:val="-3"/>
          <w:w w:val="100"/>
          <w:position w:val="2"/>
        </w:rPr>
        <w:t>Ⅱ</w:t>
      </w:r>
      <w:r>
        <w:rPr>
          <w:rFonts w:ascii="Times New Roman" w:hAnsi="Times New Roman" w:eastAsia="Times New Roman"/>
          <w:w w:val="100"/>
          <w:position w:val="2"/>
        </w:rPr>
        <w:t>.</w:t>
      </w:r>
      <w:r>
        <w:rPr>
          <w:rFonts w:ascii="Times New Roman" w:hAnsi="Times New Roman" w:eastAsia="Times New Roman"/>
          <w:position w:val="2"/>
        </w:rPr>
        <w:t xml:space="preserve">  </w:t>
      </w:r>
      <w:r>
        <w:rPr>
          <w:w w:val="100"/>
          <w:position w:val="2"/>
        </w:rPr>
        <w:t>右图中表</w:t>
      </w:r>
      <w:r>
        <w:rPr>
          <w:spacing w:val="48"/>
          <w:w w:val="100"/>
          <w:position w:val="2"/>
        </w:rPr>
        <w:t>示</w:t>
      </w:r>
      <w:r>
        <w:rPr>
          <w:rFonts w:ascii="Times New Roman" w:hAnsi="Times New Roman" w:eastAsia="Times New Roman"/>
          <w:spacing w:val="1"/>
          <w:w w:val="100"/>
          <w:position w:val="2"/>
        </w:rPr>
        <w:t>KN</w:t>
      </w:r>
      <w:r>
        <w:rPr>
          <w:rFonts w:ascii="Times New Roman" w:hAnsi="Times New Roman" w:eastAsia="Times New Roman"/>
          <w:spacing w:val="-4"/>
          <w:w w:val="100"/>
          <w:position w:val="2"/>
        </w:rPr>
        <w:t>O</w:t>
      </w:r>
      <w:r>
        <w:rPr>
          <w:rFonts w:ascii="Times New Roman" w:hAnsi="Times New Roman" w:eastAsia="Times New Roman"/>
          <w:w w:val="99"/>
          <w:sz w:val="14"/>
        </w:rPr>
        <w:t>3</w:t>
      </w:r>
      <w:r>
        <w:rPr>
          <w:rFonts w:ascii="Times New Roman" w:hAnsi="Times New Roman" w:eastAsia="Times New Roman"/>
          <w:spacing w:val="1"/>
          <w:sz w:val="14"/>
        </w:rPr>
        <w:t xml:space="preserve"> </w:t>
      </w:r>
      <w:r>
        <w:rPr>
          <w:w w:val="100"/>
          <w:position w:val="2"/>
        </w:rPr>
        <w:t>溶解</w:t>
      </w:r>
      <w:r>
        <w:rPr>
          <w:spacing w:val="-5"/>
          <w:w w:val="100"/>
          <w:position w:val="2"/>
        </w:rPr>
        <w:t>度</w:t>
      </w:r>
      <w:r>
        <w:rPr>
          <w:w w:val="100"/>
          <w:position w:val="2"/>
        </w:rPr>
        <w:t>曲线的是</w:t>
      </w:r>
      <w:r>
        <w:rPr>
          <w:position w:val="2"/>
        </w:rPr>
        <w:tab/>
      </w:r>
      <w:r>
        <w:rPr>
          <w:spacing w:val="-5"/>
          <w:w w:val="100"/>
          <w:position w:val="2"/>
        </w:rPr>
        <w:t>（</w:t>
      </w:r>
      <w:r>
        <w:rPr>
          <w:w w:val="100"/>
          <w:position w:val="2"/>
        </w:rPr>
        <w:t>选</w:t>
      </w:r>
      <w:r>
        <w:rPr>
          <w:spacing w:val="-5"/>
          <w:w w:val="100"/>
          <w:position w:val="2"/>
        </w:rPr>
        <w:t>填</w:t>
      </w:r>
      <w:r>
        <w:rPr>
          <w:rFonts w:ascii="Times New Roman" w:hAnsi="Times New Roman" w:eastAsia="Times New Roman"/>
          <w:spacing w:val="-3"/>
          <w:w w:val="100"/>
          <w:position w:val="2"/>
        </w:rPr>
        <w:t>“</w:t>
      </w:r>
      <w:r>
        <w:rPr>
          <w:w w:val="100"/>
          <w:position w:val="2"/>
        </w:rPr>
        <w:t>甲</w:t>
      </w:r>
      <w:r>
        <w:rPr>
          <w:rFonts w:ascii="Times New Roman" w:hAnsi="Times New Roman" w:eastAsia="Times New Roman"/>
          <w:spacing w:val="2"/>
          <w:w w:val="100"/>
          <w:position w:val="2"/>
        </w:rPr>
        <w:t>”</w:t>
      </w:r>
      <w:r>
        <w:rPr>
          <w:spacing w:val="-5"/>
          <w:w w:val="100"/>
          <w:position w:val="2"/>
        </w:rPr>
        <w:t>或</w:t>
      </w:r>
      <w:r>
        <w:rPr>
          <w:rFonts w:ascii="Times New Roman" w:hAnsi="Times New Roman" w:eastAsia="Times New Roman"/>
          <w:spacing w:val="2"/>
          <w:w w:val="100"/>
          <w:position w:val="2"/>
        </w:rPr>
        <w:t>“</w:t>
      </w:r>
      <w:r>
        <w:rPr>
          <w:spacing w:val="-5"/>
          <w:w w:val="100"/>
          <w:position w:val="2"/>
        </w:rPr>
        <w:t>乙</w:t>
      </w:r>
      <w:r>
        <w:rPr>
          <w:rFonts w:ascii="Times New Roman" w:hAnsi="Times New Roman" w:eastAsia="Times New Roman"/>
          <w:spacing w:val="2"/>
          <w:w w:val="100"/>
          <w:position w:val="2"/>
        </w:rPr>
        <w:t>”</w:t>
      </w:r>
      <w:r>
        <w:rPr>
          <w:spacing w:val="-106"/>
          <w:w w:val="100"/>
          <w:position w:val="2"/>
        </w:rPr>
        <w:t>）；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9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4578"/>
          <w:tab w:val="left" w:pos="93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7" w:line="240" w:lineRule="auto"/>
        <w:ind w:left="113" w:right="102"/>
        <w:textAlignment w:val="auto"/>
      </w:pPr>
      <w:r>
        <w:rPr>
          <w:rFonts w:ascii="Times New Roman" w:hAnsi="Times New Roman" w:eastAsia="Times New Roman"/>
          <w:position w:val="2"/>
        </w:rPr>
        <w:t>Ⅲ.</w:t>
      </w:r>
      <w:r>
        <w:rPr>
          <w:rFonts w:ascii="Times New Roman" w:hAnsi="Times New Roman" w:eastAsia="Times New Roman"/>
          <w:spacing w:val="2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KNO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spacing w:val="3"/>
          <w:sz w:val="14"/>
        </w:rPr>
        <w:t xml:space="preserve"> </w:t>
      </w:r>
      <w:r>
        <w:rPr>
          <w:position w:val="2"/>
        </w:rPr>
        <w:t>溶液</w:t>
      </w:r>
      <w:r>
        <w:rPr>
          <w:spacing w:val="-5"/>
          <w:position w:val="2"/>
        </w:rPr>
        <w:t>中</w:t>
      </w:r>
      <w:r>
        <w:rPr>
          <w:position w:val="2"/>
        </w:rPr>
        <w:t>混有少</w:t>
      </w:r>
      <w:r>
        <w:rPr>
          <w:spacing w:val="48"/>
          <w:position w:val="2"/>
        </w:rPr>
        <w:t>量</w:t>
      </w:r>
      <w:r>
        <w:rPr>
          <w:rFonts w:ascii="Times New Roman" w:hAnsi="Times New Roman" w:eastAsia="Times New Roman"/>
          <w:position w:val="2"/>
        </w:rPr>
        <w:t>NaCl</w:t>
      </w:r>
      <w:r>
        <w:rPr>
          <w:rFonts w:ascii="Times New Roman" w:hAnsi="Times New Roman" w:eastAsia="Times New Roman"/>
          <w:spacing w:val="2"/>
          <w:position w:val="2"/>
        </w:rPr>
        <w:t xml:space="preserve"> </w:t>
      </w:r>
      <w:r>
        <w:rPr>
          <w:spacing w:val="-5"/>
          <w:position w:val="2"/>
        </w:rPr>
        <w:t>时</w:t>
      </w:r>
      <w:r>
        <w:rPr>
          <w:position w:val="2"/>
        </w:rPr>
        <w:t>，可用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spacing w:val="-5"/>
          <w:position w:val="2"/>
        </w:rPr>
        <w:t>（选</w:t>
      </w:r>
      <w:r>
        <w:rPr>
          <w:position w:val="2"/>
        </w:rPr>
        <w:t>填</w:t>
      </w:r>
      <w:r>
        <w:rPr>
          <w:rFonts w:ascii="Times New Roman" w:hAnsi="Times New Roman" w:eastAsia="Times New Roman"/>
          <w:position w:val="2"/>
        </w:rPr>
        <w:t>“</w:t>
      </w:r>
      <w:r>
        <w:rPr>
          <w:position w:val="2"/>
        </w:rPr>
        <w:t>降</w:t>
      </w:r>
      <w:r>
        <w:rPr>
          <w:spacing w:val="-5"/>
          <w:position w:val="2"/>
        </w:rPr>
        <w:t>温</w:t>
      </w:r>
      <w:r>
        <w:rPr>
          <w:position w:val="2"/>
        </w:rPr>
        <w:t>结晶</w:t>
      </w:r>
      <w:r>
        <w:rPr>
          <w:rFonts w:ascii="Times New Roman" w:hAnsi="Times New Roman" w:eastAsia="Times New Roman"/>
          <w:spacing w:val="-3"/>
          <w:position w:val="2"/>
        </w:rPr>
        <w:t>”</w:t>
      </w:r>
      <w:r>
        <w:rPr>
          <w:position w:val="2"/>
        </w:rPr>
        <w:t>或</w:t>
      </w:r>
      <w:r>
        <w:rPr>
          <w:rFonts w:ascii="Times New Roman" w:hAnsi="Times New Roman" w:eastAsia="Times New Roman"/>
          <w:spacing w:val="-3"/>
          <w:position w:val="2"/>
        </w:rPr>
        <w:t>“</w:t>
      </w:r>
      <w:r>
        <w:rPr>
          <w:position w:val="2"/>
        </w:rPr>
        <w:t>蒸发结</w:t>
      </w:r>
      <w:r>
        <w:rPr>
          <w:spacing w:val="-5"/>
          <w:position w:val="2"/>
        </w:rPr>
        <w:t>晶</w:t>
      </w:r>
      <w:r>
        <w:rPr>
          <w:rFonts w:ascii="Times New Roman" w:hAnsi="Times New Roman" w:eastAsia="Times New Roman"/>
          <w:position w:val="2"/>
        </w:rPr>
        <w:t>”</w:t>
      </w:r>
      <w:r>
        <w:rPr>
          <w:position w:val="2"/>
        </w:rPr>
        <w:t>）</w:t>
      </w:r>
      <w:r>
        <w:rPr>
          <w:spacing w:val="-5"/>
          <w:position w:val="2"/>
        </w:rPr>
        <w:t>的</w:t>
      </w:r>
      <w:r>
        <w:rPr>
          <w:position w:val="2"/>
        </w:rPr>
        <w:t>方法</w:t>
      </w:r>
      <w:r>
        <w:rPr>
          <w:spacing w:val="-5"/>
          <w:position w:val="2"/>
        </w:rPr>
        <w:t>提</w:t>
      </w:r>
      <w:r>
        <w:rPr>
          <w:position w:val="2"/>
        </w:rPr>
        <w:t>纯</w:t>
      </w:r>
      <w:r>
        <w:rPr>
          <w:spacing w:val="-40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KNO</w:t>
      </w:r>
      <w:r>
        <w:rPr>
          <w:rFonts w:ascii="Times New Roman" w:hAnsi="Times New Roman" w:eastAsia="Times New Roman"/>
          <w:sz w:val="14"/>
        </w:rPr>
        <w:t>3</w:t>
      </w:r>
      <w:r>
        <w:rPr>
          <w:position w:val="2"/>
        </w:rPr>
        <w:t xml:space="preserve">； </w:t>
      </w:r>
      <w:r>
        <w:rPr>
          <w:rFonts w:ascii="Times New Roman" w:hAnsi="Times New Roman" w:eastAsia="Times New Roman"/>
          <w:position w:val="2"/>
        </w:rPr>
        <w:t>Ⅳ.</w:t>
      </w:r>
      <w:r>
        <w:rPr>
          <w:rFonts w:ascii="Times New Roman" w:hAnsi="Times New Roman" w:eastAsia="Times New Roman"/>
          <w:spacing w:val="-1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20℃</w:t>
      </w:r>
      <w:r>
        <w:rPr>
          <w:position w:val="2"/>
        </w:rPr>
        <w:t>时打开</w:t>
      </w:r>
      <w:r>
        <w:rPr>
          <w:spacing w:val="-5"/>
          <w:position w:val="2"/>
        </w:rPr>
        <w:t>碳</w:t>
      </w:r>
      <w:r>
        <w:rPr>
          <w:position w:val="2"/>
        </w:rPr>
        <w:t>酸饮料</w:t>
      </w:r>
      <w:r>
        <w:rPr>
          <w:spacing w:val="-5"/>
          <w:position w:val="2"/>
        </w:rPr>
        <w:t>瓶</w:t>
      </w:r>
      <w:r>
        <w:rPr>
          <w:spacing w:val="-48"/>
          <w:position w:val="2"/>
        </w:rPr>
        <w:t>，</w:t>
      </w:r>
      <w:r>
        <w:rPr>
          <w:spacing w:val="-5"/>
          <w:position w:val="2"/>
        </w:rPr>
        <w:t>有</w:t>
      </w:r>
      <w:r>
        <w:rPr>
          <w:position w:val="2"/>
        </w:rPr>
        <w:t>大量气</w:t>
      </w:r>
      <w:r>
        <w:rPr>
          <w:spacing w:val="-5"/>
          <w:position w:val="2"/>
        </w:rPr>
        <w:t>泡</w:t>
      </w:r>
      <w:r>
        <w:rPr>
          <w:position w:val="2"/>
        </w:rPr>
        <w:t>冒出</w:t>
      </w:r>
      <w:r>
        <w:rPr>
          <w:spacing w:val="-53"/>
          <w:position w:val="2"/>
        </w:rPr>
        <w:t>。</w:t>
      </w:r>
      <w:r>
        <w:rPr>
          <w:position w:val="2"/>
        </w:rPr>
        <w:t>饮料</w:t>
      </w:r>
      <w:r>
        <w:rPr>
          <w:spacing w:val="-5"/>
          <w:position w:val="2"/>
        </w:rPr>
        <w:t>瓶</w:t>
      </w:r>
      <w:r>
        <w:rPr>
          <w:position w:val="2"/>
        </w:rPr>
        <w:t>打开前</w:t>
      </w:r>
      <w:r>
        <w:rPr>
          <w:spacing w:val="-5"/>
          <w:position w:val="2"/>
        </w:rPr>
        <w:t>后</w:t>
      </w:r>
      <w:r>
        <w:rPr>
          <w:spacing w:val="-12"/>
          <w:position w:val="2"/>
        </w:rPr>
        <w:t>，</w:t>
      </w:r>
      <w:r>
        <w:rPr>
          <w:rFonts w:ascii="Times New Roman" w:hAnsi="Times New Roman" w:eastAsia="Times New Roman"/>
          <w:spacing w:val="-12"/>
          <w:position w:val="2"/>
        </w:rPr>
        <w:t>CO</w:t>
      </w:r>
      <w:r>
        <w:rPr>
          <w:rFonts w:ascii="Times New Roman" w:hAnsi="Times New Roman" w:eastAsia="Times New Roman"/>
          <w:spacing w:val="-12"/>
          <w:sz w:val="14"/>
        </w:rPr>
        <w:t xml:space="preserve">2 </w:t>
      </w:r>
      <w:r>
        <w:rPr>
          <w:rFonts w:ascii="Times New Roman" w:hAnsi="Times New Roman" w:eastAsia="Times New Roman"/>
          <w:spacing w:val="-8"/>
          <w:sz w:val="14"/>
        </w:rPr>
        <w:t xml:space="preserve"> </w:t>
      </w:r>
      <w:r>
        <w:rPr>
          <w:spacing w:val="-5"/>
          <w:position w:val="2"/>
        </w:rPr>
        <w:t>的</w:t>
      </w:r>
      <w:r>
        <w:rPr>
          <w:position w:val="2"/>
        </w:rPr>
        <w:t>溶解度</w:t>
      </w:r>
      <w:r>
        <w:rPr>
          <w:spacing w:val="-5"/>
          <w:position w:val="2"/>
        </w:rPr>
        <w:t>由</w:t>
      </w:r>
      <w:r>
        <w:rPr>
          <w:position w:val="2"/>
        </w:rPr>
        <w:t>图中</w:t>
      </w:r>
      <w:r>
        <w:rPr>
          <w:spacing w:val="48"/>
          <w:position w:val="2"/>
        </w:rPr>
        <w:t>的</w:t>
      </w:r>
      <w:r>
        <w:rPr>
          <w:rFonts w:ascii="Times New Roman" w:hAnsi="Times New Roman" w:eastAsia="Times New Roman"/>
          <w:position w:val="2"/>
        </w:rPr>
        <w:t>a</w:t>
      </w:r>
      <w:r>
        <w:rPr>
          <w:rFonts w:ascii="Times New Roman" w:hAnsi="Times New Roman" w:eastAsia="Times New Roman"/>
          <w:spacing w:val="20"/>
          <w:position w:val="2"/>
        </w:rPr>
        <w:t xml:space="preserve"> </w:t>
      </w:r>
      <w:r>
        <w:rPr>
          <w:position w:val="2"/>
        </w:rPr>
        <w:t>点</w:t>
      </w:r>
      <w:r>
        <w:rPr>
          <w:spacing w:val="-5"/>
          <w:position w:val="2"/>
        </w:rPr>
        <w:t>变</w:t>
      </w:r>
      <w:r>
        <w:rPr>
          <w:position w:val="2"/>
        </w:rPr>
        <w:t>化到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position w:val="2"/>
          <w:u w:val="single"/>
        </w:rPr>
        <w:t>（</w:t>
      </w:r>
      <w:r>
        <w:rPr>
          <w:spacing w:val="-18"/>
          <w:position w:val="2"/>
        </w:rPr>
        <w:t>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line="240" w:lineRule="auto"/>
        <w:ind w:left="535"/>
        <w:textAlignment w:val="auto"/>
      </w:pPr>
      <w:r>
        <w:t>填</w:t>
      </w:r>
      <w:r>
        <w:rPr>
          <w:rFonts w:ascii="Times New Roman" w:hAnsi="Times New Roman" w:eastAsia="Times New Roman"/>
        </w:rPr>
        <w:t>“b”</w:t>
      </w:r>
      <w:r>
        <w:t>、</w:t>
      </w:r>
      <w:r>
        <w:rPr>
          <w:rFonts w:ascii="Times New Roman" w:hAnsi="Times New Roman" w:eastAsia="Times New Roman"/>
        </w:rPr>
        <w:t>“c”</w:t>
      </w:r>
      <w:r>
        <w:t>、</w:t>
      </w:r>
      <w:r>
        <w:rPr>
          <w:rFonts w:ascii="Times New Roman" w:hAnsi="Times New Roman" w:eastAsia="Times New Roman"/>
        </w:rPr>
        <w:t>“d”</w:t>
      </w:r>
      <w:r>
        <w:t>或</w:t>
      </w:r>
      <w:r>
        <w:rPr>
          <w:rFonts w:ascii="Times New Roman" w:hAnsi="Times New Roman" w:eastAsia="Times New Roman"/>
        </w:rPr>
        <w:t>“e”</w:t>
      </w:r>
      <w:r>
        <w:t>）点。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sz w:val="15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1400810</wp:posOffset>
            </wp:positionH>
            <wp:positionV relativeFrom="paragraph">
              <wp:posOffset>149860</wp:posOffset>
            </wp:positionV>
            <wp:extent cx="3757295" cy="1397000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7010" cy="1397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7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1652905</wp:posOffset>
            </wp:positionH>
            <wp:positionV relativeFrom="paragraph">
              <wp:posOffset>238760</wp:posOffset>
            </wp:positionV>
            <wp:extent cx="3732530" cy="1384300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2286" cy="1384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1"/>
        </w:rPr>
        <w:t>下列是实验室制取气体的常见装置，回答有关问题：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9" w:line="240" w:lineRule="auto"/>
        <w:ind w:left="113"/>
        <w:textAlignment w:val="auto"/>
      </w:pPr>
      <w:r>
        <w:t>①实验室用过氧化氢溶液和二氧化锰制取氧气，可调节加入液体的速率，使反应平稳进行的发生装置是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240" w:lineRule="auto"/>
        <w:textAlignment w:val="auto"/>
        <w:rPr>
          <w:sz w:val="9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1164"/>
          <w:tab w:val="left" w:pos="767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9" w:line="240" w:lineRule="auto"/>
        <w:ind w:left="324"/>
        <w:textAlignment w:val="auto"/>
      </w:pP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w w:val="100"/>
        </w:rPr>
        <w:t>（填写</w:t>
      </w:r>
      <w:r>
        <w:rPr>
          <w:spacing w:val="-5"/>
          <w:w w:val="100"/>
        </w:rPr>
        <w:t>编</w:t>
      </w:r>
      <w:r>
        <w:rPr>
          <w:w w:val="100"/>
        </w:rPr>
        <w:t>号</w:t>
      </w:r>
      <w:r>
        <w:rPr>
          <w:spacing w:val="-106"/>
          <w:w w:val="100"/>
        </w:rPr>
        <w:t>）</w:t>
      </w:r>
      <w:r>
        <w:rPr>
          <w:w w:val="100"/>
        </w:rPr>
        <w:t>，该</w:t>
      </w:r>
      <w:r>
        <w:rPr>
          <w:spacing w:val="-5"/>
          <w:w w:val="100"/>
        </w:rPr>
        <w:t>反</w:t>
      </w:r>
      <w:r>
        <w:rPr>
          <w:w w:val="100"/>
        </w:rPr>
        <w:t>应的化</w:t>
      </w:r>
      <w:r>
        <w:rPr>
          <w:spacing w:val="-5"/>
          <w:w w:val="100"/>
        </w:rPr>
        <w:t>学</w:t>
      </w:r>
      <w:r>
        <w:rPr>
          <w:w w:val="100"/>
        </w:rPr>
        <w:t>方程</w:t>
      </w:r>
      <w:r>
        <w:rPr>
          <w:spacing w:val="-5"/>
          <w:w w:val="100"/>
        </w:rPr>
        <w:t>式</w:t>
      </w:r>
      <w:r>
        <w:rPr>
          <w:spacing w:val="1"/>
          <w:w w:val="100"/>
        </w:rPr>
        <w:t>为</w:t>
      </w: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w w:val="100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571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t>②实验室</w:t>
      </w:r>
      <w:r>
        <w:rPr>
          <w:spacing w:val="-5"/>
        </w:rPr>
        <w:t>利</w:t>
      </w:r>
      <w:r>
        <w:t>用装置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spacing w:val="-5"/>
        </w:rPr>
        <w:t>制</w:t>
      </w:r>
      <w:r>
        <w:t>取二氧</w:t>
      </w:r>
      <w:r>
        <w:rPr>
          <w:spacing w:val="-5"/>
        </w:rPr>
        <w:t>化</w:t>
      </w:r>
      <w:r>
        <w:t>碳，其</w:t>
      </w:r>
      <w:r>
        <w:rPr>
          <w:spacing w:val="-5"/>
        </w:rPr>
        <w:t>优</w:t>
      </w:r>
      <w:r>
        <w:t>点是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5"/>
        <w:keepNext w:val="0"/>
        <w:keepLines w:val="0"/>
        <w:pageBreakBefore w:val="0"/>
        <w:widowControl w:val="0"/>
        <w:tabs>
          <w:tab w:val="left" w:pos="504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</w:pPr>
      <w:r>
        <w:t>③氧气和</w:t>
      </w:r>
      <w:r>
        <w:rPr>
          <w:spacing w:val="-5"/>
        </w:rPr>
        <w:t>二</w:t>
      </w:r>
      <w:r>
        <w:t>氧化碳</w:t>
      </w:r>
      <w:r>
        <w:rPr>
          <w:spacing w:val="-5"/>
        </w:rPr>
        <w:t>都</w:t>
      </w:r>
      <w:r>
        <w:t>能选用</w:t>
      </w:r>
      <w:r>
        <w:rPr>
          <w:spacing w:val="-5"/>
        </w:rPr>
        <w:t>的</w:t>
      </w:r>
      <w:r>
        <w:t>收集装</w:t>
      </w:r>
      <w:r>
        <w:rPr>
          <w:spacing w:val="-5"/>
        </w:rPr>
        <w:t>置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（填写编</w:t>
      </w:r>
      <w:r>
        <w:rPr>
          <w:spacing w:val="-5"/>
        </w:rPr>
        <w:t>号</w:t>
      </w:r>
      <w:r>
        <w:rPr>
          <w:spacing w:val="-106"/>
        </w:rPr>
        <w:t>）</w:t>
      </w:r>
      <w: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spacing w:val="-5"/>
          <w:w w:val="100"/>
        </w:rPr>
        <w:t>④小熊同学用氯酸钾和二氧化锰的混合物制取三瓶氧气</w:t>
      </w:r>
      <w:r>
        <w:rPr>
          <w:w w:val="100"/>
        </w:rPr>
        <w:t>（</w:t>
      </w:r>
      <w:r>
        <w:rPr>
          <w:spacing w:val="-2"/>
          <w:w w:val="100"/>
        </w:rPr>
        <w:t>每瓶含氧气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/>
          <w:w w:val="100"/>
        </w:rPr>
        <w:t>0.01</w:t>
      </w:r>
      <w:r>
        <w:rPr>
          <w:rFonts w:ascii="Times New Roman" w:hAnsi="Times New Roman" w:eastAsia="Times New Roman"/>
          <w:spacing w:val="-2"/>
          <w:w w:val="100"/>
        </w:rPr>
        <w:t>m</w:t>
      </w:r>
      <w:r>
        <w:rPr>
          <w:rFonts w:ascii="Times New Roman" w:hAnsi="Times New Roman" w:eastAsia="Times New Roman"/>
          <w:w w:val="100"/>
        </w:rPr>
        <w:t>o</w:t>
      </w:r>
      <w:r>
        <w:rPr>
          <w:rFonts w:ascii="Times New Roman" w:hAnsi="Times New Roman" w:eastAsia="Times New Roman"/>
          <w:spacing w:val="-2"/>
          <w:w w:val="100"/>
        </w:rPr>
        <w:t>l</w:t>
      </w:r>
      <w:r>
        <w:rPr>
          <w:spacing w:val="-111"/>
          <w:w w:val="100"/>
        </w:rPr>
        <w:t>）</w:t>
      </w:r>
      <w:r>
        <w:rPr>
          <w:spacing w:val="-3"/>
          <w:w w:val="100"/>
        </w:rPr>
        <w:t>，部分实验步骤如下：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12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1652905</wp:posOffset>
            </wp:positionH>
            <wp:positionV relativeFrom="paragraph">
              <wp:posOffset>122555</wp:posOffset>
            </wp:positionV>
            <wp:extent cx="3921760" cy="1258570"/>
            <wp:effectExtent l="0" t="0" r="0" b="0"/>
            <wp:wrapTopAndBottom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1632" cy="12585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pageBreakBefore w:val="0"/>
        <w:widowControl w:val="0"/>
        <w:tabs>
          <w:tab w:val="left" w:pos="56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8" w:line="240" w:lineRule="auto"/>
        <w:ind w:left="324"/>
        <w:textAlignment w:val="auto"/>
      </w:pPr>
      <w:r>
        <w:t>请对以</w:t>
      </w:r>
      <w:r>
        <w:rPr>
          <w:spacing w:val="-5"/>
        </w:rPr>
        <w:t>上</w:t>
      </w:r>
      <w:r>
        <w:t>实验步</w:t>
      </w:r>
      <w:r>
        <w:rPr>
          <w:spacing w:val="-5"/>
        </w:rPr>
        <w:t>骤</w:t>
      </w:r>
      <w:r>
        <w:t>中的错</w:t>
      </w:r>
      <w:r>
        <w:rPr>
          <w:spacing w:val="-5"/>
        </w:rPr>
        <w:t>误</w:t>
      </w:r>
      <w:r>
        <w:t>，提出</w:t>
      </w:r>
      <w:r>
        <w:rPr>
          <w:spacing w:val="-5"/>
        </w:rPr>
        <w:t>改</w:t>
      </w:r>
      <w:r>
        <w:t>正措施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sectPr>
          <w:pgSz w:w="11910" w:h="16840"/>
          <w:pgMar w:top="1140" w:right="1020" w:bottom="880" w:left="1020" w:header="477" w:footer="682" w:gutter="0"/>
          <w:cols w:space="708" w:num="1"/>
        </w:sect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化学实验离不开实验装置的改进和实验探究。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324"/>
        <w:textAlignment w:val="auto"/>
      </w:pPr>
      <w:r>
        <w:t>①根据以下实验回答问题：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7"/>
        </w:rPr>
      </w:pPr>
    </w:p>
    <w:tbl>
      <w:tblPr>
        <w:tblStyle w:val="7"/>
        <w:tblW w:w="9495" w:type="dxa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0"/>
        <w:gridCol w:w="3122"/>
        <w:gridCol w:w="38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55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119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实验一：验证分子的性质</w:t>
            </w:r>
          </w:p>
        </w:tc>
        <w:tc>
          <w:tcPr>
            <w:tcW w:w="3122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407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实验二：硫在氧气中燃烧</w:t>
            </w:r>
          </w:p>
        </w:tc>
        <w:tc>
          <w:tcPr>
            <w:tcW w:w="3823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546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实验三：一氧化碳还原氧化铜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6" w:hRule="atLeast"/>
        </w:trPr>
        <w:tc>
          <w:tcPr>
            <w:tcW w:w="255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2" w:line="240" w:lineRule="auto"/>
              <w:ind w:left="0"/>
              <w:textAlignment w:val="auto"/>
              <w:rPr>
                <w:rFonts w:ascii="宋体"/>
                <w:sz w:val="22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584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874395" cy="1189990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6.jpeg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431" cy="1190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" w:line="240" w:lineRule="auto"/>
              <w:ind w:left="0"/>
              <w:textAlignment w:val="auto"/>
              <w:rPr>
                <w:rFonts w:ascii="宋体"/>
                <w:sz w:val="29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8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1839595" cy="1101725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7.jpe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9666" cy="1102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3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240" w:lineRule="auto"/>
              <w:ind w:left="0"/>
              <w:textAlignment w:val="auto"/>
              <w:rPr>
                <w:rFonts w:ascii="宋体"/>
                <w:sz w:val="6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234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2152015" cy="1479550"/>
                  <wp:effectExtent l="0" t="0" r="0" b="0"/>
                  <wp:docPr id="35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8.jpeg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169" cy="1480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tabs>
          <w:tab w:val="left" w:pos="767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7" w:line="240" w:lineRule="auto"/>
        <w:ind w:left="113" w:right="1974"/>
        <w:textAlignment w:val="auto"/>
      </w:pPr>
      <w:r>
        <w:rPr>
          <w:position w:val="2"/>
        </w:rPr>
        <w:t>资料：甲</w:t>
      </w:r>
      <w:r>
        <w:rPr>
          <w:spacing w:val="-5"/>
          <w:position w:val="2"/>
        </w:rPr>
        <w:t>酸</w:t>
      </w:r>
      <w:r>
        <w:rPr>
          <w:position w:val="2"/>
        </w:rPr>
        <w:t>（</w:t>
      </w:r>
      <w:r>
        <w:rPr>
          <w:rFonts w:ascii="Times New Roman" w:eastAsia="Times New Roman"/>
          <w:position w:val="2"/>
        </w:rPr>
        <w:t>HCOOH</w:t>
      </w:r>
      <w:r>
        <w:rPr>
          <w:position w:val="2"/>
        </w:rPr>
        <w:t>）在热的</w:t>
      </w:r>
      <w:r>
        <w:rPr>
          <w:spacing w:val="-5"/>
          <w:position w:val="2"/>
        </w:rPr>
        <w:t>浓</w:t>
      </w:r>
      <w:r>
        <w:rPr>
          <w:position w:val="2"/>
        </w:rPr>
        <w:t>硫酸中</w:t>
      </w:r>
      <w:r>
        <w:rPr>
          <w:spacing w:val="-5"/>
          <w:position w:val="2"/>
        </w:rPr>
        <w:t>分</w:t>
      </w:r>
      <w:r>
        <w:rPr>
          <w:position w:val="2"/>
        </w:rPr>
        <w:t>解，生成</w:t>
      </w:r>
      <w:r>
        <w:rPr>
          <w:spacing w:val="-41"/>
          <w:position w:val="2"/>
        </w:rPr>
        <w:t xml:space="preserve"> </w:t>
      </w:r>
      <w:r>
        <w:rPr>
          <w:rFonts w:ascii="Times New Roman" w:eastAsia="Times New Roman"/>
          <w:position w:val="2"/>
        </w:rPr>
        <w:t>CO</w:t>
      </w:r>
      <w:r>
        <w:rPr>
          <w:rFonts w:ascii="Times New Roman" w:eastAsia="Times New Roman"/>
          <w:spacing w:val="17"/>
          <w:position w:val="2"/>
        </w:rPr>
        <w:t xml:space="preserve"> </w:t>
      </w:r>
      <w:r>
        <w:rPr>
          <w:position w:val="2"/>
        </w:rPr>
        <w:t>和</w:t>
      </w:r>
      <w:r>
        <w:rPr>
          <w:spacing w:val="-38"/>
          <w:position w:val="2"/>
        </w:rPr>
        <w:t xml:space="preserve"> </w:t>
      </w:r>
      <w:r>
        <w:rPr>
          <w:rFonts w:ascii="Times New Roman" w:eastAsia="Times New Roman"/>
          <w:position w:val="2"/>
        </w:rPr>
        <w:t>H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</w:rPr>
        <w:t>O</w:t>
      </w:r>
      <w:r>
        <w:rPr>
          <w:position w:val="2"/>
        </w:rPr>
        <w:t>（</w:t>
      </w:r>
      <w:r>
        <w:rPr>
          <w:spacing w:val="-5"/>
          <w:position w:val="2"/>
        </w:rPr>
        <w:t>夹</w:t>
      </w:r>
      <w:r>
        <w:rPr>
          <w:position w:val="2"/>
        </w:rPr>
        <w:t>持仪器</w:t>
      </w:r>
      <w:r>
        <w:rPr>
          <w:spacing w:val="-5"/>
          <w:position w:val="2"/>
        </w:rPr>
        <w:t>省</w:t>
      </w:r>
      <w:r>
        <w:rPr>
          <w:position w:val="2"/>
        </w:rPr>
        <w:t>略</w:t>
      </w:r>
      <w:r>
        <w:rPr>
          <w:spacing w:val="-105"/>
          <w:position w:val="2"/>
        </w:rPr>
        <w:t>）</w:t>
      </w:r>
      <w:r>
        <w:rPr>
          <w:position w:val="2"/>
        </w:rPr>
        <w:t>。</w:t>
      </w:r>
      <w:r>
        <w:t>实验一：</w:t>
      </w:r>
      <w:r>
        <w:rPr>
          <w:spacing w:val="16"/>
        </w:rPr>
        <w:t xml:space="preserve"> </w:t>
      </w:r>
      <w:r>
        <w:rPr>
          <w:spacing w:val="-5"/>
        </w:rPr>
        <w:t>观</w:t>
      </w:r>
      <w:r>
        <w:t>察到湿</w:t>
      </w:r>
      <w:r>
        <w:rPr>
          <w:spacing w:val="-5"/>
        </w:rPr>
        <w:t>润</w:t>
      </w:r>
      <w:r>
        <w:t>的蓝色</w:t>
      </w:r>
      <w:r>
        <w:rPr>
          <w:spacing w:val="-5"/>
        </w:rPr>
        <w:t>石</w:t>
      </w:r>
      <w:r>
        <w:t>蕊试纸</w:t>
      </w:r>
      <w:r>
        <w:rPr>
          <w:spacing w:val="-5"/>
        </w:rPr>
        <w:t>变</w:t>
      </w:r>
      <w:r>
        <w:t>红，</w:t>
      </w:r>
      <w:r>
        <w:rPr>
          <w:spacing w:val="-5"/>
        </w:rPr>
        <w:t>说</w:t>
      </w:r>
      <w:r>
        <w:t>明</w:t>
      </w:r>
      <w:r>
        <w:rPr>
          <w:spacing w:val="-5"/>
        </w:rPr>
        <w:t>分</w:t>
      </w:r>
      <w:r>
        <w:t>子具有的</w:t>
      </w:r>
      <w:r>
        <w:rPr>
          <w:spacing w:val="-5"/>
        </w:rPr>
        <w:t>性</w:t>
      </w:r>
      <w:r>
        <w:t>质是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>。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199"/>
          <w:tab w:val="left" w:pos="4357"/>
          <w:tab w:val="left" w:pos="7973"/>
          <w:tab w:val="left" w:pos="870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ind w:left="113" w:right="102"/>
        <w:textAlignment w:val="auto"/>
      </w:pPr>
      <w:r>
        <w:t>实验二</w:t>
      </w:r>
      <w:r>
        <w:rPr>
          <w:spacing w:val="-87"/>
        </w:rPr>
        <w:t>：</w:t>
      </w:r>
      <w:r>
        <w:t>硫在</w:t>
      </w:r>
      <w:r>
        <w:rPr>
          <w:spacing w:val="-5"/>
        </w:rPr>
        <w:t>氧</w:t>
      </w:r>
      <w:r>
        <w:t>气中燃</w:t>
      </w:r>
      <w:r>
        <w:rPr>
          <w:spacing w:val="-5"/>
        </w:rPr>
        <w:t>烧</w:t>
      </w:r>
      <w:r>
        <w:t>时</w:t>
      </w:r>
      <w:r>
        <w:rPr>
          <w:spacing w:val="-87"/>
        </w:rPr>
        <w:t>，</w:t>
      </w:r>
      <w:r>
        <w:t>产生明</w:t>
      </w:r>
      <w:r>
        <w:rPr>
          <w:spacing w:val="-5"/>
        </w:rPr>
        <w:t>亮</w:t>
      </w:r>
      <w:r>
        <w:t>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色火</w:t>
      </w:r>
      <w:r>
        <w:rPr>
          <w:spacing w:val="-5"/>
        </w:rPr>
        <w:t>焰</w:t>
      </w:r>
      <w:r>
        <w:rPr>
          <w:spacing w:val="-87"/>
        </w:rPr>
        <w:t>；</w:t>
      </w:r>
      <w:r>
        <w:t>该实验装置</w:t>
      </w:r>
      <w:r>
        <w:rPr>
          <w:spacing w:val="-5"/>
        </w:rPr>
        <w:t>的</w:t>
      </w:r>
      <w:r>
        <w:t>优点是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（</w:t>
      </w:r>
      <w:r>
        <w:rPr>
          <w:spacing w:val="-5"/>
        </w:rPr>
        <w:t>写</w:t>
      </w:r>
      <w:r>
        <w:t>出一点</w:t>
      </w:r>
      <w:r>
        <w:rPr>
          <w:spacing w:val="-5"/>
        </w:rPr>
        <w:t>即</w:t>
      </w:r>
      <w:r>
        <w:t>可</w:t>
      </w:r>
      <w:r>
        <w:rPr>
          <w:spacing w:val="-106"/>
        </w:rPr>
        <w:t>）</w:t>
      </w:r>
      <w:r>
        <w:rPr>
          <w:spacing w:val="-16"/>
        </w:rPr>
        <w:t>。</w:t>
      </w:r>
      <w:r>
        <w:t>实验三：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7"/>
        </w:rPr>
        <w:t xml:space="preserve"> </w:t>
      </w:r>
      <w:r>
        <w:t>处观</w:t>
      </w:r>
      <w:r>
        <w:rPr>
          <w:spacing w:val="-5"/>
        </w:rPr>
        <w:t>察</w:t>
      </w:r>
      <w:r>
        <w:t>到的现</w:t>
      </w:r>
      <w:r>
        <w:rPr>
          <w:spacing w:val="-5"/>
        </w:rPr>
        <w:t>象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</w:t>
      </w:r>
      <w:r>
        <w:rPr>
          <w:rFonts w:ascii="Times New Roman" w:eastAsia="Times New Roman"/>
        </w:rPr>
        <w:t>C</w:t>
      </w:r>
      <w:r>
        <w:rPr>
          <w:rFonts w:ascii="Times New Roman" w:eastAsia="Times New Roman"/>
          <w:spacing w:val="17"/>
        </w:rPr>
        <w:t xml:space="preserve"> </w:t>
      </w:r>
      <w:r>
        <w:t>处</w:t>
      </w:r>
      <w:r>
        <w:rPr>
          <w:spacing w:val="-5"/>
        </w:rPr>
        <w:t>反</w:t>
      </w:r>
      <w:r>
        <w:t>应的化学</w:t>
      </w:r>
      <w:r>
        <w:rPr>
          <w:spacing w:val="-5"/>
        </w:rPr>
        <w:t>方</w:t>
      </w:r>
      <w:r>
        <w:t>程式为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；为</w:t>
      </w:r>
      <w:r>
        <w:rPr>
          <w:spacing w:val="-5"/>
        </w:rPr>
        <w:t>了</w:t>
      </w:r>
      <w:r>
        <w:t>排</w:t>
      </w:r>
      <w:r>
        <w:rPr>
          <w:spacing w:val="-12"/>
        </w:rPr>
        <w:t>尽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00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ind w:left="953"/>
        <w:textAlignment w:val="auto"/>
      </w:pPr>
      <w:r>
        <w:t>空气防止</w:t>
      </w:r>
      <w:r>
        <w:rPr>
          <w:spacing w:val="-5"/>
        </w:rPr>
        <w:t>爆</w:t>
      </w:r>
      <w:r>
        <w:t>炸，应</w:t>
      </w:r>
      <w:r>
        <w:rPr>
          <w:spacing w:val="-5"/>
        </w:rPr>
        <w:t>先</w:t>
      </w:r>
      <w:r>
        <w:t>点燃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（选</w:t>
      </w:r>
      <w:r>
        <w:rPr>
          <w:spacing w:val="-5"/>
        </w:rPr>
        <w:t>填</w:t>
      </w:r>
      <w:r>
        <w:rPr>
          <w:rFonts w:ascii="Times New Roman" w:hAnsi="Times New Roman" w:eastAsia="Times New Roman"/>
        </w:rPr>
        <w:t>“A”</w:t>
      </w:r>
      <w:r>
        <w:rPr>
          <w:spacing w:val="-5"/>
        </w:rPr>
        <w:t>或</w:t>
      </w:r>
      <w:r>
        <w:rPr>
          <w:rFonts w:ascii="Times New Roman" w:hAnsi="Times New Roman" w:eastAsia="Times New Roman"/>
        </w:rPr>
        <w:t>“B”</w:t>
      </w:r>
      <w:r>
        <w:t>）处的酒精</w:t>
      </w:r>
      <w:r>
        <w:rPr>
          <w:spacing w:val="-5"/>
        </w:rPr>
        <w:t>灯</w:t>
      </w:r>
      <w: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</w:pPr>
      <w:r>
        <w:t>②兴趣小组对镁带变黑后的物质（主要成分是碱式碳酸镁）进行了探究。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t>【查阅资料】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rFonts w:ascii="Times New Roman" w:hAnsi="Times New Roman" w:eastAsia="Times New Roman"/>
          <w:position w:val="2"/>
        </w:rPr>
        <w:t xml:space="preserve">Ⅰ. </w:t>
      </w:r>
      <w:r>
        <w:rPr>
          <w:position w:val="2"/>
        </w:rPr>
        <w:t xml:space="preserve">碱式碳酸镁的化学式可表示为 </w:t>
      </w:r>
      <w:r>
        <w:rPr>
          <w:rFonts w:ascii="Times New Roman" w:hAnsi="Times New Roman" w:eastAsia="Times New Roman"/>
          <w:position w:val="2"/>
        </w:rPr>
        <w:t>Mg</w:t>
      </w:r>
      <w:r>
        <w:rPr>
          <w:rFonts w:ascii="Times New Roman" w:hAnsi="Times New Roman" w:eastAsia="Times New Roman"/>
          <w:sz w:val="14"/>
        </w:rPr>
        <w:t>a</w:t>
      </w:r>
      <w:r>
        <w:rPr>
          <w:rFonts w:ascii="Times New Roman" w:hAnsi="Times New Roman" w:eastAsia="Times New Roman"/>
          <w:position w:val="2"/>
        </w:rPr>
        <w:t>(OH)</w:t>
      </w:r>
      <w:r>
        <w:rPr>
          <w:rFonts w:ascii="Times New Roman" w:hAnsi="Times New Roman" w:eastAsia="Times New Roman"/>
          <w:sz w:val="14"/>
        </w:rPr>
        <w:t>b</w:t>
      </w:r>
      <w:r>
        <w:rPr>
          <w:rFonts w:ascii="Times New Roman" w:hAnsi="Times New Roman" w:eastAsia="Times New Roman"/>
          <w:position w:val="2"/>
        </w:rPr>
        <w:t>(CO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position w:val="2"/>
        </w:rPr>
        <w:t>)</w:t>
      </w:r>
      <w:r>
        <w:rPr>
          <w:rFonts w:ascii="Times New Roman" w:hAnsi="Times New Roman" w:eastAsia="Times New Roman"/>
          <w:sz w:val="14"/>
        </w:rPr>
        <w:t>c</w:t>
      </w:r>
      <w:r>
        <w:rPr>
          <w:position w:val="2"/>
        </w:rPr>
        <w:t xml:space="preserve">，该物质加热后生成 </w:t>
      </w:r>
      <w:r>
        <w:rPr>
          <w:rFonts w:ascii="Times New Roman" w:hAnsi="Times New Roman" w:eastAsia="Times New Roman"/>
          <w:position w:val="2"/>
        </w:rPr>
        <w:t>MgO</w:t>
      </w:r>
      <w:r>
        <w:rPr>
          <w:position w:val="2"/>
        </w:rPr>
        <w:t>、</w:t>
      </w:r>
      <w:r>
        <w:rPr>
          <w:rFonts w:ascii="Times New Roman" w:hAnsi="Times New Roman" w:eastAsia="Times New Roman"/>
          <w:position w:val="2"/>
        </w:rPr>
        <w:t>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position w:val="2"/>
        </w:rPr>
        <w:t>、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sz w:val="14"/>
        </w:rPr>
        <w:t xml:space="preserve">2 </w:t>
      </w:r>
      <w:r>
        <w:rPr>
          <w:position w:val="2"/>
        </w:rPr>
        <w:t>三种氧化物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line="240" w:lineRule="auto"/>
        <w:ind w:left="113"/>
        <w:textAlignment w:val="auto"/>
      </w:pPr>
      <w:r>
        <w:rPr>
          <w:rFonts w:ascii="Times New Roman" w:hAnsi="Times New Roman" w:eastAsia="Times New Roman"/>
        </w:rPr>
        <w:t xml:space="preserve">Ⅱ. </w:t>
      </w:r>
      <w:r>
        <w:t>氢氧化钠溶液能吸收二氧化碳，生成碳酸钠和水 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324"/>
        <w:textAlignment w:val="auto"/>
      </w:pPr>
      <w:r>
        <w:t>【实验步骤和数据】为确定碱式碳酸镁的化学式，按如图所示装置进行实验。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2242820</wp:posOffset>
            </wp:positionH>
            <wp:positionV relativeFrom="paragraph">
              <wp:posOffset>198120</wp:posOffset>
            </wp:positionV>
            <wp:extent cx="3087370" cy="1353185"/>
            <wp:effectExtent l="0" t="0" r="0" b="0"/>
            <wp:wrapTopAndBottom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9.jpe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7267" cy="1353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line="240" w:lineRule="auto"/>
        <w:textAlignment w:val="auto"/>
        <w:rPr>
          <w:sz w:val="17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 w:right="5917"/>
        <w:jc w:val="both"/>
        <w:textAlignment w:val="auto"/>
      </w:pPr>
      <w:r>
        <w:t>步骤一：夹住弹簧夹，微热</w:t>
      </w:r>
      <w:r>
        <w:rPr>
          <w:rFonts w:ascii="Times New Roman" w:eastAsia="Times New Roman"/>
        </w:rPr>
        <w:t xml:space="preserve">A </w:t>
      </w:r>
      <w:r>
        <w:t>处玻璃管； 步骤二：点燃酒精灯，至固体完全分解； 步骤三：熄灭酒精灯，通入氮气至冷却。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958"/>
        <w:jc w:val="both"/>
        <w:textAlignment w:val="auto"/>
      </w:pPr>
      <w:r>
        <w:rPr>
          <w:spacing w:val="-3"/>
          <w:w w:val="100"/>
        </w:rPr>
        <w:t>称量</w:t>
      </w:r>
      <w:r>
        <w:rPr>
          <w:spacing w:val="-53"/>
        </w:rPr>
        <w:t xml:space="preserve"> </w:t>
      </w:r>
      <w:r>
        <w:rPr>
          <w:rFonts w:ascii="Times New Roman" w:eastAsia="Times New Roman"/>
          <w:spacing w:val="-2"/>
          <w:w w:val="100"/>
        </w:rPr>
        <w:t>B</w:t>
      </w:r>
      <w:r>
        <w:rPr>
          <w:w w:val="100"/>
        </w:rPr>
        <w:t>、</w:t>
      </w:r>
      <w:r>
        <w:rPr>
          <w:rFonts w:ascii="Times New Roman" w:eastAsia="Times New Roman"/>
          <w:w w:val="100"/>
        </w:rPr>
        <w:t>C</w:t>
      </w:r>
      <w:r>
        <w:rPr>
          <w:rFonts w:ascii="Times New Roman" w:eastAsia="Times New Roman"/>
          <w:spacing w:val="-2"/>
        </w:rPr>
        <w:t xml:space="preserve"> </w:t>
      </w:r>
      <w:r>
        <w:rPr>
          <w:spacing w:val="-13"/>
          <w:w w:val="100"/>
        </w:rPr>
        <w:t>两处，所得数据如下表：</w:t>
      </w:r>
      <w:r>
        <w:rPr>
          <w:spacing w:val="1"/>
          <w:w w:val="100"/>
        </w:rPr>
        <w:t>（</w:t>
      </w:r>
      <w:r>
        <w:rPr>
          <w:rFonts w:ascii="Times New Roman" w:eastAsia="Times New Roman"/>
          <w:w w:val="100"/>
        </w:rPr>
        <w:t>A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5"/>
          <w:w w:val="100"/>
        </w:rPr>
        <w:t>处产生的水蒸气和二氧化碳全部被吸收</w:t>
      </w:r>
      <w:r>
        <w:rPr>
          <w:w w:val="100"/>
        </w:rPr>
        <w:t>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1" w:line="240" w:lineRule="auto"/>
        <w:textAlignment w:val="auto"/>
        <w:rPr>
          <w:sz w:val="8"/>
        </w:rPr>
      </w:pPr>
    </w:p>
    <w:tbl>
      <w:tblPr>
        <w:tblStyle w:val="7"/>
        <w:tblW w:w="4360" w:type="dxa"/>
        <w:tblInd w:w="9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9"/>
        <w:gridCol w:w="1263"/>
        <w:gridCol w:w="12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829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sz w:val="20"/>
              </w:rPr>
            </w:pPr>
          </w:p>
        </w:tc>
        <w:tc>
          <w:tcPr>
            <w:tcW w:w="1263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88" w:right="74"/>
              <w:jc w:val="center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反应前质量</w:t>
            </w:r>
          </w:p>
        </w:tc>
        <w:tc>
          <w:tcPr>
            <w:tcW w:w="126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ind w:left="93" w:right="75"/>
              <w:jc w:val="center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反应后质量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829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sz w:val="21"/>
              </w:rPr>
              <w:t>B</w:t>
            </w:r>
            <w:r>
              <w:rPr>
                <w:rFonts w:hint="eastAsia" w:ascii="宋体" w:eastAsia="宋体"/>
                <w:sz w:val="21"/>
              </w:rPr>
              <w:t>：干燥管和固体</w:t>
            </w:r>
          </w:p>
        </w:tc>
        <w:tc>
          <w:tcPr>
            <w:tcW w:w="1263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83" w:right="74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51.10g</w:t>
            </w:r>
          </w:p>
        </w:tc>
        <w:tc>
          <w:tcPr>
            <w:tcW w:w="126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89" w:right="75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51.28g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829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7" w:line="240" w:lineRule="auto"/>
              <w:textAlignment w:val="auto"/>
              <w:rPr>
                <w:rFonts w:hint="eastAsia" w:ascii="宋体" w:eastAsia="宋体"/>
                <w:sz w:val="21"/>
              </w:rPr>
            </w:pPr>
            <w:r>
              <w:rPr>
                <w:sz w:val="21"/>
              </w:rPr>
              <w:t>C</w:t>
            </w:r>
            <w:r>
              <w:rPr>
                <w:rFonts w:hint="eastAsia" w:ascii="宋体" w:eastAsia="宋体"/>
                <w:sz w:val="21"/>
              </w:rPr>
              <w:t>：广口瓶和液体</w:t>
            </w:r>
          </w:p>
        </w:tc>
        <w:tc>
          <w:tcPr>
            <w:tcW w:w="1263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83" w:right="74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82.00g</w:t>
            </w:r>
          </w:p>
        </w:tc>
        <w:tc>
          <w:tcPr>
            <w:tcW w:w="1268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89" w:right="75"/>
              <w:jc w:val="center"/>
              <w:textAlignment w:val="auto"/>
              <w:rPr>
                <w:sz w:val="21"/>
              </w:rPr>
            </w:pPr>
            <w:r>
              <w:rPr>
                <w:sz w:val="21"/>
              </w:rPr>
              <w:t>82.32g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jc w:val="center"/>
        <w:textAlignment w:val="auto"/>
        <w:rPr>
          <w:sz w:val="21"/>
        </w:rPr>
        <w:sectPr>
          <w:pgSz w:w="11910" w:h="16840"/>
          <w:pgMar w:top="1140" w:right="1020" w:bottom="880" w:left="1020" w:header="477" w:footer="682" w:gutter="0"/>
          <w:cols w:space="708" w:num="1"/>
        </w:sect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ind w:left="113"/>
        <w:textAlignment w:val="auto"/>
      </w:pPr>
      <w:r>
        <w:t>【解释与结论】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570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rFonts w:ascii="Times New Roman" w:hAnsi="Times New Roman" w:eastAsia="Times New Roman"/>
        </w:rPr>
        <w:t xml:space="preserve">Ⅰ. </w:t>
      </w:r>
      <w:r>
        <w:rPr>
          <w:rFonts w:ascii="Times New Roman" w:hAnsi="Times New Roman" w:eastAsia="Times New Roman"/>
          <w:spacing w:val="7"/>
        </w:rPr>
        <w:t xml:space="preserve"> </w:t>
      </w:r>
      <w:r>
        <w:t>证明</w:t>
      </w:r>
      <w:r>
        <w:rPr>
          <w:spacing w:val="-5"/>
        </w:rPr>
        <w:t>整</w:t>
      </w:r>
      <w:r>
        <w:t>套装置</w:t>
      </w:r>
      <w:r>
        <w:rPr>
          <w:spacing w:val="-5"/>
        </w:rPr>
        <w:t>不</w:t>
      </w:r>
      <w:r>
        <w:t>漏气的</w:t>
      </w:r>
      <w:r>
        <w:rPr>
          <w:spacing w:val="-5"/>
        </w:rPr>
        <w:t>现</w:t>
      </w:r>
      <w:r>
        <w:t>象是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</w:t>
      </w:r>
    </w:p>
    <w:p>
      <w:pPr>
        <w:pStyle w:val="5"/>
        <w:keepNext w:val="0"/>
        <w:keepLines w:val="0"/>
        <w:pageBreakBefore w:val="0"/>
        <w:widowControl w:val="0"/>
        <w:tabs>
          <w:tab w:val="left" w:pos="569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113"/>
        <w:textAlignment w:val="auto"/>
      </w:pPr>
      <w:r>
        <w:rPr>
          <w:rFonts w:ascii="Times New Roman" w:hAnsi="Times New Roman" w:eastAsia="Times New Roman"/>
        </w:rPr>
        <w:t>Ⅱ.</w:t>
      </w:r>
      <w:r>
        <w:rPr>
          <w:rFonts w:ascii="Times New Roman" w:hAnsi="Times New Roman" w:eastAsia="Times New Roman"/>
          <w:spacing w:val="2"/>
        </w:rPr>
        <w:t xml:space="preserve"> </w:t>
      </w:r>
      <w:r>
        <w:rPr>
          <w:rFonts w:ascii="Times New Roman" w:hAnsi="Times New Roman" w:eastAsia="Times New Roman"/>
        </w:rPr>
        <w:t xml:space="preserve">B </w:t>
      </w:r>
      <w:r>
        <w:t>处反应的化</w:t>
      </w:r>
      <w:r>
        <w:rPr>
          <w:spacing w:val="-5"/>
        </w:rPr>
        <w:t>学</w:t>
      </w:r>
      <w:r>
        <w:t>方程式为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750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rFonts w:ascii="Times New Roman" w:hAnsi="Times New Roman" w:eastAsia="Times New Roman"/>
          <w:position w:val="2"/>
        </w:rPr>
        <w:t xml:space="preserve">Ⅲ. </w:t>
      </w:r>
      <w:r>
        <w:rPr>
          <w:rFonts w:ascii="Times New Roman" w:hAnsi="Times New Roman" w:eastAsia="Times New Roman"/>
          <w:spacing w:val="4"/>
          <w:position w:val="2"/>
        </w:rPr>
        <w:t xml:space="preserve"> </w:t>
      </w:r>
      <w:r>
        <w:rPr>
          <w:position w:val="2"/>
        </w:rPr>
        <w:t>通过上</w:t>
      </w:r>
      <w:r>
        <w:rPr>
          <w:spacing w:val="-5"/>
          <w:position w:val="2"/>
        </w:rPr>
        <w:t>述</w:t>
      </w:r>
      <w:r>
        <w:rPr>
          <w:position w:val="2"/>
        </w:rPr>
        <w:t>数据计</w:t>
      </w:r>
      <w:r>
        <w:rPr>
          <w:spacing w:val="-5"/>
          <w:position w:val="2"/>
        </w:rPr>
        <w:t>算</w:t>
      </w:r>
      <w:r>
        <w:rPr>
          <w:position w:val="2"/>
        </w:rPr>
        <w:t>可得：</w:t>
      </w:r>
      <w:r>
        <w:rPr>
          <w:spacing w:val="-5"/>
          <w:position w:val="2"/>
        </w:rPr>
        <w:t>该</w:t>
      </w:r>
      <w:r>
        <w:rPr>
          <w:position w:val="2"/>
        </w:rPr>
        <w:t>碱式碳</w:t>
      </w:r>
      <w:r>
        <w:rPr>
          <w:spacing w:val="-5"/>
          <w:position w:val="2"/>
        </w:rPr>
        <w:t>酸</w:t>
      </w:r>
      <w:r>
        <w:rPr>
          <w:position w:val="2"/>
        </w:rPr>
        <w:t>镁</w:t>
      </w:r>
      <w:r>
        <w:rPr>
          <w:spacing w:val="-50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Mg</w:t>
      </w:r>
      <w:r>
        <w:rPr>
          <w:rFonts w:ascii="Times New Roman" w:hAnsi="Times New Roman" w:eastAsia="Times New Roman"/>
          <w:sz w:val="14"/>
        </w:rPr>
        <w:t>a</w:t>
      </w:r>
      <w:r>
        <w:rPr>
          <w:rFonts w:ascii="Times New Roman" w:hAnsi="Times New Roman" w:eastAsia="Times New Roman"/>
          <w:position w:val="2"/>
        </w:rPr>
        <w:t>(OH)</w:t>
      </w:r>
      <w:r>
        <w:rPr>
          <w:rFonts w:ascii="Times New Roman" w:hAnsi="Times New Roman" w:eastAsia="Times New Roman"/>
          <w:sz w:val="14"/>
        </w:rPr>
        <w:t>b</w:t>
      </w:r>
      <w:r>
        <w:rPr>
          <w:rFonts w:ascii="Times New Roman" w:hAnsi="Times New Roman" w:eastAsia="Times New Roman"/>
          <w:position w:val="2"/>
        </w:rPr>
        <w:t>(CO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position w:val="2"/>
        </w:rPr>
        <w:t>)</w:t>
      </w:r>
      <w:r>
        <w:rPr>
          <w:rFonts w:ascii="Times New Roman" w:hAnsi="Times New Roman" w:eastAsia="Times New Roman"/>
          <w:sz w:val="14"/>
        </w:rPr>
        <w:t xml:space="preserve">c </w:t>
      </w:r>
      <w:r>
        <w:rPr>
          <w:position w:val="2"/>
        </w:rPr>
        <w:t>中</w:t>
      </w:r>
      <w:r>
        <w:rPr>
          <w:spacing w:val="-51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a:b:c=</w:t>
      </w:r>
      <w:r>
        <w:rPr>
          <w:rFonts w:ascii="Times New Roman" w:hAnsi="Times New Roman" w:eastAsia="Times New Roman"/>
          <w:position w:val="2"/>
          <w:u w:val="single"/>
        </w:rPr>
        <w:t xml:space="preserve"> </w:t>
      </w:r>
      <w:r>
        <w:rPr>
          <w:rFonts w:ascii="Times New Roman" w:hAnsi="Times New Roman" w:eastAsia="Times New Roman"/>
          <w:position w:val="2"/>
          <w:u w:val="single"/>
        </w:rPr>
        <w:tab/>
      </w:r>
      <w:r>
        <w:rPr>
          <w:position w:val="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8" w:line="240" w:lineRule="auto"/>
        <w:ind w:left="430"/>
        <w:textAlignment w:val="auto"/>
      </w:pPr>
      <w:r>
        <w:t>（忽略空气中成分及其它因素的影响）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sectPr>
          <w:pgSz w:w="11910" w:h="16840"/>
          <w:pgMar w:top="1140" w:right="1020" w:bottom="880" w:left="1020" w:header="477" w:footer="682" w:gutter="0"/>
          <w:cols w:space="708" w:num="1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51" w:right="1152"/>
        <w:jc w:val="center"/>
        <w:textAlignment w:val="auto"/>
      </w:pPr>
      <w:r>
        <w:t>参考答案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b/>
          <w:sz w:val="8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</w:pPr>
      <w:r>
        <w:t>五、选择题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b/>
          <w:sz w:val="7"/>
        </w:rPr>
      </w:pPr>
    </w:p>
    <w:tbl>
      <w:tblPr>
        <w:tblStyle w:val="7"/>
        <w:tblW w:w="9633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1066"/>
        <w:gridCol w:w="1070"/>
        <w:gridCol w:w="1071"/>
        <w:gridCol w:w="1071"/>
        <w:gridCol w:w="1071"/>
        <w:gridCol w:w="1071"/>
        <w:gridCol w:w="1071"/>
        <w:gridCol w:w="1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21</w:t>
            </w:r>
          </w:p>
        </w:tc>
        <w:tc>
          <w:tcPr>
            <w:tcW w:w="1066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sz w:val="21"/>
              </w:rPr>
              <w:t>22</w:t>
            </w:r>
          </w:p>
        </w:tc>
        <w:tc>
          <w:tcPr>
            <w:tcW w:w="10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23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sz w:val="21"/>
              </w:rPr>
              <w:t>24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25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26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28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1066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5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10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11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1066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sz w:val="21"/>
              </w:rPr>
              <w:t>31</w:t>
            </w:r>
          </w:p>
        </w:tc>
        <w:tc>
          <w:tcPr>
            <w:tcW w:w="10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32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sz w:val="21"/>
              </w:rPr>
              <w:t>33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34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37</w:t>
            </w:r>
          </w:p>
        </w:tc>
        <w:tc>
          <w:tcPr>
            <w:tcW w:w="1071" w:type="dxa"/>
            <w:vMerge w:val="restart"/>
            <w:tcBorders>
              <w:bottom w:val="nil"/>
              <w:right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1066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10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BD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1071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AB</w:t>
            </w:r>
          </w:p>
        </w:tc>
        <w:tc>
          <w:tcPr>
            <w:tcW w:w="1071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"/>
                <w:szCs w:val="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8" w:line="240" w:lineRule="auto"/>
        <w:ind w:left="113" w:right="0" w:firstLine="0"/>
        <w:jc w:val="left"/>
        <w:textAlignment w:val="auto"/>
        <w:rPr>
          <w:b/>
          <w:sz w:val="21"/>
        </w:rPr>
      </w:pPr>
      <w:r>
        <w:rPr>
          <w:b/>
          <w:sz w:val="21"/>
        </w:rPr>
        <w:t>六、简答题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b/>
          <w:sz w:val="15"/>
        </w:rPr>
      </w:pPr>
    </w:p>
    <w:p>
      <w:pPr>
        <w:pStyle w:val="5"/>
        <w:keepNext w:val="0"/>
        <w:keepLines w:val="0"/>
        <w:pageBreakBefore w:val="0"/>
        <w:widowControl w:val="0"/>
        <w:tabs>
          <w:tab w:val="left" w:pos="1011"/>
          <w:tab w:val="left" w:pos="2163"/>
          <w:tab w:val="left" w:pos="2898"/>
          <w:tab w:val="left" w:pos="369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/>
        <w:textAlignment w:val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38.</w:t>
      </w:r>
      <w:r>
        <w:t>①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</w:rPr>
        <w:tab/>
      </w:r>
      <w:r>
        <w:rPr>
          <w:spacing w:val="-5"/>
        </w:rPr>
        <w:t>②</w:t>
      </w:r>
      <w:r>
        <w:t>化合物</w:t>
      </w:r>
      <w:r>
        <w:tab/>
      </w:r>
      <w:r>
        <w:t>③大</w:t>
      </w:r>
      <w:r>
        <w:tab/>
      </w:r>
      <w:r>
        <w:t>④</w:t>
      </w:r>
      <w:r>
        <w:rPr>
          <w:rFonts w:ascii="Times New Roman" w:hAnsi="Times New Roman" w:eastAsia="Times New Roman"/>
        </w:rPr>
        <w:t>1:3</w:t>
      </w:r>
      <w:r>
        <w:rPr>
          <w:rFonts w:ascii="Times New Roman" w:hAnsi="Times New Roman" w:eastAsia="Times New Roman"/>
        </w:rPr>
        <w:tab/>
      </w:r>
      <w:r>
        <w:t>⑤</w:t>
      </w:r>
      <w:r>
        <w:rPr>
          <w:rFonts w:ascii="Times New Roman" w:hAnsi="Times New Roman" w:eastAsia="Times New Roman"/>
        </w:rPr>
        <w:t>0.2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" w:line="240" w:lineRule="auto"/>
        <w:textAlignment w:val="auto"/>
        <w:rPr>
          <w:rFonts w:ascii="Times New Roman"/>
          <w:sz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2953" w:right="0" w:firstLine="0"/>
        <w:jc w:val="left"/>
        <w:textAlignment w:val="auto"/>
        <w:rPr>
          <w:sz w:val="13"/>
        </w:rPr>
      </w:pPr>
      <w:r>
        <w:rPr>
          <w:w w:val="105"/>
          <w:sz w:val="13"/>
        </w:rPr>
        <w:t>通电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745"/>
          <w:tab w:val="left" w:pos="4737"/>
          <w:tab w:val="left" w:pos="5803"/>
          <w:tab w:val="left" w:pos="6624"/>
          <w:tab w:val="left" w:pos="81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position w:val="2"/>
        </w:rPr>
        <w:t>39.</w:t>
      </w:r>
      <w:r>
        <w:rPr>
          <w:position w:val="2"/>
        </w:rPr>
        <w:t>①杀菌</w:t>
      </w:r>
      <w:r>
        <w:rPr>
          <w:spacing w:val="-5"/>
          <w:position w:val="2"/>
        </w:rPr>
        <w:t>消</w:t>
      </w:r>
      <w:r>
        <w:rPr>
          <w:position w:val="2"/>
        </w:rPr>
        <w:t>毒</w:t>
      </w:r>
      <w:r>
        <w:rPr>
          <w:position w:val="2"/>
        </w:rPr>
        <w:tab/>
      </w:r>
      <w:r>
        <w:rPr>
          <w:spacing w:val="-5"/>
          <w:position w:val="2"/>
        </w:rPr>
        <w:t>②</w:t>
      </w:r>
      <w:r>
        <w:rPr>
          <w:position w:val="2"/>
        </w:rPr>
        <w:t>负；</w:t>
      </w:r>
      <w:r>
        <w:rPr>
          <w:rFonts w:ascii="Times New Roman" w:hAnsi="Times New Roman" w:eastAsia="Times New Roman"/>
          <w:position w:val="2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rFonts w:ascii="Times New Roman" w:hAnsi="Times New Roman" w:eastAsia="Times New Roman"/>
          <w:spacing w:val="-18"/>
          <w:position w:val="2"/>
        </w:rPr>
        <w:t xml:space="preserve"> </w:t>
      </w:r>
      <w:r>
        <w:rPr>
          <w:rFonts w:ascii="Times New Roman" w:hAnsi="Times New Roman" w:eastAsia="Times New Roman"/>
          <w:spacing w:val="2"/>
          <w:position w:val="1"/>
          <w:sz w:val="23"/>
        </w:rPr>
        <w:t>===</w:t>
      </w:r>
      <w:r>
        <w:rPr>
          <w:rFonts w:ascii="Times New Roman" w:hAnsi="Times New Roman" w:eastAsia="Times New Roman"/>
          <w:spacing w:val="-15"/>
          <w:position w:val="1"/>
          <w:sz w:val="23"/>
        </w:rPr>
        <w:t xml:space="preserve"> </w:t>
      </w:r>
      <w:r>
        <w:rPr>
          <w:rFonts w:ascii="Times New Roman" w:hAnsi="Times New Roman" w:eastAsia="Times New Roman"/>
          <w:position w:val="2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↑</w:t>
      </w:r>
      <w:r>
        <w:rPr>
          <w:rFonts w:ascii="Times New Roman" w:hAnsi="Times New Roman" w:eastAsia="Times New Roman"/>
          <w:position w:val="2"/>
        </w:rPr>
        <w:t>+O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↑</w:t>
      </w:r>
      <w:r>
        <w:rPr>
          <w:position w:val="2"/>
        </w:rPr>
        <w:tab/>
      </w:r>
      <w:r>
        <w:rPr>
          <w:position w:val="2"/>
        </w:rPr>
        <w:t>③</w:t>
      </w:r>
      <w:r>
        <w:rPr>
          <w:rFonts w:ascii="Times New Roman" w:hAnsi="Times New Roman" w:eastAsia="Times New Roman"/>
          <w:position w:val="2"/>
        </w:rPr>
        <w:t>I. 36.0</w:t>
      </w:r>
      <w:r>
        <w:rPr>
          <w:rFonts w:ascii="Times New Roman" w:hAnsi="Times New Roman" w:eastAsia="Times New Roman"/>
          <w:position w:val="2"/>
        </w:rPr>
        <w:tab/>
      </w:r>
      <w:r>
        <w:rPr>
          <w:rFonts w:ascii="Times New Roman" w:hAnsi="Times New Roman" w:eastAsia="Times New Roman"/>
          <w:position w:val="2"/>
        </w:rPr>
        <w:t>II.</w:t>
      </w:r>
      <w:r>
        <w:rPr>
          <w:rFonts w:ascii="Times New Roman" w:hAnsi="Times New Roman" w:eastAsia="Times New Roman"/>
          <w:spacing w:val="51"/>
          <w:position w:val="2"/>
        </w:rPr>
        <w:t xml:space="preserve"> </w:t>
      </w:r>
      <w:r>
        <w:rPr>
          <w:position w:val="2"/>
        </w:rPr>
        <w:t>甲</w:t>
      </w:r>
      <w:r>
        <w:rPr>
          <w:position w:val="2"/>
        </w:rPr>
        <w:tab/>
      </w:r>
      <w:r>
        <w:rPr>
          <w:rFonts w:ascii="Times New Roman" w:hAnsi="Times New Roman" w:eastAsia="Times New Roman"/>
          <w:position w:val="2"/>
        </w:rPr>
        <w:t>III.</w:t>
      </w:r>
      <w:r>
        <w:rPr>
          <w:rFonts w:ascii="Times New Roman" w:hAnsi="Times New Roman" w:eastAsia="Times New Roman"/>
          <w:spacing w:val="52"/>
          <w:position w:val="2"/>
        </w:rPr>
        <w:t xml:space="preserve"> </w:t>
      </w:r>
      <w:r>
        <w:rPr>
          <w:position w:val="2"/>
        </w:rPr>
        <w:t>降温</w:t>
      </w:r>
      <w:r>
        <w:rPr>
          <w:spacing w:val="-5"/>
          <w:position w:val="2"/>
        </w:rPr>
        <w:t>结</w:t>
      </w:r>
      <w:r>
        <w:rPr>
          <w:position w:val="2"/>
        </w:rPr>
        <w:t>晶</w:t>
      </w:r>
      <w:r>
        <w:rPr>
          <w:position w:val="2"/>
        </w:rPr>
        <w:tab/>
      </w:r>
      <w:r>
        <w:rPr>
          <w:rFonts w:ascii="Times New Roman" w:hAnsi="Times New Roman" w:eastAsia="Times New Roman"/>
          <w:spacing w:val="-11"/>
          <w:position w:val="2"/>
        </w:rPr>
        <w:t>IV.</w:t>
      </w:r>
      <w:r>
        <w:rPr>
          <w:rFonts w:ascii="Times New Roman" w:hAnsi="Times New Roman" w:eastAsia="Times New Roman"/>
          <w:position w:val="2"/>
        </w:rPr>
        <w:t xml:space="preserve"> c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rFonts w:ascii="Times New Roman"/>
          <w:sz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8" w:line="240" w:lineRule="auto"/>
        <w:ind w:left="1547" w:right="0" w:firstLine="0"/>
        <w:jc w:val="left"/>
        <w:textAlignment w:val="auto"/>
        <w:rPr>
          <w:rFonts w:ascii="Times New Roman"/>
          <w:sz w:val="9"/>
        </w:rPr>
      </w:pPr>
      <w:r>
        <w:rPr>
          <w:rFonts w:ascii="Times New Roman"/>
          <w:w w:val="105"/>
          <w:sz w:val="13"/>
        </w:rPr>
        <w:t>MnO</w:t>
      </w:r>
      <w:r>
        <w:rPr>
          <w:rFonts w:ascii="Times New Roman"/>
          <w:w w:val="105"/>
          <w:position w:val="-3"/>
          <w:sz w:val="9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3310"/>
          <w:tab w:val="left" w:pos="572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13" w:right="0" w:firstLine="0"/>
        <w:jc w:val="left"/>
        <w:textAlignment w:val="auto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position w:val="2"/>
          <w:sz w:val="21"/>
        </w:rPr>
        <w:t>40.</w:t>
      </w:r>
      <w:r>
        <w:rPr>
          <w:position w:val="2"/>
          <w:sz w:val="21"/>
        </w:rPr>
        <w:t>①</w:t>
      </w:r>
      <w:r>
        <w:rPr>
          <w:rFonts w:ascii="Times New Roman" w:hAnsi="Times New Roman" w:eastAsia="Times New Roman"/>
          <w:position w:val="2"/>
          <w:sz w:val="21"/>
        </w:rPr>
        <w:t>B</w:t>
      </w:r>
      <w:r>
        <w:rPr>
          <w:position w:val="2"/>
          <w:sz w:val="21"/>
        </w:rPr>
        <w:t>；</w:t>
      </w:r>
      <w:r>
        <w:rPr>
          <w:rFonts w:ascii="Times New Roman" w:hAnsi="Times New Roman" w:eastAsia="Times New Roman"/>
          <w:position w:val="2"/>
          <w:sz w:val="21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>O</w:t>
      </w:r>
      <w:r>
        <w:rPr>
          <w:rFonts w:ascii="Times New Roman" w:hAnsi="Times New Roman" w:eastAsia="Times New Roman"/>
          <w:sz w:val="14"/>
        </w:rPr>
        <w:t xml:space="preserve">2 </w:t>
      </w:r>
      <w:r>
        <w:rPr>
          <w:rFonts w:ascii="Times New Roman" w:hAnsi="Times New Roman" w:eastAsia="Times New Roman"/>
          <w:spacing w:val="3"/>
          <w:position w:val="2"/>
          <w:sz w:val="23"/>
        </w:rPr>
        <w:t>===</w:t>
      </w:r>
      <w:r>
        <w:rPr>
          <w:rFonts w:ascii="Times New Roman" w:hAnsi="Times New Roman" w:eastAsia="Times New Roman"/>
          <w:spacing w:val="-14"/>
          <w:position w:val="2"/>
          <w:sz w:val="23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>O+O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  <w:sz w:val="21"/>
        </w:rPr>
        <w:t>↑</w:t>
      </w:r>
      <w:r>
        <w:rPr>
          <w:position w:val="2"/>
          <w:sz w:val="21"/>
        </w:rPr>
        <w:tab/>
      </w:r>
      <w:r>
        <w:rPr>
          <w:position w:val="2"/>
          <w:sz w:val="21"/>
        </w:rPr>
        <w:t>②随</w:t>
      </w:r>
      <w:r>
        <w:rPr>
          <w:spacing w:val="-5"/>
          <w:position w:val="2"/>
          <w:sz w:val="21"/>
        </w:rPr>
        <w:t>开</w:t>
      </w:r>
      <w:r>
        <w:rPr>
          <w:position w:val="2"/>
          <w:sz w:val="21"/>
        </w:rPr>
        <w:t>随用，</w:t>
      </w:r>
      <w:r>
        <w:rPr>
          <w:spacing w:val="-5"/>
          <w:position w:val="2"/>
          <w:sz w:val="21"/>
        </w:rPr>
        <w:t>随</w:t>
      </w:r>
      <w:r>
        <w:rPr>
          <w:position w:val="2"/>
          <w:sz w:val="21"/>
        </w:rPr>
        <w:t>关随停</w:t>
      </w:r>
      <w:r>
        <w:rPr>
          <w:position w:val="2"/>
          <w:sz w:val="21"/>
        </w:rPr>
        <w:tab/>
      </w:r>
      <w:r>
        <w:rPr>
          <w:position w:val="2"/>
          <w:sz w:val="21"/>
        </w:rPr>
        <w:t>③</w:t>
      </w:r>
      <w:r>
        <w:rPr>
          <w:rFonts w:ascii="Times New Roman" w:hAnsi="Times New Roman" w:eastAsia="Times New Roman"/>
          <w:position w:val="2"/>
          <w:sz w:val="21"/>
        </w:rPr>
        <w:t>D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" w:line="240" w:lineRule="auto"/>
        <w:textAlignment w:val="auto"/>
        <w:rPr>
          <w:rFonts w:ascii="Times New Roman"/>
          <w:sz w:val="20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 w:right="65"/>
        <w:textAlignment w:val="auto"/>
      </w:pPr>
      <w:r>
        <w:t>④</w:t>
      </w:r>
      <w:r>
        <w:rPr>
          <w:rFonts w:ascii="Times New Roman" w:hAnsi="Times New Roman" w:eastAsia="Times New Roman"/>
        </w:rPr>
        <w:t xml:space="preserve">I </w:t>
      </w:r>
      <w:r>
        <w:t>中称取的氯酸钾的质量需≥</w:t>
      </w:r>
      <w:r>
        <w:rPr>
          <w:rFonts w:ascii="Times New Roman" w:hAnsi="Times New Roman" w:eastAsia="Times New Roman"/>
        </w:rPr>
        <w:t>2.45g</w:t>
      </w:r>
      <w:r>
        <w:t>；</w:t>
      </w:r>
      <w:r>
        <w:rPr>
          <w:rFonts w:ascii="Times New Roman" w:hAnsi="Times New Roman" w:eastAsia="Times New Roman"/>
        </w:rPr>
        <w:t xml:space="preserve">II </w:t>
      </w:r>
      <w:r>
        <w:t>中二氧化锰和氯酸钾先混合好后再加入试管中；</w:t>
      </w:r>
      <w:r>
        <w:rPr>
          <w:rFonts w:ascii="Times New Roman" w:hAnsi="Times New Roman" w:eastAsia="Times New Roman"/>
        </w:rPr>
        <w:t xml:space="preserve">III </w:t>
      </w:r>
      <w:r>
        <w:t>中试管口应略向下倾斜、导管口应在有连续均匀气泡冒出后再伸入集气瓶中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ind w:left="113"/>
        <w:textAlignment w:val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position w:val="2"/>
        </w:rPr>
        <w:t>41.</w:t>
      </w:r>
      <w:r>
        <w:rPr>
          <w:position w:val="2"/>
        </w:rPr>
        <w:t>①在不断地运动；蓝紫；无污染等；黑色固体变红；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+Ca(OH)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===CaCO</w:t>
      </w:r>
      <w:r>
        <w:rPr>
          <w:rFonts w:ascii="Times New Roman" w:hAnsi="Times New Roman" w:eastAsia="Times New Roman"/>
          <w:sz w:val="14"/>
        </w:rPr>
        <w:t>3</w:t>
      </w:r>
      <w:r>
        <w:rPr>
          <w:position w:val="2"/>
        </w:rPr>
        <w:t>↓</w:t>
      </w:r>
      <w:r>
        <w:rPr>
          <w:rFonts w:ascii="Times New Roman" w:hAnsi="Times New Roman" w:eastAsia="Times New Roman"/>
          <w:position w:val="2"/>
        </w:rPr>
        <w:t>+H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position w:val="2"/>
        </w:rPr>
        <w:t>；</w:t>
      </w:r>
      <w:r>
        <w:rPr>
          <w:rFonts w:ascii="Times New Roman" w:hAnsi="Times New Roman" w:eastAsia="Times New Roman"/>
          <w:position w:val="2"/>
        </w:rPr>
        <w:t>A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  <w:rPr>
          <w:rFonts w:ascii="Times New Roman" w:hAnsi="Times New Roman" w:eastAsia="Times New Roman"/>
        </w:rPr>
      </w:pPr>
      <w:r>
        <w:rPr>
          <w:position w:val="2"/>
        </w:rPr>
        <w:t>②夹紧弹簧夹，点燃</w:t>
      </w:r>
      <w:r>
        <w:rPr>
          <w:rFonts w:ascii="Times New Roman" w:hAnsi="Times New Roman" w:eastAsia="Times New Roman"/>
          <w:position w:val="2"/>
        </w:rPr>
        <w:t xml:space="preserve">A </w:t>
      </w:r>
      <w:r>
        <w:rPr>
          <w:position w:val="2"/>
        </w:rPr>
        <w:t xml:space="preserve">处酒精灯， </w:t>
      </w:r>
      <w:r>
        <w:rPr>
          <w:rFonts w:ascii="Times New Roman" w:hAnsi="Times New Roman" w:eastAsia="Times New Roman"/>
          <w:position w:val="2"/>
        </w:rPr>
        <w:t xml:space="preserve">D </w:t>
      </w:r>
      <w:r>
        <w:rPr>
          <w:position w:val="2"/>
        </w:rPr>
        <w:t>中导管口有气泡产生；</w:t>
      </w:r>
      <w:r>
        <w:rPr>
          <w:rFonts w:ascii="Times New Roman" w:hAnsi="Times New Roman" w:eastAsia="Times New Roman"/>
          <w:position w:val="2"/>
        </w:rPr>
        <w:t>CuSO</w:t>
      </w:r>
      <w:r>
        <w:rPr>
          <w:rFonts w:ascii="Times New Roman" w:hAnsi="Times New Roman" w:eastAsia="Times New Roman"/>
          <w:sz w:val="14"/>
        </w:rPr>
        <w:t>4</w:t>
      </w:r>
      <w:r>
        <w:rPr>
          <w:rFonts w:ascii="Times New Roman" w:hAnsi="Times New Roman" w:eastAsia="Times New Roman"/>
          <w:position w:val="2"/>
        </w:rPr>
        <w:t>+5H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O===CuSO</w:t>
      </w:r>
      <w:r>
        <w:rPr>
          <w:rFonts w:ascii="Times New Roman" w:hAnsi="Times New Roman" w:eastAsia="Times New Roman"/>
          <w:sz w:val="14"/>
        </w:rPr>
        <w:t>4</w:t>
      </w:r>
      <w:r>
        <w:rPr>
          <w:position w:val="2"/>
        </w:rPr>
        <w:t>·</w:t>
      </w:r>
      <w:r>
        <w:rPr>
          <w:rFonts w:ascii="Times New Roman" w:hAnsi="Times New Roman" w:eastAsia="Times New Roman"/>
          <w:position w:val="2"/>
        </w:rPr>
        <w:t>5H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position w:val="2"/>
        </w:rPr>
        <w:t xml:space="preserve">； </w:t>
      </w:r>
      <w:r>
        <w:rPr>
          <w:rFonts w:ascii="Times New Roman" w:hAnsi="Times New Roman" w:eastAsia="Times New Roman"/>
          <w:position w:val="2"/>
        </w:rPr>
        <w:t>4:2:3</w:t>
      </w:r>
    </w:p>
    <w:sectPr>
      <w:pgSz w:w="11910" w:h="16840"/>
      <w:pgMar w:top="1140" w:right="1020" w:bottom="880" w:left="1020" w:header="477" w:footer="682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58.75pt;margin-top:796.8pt;height:12.15pt;width:77.9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7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Calibri" w:eastAsia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页 </w:t>
                </w:r>
                <w:r>
                  <w:rPr>
                    <w:rFonts w:ascii="Calibri" w:eastAsia="Calibri"/>
                    <w:sz w:val="18"/>
                  </w:rPr>
                  <w:t xml:space="preserve">/ </w:t>
                </w:r>
                <w:r>
                  <w:rPr>
                    <w:sz w:val="18"/>
                  </w:rPr>
                  <w:t xml:space="preserve">共 </w:t>
                </w:r>
                <w:r>
                  <w:rPr>
                    <w:rFonts w:ascii="Calibri" w:eastAsia="Calibri"/>
                    <w:sz w:val="18"/>
                  </w:rPr>
                  <w:t xml:space="preserve">7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21"/>
      <w:numFmt w:val="decimal"/>
      <w:lvlText w:val="%1."/>
      <w:lvlJc w:val="left"/>
      <w:pPr>
        <w:ind w:left="482" w:hanging="37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530" w:hanging="312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76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612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48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84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20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56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92" w:hanging="312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154CA6"/>
    <w:rsid w:val="7A9C3F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20" w:right="1152"/>
      <w:jc w:val="center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56"/>
      <w:ind w:left="113"/>
      <w:outlineLvl w:val="2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spacing w:before="72"/>
      <w:ind w:left="113"/>
      <w:outlineLvl w:val="3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482" w:hanging="370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qFormat/>
    <w:uiPriority w:val="1"/>
    <w:pPr>
      <w:spacing w:before="115"/>
      <w:ind w:left="110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25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2021-01-13T08:51:00Z</dcterms:created>
  <dc:creator>TongYou</dc:creator>
  <cp:lastModifiedBy>Administrator</cp:lastModifiedBy>
  <dcterms:modified xsi:type="dcterms:W3CDTF">2021-07-13T12:46:13Z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