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jc w:val="center"/>
        <w:rPr>
          <w:rFonts w:eastAsia="宋体" w:hint="eastAsia"/>
          <w:lang w:val="en-US" w:eastAsia="zh-CN"/>
        </w:rPr>
      </w:pPr>
      <w:r>
        <w:rPr>
          <w:rFonts w:ascii="宋体" w:eastAsia="宋体" w:hAnsi="宋体" w:cs="宋体" w:hint="eastAsia"/>
          <w:b/>
          <w:bCs/>
          <w:color w:val="000000" w:themeColor="text1"/>
          <w:sz w:val="28"/>
          <w:szCs w:val="28"/>
          <w:lang w:val="en-US" w:eastAsia="zh-CN"/>
          <w14:textFill>
            <w14:solidFill>
              <w14:schemeClr w14:val="tx1"/>
            </w14:solidFill>
          </w14:textFill>
        </w:rPr>
        <w:t>2021年随州市（道德与法治）中考模拟试题（十）</w:t>
      </w:r>
    </w:p>
    <w:p>
      <w:pPr>
        <w:numPr>
          <w:ilvl w:val="0"/>
          <w:numId w:val="0"/>
        </w:numPr>
        <w:spacing w:line="360" w:lineRule="auto"/>
        <w:rPr>
          <w:rFonts w:hint="eastAsia"/>
        </w:rPr>
      </w:pPr>
      <w:r>
        <w:rPr>
          <w:rFonts w:ascii="宋体" w:eastAsia="宋体" w:hAnsi="宋体" w:hint="eastAsia"/>
          <w:b/>
          <w:bCs/>
          <w:sz w:val="24"/>
          <w:szCs w:val="24"/>
          <w:lang w:val="en-US" w:eastAsia="zh-CN"/>
        </w:rPr>
        <w:t>一、单项选择题</w:t>
      </w:r>
      <w:r>
        <w:rPr>
          <w:rFonts w:hint="eastAsia"/>
          <w:b/>
          <w:bCs/>
          <w:sz w:val="24"/>
          <w:szCs w:val="24"/>
          <w:lang w:val="en-US" w:eastAsia="zh-CN"/>
        </w:rPr>
        <w:t>（</w:t>
      </w:r>
      <w:r>
        <w:rPr>
          <w:rFonts w:ascii="宋体" w:eastAsia="宋体" w:hAnsi="宋体" w:hint="eastAsia"/>
          <w:b/>
          <w:bCs/>
          <w:sz w:val="24"/>
          <w:szCs w:val="24"/>
          <w:lang w:val="en-US" w:eastAsia="zh-CN"/>
        </w:rPr>
        <w:t>每题</w:t>
      </w:r>
      <w:r>
        <w:rPr>
          <w:rFonts w:ascii="宋体" w:eastAsia="宋体" w:hAnsi="宋体" w:hint="default"/>
          <w:b/>
          <w:bCs/>
          <w:sz w:val="24"/>
          <w:szCs w:val="24"/>
          <w:lang w:val="en-US" w:eastAsia="zh-CN"/>
        </w:rPr>
        <w:t>1</w:t>
      </w:r>
      <w:r>
        <w:rPr>
          <w:rFonts w:ascii="宋体" w:eastAsia="宋体" w:hAnsi="宋体" w:hint="eastAsia"/>
          <w:b/>
          <w:bCs/>
          <w:sz w:val="24"/>
          <w:szCs w:val="24"/>
          <w:lang w:val="en-US" w:eastAsia="zh-CN"/>
        </w:rPr>
        <w:t>.5分</w:t>
      </w:r>
      <w:r>
        <w:rPr>
          <w:rFonts w:hint="eastAsia"/>
          <w:b/>
          <w:bCs/>
          <w:sz w:val="24"/>
          <w:szCs w:val="24"/>
          <w:lang w:val="en-US" w:eastAsia="zh-CN"/>
        </w:rPr>
        <w:t>，</w:t>
      </w:r>
      <w:r>
        <w:rPr>
          <w:rFonts w:ascii="宋体" w:eastAsia="宋体" w:hAnsi="宋体" w:hint="eastAsia"/>
          <w:b/>
          <w:bCs/>
          <w:sz w:val="24"/>
          <w:szCs w:val="24"/>
          <w:lang w:val="en-US" w:eastAsia="zh-CN"/>
        </w:rPr>
        <w:t>共十题</w:t>
      </w:r>
      <w:r>
        <w:rPr>
          <w:rFonts w:ascii="宋体" w:eastAsia="宋体" w:hAnsi="宋体" w:hint="default"/>
          <w:b/>
          <w:bCs/>
          <w:sz w:val="24"/>
          <w:szCs w:val="24"/>
          <w:lang w:val="en-US" w:eastAsia="zh-CN"/>
        </w:rPr>
        <w:t>1</w:t>
      </w:r>
      <w:r>
        <w:rPr>
          <w:rFonts w:ascii="宋体" w:eastAsia="宋体" w:hAnsi="宋体" w:hint="eastAsia"/>
          <w:b/>
          <w:bCs/>
          <w:sz w:val="24"/>
          <w:szCs w:val="24"/>
          <w:lang w:val="en-US" w:eastAsia="zh-CN"/>
        </w:rPr>
        <w:t>5分</w:t>
      </w:r>
      <w:r>
        <w:rPr>
          <w:rFonts w:hint="eastAsia"/>
          <w:b/>
          <w:bCs/>
          <w:sz w:val="24"/>
          <w:szCs w:val="24"/>
          <w:lang w:val="en-US" w:eastAsia="zh-CN"/>
        </w:rPr>
        <w:t>）</w:t>
      </w:r>
    </w:p>
    <w:p>
      <w:pPr>
        <w:rPr>
          <w:rFonts w:asciiTheme="minorEastAsia" w:eastAsiaTheme="minorEastAsia" w:hAnsiTheme="minorEastAsia" w:cstheme="minorEastAsia" w:hint="eastAsia"/>
          <w:color w:val="000000" w:themeColor="text1"/>
          <w:sz w:val="24"/>
          <w:szCs w:val="24"/>
          <w14:textFill>
            <w14:solidFill>
              <w14:schemeClr w14:val="tx1"/>
            </w14:solidFill>
          </w14:textFill>
        </w:rPr>
      </w:pPr>
      <w:r>
        <w:rPr>
          <w:rFonts w:asciiTheme="minorEastAsia" w:eastAsiaTheme="minorEastAsia" w:hAnsiTheme="minorEastAsia" w:cstheme="minorEastAsia" w:hint="eastAsia"/>
          <w:i w:val="0"/>
          <w:caps w:val="0"/>
          <w:color w:val="000000" w:themeColor="text1"/>
          <w:spacing w:val="0"/>
          <w:sz w:val="24"/>
          <w:szCs w:val="24"/>
          <w:shd w:val="clear" w:color="auto" w:fill="FFFFFF"/>
          <w:lang w:val="en-US" w:eastAsia="zh-CN"/>
          <w14:textFill>
            <w14:solidFill>
              <w14:schemeClr w14:val="tx1"/>
            </w14:solidFill>
          </w14:textFill>
        </w:rPr>
        <w:t>1、2</w:t>
      </w:r>
      <w:r>
        <w:rPr>
          <w:rFonts w:asciiTheme="minorEastAsia" w:eastAsiaTheme="minorEastAsia" w:hAnsiTheme="minorEastAsia" w:cstheme="minorEastAsia" w:hint="eastAsia"/>
          <w:i w:val="0"/>
          <w:caps w:val="0"/>
          <w:color w:val="000000" w:themeColor="text1"/>
          <w:spacing w:val="0"/>
          <w:sz w:val="24"/>
          <w:szCs w:val="24"/>
          <w:shd w:val="clear" w:color="auto" w:fill="FFFFFF"/>
          <w14:textFill>
            <w14:solidFill>
              <w14:schemeClr w14:val="tx1"/>
            </w14:solidFill>
          </w14:textFill>
        </w:rPr>
        <w:t>021年2月17日，《感动中国2020年度人物颁奖盛典》在央视综合频道CCTV-1播出</w:t>
      </w:r>
      <w:r>
        <w:rPr>
          <w:rFonts w:asciiTheme="minorEastAsia" w:eastAsiaTheme="minorEastAsia" w:hAnsiTheme="minorEastAsia" w:cstheme="minorEastAsia" w:hint="eastAsia"/>
          <w:i w:val="0"/>
          <w:caps w:val="0"/>
          <w:color w:val="000000" w:themeColor="text1"/>
          <w:spacing w:val="0"/>
          <w:sz w:val="24"/>
          <w:szCs w:val="24"/>
          <w:shd w:val="clear" w:color="auto" w:fill="FFFFFF"/>
          <w:lang w:eastAsia="zh-CN"/>
          <w14:textFill>
            <w14:solidFill>
              <w14:schemeClr w14:val="tx1"/>
            </w14:solidFill>
          </w14:textFill>
        </w:rPr>
        <w:t>，</w:t>
      </w:r>
      <w:r>
        <w:rPr>
          <w:rFonts w:asciiTheme="minorEastAsia" w:eastAsiaTheme="minorEastAsia" w:hAnsiTheme="minorEastAsia" w:cstheme="minorEastAsia" w:hint="eastAsia"/>
          <w:i w:val="0"/>
          <w:caps w:val="0"/>
          <w:color w:val="000000" w:themeColor="text1"/>
          <w:spacing w:val="0"/>
          <w:sz w:val="24"/>
          <w:szCs w:val="24"/>
          <w:shd w:val="clear" w:color="auto" w:fill="FFFFFF"/>
          <w14:textFill>
            <w14:solidFill>
              <w14:schemeClr w14:val="tx1"/>
            </w14:solidFill>
          </w14:textFill>
        </w:rPr>
        <w:t>感动中国2020年度人物湖北省武汉市金银潭医院</w:t>
      </w:r>
      <w:r>
        <w:rPr>
          <w:rFonts w:asciiTheme="minorEastAsia" w:eastAsiaTheme="minorEastAsia" w:hAnsiTheme="minorEastAsia" w:cstheme="minorEastAsia" w:hint="eastAsia"/>
          <w:i w:val="0"/>
          <w:caps w:val="0"/>
          <w:color w:val="000000" w:themeColor="text1"/>
          <w:spacing w:val="0"/>
          <w:sz w:val="24"/>
          <w:szCs w:val="24"/>
          <w:shd w:val="clear" w:color="auto" w:fill="FFFFFF"/>
          <w:lang w:val="en-US" w:eastAsia="zh-CN"/>
          <w14:textFill>
            <w14:solidFill>
              <w14:schemeClr w14:val="tx1"/>
            </w14:solidFill>
          </w14:textFill>
        </w:rPr>
        <w:t>院长</w:t>
      </w:r>
      <w:hyperlink r:id="rId5" w:tgtFrame="https://baike.baidu.com/item/%E6%84%9F%E5%8A%A8%E4%B8%AD%E5%9B%BD2020%E5%B9%B4%E5%BA%A6%E4%BA%BA%E7%89%A9/_blank" w:history="1">
        <w:r>
          <w:rPr>
            <w:rStyle w:val="Hyperlink"/>
            <w:rFonts w:asciiTheme="minorEastAsia" w:eastAsiaTheme="minorEastAsia" w:hAnsiTheme="minorEastAsia" w:cstheme="minorEastAsia" w:hint="eastAsia"/>
            <w:i w:val="0"/>
            <w:caps w:val="0"/>
            <w:color w:val="000000" w:themeColor="text1"/>
            <w:spacing w:val="0"/>
            <w:sz w:val="24"/>
            <w:szCs w:val="24"/>
            <w:u w:val="none"/>
            <w:shd w:val="clear" w:color="auto" w:fill="FFFFFF"/>
            <w14:textFill>
              <w14:solidFill>
                <w14:schemeClr w14:val="tx1"/>
              </w14:solidFill>
            </w14:textFill>
          </w:rPr>
          <w:t>张定宇</w:t>
        </w:r>
      </w:hyperlink>
      <w:r>
        <w:rPr>
          <w:rFonts w:asciiTheme="minorEastAsia" w:eastAsiaTheme="minorEastAsia" w:hAnsiTheme="minorEastAsia" w:cstheme="minorEastAsia" w:hint="eastAsia"/>
          <w:i w:val="0"/>
          <w:caps w:val="0"/>
          <w:color w:val="000000" w:themeColor="text1"/>
          <w:spacing w:val="0"/>
          <w:sz w:val="24"/>
          <w:szCs w:val="24"/>
          <w:u w:val="none"/>
          <w:shd w:val="clear" w:color="auto" w:fill="FFFFFF"/>
          <w:lang w:val="en-US" w:eastAsia="zh-CN"/>
          <w14:textFill>
            <w14:solidFill>
              <w14:schemeClr w14:val="tx1"/>
            </w14:solidFill>
          </w14:textFill>
        </w:rPr>
        <w:t>在疫情肆虐期间</w:t>
      </w:r>
      <w:r>
        <w:rPr>
          <w:rFonts w:asciiTheme="minorEastAsia" w:eastAsiaTheme="minorEastAsia" w:hAnsiTheme="minorEastAsia" w:cstheme="minorEastAsia" w:hint="eastAsia"/>
          <w:i w:val="0"/>
          <w:caps w:val="0"/>
          <w:color w:val="000000" w:themeColor="text1"/>
          <w:spacing w:val="0"/>
          <w:sz w:val="24"/>
          <w:szCs w:val="24"/>
          <w:shd w:val="clear" w:color="auto" w:fill="FFFFFF"/>
          <w14:textFill>
            <w14:solidFill>
              <w14:schemeClr w14:val="tx1"/>
            </w14:solidFill>
          </w14:textFill>
        </w:rPr>
        <w:t>隐瞒自己患渐冻症的病情，顾不上已感染新冠肺炎的妻子，一直坚守在抗疫一线。他说：虽然有愧疚，但当时不需要做取舍，能帮助到别人，觉得很幸福！”</w:t>
      </w:r>
      <w:hyperlink r:id="rId5" w:tgtFrame="https://baike.baidu.com/item/%E6%84%9F%E5%8A%A8%E4%B8%AD%E5%9B%BD2020%E5%B9%B4%E5%BA%A6%E4%BA%BA%E7%89%A9/_blank" w:history="1">
        <w:r>
          <w:rPr>
            <w:rStyle w:val="Hyperlink"/>
            <w:rFonts w:asciiTheme="minorEastAsia" w:eastAsiaTheme="minorEastAsia" w:hAnsiTheme="minorEastAsia" w:cstheme="minorEastAsia" w:hint="eastAsia"/>
            <w:i w:val="0"/>
            <w:caps w:val="0"/>
            <w:color w:val="000000" w:themeColor="text1"/>
            <w:spacing w:val="0"/>
            <w:sz w:val="24"/>
            <w:szCs w:val="24"/>
            <w:u w:val="none"/>
            <w:shd w:val="clear" w:color="auto" w:fill="FFFFFF"/>
            <w14:textFill>
              <w14:solidFill>
                <w14:schemeClr w14:val="tx1"/>
              </w14:solidFill>
            </w14:textFill>
          </w:rPr>
          <w:t>张定宇</w:t>
        </w:r>
      </w:hyperlink>
      <w:r>
        <w:rPr>
          <w:rFonts w:asciiTheme="minorEastAsia" w:eastAsiaTheme="minorEastAsia" w:hAnsiTheme="minorEastAsia" w:cstheme="minorEastAsia" w:hint="eastAsia"/>
          <w:color w:val="000000" w:themeColor="text1"/>
          <w:sz w:val="24"/>
          <w:szCs w:val="24"/>
          <w14:textFill>
            <w14:solidFill>
              <w14:schemeClr w14:val="tx1"/>
            </w14:solidFill>
          </w14:textFill>
        </w:rPr>
        <w:t>的事迹启示我们</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w:t>
      </w:r>
    </w:p>
    <w:p>
      <w:pPr>
        <w:rPr>
          <w:rFonts w:asciiTheme="minorEastAsia" w:eastAsiaTheme="minorEastAsia" w:hAnsiTheme="minorEastAsia" w:cstheme="minorEastAsia" w:hint="eastAsia"/>
          <w:color w:val="000000" w:themeColor="text1"/>
          <w:sz w:val="24"/>
          <w:szCs w:val="24"/>
          <w14:textFill>
            <w14:solidFill>
              <w14:schemeClr w14:val="tx1"/>
            </w14:solidFill>
          </w14:textFill>
        </w:rPr>
      </w:pPr>
      <w:r>
        <w:rPr>
          <w:rFonts w:asciiTheme="minorEastAsia" w:eastAsiaTheme="minorEastAsia" w:hAnsiTheme="minorEastAsia" w:cstheme="minorEastAsia" w:hint="eastAsia"/>
          <w:color w:val="000000" w:themeColor="text1"/>
          <w:sz w:val="24"/>
          <w:szCs w:val="24"/>
          <w14:textFill>
            <w14:solidFill>
              <w14:schemeClr w14:val="tx1"/>
            </w14:solidFill>
          </w14:textFill>
        </w:rPr>
        <w:t xml:space="preserve">①伟大在于其地位的高低 </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②从事</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医疗工作</w:t>
      </w:r>
      <w:r>
        <w:rPr>
          <w:rFonts w:asciiTheme="minorEastAsia" w:eastAsiaTheme="minorEastAsia" w:hAnsiTheme="minorEastAsia" w:cstheme="minorEastAsia" w:hint="eastAsia"/>
          <w:color w:val="000000" w:themeColor="text1"/>
          <w:sz w:val="24"/>
          <w:szCs w:val="24"/>
          <w14:textFill>
            <w14:solidFill>
              <w14:schemeClr w14:val="tx1"/>
            </w14:solidFill>
          </w14:textFill>
        </w:rPr>
        <w:t xml:space="preserve">,人的生命才有价值 </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 xml:space="preserve">③运用自身的才智和劳动,创造出了不平凡的社会价值,是宝贵的精神和物质财富 </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④用认真、勤劳、善良、坚持、责任书写了自己的生命价值</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asciiTheme="minorEastAsia" w:eastAsiaTheme="minorEastAsia" w:hAnsiTheme="minorEastAsia" w:cstheme="minorEastAsia" w:hint="eastAsia"/>
          <w:color w:val="000000" w:themeColor="text1"/>
          <w:sz w:val="24"/>
          <w:szCs w:val="24"/>
          <w14:textFill>
            <w14:solidFill>
              <w14:schemeClr w14:val="tx1"/>
            </w14:solidFill>
          </w14:textFill>
        </w:rPr>
      </w:pPr>
      <w:r>
        <w:rPr>
          <w:rFonts w:asciiTheme="minorEastAsia" w:eastAsiaTheme="minorEastAsia" w:hAnsiTheme="minorEastAsia" w:cstheme="minorEastAsia" w:hint="eastAsia"/>
          <w:color w:val="000000" w:themeColor="text1"/>
          <w:sz w:val="24"/>
          <w:szCs w:val="24"/>
          <w14:textFill>
            <w14:solidFill>
              <w14:schemeClr w14:val="tx1"/>
            </w14:solidFill>
          </w14:textFill>
        </w:rPr>
        <w:t>A.①③</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 B.②③ </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C.①④ </w:t>
      </w:r>
      <w:r>
        <w:rPr>
          <w:rFonts w:asciiTheme="minorEastAsia" w:eastAsiaTheme="minorEastAsia" w:hAnsiTheme="minorEastAsia" w:cstheme="minorEastAsia" w:hint="eastAsia"/>
          <w:color w:val="000000" w:themeColor="text1"/>
          <w:sz w:val="24"/>
          <w:szCs w:val="24"/>
          <w:lang w:val="en-US" w:eastAsia="zh-CN"/>
          <w14:textFill>
            <w14:solidFill>
              <w14:schemeClr w14:val="tx1"/>
            </w14:solidFill>
          </w14:textFill>
        </w:rPr>
        <w:t xml:space="preserve">      </w:t>
      </w:r>
      <w:r>
        <w:rPr>
          <w:rFonts w:asciiTheme="minorEastAsia" w:eastAsiaTheme="minorEastAsia" w:hAnsiTheme="minorEastAsia" w:cstheme="minorEastAsia" w:hint="eastAsia"/>
          <w:color w:val="000000" w:themeColor="text1"/>
          <w:sz w:val="24"/>
          <w:szCs w:val="24"/>
          <w14:textFill>
            <w14:solidFill>
              <w14:schemeClr w14:val="tx1"/>
            </w14:solidFill>
          </w14:textFill>
        </w:rPr>
        <w:t>D.③④</w:t>
      </w:r>
    </w:p>
    <w:p>
      <w:p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rPr>
        <w:t>法治的根本意义在于依法办事。下列行为中体现了依法办事的是</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 xml:space="preserve">   ）</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A.遇到纠纷时以眼还眼,以牙还牙</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B.乘坐高铁时,未经允许占据他人座位</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C.疫情期间出入公共场合,全程佩戴口罩</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D.为了图一时好玩,在网络上散播虚假消息</w:t>
      </w:r>
    </w:p>
    <w:p>
      <w:pPr>
        <w:keepNext w:val="0"/>
        <w:keepLines w:val="0"/>
        <w:pageBreakBefore w:val="0"/>
        <w:widowControl w:val="0"/>
        <w:numPr>
          <w:ilvl w:val="0"/>
          <w:numId w:val="0"/>
        </w:numPr>
        <w:kinsoku/>
        <w:wordWrap/>
        <w:overflowPunct/>
        <w:topLinePunct w:val="0"/>
        <w:autoSpaceDE/>
        <w:autoSpaceDN/>
        <w:bidi w:val="0"/>
        <w:adjustRightInd/>
        <w:snapToGrid/>
        <w:spacing w:after="0" w:afterAutospacing="0" w:line="240" w:lineRule="auto"/>
        <w:ind w:leftChars="0"/>
        <w:jc w:val="left"/>
        <w:textAlignment w:val="auto"/>
        <w:outlineLvl w:val="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2021春节期间，张某驾驶家用车因饮酒驾驶被暂扣机动车驾驶证6个月，之后无驾驶证继续开车被交警当场查获，被交警部门依法罚款2000元，并拘留10日。这说明（   ）</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sz w:val="24"/>
          <w:szCs w:val="24"/>
        </w:rPr>
        <w:t>A．无证驾驶具有严重的社会危害性   </w:t>
      </w:r>
    </w:p>
    <w:p>
      <w:pPr>
        <w:keepNext w:val="0"/>
        <w:keepLines w:val="0"/>
        <w:pageBreakBefore w:val="0"/>
        <w:widowControl w:val="0"/>
        <w:numPr>
          <w:ilvl w:val="0"/>
          <w:numId w:val="1"/>
        </w:numPr>
        <w:kinsoku/>
        <w:wordWrap/>
        <w:overflowPunct/>
        <w:topLinePunct w:val="0"/>
        <w:autoSpaceDE/>
        <w:autoSpaceDN/>
        <w:bidi w:val="0"/>
        <w:adjustRightInd/>
        <w:snapToGrid/>
        <w:spacing w:after="0" w:afterAutospacing="0" w:line="240" w:lineRule="auto"/>
        <w:ind w:leftChars="0"/>
        <w:jc w:val="left"/>
        <w:textAlignment w:val="auto"/>
        <w:outlineLvl w:val="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任何违法行为都要承担相应的法律责任</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sz w:val="24"/>
          <w:szCs w:val="24"/>
        </w:rPr>
        <w:t>C．交通法是惩治犯罪的有力武器        </w:t>
      </w:r>
    </w:p>
    <w:p>
      <w:pPr>
        <w:keepNext w:val="0"/>
        <w:keepLines w:val="0"/>
        <w:pageBreakBefore w:val="0"/>
        <w:widowControl w:val="0"/>
        <w:numPr>
          <w:ilvl w:val="0"/>
          <w:numId w:val="0"/>
        </w:numPr>
        <w:kinsoku/>
        <w:wordWrap/>
        <w:overflowPunct/>
        <w:topLinePunct w:val="0"/>
        <w:autoSpaceDE/>
        <w:autoSpaceDN/>
        <w:bidi w:val="0"/>
        <w:adjustRightInd/>
        <w:snapToGrid/>
        <w:spacing w:after="0" w:afterAutospacing="0" w:line="240" w:lineRule="auto"/>
        <w:jc w:val="left"/>
        <w:textAlignment w:val="auto"/>
        <w:outlineLvl w:val="0"/>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D．一般违法行为不及时改正可能导致犯罪</w:t>
      </w:r>
    </w:p>
    <w:p>
      <w:pPr>
        <w:keepNext w:val="0"/>
        <w:keepLines w:val="0"/>
        <w:pageBreakBefore w:val="0"/>
        <w:widowControl w:val="0"/>
        <w:numPr>
          <w:ilvl w:val="0"/>
          <w:numId w:val="0"/>
        </w:numPr>
        <w:kinsoku/>
        <w:wordWrap/>
        <w:overflowPunct/>
        <w:topLinePunct w:val="0"/>
        <w:autoSpaceDE/>
        <w:autoSpaceDN/>
        <w:bidi w:val="0"/>
        <w:adjustRightInd/>
        <w:snapToGrid/>
        <w:spacing w:after="0" w:afterAutospacing="0" w:line="360" w:lineRule="auto"/>
        <w:ind w:leftChars="0"/>
        <w:jc w:val="left"/>
        <w:textAlignment w:val="auto"/>
        <w:outlineLvl w:val="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4、王浩</w:t>
      </w:r>
      <w:r>
        <w:rPr>
          <w:rFonts w:asciiTheme="minorEastAsia" w:eastAsiaTheme="minorEastAsia" w:hAnsiTheme="minorEastAsia" w:cstheme="minorEastAsia" w:hint="eastAsia"/>
          <w:sz w:val="24"/>
          <w:szCs w:val="24"/>
        </w:rPr>
        <w:t>同学在学习了八年级下册《道德与法治》课知识后，对所学的一些基本概念进行了图示归纳。下面的图示中没有正确地表达两个概念之间的关系的是（   ）</w:t>
      </w:r>
    </w:p>
    <w:p>
      <w:pPr>
        <w:pStyle w:val="BodyText"/>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drawing>
          <wp:inline distT="0" distB="0" distL="114300" distR="114300">
            <wp:extent cx="4552950" cy="828675"/>
            <wp:effectExtent l="0" t="0" r="381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424279" name="图片 1"/>
                    <pic:cNvPicPr>
                      <a:picLocks noChangeAspect="1"/>
                    </pic:cNvPicPr>
                  </pic:nvPicPr>
                  <pic:blipFill>
                    <a:blip xmlns:r="http://schemas.openxmlformats.org/officeDocument/2006/relationships" r:embed="rId6"/>
                    <a:stretch>
                      <a:fillRect/>
                    </a:stretch>
                  </pic:blipFill>
                  <pic:spPr>
                    <a:xfrm>
                      <a:off x="0" y="0"/>
                      <a:ext cx="4552950" cy="828675"/>
                    </a:xfrm>
                    <a:prstGeom prst="rect">
                      <a:avLst/>
                    </a:prstGeom>
                    <a:noFill/>
                    <a:ln>
                      <a:noFill/>
                    </a:ln>
                  </pic:spPr>
                </pic:pic>
              </a:graphicData>
            </a:graphic>
          </wp:inline>
        </w:drawing>
      </w:r>
    </w:p>
    <w:p>
      <w:pPr>
        <w:pStyle w:val="TOC5"/>
        <w:spacing w:afterAutospacing="0"/>
        <w:ind w:left="0" w:firstLine="0" w:leftChars="0" w:firstLineChars="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5、</w:t>
      </w:r>
      <w:r>
        <w:rPr>
          <w:rFonts w:asciiTheme="minorEastAsia" w:eastAsiaTheme="minorEastAsia" w:hAnsiTheme="minorEastAsia" w:cstheme="minorEastAsia" w:hint="eastAsia"/>
          <w:sz w:val="24"/>
          <w:szCs w:val="24"/>
        </w:rPr>
        <w:t>2020年10月26日至29日在北京召开的中国共产党第十九届中央委员会第五次全体会议谋划长远，为中国擘画了一幅波澜壮阔的新图景。这再一次向我们昭示了中国特色社会主义最本质的特征和最大优势是（   ）</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sz w:val="24"/>
          <w:szCs w:val="24"/>
        </w:rPr>
        <w:t>A.坚持以经济建设为中心    B.中国共产党的领导</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sz w:val="24"/>
          <w:szCs w:val="24"/>
        </w:rPr>
        <w:t>C.人民当家作主</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协商民主</w:t>
      </w:r>
      <w:r>
        <w:rPr>
          <w:rFonts w:asciiTheme="minorEastAsia" w:eastAsiaTheme="minorEastAsia" w:hAnsiTheme="minorEastAsia" w:cstheme="minorEastAsia" w:hint="eastAsia"/>
          <w:sz w:val="24"/>
          <w:szCs w:val="24"/>
        </w:rPr>
        <w:t>   D.坚持改革开放和共享发展</w:t>
      </w:r>
    </w:p>
    <w:p>
      <w:pPr>
        <w:pStyle w:val="TOC5"/>
        <w:spacing w:afterAutospacing="0"/>
        <w:ind w:left="0" w:firstLine="0" w:leftChars="0" w:firstLineChars="0"/>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6、</w:t>
      </w:r>
      <w:r>
        <w:rPr>
          <w:rFonts w:asciiTheme="minorEastAsia" w:eastAsiaTheme="minorEastAsia" w:hAnsiTheme="minorEastAsia" w:cstheme="minorEastAsia" w:hint="eastAsia"/>
          <w:sz w:val="24"/>
          <w:szCs w:val="24"/>
          <w:lang w:eastAsia="zh-CN"/>
        </w:rPr>
        <w:t xml:space="preserve">2020年6月23日,北斗三号全球卫星导航系统最后一颗组网卫星成功发射，完成全球星座部署。对此,下列认识正确的是 </w:t>
      </w:r>
      <w:r>
        <w:rPr>
          <w:rFonts w:asciiTheme="minorEastAsia" w:eastAsiaTheme="minorEastAsia" w:hAnsiTheme="minorEastAsia" w:cstheme="minorEastAsia" w:hint="eastAsia"/>
          <w:sz w:val="24"/>
          <w:szCs w:val="24"/>
        </w:rPr>
        <w:t>（   ）</w:t>
      </w:r>
    </w:p>
    <w:p>
      <w:pPr>
        <w:numPr>
          <w:ilvl w:val="0"/>
          <w:numId w:val="2"/>
        </w:num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创新驱动发展,我国的自主创新能力不断提高</w:t>
      </w:r>
    </w:p>
    <w:p>
      <w:pPr>
        <w:numPr>
          <w:ilvl w:val="0"/>
          <w:numId w:val="0"/>
        </w:num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B.创新改变生活,改革创新是中华民族精神的核心</w:t>
      </w:r>
    </w:p>
    <w:p>
      <w:pPr>
        <w:spacing w:line="240" w:lineRule="auto"/>
        <w:rPr>
          <w:rFonts w:asciiTheme="minorEastAsia" w:eastAsiaTheme="minorEastAsia" w:hAnsiTheme="minorEastAsia" w:cstheme="minorEastAsia" w:hint="eastAsia"/>
          <w:sz w:val="24"/>
          <w:szCs w:val="24"/>
          <w:lang w:eastAsia="zh-CN"/>
        </w:rPr>
      </w:pP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C.创新永无止境,我国的创新能力走在世界前列</w:t>
      </w: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D.创新引领发展,是民族振兴和社会进步的基石</w:t>
      </w:r>
    </w:p>
    <w:p>
      <w:pPr>
        <w:spacing w:line="240" w:lineRule="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eastAsia="zh-CN"/>
        </w:rPr>
        <w:t>7、习近平总书记在纪念中国人民志愿军抗美</w:t>
      </w:r>
      <w:r>
        <w:rPr>
          <w:rFonts w:asciiTheme="minorEastAsia" w:eastAsiaTheme="minorEastAsia" w:hAnsiTheme="minorEastAsia" w:cstheme="minorEastAsia" w:hint="eastAsia"/>
          <w:sz w:val="24"/>
          <w:szCs w:val="24"/>
          <w:lang w:val="en-US" w:eastAsia="zh-CN"/>
        </w:rPr>
        <w:t>援</w:t>
      </w:r>
      <w:r>
        <w:rPr>
          <w:rFonts w:asciiTheme="minorEastAsia" w:eastAsiaTheme="minorEastAsia" w:hAnsiTheme="minorEastAsia" w:cstheme="minorEastAsia" w:hint="eastAsia"/>
          <w:sz w:val="24"/>
          <w:szCs w:val="24"/>
          <w:lang w:eastAsia="zh-CN"/>
        </w:rPr>
        <w:t>朝出国作战70周年大会上的讲话中指出:70年来,我们始终没有忘记谱写了气壮山河英雄赞歌的中国人民志愿军将士,以及所有为这场战争胜利作出</w:t>
      </w:r>
      <w:r>
        <w:rPr>
          <w:rFonts w:asciiTheme="minorEastAsia" w:eastAsiaTheme="minorEastAsia" w:hAnsiTheme="minorEastAsia" w:cstheme="minorEastAsia" w:hint="eastAsia"/>
          <w:sz w:val="24"/>
          <w:szCs w:val="24"/>
          <w:lang w:val="en-US" w:eastAsia="zh-CN"/>
        </w:rPr>
        <w:t>贡献</w:t>
      </w:r>
      <w:r>
        <w:rPr>
          <w:rFonts w:asciiTheme="minorEastAsia" w:eastAsiaTheme="minorEastAsia" w:hAnsiTheme="minorEastAsia" w:cstheme="minorEastAsia" w:hint="eastAsia"/>
          <w:sz w:val="24"/>
          <w:szCs w:val="24"/>
          <w:lang w:eastAsia="zh-CN"/>
        </w:rPr>
        <w:t>的人们。我们始终没有忘记这些英雄人物的意义是（</w:t>
      </w:r>
      <w:r>
        <w:rPr>
          <w:rFonts w:asciiTheme="minorEastAsia" w:eastAsiaTheme="minorEastAsia" w:hAnsiTheme="minorEastAsia" w:cstheme="minorEastAsia" w:hint="eastAsia"/>
          <w:sz w:val="24"/>
          <w:szCs w:val="24"/>
          <w:lang w:val="en-US" w:eastAsia="zh-CN"/>
        </w:rPr>
        <w:t xml:space="preserve">   ）</w:t>
      </w: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①有利于人民铭记历史,</w:t>
      </w:r>
      <w:r>
        <w:rPr>
          <w:rFonts w:asciiTheme="minorEastAsia" w:eastAsiaTheme="minorEastAsia" w:hAnsiTheme="minorEastAsia" w:cstheme="minorEastAsia" w:hint="eastAsia"/>
          <w:sz w:val="24"/>
          <w:szCs w:val="24"/>
          <w:lang w:val="en-US" w:eastAsia="zh-CN"/>
        </w:rPr>
        <w:t>缅</w:t>
      </w:r>
      <w:r>
        <w:rPr>
          <w:rFonts w:asciiTheme="minorEastAsia" w:eastAsiaTheme="minorEastAsia" w:hAnsiTheme="minorEastAsia" w:cstheme="minorEastAsia" w:hint="eastAsia"/>
          <w:sz w:val="24"/>
          <w:szCs w:val="24"/>
          <w:lang w:eastAsia="zh-CN"/>
        </w:rPr>
        <w:t>怀革命</w:t>
      </w:r>
      <w:r>
        <w:rPr>
          <w:rFonts w:asciiTheme="minorEastAsia" w:eastAsiaTheme="minorEastAsia" w:hAnsiTheme="minorEastAsia" w:cstheme="minorEastAsia" w:hint="eastAsia"/>
          <w:sz w:val="24"/>
          <w:szCs w:val="24"/>
          <w:lang w:val="en-US" w:eastAsia="zh-CN"/>
        </w:rPr>
        <w:t>前辈</w:t>
      </w:r>
      <w:r>
        <w:rPr>
          <w:rFonts w:asciiTheme="minorEastAsia" w:eastAsiaTheme="minorEastAsia" w:hAnsiTheme="minorEastAsia" w:cstheme="minorEastAsia" w:hint="eastAsia"/>
          <w:sz w:val="24"/>
          <w:szCs w:val="24"/>
          <w:lang w:eastAsia="zh-CN"/>
        </w:rPr>
        <w:t>,展望未来,努力奋斗</w:t>
      </w: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②有利于营造崇尚英雄、学习英雄、争做英雄的社会氛国,榜样的力量是无穷的</w:t>
      </w: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③有利于高举和平发展的</w:t>
      </w:r>
      <w:r>
        <w:rPr>
          <w:rFonts w:asciiTheme="minorEastAsia" w:eastAsiaTheme="minorEastAsia" w:hAnsiTheme="minorEastAsia" w:cstheme="minorEastAsia" w:hint="eastAsia"/>
          <w:sz w:val="24"/>
          <w:szCs w:val="24"/>
          <w:lang w:val="en-US" w:eastAsia="zh-CN"/>
        </w:rPr>
        <w:t>旗帜</w:t>
      </w:r>
      <w:r>
        <w:rPr>
          <w:rFonts w:asciiTheme="minorEastAsia" w:eastAsiaTheme="minorEastAsia" w:hAnsiTheme="minorEastAsia" w:cstheme="minorEastAsia" w:hint="eastAsia"/>
          <w:sz w:val="24"/>
          <w:szCs w:val="24"/>
          <w:lang w:eastAsia="zh-CN"/>
        </w:rPr>
        <w:t>,共同构建人类命运共同体</w:t>
      </w:r>
    </w:p>
    <w:p>
      <w:p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④有利于继承和弘杨中华民族精神,践行社会主义核心价值观</w:t>
      </w:r>
    </w:p>
    <w:p>
      <w:pPr>
        <w:numPr>
          <w:ilvl w:val="0"/>
          <w:numId w:val="3"/>
        </w:numPr>
        <w:spacing w:line="240" w:lineRule="auto"/>
        <w:rPr>
          <w:rFonts w:asciiTheme="minorEastAsia" w:eastAsiaTheme="minorEastAsia" w:hAnsiTheme="minorEastAsia" w:cstheme="minorEastAsia" w:hint="eastAsia"/>
          <w:i w:val="0"/>
          <w:caps w:val="0"/>
          <w:color w:val="333333"/>
          <w:spacing w:val="0"/>
          <w:sz w:val="24"/>
          <w:szCs w:val="24"/>
          <w:shd w:val="clear" w:color="auto" w:fill="FFFFFF"/>
          <w:lang w:val="en-US" w:eastAsia="zh-CN"/>
        </w:rPr>
      </w:pPr>
      <w:r>
        <w:rPr>
          <w:rFonts w:asciiTheme="minorEastAsia" w:eastAsiaTheme="minorEastAsia" w:hAnsiTheme="minorEastAsia" w:cstheme="minorEastAsia" w:hint="eastAsia"/>
          <w:sz w:val="24"/>
          <w:szCs w:val="24"/>
          <w:lang w:eastAsia="zh-CN"/>
        </w:rPr>
        <w:t>①②③④</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B.①②③</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C.</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②③④</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D.①②④</w:t>
      </w:r>
    </w:p>
    <w:p>
      <w:pPr>
        <w:numPr>
          <w:ilvl w:val="0"/>
          <w:numId w:val="0"/>
        </w:numPr>
        <w:spacing w:line="240" w:lineRule="auto"/>
        <w:rPr>
          <w:rFonts w:asciiTheme="minorEastAsia" w:eastAsiaTheme="minorEastAsia" w:hAnsiTheme="minorEastAsia" w:cstheme="minorEastAsia" w:hint="eastAsia"/>
          <w:i w:val="0"/>
          <w:caps w:val="0"/>
          <w:color w:val="333333"/>
          <w:spacing w:val="0"/>
          <w:sz w:val="24"/>
          <w:szCs w:val="24"/>
          <w:shd w:val="clear" w:color="auto" w:fill="FFFFFF"/>
          <w:lang w:val="en-US" w:eastAsia="zh-CN"/>
        </w:rPr>
      </w:pPr>
      <w:r>
        <w:rPr>
          <w:rFonts w:asciiTheme="minorEastAsia" w:eastAsiaTheme="minorEastAsia" w:hAnsiTheme="minorEastAsia" w:cstheme="minorEastAsia" w:hint="eastAsia"/>
          <w:sz w:val="24"/>
          <w:szCs w:val="24"/>
          <w:lang w:val="en-US" w:eastAsia="zh-CN"/>
        </w:rPr>
        <w:t>8、</w:t>
      </w:r>
      <w:r>
        <w:rPr>
          <w:rFonts w:asciiTheme="minorEastAsia" w:eastAsiaTheme="minorEastAsia" w:hAnsiTheme="minorEastAsia" w:cstheme="minorEastAsia" w:hint="eastAsia"/>
          <w:i w:val="0"/>
          <w:caps w:val="0"/>
          <w:color w:val="333333"/>
          <w:spacing w:val="0"/>
          <w:sz w:val="24"/>
          <w:szCs w:val="24"/>
          <w:shd w:val="clear" w:color="auto" w:fill="FFFFFF"/>
        </w:rPr>
        <w:t>2021年3月5日，习近平在参加十三届全国人大四次会议内蒙古代表团审议时强调要坚持绿水青山就是金山银山的理念，坚定不移走生态优先、绿色发展之路。</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习近平总书记之所以强调</w:t>
      </w:r>
      <w:r>
        <w:rPr>
          <w:rFonts w:asciiTheme="minorEastAsia" w:eastAsiaTheme="minorEastAsia" w:hAnsiTheme="minorEastAsia" w:cstheme="minorEastAsia" w:hint="eastAsia"/>
          <w:i w:val="0"/>
          <w:caps w:val="0"/>
          <w:color w:val="333333"/>
          <w:spacing w:val="0"/>
          <w:sz w:val="24"/>
          <w:szCs w:val="24"/>
          <w:shd w:val="clear" w:color="auto" w:fill="FFFFFF"/>
        </w:rPr>
        <w:t>保护生态环境</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是因为（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line="240" w:lineRule="auto"/>
        <w:ind w:left="0" w:right="0"/>
        <w:jc w:val="both"/>
        <w:rPr>
          <w:rFonts w:asciiTheme="minorEastAsia" w:eastAsiaTheme="minorEastAsia" w:hAnsiTheme="minorEastAsia" w:cstheme="minorEastAsia" w:hint="eastAsia"/>
          <w:i w:val="0"/>
          <w:caps w:val="0"/>
          <w:color w:val="333333"/>
          <w:spacing w:val="0"/>
          <w:sz w:val="24"/>
          <w:szCs w:val="24"/>
          <w:shd w:val="clear" w:color="auto" w:fill="FFFFFF"/>
        </w:rPr>
      </w:pPr>
      <w:r>
        <w:rPr>
          <w:rFonts w:asciiTheme="minorEastAsia" w:eastAsiaTheme="minorEastAsia" w:hAnsiTheme="minorEastAsia" w:cstheme="minorEastAsia" w:hint="eastAsia"/>
          <w:i w:val="0"/>
          <w:caps w:val="0"/>
          <w:color w:val="333333"/>
          <w:spacing w:val="0"/>
          <w:sz w:val="24"/>
          <w:szCs w:val="24"/>
          <w:shd w:val="clear" w:color="auto" w:fill="FFFFFF"/>
        </w:rPr>
        <w:t>①是因为生态兴则文明兴,生态衰则文明衰</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 xml:space="preserve"> </w:t>
      </w:r>
      <w:r>
        <w:rPr>
          <w:rFonts w:asciiTheme="minorEastAsia" w:eastAsiaTheme="minorEastAsia" w:hAnsiTheme="minorEastAsia" w:cstheme="minorEastAsia" w:hint="eastAsia"/>
          <w:i w:val="0"/>
          <w:caps w:val="0"/>
          <w:color w:val="333333"/>
          <w:spacing w:val="0"/>
          <w:sz w:val="24"/>
          <w:szCs w:val="24"/>
          <w:shd w:val="clear" w:color="auto" w:fill="FFFFFF"/>
        </w:rPr>
        <w:t>②是建设美丽中国、实现</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两个一百年目标的现实</w:t>
      </w:r>
      <w:r>
        <w:rPr>
          <w:rFonts w:asciiTheme="minorEastAsia" w:eastAsiaTheme="minorEastAsia" w:hAnsiTheme="minorEastAsia" w:cstheme="minorEastAsia" w:hint="eastAsia"/>
          <w:i w:val="0"/>
          <w:caps w:val="0"/>
          <w:color w:val="333333"/>
          <w:spacing w:val="0"/>
          <w:sz w:val="24"/>
          <w:szCs w:val="24"/>
          <w:shd w:val="clear" w:color="auto" w:fill="FFFFFF"/>
        </w:rPr>
        <w:t>需要</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 xml:space="preserve"> </w:t>
      </w:r>
      <w:r>
        <w:rPr>
          <w:rFonts w:asciiTheme="minorEastAsia" w:eastAsiaTheme="minorEastAsia" w:hAnsiTheme="minorEastAsia" w:cstheme="minorEastAsia" w:hint="eastAsia"/>
          <w:i w:val="0"/>
          <w:caps w:val="0"/>
          <w:color w:val="333333"/>
          <w:spacing w:val="0"/>
          <w:sz w:val="24"/>
          <w:szCs w:val="24"/>
          <w:shd w:val="clear" w:color="auto" w:fill="FFFFFF"/>
        </w:rPr>
        <w:t>③是国家、民族发展中更基本、更深沉、更持久的力量</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 xml:space="preserve"> </w:t>
      </w:r>
      <w:r>
        <w:rPr>
          <w:rFonts w:asciiTheme="minorEastAsia" w:eastAsiaTheme="minorEastAsia" w:hAnsiTheme="minorEastAsia" w:cstheme="minorEastAsia" w:hint="eastAsia"/>
          <w:i w:val="0"/>
          <w:caps w:val="0"/>
          <w:color w:val="333333"/>
          <w:spacing w:val="0"/>
          <w:sz w:val="24"/>
          <w:szCs w:val="24"/>
          <w:shd w:val="clear" w:color="auto" w:fill="FFFFFF"/>
        </w:rPr>
        <w:t>④</w:t>
      </w:r>
      <w:r>
        <w:rPr>
          <w:rFonts w:asciiTheme="minorEastAsia" w:eastAsiaTheme="minorEastAsia" w:hAnsiTheme="minorEastAsia" w:cstheme="minorEastAsia" w:hint="eastAsia"/>
          <w:i w:val="0"/>
          <w:caps w:val="0"/>
          <w:color w:val="333333"/>
          <w:spacing w:val="0"/>
          <w:sz w:val="24"/>
          <w:szCs w:val="24"/>
          <w:shd w:val="clear" w:color="auto" w:fill="FFFFFF"/>
          <w:lang w:val="en-US" w:eastAsia="zh-CN"/>
        </w:rPr>
        <w:t>保</w:t>
      </w:r>
      <w:r>
        <w:rPr>
          <w:rFonts w:asciiTheme="minorEastAsia" w:eastAsiaTheme="minorEastAsia" w:hAnsiTheme="minorEastAsia" w:cstheme="minorEastAsia" w:hint="eastAsia"/>
          <w:i w:val="0"/>
          <w:caps w:val="0"/>
          <w:color w:val="333333"/>
          <w:spacing w:val="0"/>
          <w:sz w:val="24"/>
          <w:szCs w:val="24"/>
          <w:shd w:val="clear" w:color="auto" w:fill="FFFFFF"/>
        </w:rPr>
        <w:t>护生态环境就是保护生产力,有利于增强人民群众的安全感、幸福感和获得感</w:t>
      </w:r>
    </w:p>
    <w:p>
      <w:pPr>
        <w:numPr>
          <w:ilvl w:val="0"/>
          <w:numId w:val="0"/>
        </w:numPr>
        <w:spacing w:line="240" w:lineRule="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A.</w:t>
      </w:r>
      <w:r>
        <w:rPr>
          <w:rFonts w:asciiTheme="minorEastAsia" w:eastAsiaTheme="minorEastAsia" w:hAnsiTheme="minorEastAsia" w:cstheme="minorEastAsia" w:hint="eastAsia"/>
          <w:sz w:val="24"/>
          <w:szCs w:val="24"/>
          <w:lang w:eastAsia="zh-CN"/>
        </w:rPr>
        <w:t>①③④</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B.①②③</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C.</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②③④</w:t>
      </w:r>
      <w:r>
        <w:rPr>
          <w:rFonts w:asciiTheme="minorEastAsia" w:eastAsiaTheme="minorEastAsia" w:hAnsiTheme="minorEastAsia" w:cstheme="minorEastAsia" w:hint="eastAsia"/>
          <w:sz w:val="24"/>
          <w:szCs w:val="24"/>
          <w:lang w:val="en-US" w:eastAsia="zh-CN"/>
        </w:rPr>
        <w:t xml:space="preserve">        </w:t>
      </w:r>
      <w:r>
        <w:rPr>
          <w:rFonts w:asciiTheme="minorEastAsia" w:eastAsiaTheme="minorEastAsia" w:hAnsiTheme="minorEastAsia" w:cstheme="minorEastAsia" w:hint="eastAsia"/>
          <w:sz w:val="24"/>
          <w:szCs w:val="24"/>
          <w:lang w:eastAsia="zh-CN"/>
        </w:rPr>
        <w:t>D.①②④</w:t>
      </w:r>
    </w:p>
    <w:p>
      <w:pPr>
        <w:pStyle w:val="BodyText"/>
        <w:numPr>
          <w:ilvl w:val="0"/>
          <w:numId w:val="0"/>
        </w:numPr>
        <w:spacing w:after="0"/>
        <w:rPr>
          <w:rFonts w:asciiTheme="minorEastAsia" w:eastAsiaTheme="minorEastAsia" w:hAnsiTheme="minorEastAsia" w:cstheme="minorEastAsia" w:hint="eastAsia"/>
          <w:b w:val="0"/>
          <w:bCs w:val="0"/>
          <w:sz w:val="24"/>
          <w:szCs w:val="24"/>
          <w:lang w:val="en-US" w:eastAsia="zh-CN"/>
        </w:rPr>
      </w:pPr>
      <w:r>
        <w:rPr>
          <w:rFonts w:asciiTheme="minorEastAsia" w:eastAsiaTheme="minorEastAsia" w:hAnsiTheme="minorEastAsia" w:cstheme="minorEastAsia" w:hint="eastAsia"/>
          <w:b w:val="0"/>
          <w:bCs w:val="0"/>
          <w:sz w:val="24"/>
          <w:szCs w:val="24"/>
          <w:lang w:val="en-US" w:eastAsia="zh-CN"/>
        </w:rPr>
        <w:t>9、2020年10月14日，习近平总书记在</w:t>
      </w:r>
      <w:r>
        <w:rPr>
          <w:rFonts w:asciiTheme="minorEastAsia" w:eastAsiaTheme="minorEastAsia" w:hAnsiTheme="minorEastAsia" w:cstheme="minorEastAsia" w:hint="eastAsia"/>
          <w:b w:val="0"/>
          <w:bCs w:val="0"/>
          <w:sz w:val="24"/>
          <w:szCs w:val="24"/>
        </w:rPr>
        <w:t>深圳经济特区建立40周年庆祝大会</w:t>
      </w:r>
      <w:r>
        <w:rPr>
          <w:rFonts w:asciiTheme="minorEastAsia" w:eastAsiaTheme="minorEastAsia" w:hAnsiTheme="minorEastAsia" w:cstheme="minorEastAsia" w:hint="eastAsia"/>
          <w:b w:val="0"/>
          <w:bCs w:val="0"/>
          <w:sz w:val="24"/>
          <w:szCs w:val="24"/>
          <w:lang w:val="en-US" w:eastAsia="zh-CN"/>
        </w:rPr>
        <w:t>上指出：</w:t>
      </w:r>
      <w:r>
        <w:rPr>
          <w:rFonts w:asciiTheme="minorEastAsia" w:eastAsiaTheme="minorEastAsia" w:hAnsiTheme="minorEastAsia" w:cstheme="minorEastAsia" w:hint="eastAsia"/>
          <w:b w:val="0"/>
          <w:bCs w:val="0"/>
          <w:sz w:val="24"/>
          <w:szCs w:val="24"/>
        </w:rPr>
        <w:t>40年来，深圳坚持实行“引进来”和“走出去”，积极利用国际国内两个市场、两种资源，积极吸引全球投资，外贸进出口总额由1980年的0.18亿美元跃升至2019年的4315亿美元，年均增长26.1%，实现了由进出口贸易为主到全方位高水平对外开放的历史性跨越。这一巨大成就的获得受益于</w:t>
      </w:r>
      <w:r>
        <w:rPr>
          <w:rFonts w:asciiTheme="minorEastAsia" w:eastAsiaTheme="minorEastAsia" w:hAnsiTheme="minorEastAsia" w:cstheme="minorEastAsia" w:hint="eastAsia"/>
          <w:b w:val="0"/>
          <w:bCs w:val="0"/>
          <w:sz w:val="24"/>
          <w:szCs w:val="24"/>
          <w:lang w:eastAsia="zh-CN"/>
        </w:rPr>
        <w:t>（</w:t>
      </w:r>
      <w:r>
        <w:rPr>
          <w:rFonts w:asciiTheme="minorEastAsia" w:eastAsiaTheme="minorEastAsia" w:hAnsiTheme="minorEastAsia" w:cstheme="minorEastAsia" w:hint="eastAsia"/>
          <w:b w:val="0"/>
          <w:bCs w:val="0"/>
          <w:sz w:val="24"/>
          <w:szCs w:val="24"/>
          <w:lang w:val="en-US" w:eastAsia="zh-CN"/>
        </w:rPr>
        <w:t xml:space="preserve">   ）</w:t>
      </w:r>
    </w:p>
    <w:p>
      <w:pPr>
        <w:pStyle w:val="BodyText"/>
        <w:numPr>
          <w:ilvl w:val="0"/>
          <w:numId w:val="0"/>
        </w:numPr>
        <w:spacing w:after="0"/>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①坚定不移奉行互利共赢的开放战略</w:t>
      </w:r>
    </w:p>
    <w:p>
      <w:pPr>
        <w:pStyle w:val="BodyText"/>
        <w:numPr>
          <w:ilvl w:val="0"/>
          <w:numId w:val="0"/>
        </w:numPr>
        <w:spacing w:after="0"/>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②</w:t>
      </w:r>
      <w:r>
        <w:rPr>
          <w:rFonts w:asciiTheme="minorEastAsia" w:eastAsiaTheme="minorEastAsia" w:hAnsiTheme="minorEastAsia" w:cstheme="minorEastAsia" w:hint="eastAsia"/>
          <w:b w:val="0"/>
          <w:bCs w:val="0"/>
          <w:sz w:val="24"/>
          <w:szCs w:val="24"/>
          <w:lang w:val="en-US" w:eastAsia="zh-CN"/>
        </w:rPr>
        <w:t>主导了</w:t>
      </w:r>
      <w:r>
        <w:rPr>
          <w:rFonts w:asciiTheme="minorEastAsia" w:eastAsiaTheme="minorEastAsia" w:hAnsiTheme="minorEastAsia" w:cstheme="minorEastAsia" w:hint="eastAsia"/>
          <w:b w:val="0"/>
          <w:bCs w:val="0"/>
          <w:sz w:val="24"/>
          <w:szCs w:val="24"/>
        </w:rPr>
        <w:t>经济全球化深入发展的趋势</w:t>
      </w:r>
    </w:p>
    <w:p>
      <w:pPr>
        <w:pStyle w:val="BodyText"/>
        <w:numPr>
          <w:ilvl w:val="0"/>
          <w:numId w:val="0"/>
        </w:numPr>
        <w:spacing w:after="0"/>
        <w:rPr>
          <w:rFonts w:asciiTheme="minorEastAsia" w:eastAsiaTheme="minorEastAsia" w:hAnsiTheme="minorEastAsia" w:cstheme="minorEastAsia" w:hint="eastAsia"/>
          <w:b w:val="0"/>
          <w:bCs w:val="0"/>
          <w:color w:val="000000"/>
          <w:sz w:val="24"/>
          <w:szCs w:val="24"/>
        </w:rPr>
      </w:pPr>
      <w:r>
        <w:rPr>
          <w:rFonts w:asciiTheme="minorEastAsia" w:eastAsiaTheme="minorEastAsia" w:hAnsiTheme="minorEastAsia" w:cstheme="minorEastAsia" w:hint="eastAsia"/>
          <w:b w:val="0"/>
          <w:bCs w:val="0"/>
          <w:sz w:val="24"/>
          <w:szCs w:val="24"/>
        </w:rPr>
        <w:t>③</w:t>
      </w:r>
      <w:r>
        <w:rPr>
          <w:rFonts w:asciiTheme="minorEastAsia" w:eastAsiaTheme="minorEastAsia" w:hAnsiTheme="minorEastAsia" w:cstheme="minorEastAsia" w:hint="eastAsia"/>
          <w:b w:val="0"/>
          <w:bCs w:val="0"/>
          <w:sz w:val="24"/>
          <w:szCs w:val="24"/>
          <w:lang w:val="en-US" w:eastAsia="zh-CN"/>
        </w:rPr>
        <w:t>和平与发展是当今时代主题，顺应了</w:t>
      </w:r>
      <w:r>
        <w:rPr>
          <w:rFonts w:asciiTheme="minorEastAsia" w:eastAsiaTheme="minorEastAsia" w:hAnsiTheme="minorEastAsia" w:cstheme="minorEastAsia" w:hint="eastAsia"/>
          <w:b w:val="0"/>
          <w:bCs w:val="0"/>
          <w:color w:val="000000"/>
          <w:sz w:val="24"/>
          <w:szCs w:val="24"/>
        </w:rPr>
        <w:t>和平、发展、合作、共赢的时代潮流</w:t>
      </w:r>
    </w:p>
    <w:p>
      <w:pPr>
        <w:pStyle w:val="BodyText"/>
        <w:numPr>
          <w:ilvl w:val="0"/>
          <w:numId w:val="0"/>
        </w:numPr>
        <w:spacing w:after="0"/>
        <w:rPr>
          <w:rFonts w:asciiTheme="minorEastAsia" w:eastAsiaTheme="minorEastAsia" w:hAnsiTheme="minorEastAsia" w:cstheme="minorEastAsia" w:hint="eastAsia"/>
          <w:b w:val="0"/>
          <w:bCs w:val="0"/>
          <w:sz w:val="24"/>
          <w:szCs w:val="24"/>
          <w:lang w:val="en-US" w:eastAsia="zh-CN"/>
        </w:rPr>
      </w:pPr>
      <w:r>
        <w:rPr>
          <w:rFonts w:asciiTheme="minorEastAsia" w:eastAsiaTheme="minorEastAsia" w:hAnsiTheme="minorEastAsia" w:cstheme="minorEastAsia" w:hint="eastAsia"/>
          <w:b w:val="0"/>
          <w:bCs w:val="0"/>
          <w:sz w:val="24"/>
          <w:szCs w:val="24"/>
        </w:rPr>
        <w:t>④当今世界是开放的、</w:t>
      </w:r>
      <w:r>
        <w:rPr>
          <w:rFonts w:asciiTheme="minorEastAsia" w:eastAsiaTheme="minorEastAsia" w:hAnsiTheme="minorEastAsia" w:cstheme="minorEastAsia" w:hint="eastAsia"/>
          <w:b w:val="0"/>
          <w:bCs w:val="0"/>
          <w:sz w:val="24"/>
          <w:szCs w:val="24"/>
          <w:lang w:val="en-US" w:eastAsia="zh-CN"/>
        </w:rPr>
        <w:t>发展的、</w:t>
      </w:r>
      <w:r>
        <w:rPr>
          <w:rFonts w:asciiTheme="minorEastAsia" w:eastAsiaTheme="minorEastAsia" w:hAnsiTheme="minorEastAsia" w:cstheme="minorEastAsia" w:hint="eastAsia"/>
          <w:b w:val="0"/>
          <w:bCs w:val="0"/>
          <w:sz w:val="24"/>
          <w:szCs w:val="24"/>
        </w:rPr>
        <w:t>紧密</w:t>
      </w:r>
      <w:r>
        <w:rPr>
          <w:rFonts w:asciiTheme="minorEastAsia" w:eastAsiaTheme="minorEastAsia" w:hAnsiTheme="minorEastAsia" w:cstheme="minorEastAsia" w:hint="eastAsia"/>
          <w:b w:val="0"/>
          <w:bCs w:val="0"/>
          <w:sz w:val="24"/>
          <w:szCs w:val="24"/>
          <w:lang w:val="en-US" w:eastAsia="zh-CN"/>
        </w:rPr>
        <w:t>联系的。</w:t>
      </w:r>
    </w:p>
    <w:p>
      <w:pPr>
        <w:pStyle w:val="TOC5"/>
        <w:numPr>
          <w:ilvl w:val="0"/>
          <w:numId w:val="4"/>
        </w:numPr>
        <w:ind w:left="0" w:firstLine="0" w:leftChars="0" w:firstLineChars="0"/>
        <w:rPr>
          <w:rFonts w:asciiTheme="minorEastAsia" w:eastAsiaTheme="minorEastAsia" w:hAnsiTheme="minorEastAsia" w:cstheme="minorEastAsia" w:hint="eastAsia"/>
          <w:b w:val="0"/>
          <w:bCs w:val="0"/>
          <w:sz w:val="24"/>
          <w:szCs w:val="24"/>
          <w:lang w:eastAsia="zh-CN"/>
        </w:rPr>
      </w:pPr>
      <w:r>
        <w:rPr>
          <w:rFonts w:asciiTheme="minorEastAsia" w:eastAsiaTheme="minorEastAsia" w:hAnsiTheme="minorEastAsia" w:cstheme="minorEastAsia" w:hint="eastAsia"/>
          <w:b w:val="0"/>
          <w:bCs w:val="0"/>
          <w:sz w:val="24"/>
          <w:szCs w:val="24"/>
          <w:lang w:eastAsia="zh-CN"/>
        </w:rPr>
        <w:t>①③④</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B.①②③</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C.</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②③④</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D.①②④</w:t>
      </w:r>
    </w:p>
    <w:p>
      <w:pPr>
        <w:numPr>
          <w:ilvl w:val="0"/>
          <w:numId w:val="0"/>
        </w:num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10、2020年12月1日,经济合作与发展组织发布的最新一期世界经济展望报告指出,中国仍将是2020年唯一实现正增长的主要经济体,预计中国对2021年世界经济增长的贡献将超过1/3。这表明（    ）</w:t>
      </w:r>
    </w:p>
    <w:p>
      <w:pPr>
        <w:numPr>
          <w:ilvl w:val="0"/>
          <w:numId w:val="0"/>
        </w:num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①中国的发展离不开世界,世界的繁荣稳定也不开中国</w:t>
      </w:r>
    </w:p>
    <w:p>
      <w:pPr>
        <w:numPr>
          <w:ilvl w:val="0"/>
          <w:numId w:val="0"/>
        </w:num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②中国是世界和平的建设者、全球发展贡献者、国际秩序的维护者</w:t>
      </w:r>
    </w:p>
    <w:p>
      <w:pPr>
        <w:numPr>
          <w:ilvl w:val="0"/>
          <w:numId w:val="0"/>
        </w:num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③中国为世界经济增注入新的活力,日益成为世界经济发展的引擎与稳器</w:t>
      </w:r>
    </w:p>
    <w:p>
      <w:pPr>
        <w:numPr>
          <w:ilvl w:val="0"/>
          <w:numId w:val="0"/>
        </w:num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④中国是世界格局中的决定性力量</w:t>
      </w:r>
    </w:p>
    <w:p>
      <w:pPr>
        <w:pStyle w:val="BodyText"/>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val="0"/>
          <w:bCs w:val="0"/>
          <w:sz w:val="24"/>
          <w:szCs w:val="24"/>
          <w:lang w:val="en-US" w:eastAsia="zh-CN"/>
        </w:rPr>
        <w:t>A.</w:t>
      </w:r>
      <w:r>
        <w:rPr>
          <w:rFonts w:asciiTheme="minorEastAsia" w:eastAsiaTheme="minorEastAsia" w:hAnsiTheme="minorEastAsia" w:cstheme="minorEastAsia" w:hint="eastAsia"/>
          <w:b w:val="0"/>
          <w:bCs w:val="0"/>
          <w:sz w:val="24"/>
          <w:szCs w:val="24"/>
          <w:lang w:eastAsia="zh-CN"/>
        </w:rPr>
        <w:t>①③④</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B.</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②③④</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C.</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①②③</w:t>
      </w:r>
      <w:r>
        <w:rPr>
          <w:rFonts w:asciiTheme="minorEastAsia" w:eastAsiaTheme="minorEastAsia" w:hAnsiTheme="minorEastAsia" w:cstheme="minorEastAsia" w:hint="eastAsia"/>
          <w:b w:val="0"/>
          <w:bCs w:val="0"/>
          <w:sz w:val="24"/>
          <w:szCs w:val="24"/>
          <w:lang w:val="en-US" w:eastAsia="zh-CN"/>
        </w:rPr>
        <w:t xml:space="preserve">      </w:t>
      </w:r>
      <w:r>
        <w:rPr>
          <w:rFonts w:asciiTheme="minorEastAsia" w:eastAsiaTheme="minorEastAsia" w:hAnsiTheme="minorEastAsia" w:cstheme="minorEastAsia" w:hint="eastAsia"/>
          <w:b w:val="0"/>
          <w:bCs w:val="0"/>
          <w:sz w:val="24"/>
          <w:szCs w:val="24"/>
          <w:lang w:eastAsia="zh-CN"/>
        </w:rPr>
        <w:t>D.①②④</w:t>
      </w:r>
    </w:p>
    <w:p>
      <w:pPr>
        <w:numPr>
          <w:ilvl w:val="0"/>
          <w:numId w:val="0"/>
        </w:numPr>
        <w:spacing w:line="240" w:lineRule="auto"/>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二.非选择题（11题8分，12题8分，13题9分，共25分）</w:t>
      </w:r>
    </w:p>
    <w:p>
      <w:pPr>
        <w:numPr>
          <w:ilvl w:val="0"/>
          <w:numId w:val="0"/>
        </w:numPr>
        <w:spacing w:line="240" w:lineRule="auto"/>
        <w:rPr>
          <w:rFonts w:ascii="宋体" w:eastAsia="宋体" w:hAnsi="宋体" w:cs="宋体" w:hint="eastAsia"/>
          <w:b/>
          <w:bCs/>
          <w:sz w:val="24"/>
          <w:szCs w:val="24"/>
          <w:lang w:val="en-US"/>
        </w:rPr>
      </w:pPr>
      <w:r>
        <w:rPr>
          <w:rFonts w:ascii="宋体" w:eastAsia="宋体" w:hAnsi="宋体" w:cs="宋体" w:hint="eastAsia"/>
          <w:b/>
          <w:bCs/>
          <w:sz w:val="24"/>
          <w:szCs w:val="24"/>
          <w:lang w:val="en-US" w:eastAsia="zh-CN"/>
        </w:rPr>
        <w:t>13.观察与思考（8分）</w:t>
      </w:r>
    </w:p>
    <w:p>
      <w:pPr>
        <w:spacing w:line="240" w:lineRule="auto"/>
        <w:ind w:firstLine="480" w:firstLineChars="200"/>
        <w:jc w:val="left"/>
        <w:rPr>
          <w:rFonts w:ascii="宋体" w:eastAsia="宋体" w:hAnsi="宋体" w:cs="宋体" w:hint="eastAsia"/>
          <w:sz w:val="24"/>
          <w:szCs w:val="24"/>
        </w:rPr>
      </w:pPr>
      <w:r>
        <w:rPr>
          <w:rFonts w:ascii="宋体" w:eastAsia="宋体" w:hAnsi="宋体" w:cs="宋体" w:hint="eastAsia"/>
          <w:b/>
          <w:bCs/>
          <w:sz w:val="24"/>
          <w:szCs w:val="24"/>
          <w:lang w:val="en-US"/>
        </w:rPr>
        <w:t>情境</w:t>
      </w:r>
      <w:r>
        <w:rPr>
          <w:rFonts w:ascii="宋体" w:eastAsia="宋体" w:hAnsi="宋体" w:cs="宋体" w:hint="eastAsia"/>
          <w:b/>
          <w:bCs/>
          <w:sz w:val="24"/>
          <w:szCs w:val="24"/>
          <w:lang w:val="en-US" w:eastAsia="zh-CN"/>
        </w:rPr>
        <w:t>一</w:t>
      </w:r>
      <w:r>
        <w:rPr>
          <w:rFonts w:ascii="宋体" w:eastAsia="宋体" w:hAnsi="宋体" w:cs="宋体" w:hint="eastAsia"/>
          <w:b/>
          <w:bCs/>
          <w:sz w:val="24"/>
          <w:szCs w:val="24"/>
          <w:lang w:val="en-US"/>
        </w:rPr>
        <w:t>：</w:t>
      </w:r>
      <w:r>
        <w:rPr>
          <w:rFonts w:ascii="宋体" w:eastAsia="宋体" w:hAnsi="宋体" w:cs="宋体" w:hint="eastAsia"/>
          <w:sz w:val="24"/>
          <w:szCs w:val="24"/>
        </w:rPr>
        <w:t>中考在即，老师教学抓得很紧。小伟上课不认真听讲，下课贪玩，每次老师布置的作业，他总是等别人做好了，拿同学的作业抄袭应付了事。有一天，他要你的作业抄袭。</w:t>
      </w:r>
    </w:p>
    <w:p>
      <w:pPr>
        <w:numPr>
          <w:ilvl w:val="0"/>
          <w:numId w:val="0"/>
        </w:numPr>
        <w:spacing w:line="240" w:lineRule="auto"/>
        <w:ind w:left="480" w:leftChars="0"/>
        <w:jc w:val="left"/>
        <w:rPr>
          <w:rFonts w:ascii="宋体" w:eastAsia="宋体" w:hAnsi="宋体" w:cs="宋体" w:hint="default"/>
          <w:sz w:val="24"/>
          <w:szCs w:val="24"/>
          <w:lang w:val="en-US" w:eastAsia="zh-CN"/>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w:t>
      </w:r>
      <w:r>
        <w:rPr>
          <w:rFonts w:ascii="宋体" w:eastAsia="宋体" w:hAnsi="宋体" w:cs="宋体" w:hint="eastAsia"/>
          <w:sz w:val="24"/>
          <w:szCs w:val="24"/>
        </w:rPr>
        <w:t>你打算</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（1分）</w:t>
      </w:r>
    </w:p>
    <w:p>
      <w:pPr>
        <w:numPr>
          <w:ilvl w:val="0"/>
          <w:numId w:val="0"/>
        </w:numPr>
        <w:spacing w:line="240" w:lineRule="auto"/>
        <w:ind w:left="480" w:leftChars="0"/>
        <w:jc w:val="left"/>
        <w:rPr>
          <w:rFonts w:ascii="宋体" w:eastAsia="宋体" w:hAnsi="宋体" w:cs="宋体" w:hint="default"/>
          <w:sz w:val="24"/>
          <w:szCs w:val="24"/>
          <w:lang w:val="en-US" w:eastAsia="zh-CN"/>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w:t>
      </w:r>
      <w:r>
        <w:rPr>
          <w:rFonts w:ascii="宋体" w:eastAsia="宋体" w:hAnsi="宋体" w:cs="宋体" w:hint="eastAsia"/>
          <w:sz w:val="24"/>
          <w:szCs w:val="24"/>
        </w:rPr>
        <w:t>理由</w:t>
      </w:r>
      <w:r>
        <w:rPr>
          <w:rFonts w:ascii="宋体" w:eastAsia="宋体" w:hAnsi="宋体" w:cs="宋体" w:hint="eastAsia"/>
          <w:sz w:val="24"/>
          <w:szCs w:val="24"/>
          <w:lang w:eastAsia="zh-CN"/>
        </w:rPr>
        <w:t>：</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p>
    <w:p>
      <w:pPr>
        <w:spacing w:line="360" w:lineRule="auto"/>
        <w:ind w:firstLine="480" w:firstLineChars="200"/>
        <w:jc w:val="left"/>
      </w:pPr>
      <w:r>
        <w:rPr>
          <w:rFonts w:ascii="宋体" w:eastAsia="宋体" w:hAnsi="宋体" w:cs="宋体" w:hint="eastAsia"/>
          <w:b/>
          <w:bCs/>
          <w:sz w:val="24"/>
          <w:szCs w:val="24"/>
          <w:lang w:val="en-US"/>
        </w:rPr>
        <w:t>情境</w:t>
      </w:r>
      <w:r>
        <w:rPr>
          <w:rFonts w:ascii="宋体" w:eastAsia="宋体" w:hAnsi="宋体" w:cs="宋体" w:hint="eastAsia"/>
          <w:b/>
          <w:bCs/>
          <w:sz w:val="24"/>
          <w:szCs w:val="24"/>
          <w:lang w:val="en-US" w:eastAsia="zh-CN"/>
        </w:rPr>
        <w:t>二</w:t>
      </w:r>
      <w:r>
        <w:rPr>
          <w:rFonts w:ascii="宋体" w:eastAsia="宋体" w:hAnsi="宋体" w:cs="宋体" w:hint="eastAsia"/>
          <w:b/>
          <w:bCs/>
          <w:sz w:val="24"/>
          <w:szCs w:val="24"/>
          <w:lang w:val="en-US"/>
        </w:rPr>
        <w:t>：</w:t>
      </w:r>
      <w:r>
        <w:rPr>
          <w:sz w:val="24"/>
          <w:szCs w:val="24"/>
        </w:rPr>
        <w:drawing>
          <wp:inline>
            <wp:extent cx="254000" cy="2540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148304"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sz w:val="24"/>
          <w:szCs w:val="24"/>
        </w:rPr>
        <w:t>小明的妈妈原来在国企业工作，下岗后想用家中多年的积蓄自己办一个服装加工厂，但又不了解国家对这种私人办厂的政策，顾虑很大，非常犹豫。</w:t>
      </w:r>
    </w:p>
    <w:p>
      <w:pPr>
        <w:spacing w:line="360" w:lineRule="auto"/>
        <w:jc w:val="left"/>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w:t>
      </w:r>
      <w:r>
        <w:rPr>
          <w:sz w:val="24"/>
          <w:szCs w:val="24"/>
        </w:rPr>
        <w:t>小明应该：</w:t>
      </w:r>
      <w:r>
        <w:rPr>
          <w:rFonts w:hint="eastAsia"/>
          <w:sz w:val="24"/>
          <w:szCs w:val="24"/>
          <w:lang w:val="en-US" w:eastAsia="zh-CN"/>
        </w:rPr>
        <w:t xml:space="preserve">      </w:t>
      </w:r>
      <w:r>
        <w:rPr>
          <w:rFonts w:ascii="宋体" w:eastAsia="宋体" w:hAnsi="宋体" w:cs="宋体" w:hint="eastAsia"/>
          <w:sz w:val="24"/>
          <w:szCs w:val="24"/>
          <w:lang w:val="en-US" w:eastAsia="zh-CN"/>
        </w:rPr>
        <w:t>（1分）</w:t>
      </w:r>
    </w:p>
    <w:p>
      <w:pPr>
        <w:numPr>
          <w:ilvl w:val="0"/>
          <w:numId w:val="0"/>
        </w:numPr>
        <w:spacing w:line="240" w:lineRule="auto"/>
        <w:jc w:val="left"/>
      </w:pPr>
      <w:r>
        <w:rPr>
          <w:rFonts w:ascii="宋体" w:eastAsia="宋体" w:hAnsi="宋体" w:cs="宋体" w:hint="eastAsia"/>
          <w:sz w:val="24"/>
          <w:szCs w:val="24"/>
          <w:lang w:val="en-US" w:eastAsia="zh-CN"/>
        </w:rPr>
        <w:t>（2）</w:t>
      </w:r>
      <w:r>
        <w:rPr>
          <w:sz w:val="24"/>
          <w:szCs w:val="24"/>
        </w:rPr>
        <w:t>理由：</w:t>
      </w:r>
      <w:r>
        <w:rPr>
          <w:rFonts w:hint="eastAsia"/>
          <w:sz w:val="24"/>
          <w:szCs w:val="24"/>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p>
    <w:p>
      <w:pPr>
        <w:rPr>
          <w:rFonts w:hint="eastAsia"/>
          <w:b/>
          <w:bCs/>
          <w:sz w:val="24"/>
          <w:szCs w:val="24"/>
          <w:lang w:val="en-US" w:eastAsia="zh-CN"/>
        </w:rPr>
      </w:pPr>
      <w:r>
        <w:rPr>
          <w:rFonts w:ascii="宋体" w:eastAsia="宋体" w:hAnsi="宋体"/>
          <w:b/>
          <w:bCs/>
          <w:sz w:val="24"/>
          <w:szCs w:val="24"/>
          <w:lang w:val="en-US"/>
        </w:rPr>
        <w:t>1</w:t>
      </w:r>
      <w:r>
        <w:rPr>
          <w:rFonts w:ascii="宋体" w:eastAsia="宋体" w:hAnsi="宋体" w:hint="eastAsia"/>
          <w:b/>
          <w:bCs/>
          <w:sz w:val="24"/>
          <w:szCs w:val="24"/>
          <w:lang w:val="en-US" w:eastAsia="zh-CN"/>
        </w:rPr>
        <w:t>2</w:t>
      </w:r>
      <w:r>
        <w:rPr>
          <w:rFonts w:ascii="宋体" w:eastAsia="宋体" w:hAnsi="宋体"/>
          <w:b/>
          <w:bCs/>
          <w:sz w:val="24"/>
          <w:szCs w:val="24"/>
          <w:lang w:val="en-US"/>
        </w:rPr>
        <w:t>.</w:t>
      </w:r>
      <w:r>
        <w:rPr>
          <w:rFonts w:ascii="宋体" w:eastAsia="宋体" w:hAnsi="宋体" w:hint="eastAsia"/>
          <w:b/>
          <w:bCs/>
          <w:sz w:val="24"/>
          <w:szCs w:val="24"/>
          <w:lang w:val="en-US" w:eastAsia="zh-CN"/>
        </w:rPr>
        <w:t>活动与探究</w:t>
      </w:r>
      <w:r>
        <w:rPr>
          <w:rFonts w:hint="eastAsia"/>
          <w:b/>
          <w:bCs/>
          <w:sz w:val="24"/>
          <w:szCs w:val="24"/>
          <w:lang w:val="en-US" w:eastAsia="zh-CN"/>
        </w:rPr>
        <w:t>（8</w:t>
      </w:r>
      <w:r>
        <w:rPr>
          <w:rFonts w:ascii="宋体" w:eastAsia="宋体" w:hAnsi="宋体" w:hint="eastAsia"/>
          <w:b/>
          <w:bCs/>
          <w:sz w:val="24"/>
          <w:szCs w:val="24"/>
          <w:lang w:val="en-US" w:eastAsia="zh-CN"/>
        </w:rPr>
        <w:t>分</w:t>
      </w:r>
      <w:r>
        <w:rPr>
          <w:rFonts w:hint="eastAsia"/>
          <w:b/>
          <w:bCs/>
          <w:sz w:val="24"/>
          <w:szCs w:val="24"/>
          <w:lang w:val="en-US" w:eastAsia="zh-CN"/>
        </w:rPr>
        <w:t>）</w:t>
      </w:r>
    </w:p>
    <w:p>
      <w:pPr>
        <w:pStyle w:val="NormalWeb"/>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ascii="华文仿宋" w:eastAsia="华文仿宋" w:hAnsi="华文仿宋" w:cs="华文仿宋" w:hint="eastAsia"/>
        </w:rPr>
      </w:pPr>
      <w:r>
        <w:rPr>
          <w:rFonts w:ascii="宋体" w:eastAsia="宋体" w:hAnsi="宋体" w:cs="宋体" w:hint="eastAsia"/>
          <w:b/>
          <w:bCs/>
          <w:sz w:val="24"/>
          <w:szCs w:val="24"/>
          <w:lang w:val="en-US" w:eastAsia="zh-CN"/>
        </w:rPr>
        <w:t>材料一：</w:t>
      </w:r>
      <w:r>
        <w:rPr>
          <w:rFonts w:ascii="华文仿宋" w:eastAsia="华文仿宋" w:hAnsi="华文仿宋" w:cs="华文仿宋" w:hint="eastAsia"/>
          <w:sz w:val="24"/>
          <w:szCs w:val="24"/>
          <w:shd w:val="clear" w:color="auto" w:fill="FFFFFF"/>
        </w:rPr>
        <w:t>国家主席习近平</w:t>
      </w:r>
      <w:r>
        <w:rPr>
          <w:rFonts w:ascii="华文仿宋" w:eastAsia="华文仿宋" w:hAnsi="华文仿宋" w:cs="华文仿宋" w:hint="eastAsia"/>
          <w:sz w:val="24"/>
          <w:szCs w:val="24"/>
          <w:shd w:val="clear" w:color="auto" w:fill="FFFFFF"/>
          <w:lang w:val="en-US" w:eastAsia="zh-CN"/>
        </w:rPr>
        <w:t>2020年</w:t>
      </w:r>
      <w:r>
        <w:rPr>
          <w:rFonts w:ascii="华文仿宋" w:eastAsia="华文仿宋" w:hAnsi="华文仿宋" w:cs="华文仿宋" w:hint="eastAsia"/>
          <w:sz w:val="24"/>
          <w:szCs w:val="24"/>
          <w:shd w:val="clear" w:color="auto" w:fill="FFFFFF"/>
        </w:rPr>
        <w:t>8月11日签署主席令，根据十三届全国人大常委会第二十一次会议8月11日下午表决通过的全国人大常委会关于授予在抗击新冠肺炎疫情斗争中作出杰出贡献的人士国家勋章和国家荣誉称号的决定，授予钟南山“共和国勋章”，授予张伯礼、张定宇、陈薇（女）“人民英雄”国家荣誉称号。</w:t>
      </w:r>
    </w:p>
    <w:p>
      <w:pPr>
        <w:pStyle w:val="BodyText"/>
        <w:ind w:firstLine="480" w:firstLineChars="200"/>
        <w:rPr>
          <w:rFonts w:ascii="华文仿宋" w:eastAsia="华文仿宋" w:hAnsi="华文仿宋" w:cs="华文仿宋" w:hint="eastAsia"/>
          <w:b/>
          <w:bCs/>
          <w:sz w:val="24"/>
          <w:szCs w:val="24"/>
          <w:lang w:val="en-US" w:eastAsia="zh-CN"/>
        </w:rPr>
      </w:pPr>
      <w:r>
        <w:rPr>
          <w:rFonts w:ascii="宋体" w:eastAsia="宋体" w:hAnsi="宋体" w:cs="宋体" w:hint="eastAsia"/>
          <w:b/>
          <w:bCs/>
          <w:sz w:val="24"/>
          <w:szCs w:val="24"/>
          <w:lang w:val="en-US" w:eastAsia="zh-CN"/>
        </w:rPr>
        <w:t>材料二：</w:t>
      </w:r>
      <w:r>
        <w:rPr>
          <w:rFonts w:ascii="华文仿宋" w:eastAsia="华文仿宋" w:hAnsi="华文仿宋" w:cs="华文仿宋" w:hint="eastAsia"/>
          <w:b w:val="0"/>
          <w:bCs w:val="0"/>
          <w:sz w:val="24"/>
          <w:szCs w:val="24"/>
          <w:lang w:val="en-US" w:eastAsia="zh-CN"/>
        </w:rPr>
        <w:t>2020年10月23日，</w:t>
      </w:r>
      <w:r>
        <w:rPr>
          <w:rFonts w:ascii="华文仿宋" w:eastAsia="华文仿宋" w:hAnsi="华文仿宋" w:cs="华文仿宋" w:hint="eastAsia"/>
          <w:i w:val="0"/>
          <w:caps w:val="0"/>
          <w:color w:val="333333"/>
          <w:spacing w:val="0"/>
          <w:sz w:val="24"/>
          <w:szCs w:val="24"/>
          <w:shd w:val="clear" w:color="auto" w:fill="FFFFFF"/>
        </w:rPr>
        <w:t>中国人民志愿军抗美援朝出国作战70周年大会在北京人民大会堂隆重举行。中共中央总书记、国家主席、中央军委主席习近平在会上发表重要讲话强调，伟大的抗美援朝战争，抵御了帝国主义侵略扩张，捍卫了新中国安全，保卫了中国人民和平生活，稳定了朝鲜半岛局势，维护了亚洲和世界和平。回望70年前伟大的抗美援朝战争，进行具有许多新的历史特点的伟大斗争，瞻望中华民族伟大复兴的光明前景，我们无比坚定、无比自信。</w:t>
      </w:r>
    </w:p>
    <w:p>
      <w:pPr>
        <w:pStyle w:val="BodyText"/>
        <w:rPr>
          <w:rFonts w:ascii="宋体" w:eastAsia="宋体" w:hAnsi="宋体" w:cs="宋体" w:hint="eastAsia"/>
          <w:sz w:val="24"/>
          <w:szCs w:val="24"/>
        </w:rPr>
      </w:pPr>
      <w:r>
        <w:rPr>
          <w:rFonts w:ascii="宋体" w:eastAsia="宋体" w:hAnsi="宋体" w:cs="宋体" w:hint="eastAsia"/>
          <w:sz w:val="24"/>
          <w:szCs w:val="24"/>
        </w:rPr>
        <w:t>你校正在开展“向祖国致敬，向</w:t>
      </w:r>
      <w:r>
        <w:rPr>
          <w:rFonts w:ascii="宋体" w:eastAsia="宋体" w:hAnsi="宋体" w:cs="宋体" w:hint="eastAsia"/>
          <w:sz w:val="24"/>
          <w:szCs w:val="24"/>
          <w:lang w:val="en-US" w:eastAsia="zh-CN"/>
        </w:rPr>
        <w:t>英雄</w:t>
      </w:r>
      <w:r>
        <w:rPr>
          <w:rFonts w:ascii="宋体" w:eastAsia="宋体" w:hAnsi="宋体" w:cs="宋体" w:hint="eastAsia"/>
          <w:sz w:val="24"/>
          <w:szCs w:val="24"/>
        </w:rPr>
        <w:t>模范学习”主题宣传教育活动，请你参与并完成下列任务：</w:t>
      </w:r>
    </w:p>
    <w:p>
      <w:pPr>
        <w:widowControl/>
        <w:numPr>
          <w:ilvl w:val="0"/>
          <w:numId w:val="5"/>
        </w:numPr>
        <w:jc w:val="left"/>
        <w:rPr>
          <w:rFonts w:ascii="楷体_GB2312" w:eastAsia="楷体_GB2312" w:hAnsi="楷体_GB2312" w:cs="楷体_GB2312" w:hint="eastAsia"/>
          <w:sz w:val="24"/>
        </w:rPr>
      </w:pPr>
      <w:r>
        <w:rPr>
          <w:rFonts w:ascii="宋体" w:eastAsia="宋体" w:hAnsi="宋体" w:cs="宋体" w:hint="eastAsia"/>
          <w:b w:val="0"/>
          <w:bCs w:val="0"/>
          <w:sz w:val="24"/>
          <w:szCs w:val="24"/>
          <w:lang w:eastAsia="zh-CN"/>
        </w:rPr>
        <w:t>、</w:t>
      </w:r>
      <w:r>
        <w:rPr>
          <w:rFonts w:ascii="宋体" w:eastAsia="宋体" w:hAnsi="宋体" w:cs="宋体" w:hint="eastAsia"/>
          <w:b w:val="0"/>
          <w:bCs w:val="0"/>
          <w:sz w:val="24"/>
          <w:szCs w:val="24"/>
        </w:rPr>
        <w:t>学习</w:t>
      </w:r>
      <w:r>
        <w:rPr>
          <w:rFonts w:ascii="宋体" w:eastAsia="宋体" w:hAnsi="宋体" w:cs="宋体" w:hint="eastAsia"/>
          <w:b w:val="0"/>
          <w:bCs w:val="0"/>
          <w:sz w:val="24"/>
          <w:szCs w:val="24"/>
          <w:lang w:val="en-US" w:eastAsia="zh-CN"/>
        </w:rPr>
        <w:t>英雄</w:t>
      </w:r>
      <w:r>
        <w:rPr>
          <w:rFonts w:ascii="宋体" w:eastAsia="宋体" w:hAnsi="宋体" w:cs="宋体" w:hint="eastAsia"/>
          <w:b w:val="0"/>
          <w:bCs w:val="0"/>
          <w:sz w:val="24"/>
          <w:szCs w:val="24"/>
        </w:rPr>
        <w:t>模范</w:t>
      </w:r>
      <w:r>
        <w:rPr>
          <w:rFonts w:ascii="宋体" w:eastAsia="宋体" w:hAnsi="宋体" w:cs="宋体" w:hint="eastAsia"/>
          <w:b w:val="0"/>
          <w:bCs w:val="0"/>
          <w:sz w:val="24"/>
        </w:rPr>
        <w:t>为实现国家繁荣富强、人民幸福安康而不懈奋斗的</w:t>
      </w:r>
      <w:r>
        <w:rPr>
          <w:rFonts w:ascii="宋体" w:eastAsia="宋体" w:hAnsi="宋体" w:cs="宋体" w:hint="eastAsia"/>
          <w:b w:val="0"/>
          <w:bCs w:val="0"/>
          <w:sz w:val="24"/>
          <w:lang w:val="en-US" w:eastAsia="zh-CN"/>
        </w:rPr>
        <w:t>感人事迹</w:t>
      </w:r>
      <w:r>
        <w:rPr>
          <w:rFonts w:ascii="宋体" w:eastAsia="宋体" w:hAnsi="宋体" w:cs="宋体" w:hint="eastAsia"/>
          <w:b w:val="0"/>
          <w:bCs w:val="0"/>
          <w:sz w:val="24"/>
          <w:lang w:eastAsia="zh-CN"/>
        </w:rPr>
        <w:t>，</w:t>
      </w:r>
      <w:r>
        <w:rPr>
          <w:rFonts w:ascii="宋体" w:eastAsia="宋体" w:hAnsi="宋体" w:cs="宋体" w:hint="eastAsia"/>
          <w:b w:val="0"/>
          <w:bCs w:val="0"/>
          <w:sz w:val="24"/>
          <w:lang w:val="en-US" w:eastAsia="zh-CN"/>
        </w:rPr>
        <w:t>请你</w:t>
      </w:r>
      <w:r>
        <w:rPr>
          <w:rFonts w:ascii="宋体" w:eastAsia="宋体" w:hAnsi="宋体" w:cs="宋体" w:hint="eastAsia"/>
          <w:b w:val="0"/>
          <w:bCs w:val="0"/>
          <w:sz w:val="24"/>
        </w:rPr>
        <w:t>列举一句</w:t>
      </w:r>
      <w:r>
        <w:rPr>
          <w:rFonts w:ascii="宋体" w:eastAsia="宋体" w:hAnsi="宋体" w:cs="宋体" w:hint="eastAsia"/>
          <w:b w:val="0"/>
          <w:bCs w:val="0"/>
          <w:sz w:val="24"/>
          <w:lang w:val="en-US" w:eastAsia="zh-CN"/>
        </w:rPr>
        <w:t>体现他们精神的</w:t>
      </w:r>
      <w:r>
        <w:rPr>
          <w:rFonts w:ascii="宋体" w:eastAsia="宋体" w:hAnsi="宋体" w:cs="宋体" w:hint="eastAsia"/>
          <w:b w:val="0"/>
          <w:bCs w:val="0"/>
          <w:sz w:val="24"/>
        </w:rPr>
        <w:t>诗</w:t>
      </w:r>
      <w:r>
        <w:rPr>
          <w:rFonts w:ascii="宋体" w:eastAsia="宋体" w:hAnsi="宋体" w:cs="宋体" w:hint="eastAsia"/>
          <w:b w:val="0"/>
          <w:bCs w:val="0"/>
          <w:sz w:val="24"/>
          <w:lang w:val="en-US" w:eastAsia="zh-CN"/>
        </w:rPr>
        <w:t>词</w:t>
      </w:r>
      <w:r>
        <w:rPr>
          <w:rFonts w:ascii="宋体" w:eastAsia="宋体" w:hAnsi="宋体" w:cs="宋体" w:hint="eastAsia"/>
          <w:b w:val="0"/>
          <w:bCs w:val="0"/>
          <w:sz w:val="24"/>
        </w:rPr>
        <w:t>?</w:t>
      </w:r>
      <w:r>
        <w:rPr>
          <w:rFonts w:ascii="宋体" w:eastAsia="宋体" w:hAnsi="宋体" w:cs="宋体" w:hint="eastAsia"/>
          <w:b w:val="0"/>
          <w:bCs w:val="0"/>
          <w:sz w:val="24"/>
          <w:lang w:eastAsia="zh-CN"/>
        </w:rPr>
        <w:t>（</w:t>
      </w:r>
      <w:r>
        <w:rPr>
          <w:rFonts w:ascii="宋体" w:eastAsia="宋体" w:hAnsi="宋体" w:cs="宋体" w:hint="eastAsia"/>
          <w:b w:val="0"/>
          <w:bCs w:val="0"/>
          <w:sz w:val="24"/>
          <w:lang w:val="en-US" w:eastAsia="zh-CN"/>
        </w:rPr>
        <w:t>1分）</w:t>
      </w:r>
    </w:p>
    <w:p>
      <w:pPr>
        <w:pStyle w:val="BodyText"/>
        <w:numPr>
          <w:ilvl w:val="0"/>
          <w:numId w:val="0"/>
        </w:numPr>
        <w:spacing w:after="0"/>
        <w:rPr>
          <w:rFonts w:ascii="宋体" w:eastAsia="宋体" w:hAnsi="宋体" w:cs="宋体" w:hint="eastAsia"/>
          <w:sz w:val="24"/>
          <w:szCs w:val="24"/>
          <w:lang w:eastAsia="zh-CN"/>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从这些模范英雄的身上展现了怎样的中国力量、中国精神？</w:t>
      </w:r>
      <w:r>
        <w:rPr>
          <w:rFonts w:ascii="宋体" w:eastAsia="宋体" w:hAnsi="宋体" w:cs="宋体" w:hint="eastAsia"/>
          <w:sz w:val="24"/>
          <w:szCs w:val="24"/>
        </w:rPr>
        <w:t>（</w:t>
      </w:r>
      <w:r>
        <w:rPr>
          <w:rFonts w:ascii="宋体" w:eastAsia="宋体" w:hAnsi="宋体" w:cs="宋体" w:hint="eastAsia"/>
          <w:sz w:val="24"/>
          <w:szCs w:val="24"/>
          <w:lang w:val="en-US" w:eastAsia="zh-CN"/>
        </w:rPr>
        <w:t>2</w:t>
      </w:r>
      <w:r>
        <w:rPr>
          <w:rFonts w:ascii="宋体" w:eastAsia="宋体" w:hAnsi="宋体" w:cs="宋体" w:hint="eastAsia"/>
          <w:sz w:val="24"/>
          <w:szCs w:val="24"/>
        </w:rPr>
        <w:t>分）</w:t>
      </w:r>
    </w:p>
    <w:p>
      <w:pPr>
        <w:pStyle w:val="BodyText"/>
        <w:numPr>
          <w:ilvl w:val="0"/>
          <w:numId w:val="0"/>
        </w:numPr>
        <w:spacing w:after="0"/>
        <w:rPr>
          <w:rFonts w:ascii="宋体" w:eastAsia="宋体" w:hAnsi="宋体" w:cs="宋体" w:hint="eastAsia"/>
          <w:sz w:val="24"/>
          <w:szCs w:val="24"/>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w:t>
      </w:r>
      <w:r>
        <w:rPr>
          <w:rFonts w:ascii="宋体" w:eastAsia="宋体" w:hAnsi="宋体" w:cs="宋体" w:hint="eastAsia"/>
          <w:sz w:val="24"/>
          <w:szCs w:val="24"/>
          <w:lang w:eastAsia="zh-CN"/>
        </w:rPr>
        <w:t>、</w:t>
      </w:r>
      <w:r>
        <w:rPr>
          <w:rFonts w:asciiTheme="minorEastAsia" w:eastAsiaTheme="minorEastAsia" w:hAnsiTheme="minorEastAsia" w:cstheme="minorEastAsia" w:hint="eastAsia"/>
          <w:i w:val="0"/>
          <w:caps w:val="0"/>
          <w:color w:val="333333"/>
          <w:spacing w:val="0"/>
          <w:sz w:val="24"/>
          <w:szCs w:val="24"/>
          <w:shd w:val="clear" w:color="auto" w:fill="FFFFFF"/>
        </w:rPr>
        <w:t>瞻望中华民族伟大复兴的光明前景，我们无比坚定、无比自信。</w:t>
      </w:r>
      <w:r>
        <w:rPr>
          <w:rFonts w:asciiTheme="minorEastAsia" w:hAnsiTheme="minorEastAsia" w:cstheme="minorEastAsia" w:hint="eastAsia"/>
          <w:i w:val="0"/>
          <w:caps w:val="0"/>
          <w:color w:val="333333"/>
          <w:spacing w:val="0"/>
          <w:sz w:val="24"/>
          <w:szCs w:val="24"/>
          <w:shd w:val="clear" w:color="auto" w:fill="FFFFFF"/>
          <w:lang w:val="en-US" w:eastAsia="zh-CN"/>
        </w:rPr>
        <w:t>中华民族无比自信的</w:t>
      </w:r>
      <w:r>
        <w:rPr>
          <w:rFonts w:ascii="宋体" w:eastAsia="宋体" w:hAnsi="宋体" w:cs="宋体" w:hint="eastAsia"/>
          <w:sz w:val="24"/>
          <w:szCs w:val="24"/>
        </w:rPr>
        <w:t>根本所在是什么？（2分）</w:t>
      </w:r>
    </w:p>
    <w:p>
      <w:pPr>
        <w:pStyle w:val="BodyText"/>
        <w:numPr>
          <w:ilvl w:val="0"/>
          <w:numId w:val="0"/>
        </w:numPr>
        <w:rPr>
          <w:rFonts w:hint="default"/>
          <w:lang w:val="en-US" w:eastAsia="zh-CN"/>
        </w:rPr>
      </w:pPr>
      <w:r>
        <w:rPr>
          <w:rFonts w:ascii="宋体" w:eastAsia="宋体" w:hAnsi="宋体" w:cs="宋体"/>
          <w:sz w:val="24"/>
          <w:szCs w:val="24"/>
        </w:rPr>
        <w:t>（</w:t>
      </w:r>
      <w:r>
        <w:rPr>
          <w:rFonts w:ascii="宋体" w:eastAsia="宋体" w:hAnsi="宋体" w:cs="宋体" w:hint="eastAsia"/>
          <w:sz w:val="24"/>
          <w:szCs w:val="24"/>
          <w:lang w:val="en-US" w:eastAsia="zh-CN"/>
        </w:rPr>
        <w:t>4</w:t>
      </w:r>
      <w:r>
        <w:rPr>
          <w:rFonts w:ascii="宋体" w:eastAsia="宋体" w:hAnsi="宋体" w:cs="宋体"/>
          <w:sz w:val="24"/>
          <w:szCs w:val="24"/>
        </w:rPr>
        <w:t>）</w:t>
      </w:r>
      <w:r>
        <w:rPr>
          <w:rFonts w:ascii="宋体" w:eastAsia="宋体" w:hAnsi="宋体" w:cs="宋体" w:hint="eastAsia"/>
          <w:sz w:val="24"/>
          <w:szCs w:val="24"/>
          <w:lang w:eastAsia="zh-CN"/>
        </w:rPr>
        <w:t>、</w:t>
      </w:r>
      <w:r>
        <w:rPr>
          <w:rFonts w:ascii="宋体" w:eastAsia="宋体" w:hAnsi="宋体" w:cs="宋体"/>
          <w:sz w:val="24"/>
          <w:szCs w:val="24"/>
        </w:rPr>
        <w:t>以实际行动</w:t>
      </w:r>
      <w:r>
        <w:rPr>
          <w:rFonts w:ascii="宋体" w:eastAsia="宋体" w:hAnsi="宋体" w:cs="宋体" w:hint="eastAsia"/>
          <w:sz w:val="24"/>
          <w:szCs w:val="24"/>
          <w:lang w:val="en-US" w:eastAsia="zh-CN"/>
        </w:rPr>
        <w:t>向英雄模范</w:t>
      </w:r>
      <w:r>
        <w:rPr>
          <w:rFonts w:ascii="宋体" w:eastAsia="宋体" w:hAnsi="宋体" w:cs="宋体"/>
          <w:sz w:val="24"/>
          <w:szCs w:val="24"/>
        </w:rPr>
        <w:t>学习，我们青少年应该怎样做?（</w:t>
      </w:r>
      <w:r>
        <w:rPr>
          <w:rFonts w:ascii="宋体" w:eastAsia="宋体" w:hAnsi="宋体" w:cs="宋体" w:hint="eastAsia"/>
          <w:sz w:val="24"/>
          <w:szCs w:val="24"/>
          <w:lang w:val="en-US" w:eastAsia="zh-CN"/>
        </w:rPr>
        <w:t>3</w:t>
      </w:r>
      <w:r>
        <w:rPr>
          <w:rFonts w:ascii="宋体" w:eastAsia="宋体" w:hAnsi="宋体" w:cs="宋体"/>
          <w:sz w:val="24"/>
          <w:szCs w:val="24"/>
        </w:rPr>
        <w:t>分）</w:t>
      </w:r>
    </w:p>
    <w:p>
      <w:pPr>
        <w:pStyle w:val="BodyText"/>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13、材料分析题（9分）</w:t>
      </w:r>
    </w:p>
    <w:p>
      <w:pPr>
        <w:pStyle w:val="BodyText"/>
        <w:keepNext w:val="0"/>
        <w:keepLines w:val="0"/>
        <w:pageBreakBefore w:val="0"/>
        <w:widowControl w:val="0"/>
        <w:kinsoku/>
        <w:wordWrap/>
        <w:overflowPunct/>
        <w:topLinePunct w:val="0"/>
        <w:autoSpaceDE/>
        <w:autoSpaceDN/>
        <w:bidi w:val="0"/>
        <w:adjustRightInd/>
        <w:snapToGrid/>
        <w:spacing w:after="0"/>
        <w:ind w:firstLine="480" w:firstLineChars="200"/>
        <w:jc w:val="left"/>
        <w:textAlignment w:val="auto"/>
        <w:rPr>
          <w:rFonts w:hint="eastAsia"/>
          <w:lang w:val="en-US" w:eastAsia="zh-CN"/>
        </w:rPr>
      </w:pPr>
      <w:r>
        <w:rPr>
          <w:rFonts w:ascii="华文仿宋" w:eastAsia="华文仿宋" w:hAnsi="华文仿宋" w:cs="华文仿宋" w:hint="eastAsia"/>
          <w:sz w:val="24"/>
          <w:szCs w:val="24"/>
          <w:lang w:val="en-US" w:eastAsia="zh-CN"/>
        </w:rPr>
        <w:t>2021年是中国共产党成立一百周年，中国共产党领导14亿中国人民，在追求美好生活的征程上，以无比坚实的步伐，风雨无阻，朝着更加美好的未来、更加广阔的天地进发！</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bCs/>
          <w:sz w:val="24"/>
          <w:szCs w:val="24"/>
          <w:lang w:val="en-US" w:eastAsia="zh-CN"/>
        </w:rPr>
        <w:t>【人民至上】</w:t>
      </w:r>
      <w:r>
        <w:rPr>
          <w:rFonts w:asciiTheme="minorEastAsia" w:eastAsiaTheme="minorEastAsia" w:hAnsiTheme="minorEastAsia" w:cstheme="minorEastAsia" w:hint="eastAsia"/>
          <w:sz w:val="24"/>
          <w:szCs w:val="24"/>
          <w:lang w:val="en-US" w:eastAsia="zh-CN"/>
        </w:rPr>
        <w:t>2021年2月25日，习近平总书记在全国脱贫攻坚总结表彰大会上庄严宣告，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这是中国人民的伟大光荣，是中国共产党的伟大光荣，是中华民族的伟大光荣！</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w:t>
      </w:r>
      <w:r>
        <w:rPr>
          <w:rFonts w:ascii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lang w:val="en-US" w:eastAsia="zh-CN"/>
        </w:rPr>
        <w:t>习近平总书记的这番话彰显了党和政府的哪些情怀？(3分)</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bCs/>
          <w:sz w:val="24"/>
          <w:szCs w:val="24"/>
          <w:lang w:val="en-US" w:eastAsia="zh-CN"/>
        </w:rPr>
        <w:t>【文化自信】</w:t>
      </w:r>
      <w:r>
        <w:rPr>
          <w:rFonts w:asciiTheme="minorEastAsia" w:eastAsiaTheme="minorEastAsia" w:hAnsiTheme="minorEastAsia" w:cstheme="minorEastAsia" w:hint="eastAsia"/>
          <w:i w:val="0"/>
          <w:caps w:val="0"/>
          <w:color w:val="333333"/>
          <w:spacing w:val="0"/>
          <w:sz w:val="24"/>
          <w:szCs w:val="24"/>
        </w:rPr>
        <w:t>新冠肺炎疫情发生以来，习近平总书记多次强调：“坚持中西医结合、中西药并用”。</w:t>
      </w:r>
      <w:r>
        <w:rPr>
          <w:rFonts w:asciiTheme="minorEastAsia" w:eastAsiaTheme="minorEastAsia" w:hAnsiTheme="minorEastAsia" w:cstheme="minorEastAsia" w:hint="eastAsia"/>
          <w:sz w:val="24"/>
          <w:szCs w:val="24"/>
          <w:lang w:val="en-US" w:eastAsia="zh-CN"/>
        </w:rPr>
        <w:t>新冠肺炎疫情期间，</w:t>
      </w:r>
      <w:r>
        <w:rPr>
          <w:rFonts w:asciiTheme="minorEastAsia" w:eastAsiaTheme="minorEastAsia" w:hAnsiTheme="minorEastAsia" w:cstheme="minorEastAsia" w:hint="eastAsia"/>
          <w:i w:val="0"/>
          <w:caps w:val="0"/>
          <w:color w:val="333333"/>
          <w:spacing w:val="0"/>
          <w:sz w:val="24"/>
          <w:szCs w:val="24"/>
        </w:rPr>
        <w:t>中医药参与的广度和深度都是空前的，取得的效果也是显著的</w:t>
      </w:r>
      <w:r>
        <w:rPr>
          <w:rFonts w:asciiTheme="minorEastAsia" w:eastAsiaTheme="minorEastAsia" w:hAnsiTheme="minorEastAsia" w:cstheme="minorEastAsia" w:hint="eastAsia"/>
          <w:i w:val="0"/>
          <w:caps w:val="0"/>
          <w:color w:val="333333"/>
          <w:spacing w:val="0"/>
          <w:sz w:val="24"/>
          <w:szCs w:val="24"/>
          <w:lang w:eastAsia="zh-CN"/>
        </w:rPr>
        <w:t>，</w:t>
      </w:r>
      <w:r>
        <w:rPr>
          <w:rFonts w:asciiTheme="minorEastAsia" w:eastAsiaTheme="minorEastAsia" w:hAnsiTheme="minorEastAsia" w:cstheme="minorEastAsia" w:hint="eastAsia"/>
          <w:sz w:val="24"/>
          <w:szCs w:val="24"/>
          <w:lang w:val="en-US" w:eastAsia="zh-CN"/>
        </w:rPr>
        <w:t>中医药非遗成为重要的战“疫”生力军。对中医药非遗进行抢救性保护、系统性传承、开拓性发展，关系到中华文明的延续和发展，关系到中华民族的今天和未来。</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r>
        <w:rPr>
          <w:rFonts w:ascii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lang w:val="en-US" w:eastAsia="zh-CN"/>
        </w:rPr>
        <w:t>材料体现了道德与法治课中的哪些观点？(3分)</w:t>
      </w:r>
    </w:p>
    <w:p>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bCs/>
          <w:sz w:val="24"/>
          <w:szCs w:val="24"/>
          <w:lang w:val="en-US" w:eastAsia="zh-CN"/>
        </w:rPr>
        <w:t>【中国担当】</w:t>
      </w:r>
      <w:r>
        <w:rPr>
          <w:rFonts w:asciiTheme="minorEastAsia" w:eastAsiaTheme="minorEastAsia" w:hAnsiTheme="minorEastAsia" w:cstheme="minorEastAsia" w:hint="eastAsia"/>
          <w:sz w:val="24"/>
          <w:szCs w:val="24"/>
        </w:rPr>
        <w:t>2021年1月25日，国家主席习近平在北京以视频方式出席世界经济论坛“达沃斯议程”对话会并发表特别致辞强调：中国将继续促进贸易和投资自由化便利化，维护全球产业链供应链顺畅稳定，推进高质量共建“一带一路”。 中国将不断深化南南合作，为发展中国家消除贫困、缓解债务压力、实现经济增长作出贡献。</w:t>
      </w:r>
      <w:r>
        <w:rPr>
          <w:rFonts w:asciiTheme="minorEastAsia" w:eastAsiaTheme="minorEastAsia" w:hAnsiTheme="minorEastAsia" w:cstheme="minorEastAsia" w:hint="eastAsia"/>
          <w:sz w:val="24"/>
          <w:szCs w:val="24"/>
        </w:rPr>
        <w:br/>
      </w:r>
      <w:r>
        <w:rPr>
          <w:rFonts w:asciiTheme="minorEastAsia" w:eastAsiaTheme="minorEastAsia" w:hAnsiTheme="minorEastAsia" w:cstheme="minorEastAsia" w:hint="eastAsia"/>
          <w:sz w:val="24"/>
          <w:szCs w:val="24"/>
          <w:lang w:val="en-US" w:eastAsia="zh-CN"/>
        </w:rPr>
        <w:t>(3)</w:t>
      </w:r>
      <w:r>
        <w:rPr>
          <w:rFonts w:asciiTheme="minorEastAsia" w:hAnsiTheme="minorEastAsia" w:cstheme="minorEastAsia" w:hint="eastAsia"/>
          <w:sz w:val="24"/>
          <w:szCs w:val="24"/>
          <w:lang w:val="en-US" w:eastAsia="zh-CN"/>
        </w:rPr>
        <w:t>、</w:t>
      </w:r>
      <w:r>
        <w:rPr>
          <w:rFonts w:asciiTheme="minorEastAsia" w:eastAsiaTheme="minorEastAsia" w:hAnsiTheme="minorEastAsia" w:cstheme="minorEastAsia" w:hint="eastAsia"/>
          <w:sz w:val="24"/>
          <w:szCs w:val="24"/>
          <w:lang w:val="en-US" w:eastAsia="zh-CN"/>
        </w:rPr>
        <w:t>你从中感悟到了哪些“中国担当”？(3分)</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eastAsiaTheme="minorEastAsia" w:hAnsiTheme="minorEastAsia" w:cstheme="minorEastAsia" w:hint="eastAsia"/>
          <w:sz w:val="24"/>
          <w:szCs w:val="24"/>
          <w:lang w:val="en-US" w:eastAsia="zh-CN"/>
        </w:rPr>
      </w:pPr>
    </w:p>
    <w:p>
      <w:pPr>
        <w:rPr>
          <w:rFonts w:hint="eastAsia"/>
          <w:lang w:val="en-US" w:eastAsia="zh-CN"/>
        </w:rPr>
      </w:pPr>
    </w:p>
    <w:p>
      <w:pPr>
        <w:jc w:val="center"/>
        <w:rPr>
          <w:rFonts w:ascii="宋体" w:eastAsia="宋体" w:hAnsi="宋体" w:hint="eastAsia"/>
          <w:b/>
          <w:bCs/>
          <w:sz w:val="30"/>
          <w:szCs w:val="30"/>
          <w:lang w:eastAsia="zh-CN"/>
        </w:rPr>
      </w:pPr>
    </w:p>
    <w:p>
      <w:pPr>
        <w:jc w:val="center"/>
        <w:rPr>
          <w:rFonts w:ascii="宋体" w:eastAsia="宋体" w:hAnsi="宋体" w:hint="eastAsia"/>
          <w:b/>
          <w:bCs/>
          <w:sz w:val="30"/>
          <w:szCs w:val="30"/>
          <w:lang w:eastAsia="zh-CN"/>
        </w:rPr>
      </w:pPr>
    </w:p>
    <w:p>
      <w:pPr>
        <w:jc w:val="center"/>
        <w:rPr>
          <w:rFonts w:ascii="宋体" w:eastAsia="宋体" w:hAnsi="宋体" w:hint="eastAsia"/>
          <w:b/>
          <w:bCs/>
          <w:sz w:val="30"/>
          <w:szCs w:val="30"/>
          <w:lang w:eastAsia="zh-CN"/>
        </w:rPr>
      </w:pPr>
    </w:p>
    <w:p>
      <w:pPr>
        <w:jc w:val="center"/>
        <w:rPr>
          <w:rFonts w:ascii="宋体" w:eastAsia="宋体" w:hAnsi="宋体" w:hint="eastAsia"/>
          <w:b/>
          <w:bCs/>
          <w:sz w:val="30"/>
          <w:szCs w:val="30"/>
          <w:lang w:eastAsia="zh-CN"/>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cs="宋体" w:hint="eastAsia"/>
          <w:b/>
          <w:bCs/>
          <w:color w:val="000000" w:themeColor="text1"/>
          <w:sz w:val="28"/>
          <w:szCs w:val="28"/>
          <w:lang w:val="en-US" w:eastAsia="zh-CN"/>
          <w14:textFill>
            <w14:solidFill>
              <w14:schemeClr w14:val="tx1"/>
            </w14:solidFill>
          </w14:textFill>
        </w:rPr>
      </w:pPr>
    </w:p>
    <w:p>
      <w:pPr>
        <w:jc w:val="center"/>
        <w:rPr>
          <w:rFonts w:ascii="宋体" w:eastAsia="宋体" w:hAnsi="宋体" w:hint="eastAsia"/>
          <w:b/>
          <w:bCs/>
          <w:sz w:val="30"/>
          <w:szCs w:val="30"/>
          <w:lang w:eastAsia="zh-CN"/>
        </w:rPr>
      </w:pPr>
      <w:bookmarkStart w:id="0" w:name="_GoBack"/>
      <w:bookmarkEnd w:id="0"/>
      <w:r>
        <w:rPr>
          <w:rFonts w:ascii="宋体" w:eastAsia="宋体" w:hAnsi="宋体" w:cs="宋体" w:hint="eastAsia"/>
          <w:b/>
          <w:bCs/>
          <w:color w:val="000000" w:themeColor="text1"/>
          <w:sz w:val="28"/>
          <w:szCs w:val="28"/>
          <w:lang w:val="en-US" w:eastAsia="zh-CN"/>
          <w14:textFill>
            <w14:solidFill>
              <w14:schemeClr w14:val="tx1"/>
            </w14:solidFill>
          </w14:textFill>
        </w:rPr>
        <w:t>2021年随州市（道德与法治）中考模拟试题（十）答案</w:t>
      </w:r>
    </w:p>
    <w:p>
      <w:pPr>
        <w:numPr>
          <w:ilvl w:val="0"/>
          <w:numId w:val="0"/>
        </w:num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eastAsia="zh-CN"/>
        </w:rPr>
        <w:t>一、选择题</w:t>
      </w:r>
    </w:p>
    <w:p>
      <w:p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rPr>
        <w:t>1</w:t>
      </w:r>
      <w:r>
        <w:rPr>
          <w:rFonts w:asciiTheme="minorEastAsia" w:eastAsiaTheme="minorEastAsia" w:hAnsiTheme="minorEastAsia" w:cstheme="minorEastAsia" w:hint="eastAsia"/>
          <w:sz w:val="24"/>
          <w:szCs w:val="24"/>
          <w:lang w:val="en-US" w:eastAsia="zh-CN"/>
        </w:rPr>
        <w:t>—5：DCBBB   6—10：AADAC</w:t>
      </w:r>
    </w:p>
    <w:p>
      <w:pPr>
        <w:numPr>
          <w:ilvl w:val="0"/>
          <w:numId w:val="0"/>
        </w:numPr>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eastAsia="zh-CN"/>
        </w:rPr>
        <w:t>二、非选择题</w:t>
      </w:r>
    </w:p>
    <w:p>
      <w:pPr>
        <w:spacing w:line="240" w:lineRule="auto"/>
        <w:jc w:val="left"/>
        <w:rPr>
          <w:rFonts w:asciiTheme="minorEastAsia" w:eastAsiaTheme="minorEastAsia" w:hAnsiTheme="minorEastAsia" w:cstheme="minorEastAsia" w:hint="default"/>
          <w:sz w:val="24"/>
          <w:szCs w:val="24"/>
          <w:lang w:val="en-US" w:eastAsia="zh-CN"/>
        </w:rPr>
      </w:pPr>
      <w:r>
        <w:rPr>
          <w:rFonts w:asciiTheme="minorEastAsia" w:eastAsiaTheme="minorEastAsia" w:hAnsiTheme="minorEastAsia" w:cstheme="minorEastAsia" w:hint="eastAsia"/>
          <w:b/>
          <w:bCs/>
          <w:sz w:val="24"/>
          <w:szCs w:val="24"/>
          <w:lang w:val="en-US" w:eastAsia="zh-CN"/>
        </w:rPr>
        <w:t>11、情景一</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sz w:val="24"/>
          <w:szCs w:val="24"/>
        </w:rPr>
        <w:t>(1)你打算</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拒绝小伟的要求，告诉他抄袭是不诚信的表现。</w:t>
      </w:r>
      <w:r>
        <w:rPr>
          <w:rFonts w:asciiTheme="minorEastAsia" w:hAnsiTheme="minorEastAsia" w:cstheme="minorEastAsia" w:hint="eastAsia"/>
          <w:sz w:val="24"/>
          <w:szCs w:val="24"/>
          <w:lang w:eastAsia="zh-CN"/>
        </w:rPr>
        <w:t>（</w:t>
      </w:r>
      <w:r>
        <w:rPr>
          <w:rFonts w:asciiTheme="minorEastAsia" w:hAnsiTheme="minorEastAsia" w:cstheme="minorEastAsia" w:hint="eastAsia"/>
          <w:sz w:val="24"/>
          <w:szCs w:val="24"/>
          <w:lang w:val="en-US" w:eastAsia="zh-CN"/>
        </w:rPr>
        <w:t>1分）</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2）理由：</w:t>
      </w:r>
      <w:r>
        <w:rPr>
          <w:rFonts w:asciiTheme="minorEastAsia" w:eastAsiaTheme="minorEastAsia" w:hAnsiTheme="minorEastAsia" w:cstheme="minorEastAsia" w:hint="eastAsia"/>
          <w:sz w:val="24"/>
          <w:szCs w:val="24"/>
        </w:rPr>
        <w:t>①受教育即是公民的基本权利，又是公民的基本义务。②我们要珍惜受教育的权利，自觉履行受教育的义务。③诚信是社会主义核心价值观在公民个人层面的一个价值准则，是一种道德规范和品质，是中华民族的传统美德。④诚信是一个人安身立命之本，是我们融入社会的“通行证”。⑤我们要树立诚信意识，做诚信的人。⑥我们要珍惜个人的诚信记录。⑦我们要大力弘扬诚信文化，共同营造以“诚实守信为荣，以见利忘义为耻”的良好社会风尚。</w:t>
      </w:r>
      <w:r>
        <w:rPr>
          <w:rFonts w:hint="default"/>
          <w:sz w:val="24"/>
          <w:szCs w:val="24"/>
          <w:lang w:val="en-US"/>
        </w:rPr>
        <w:t>（</w:t>
      </w:r>
      <w:r>
        <w:rPr>
          <w:rFonts w:ascii="宋体" w:eastAsia="宋体" w:hAnsi="宋体" w:hint="default"/>
          <w:sz w:val="24"/>
          <w:szCs w:val="24"/>
          <w:lang w:val="en-US"/>
        </w:rPr>
        <w:t>言之有理</w:t>
      </w:r>
      <w:r>
        <w:rPr>
          <w:rFonts w:hint="default"/>
          <w:sz w:val="24"/>
          <w:szCs w:val="24"/>
          <w:lang w:val="en-US"/>
        </w:rPr>
        <w:t>，</w:t>
      </w:r>
      <w:r>
        <w:rPr>
          <w:rFonts w:ascii="宋体" w:eastAsia="宋体" w:hAnsi="宋体" w:hint="default"/>
          <w:sz w:val="24"/>
          <w:szCs w:val="24"/>
          <w:lang w:val="en-US"/>
        </w:rPr>
        <w:t>任答对3点即可得3分</w:t>
      </w:r>
      <w:r>
        <w:rPr>
          <w:rFonts w:hint="default"/>
          <w:sz w:val="24"/>
          <w:szCs w:val="24"/>
          <w:lang w:val="en-US"/>
        </w:rPr>
        <w:t>）</w:t>
      </w:r>
      <w:r>
        <w:rPr>
          <w:rFonts w:ascii="宋体" w:eastAsia="宋体" w:hAnsi="宋体" w:hint="default"/>
          <w:sz w:val="24"/>
          <w:szCs w:val="24"/>
          <w:lang w:val="en-US"/>
        </w:rPr>
        <w:t xml:space="preserve">   </w:t>
      </w:r>
    </w:p>
    <w:p>
      <w:pPr>
        <w:spacing w:line="240" w:lineRule="auto"/>
        <w:jc w:val="left"/>
        <w:rPr>
          <w:rFonts w:asciiTheme="minorEastAsia" w:eastAsiaTheme="minorEastAsia" w:hAnsiTheme="minorEastAsia" w:cstheme="minorEastAsia" w:hint="default"/>
          <w:sz w:val="24"/>
          <w:szCs w:val="24"/>
          <w:lang w:val="en-US" w:eastAsia="zh-CN"/>
        </w:rPr>
      </w:pPr>
      <w:r>
        <w:rPr>
          <w:rFonts w:asciiTheme="minorEastAsia" w:eastAsiaTheme="minorEastAsia" w:hAnsiTheme="minorEastAsia" w:cstheme="minorEastAsia" w:hint="eastAsia"/>
          <w:b/>
          <w:bCs/>
          <w:sz w:val="24"/>
          <w:szCs w:val="24"/>
          <w:lang w:val="en-US" w:eastAsia="zh-CN"/>
        </w:rPr>
        <w:t>情景二</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rPr>
        <w:t>小明应该：鼓励妈妈，打消妈妈的顾虑。</w:t>
      </w:r>
      <w:r>
        <w:rPr>
          <w:rFonts w:asciiTheme="minorEastAsia" w:hAnsiTheme="minorEastAsia" w:cstheme="minorEastAsia" w:hint="eastAsia"/>
          <w:sz w:val="24"/>
          <w:szCs w:val="24"/>
          <w:lang w:eastAsia="zh-CN"/>
        </w:rPr>
        <w:t>（</w:t>
      </w:r>
      <w:r>
        <w:rPr>
          <w:rFonts w:asciiTheme="minorEastAsia" w:hAnsiTheme="minorEastAsia" w:cstheme="minorEastAsia" w:hint="eastAsia"/>
          <w:sz w:val="24"/>
          <w:szCs w:val="24"/>
          <w:lang w:val="en-US" w:eastAsia="zh-CN"/>
        </w:rPr>
        <w:t>1分）</w:t>
      </w:r>
    </w:p>
    <w:p>
      <w:pPr>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rPr>
        <w:t>理由：①我国坚持公有制为主体、多种所有制经济共同发展的基本经济制度;②非公有制经济是社会主义市场经济的重要组成部分;③非公有制经济在支撑经济增长、增加税收、扩大就业、促进大众创业和万众创新等方面发挥着重要作用;④国家保护个体经济、私营经济等非公有制经济的合法的权利和利益，鼓励、支持、引导非公有制经济的发展，激发非公有制经济活力和创造力。</w:t>
      </w:r>
      <w:r>
        <w:rPr>
          <w:rFonts w:hint="default"/>
          <w:sz w:val="24"/>
          <w:szCs w:val="24"/>
          <w:lang w:val="en-US"/>
        </w:rPr>
        <w:t>（</w:t>
      </w:r>
      <w:r>
        <w:rPr>
          <w:rFonts w:ascii="宋体" w:eastAsia="宋体" w:hAnsi="宋体" w:hint="default"/>
          <w:sz w:val="24"/>
          <w:szCs w:val="24"/>
          <w:lang w:val="en-US"/>
        </w:rPr>
        <w:t>任答对3点即可得3分</w:t>
      </w:r>
      <w:r>
        <w:rPr>
          <w:rFonts w:hint="default"/>
          <w:sz w:val="24"/>
          <w:szCs w:val="24"/>
          <w:lang w:val="en-US"/>
        </w:rPr>
        <w:t>）</w:t>
      </w:r>
      <w:r>
        <w:rPr>
          <w:rFonts w:ascii="宋体" w:eastAsia="宋体" w:hAnsi="宋体" w:hint="default"/>
          <w:sz w:val="24"/>
          <w:szCs w:val="24"/>
          <w:lang w:val="en-US"/>
        </w:rPr>
        <w:t xml:space="preserve">   </w:t>
      </w:r>
    </w:p>
    <w:p>
      <w:pPr>
        <w:rPr>
          <w:rFonts w:asciiTheme="minorEastAsia" w:eastAsiaTheme="minorEastAsia" w:hAnsiTheme="minorEastAsia" w:cstheme="minorEastAsia" w:hint="eastAsia"/>
          <w:sz w:val="24"/>
          <w:szCs w:val="24"/>
          <w:lang w:val="en-US" w:eastAsia="zh-CN"/>
        </w:rPr>
      </w:pPr>
    </w:p>
    <w:p>
      <w:pPr>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12、（1）</w:t>
      </w:r>
      <w:r>
        <w:rPr>
          <w:rFonts w:asciiTheme="minorEastAsia" w:eastAsiaTheme="minorEastAsia" w:hAnsiTheme="minorEastAsia" w:cstheme="minorEastAsia" w:hint="eastAsia"/>
          <w:sz w:val="24"/>
          <w:szCs w:val="24"/>
        </w:rPr>
        <w:t>①人生自古谁无死，留取丹心照汗青。②愿得此身长报国，何须生入玉门关。③捐躯赴国难，视死忽如归</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④夜阑卧听风吹雨，铁马冰河入梦来⑤苟利国家生死以，岂因祸福避趋之！</w:t>
      </w:r>
      <w:r>
        <w:rPr>
          <w:rFonts w:hint="default"/>
          <w:sz w:val="24"/>
          <w:szCs w:val="24"/>
          <w:lang w:val="en-US"/>
        </w:rPr>
        <w:t>（</w:t>
      </w:r>
      <w:r>
        <w:rPr>
          <w:rFonts w:hint="eastAsia"/>
          <w:sz w:val="24"/>
          <w:szCs w:val="24"/>
          <w:lang w:val="en-US" w:eastAsia="zh-CN"/>
        </w:rPr>
        <w:t>符合题意</w:t>
      </w:r>
      <w:r>
        <w:rPr>
          <w:rFonts w:ascii="宋体" w:eastAsia="宋体" w:hAnsi="宋体" w:hint="default"/>
          <w:sz w:val="24"/>
          <w:szCs w:val="24"/>
          <w:lang w:val="en-US"/>
        </w:rPr>
        <w:t>答对</w:t>
      </w:r>
      <w:r>
        <w:rPr>
          <w:rFonts w:ascii="宋体" w:eastAsia="宋体" w:hAnsi="宋体" w:hint="eastAsia"/>
          <w:sz w:val="24"/>
          <w:szCs w:val="24"/>
          <w:lang w:val="en-US" w:eastAsia="zh-CN"/>
        </w:rPr>
        <w:t>1</w:t>
      </w:r>
      <w:r>
        <w:rPr>
          <w:rFonts w:ascii="宋体" w:eastAsia="宋体" w:hAnsi="宋体" w:hint="default"/>
          <w:sz w:val="24"/>
          <w:szCs w:val="24"/>
          <w:lang w:val="en-US"/>
        </w:rPr>
        <w:t>点即可得</w:t>
      </w:r>
      <w:r>
        <w:rPr>
          <w:rFonts w:ascii="宋体" w:eastAsia="宋体" w:hAnsi="宋体" w:hint="eastAsia"/>
          <w:sz w:val="24"/>
          <w:szCs w:val="24"/>
          <w:lang w:val="en-US" w:eastAsia="zh-CN"/>
        </w:rPr>
        <w:t>1</w:t>
      </w:r>
      <w:r>
        <w:rPr>
          <w:rFonts w:ascii="宋体" w:eastAsia="宋体" w:hAnsi="宋体" w:hint="default"/>
          <w:sz w:val="24"/>
          <w:szCs w:val="24"/>
          <w:lang w:val="en-US"/>
        </w:rPr>
        <w:t>分</w:t>
      </w:r>
      <w:r>
        <w:rPr>
          <w:rFonts w:hint="default"/>
          <w:sz w:val="24"/>
          <w:szCs w:val="24"/>
          <w:lang w:val="en-US"/>
        </w:rPr>
        <w:t>）</w:t>
      </w:r>
      <w:r>
        <w:rPr>
          <w:rFonts w:ascii="宋体" w:eastAsia="宋体" w:hAnsi="宋体" w:hint="default"/>
          <w:sz w:val="24"/>
          <w:szCs w:val="24"/>
          <w:lang w:val="en-US"/>
        </w:rPr>
        <w:t xml:space="preserve">   </w:t>
      </w:r>
    </w:p>
    <w:p>
      <w:pPr>
        <w:pStyle w:val="BodyText"/>
        <w:spacing w:after="0"/>
        <w:rPr>
          <w:rFonts w:asciiTheme="minorEastAsia" w:eastAsiaTheme="minorEastAsia" w:hAnsiTheme="minorEastAsia" w:cstheme="minorEastAsia" w:hint="default"/>
          <w:color w:val="000000"/>
          <w:sz w:val="24"/>
          <w:szCs w:val="24"/>
          <w:shd w:val="clear" w:color="auto" w:fill="FFFFFF"/>
          <w:lang w:val="en-US" w:eastAsia="zh-CN"/>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rPr>
        <w:t>①</w:t>
      </w:r>
      <w:r>
        <w:rPr>
          <w:rFonts w:asciiTheme="minorEastAsia" w:eastAsiaTheme="minorEastAsia" w:hAnsiTheme="minorEastAsia" w:cstheme="minorEastAsia" w:hint="eastAsia"/>
          <w:color w:val="000000"/>
          <w:sz w:val="24"/>
          <w:szCs w:val="24"/>
          <w:shd w:val="clear" w:color="auto" w:fill="FFFFFF"/>
        </w:rPr>
        <w:t>中国力量就是全国各族人民大团结的力量。</w:t>
      </w:r>
      <w:r>
        <w:rPr>
          <w:rFonts w:asciiTheme="minorEastAsia" w:eastAsiaTheme="minorEastAsia" w:hAnsiTheme="minorEastAsia" w:cstheme="minorEastAsia" w:hint="eastAsia"/>
          <w:sz w:val="24"/>
          <w:szCs w:val="24"/>
        </w:rPr>
        <w:t>②</w:t>
      </w:r>
      <w:r>
        <w:rPr>
          <w:rFonts w:asciiTheme="minorEastAsia" w:eastAsiaTheme="minorEastAsia" w:hAnsiTheme="minorEastAsia" w:cstheme="minorEastAsia" w:hint="eastAsia"/>
          <w:color w:val="000000"/>
          <w:sz w:val="24"/>
          <w:szCs w:val="24"/>
          <w:shd w:val="clear" w:color="auto" w:fill="FFFFFF"/>
        </w:rPr>
        <w:t>中国精神就是以爱国主义为核心的民族精神和以改革创新为核心的时代精神。</w:t>
      </w:r>
      <w:r>
        <w:rPr>
          <w:rFonts w:asciiTheme="minorEastAsia" w:hAnsiTheme="minorEastAsia" w:cstheme="minorEastAsia" w:hint="eastAsia"/>
          <w:color w:val="000000"/>
          <w:sz w:val="24"/>
          <w:szCs w:val="24"/>
          <w:shd w:val="clear" w:color="auto" w:fill="FFFFFF"/>
          <w:lang w:eastAsia="zh-CN"/>
        </w:rPr>
        <w:t>（</w:t>
      </w:r>
      <w:r>
        <w:rPr>
          <w:rFonts w:asciiTheme="minorEastAsia" w:hAnsiTheme="minorEastAsia" w:cstheme="minorEastAsia" w:hint="eastAsia"/>
          <w:color w:val="000000"/>
          <w:sz w:val="24"/>
          <w:szCs w:val="24"/>
          <w:shd w:val="clear" w:color="auto" w:fill="FFFFFF"/>
          <w:lang w:val="en-US" w:eastAsia="zh-CN"/>
        </w:rPr>
        <w:t>2分）</w:t>
      </w:r>
    </w:p>
    <w:p>
      <w:pPr>
        <w:pStyle w:val="TOC5"/>
        <w:ind w:left="0" w:firstLine="0" w:leftChars="0" w:firstLineChars="0"/>
        <w:rPr>
          <w:rFonts w:asciiTheme="minorEastAsia" w:eastAsiaTheme="minorEastAsia" w:hAnsiTheme="minorEastAsia" w:cstheme="minorEastAsia" w:hint="default"/>
          <w:sz w:val="24"/>
          <w:szCs w:val="24"/>
          <w:lang w:val="en-US" w:eastAsia="zh-CN"/>
        </w:rPr>
      </w:pP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中国共产党领导中国人民开辟了中国特色社会主义道路，形成了中国特色社会主义理论体系，确立了中国特色社会主义制度，发展了中国特色社会主义文化，这是中国自信、民族自信的根本所在</w:t>
      </w:r>
      <w:r>
        <w:rPr>
          <w:rFonts w:asciiTheme="minorEastAsia" w:eastAsiaTheme="minorEastAsia" w:hAnsiTheme="minorEastAsia" w:cstheme="minorEastAsia" w:hint="eastAsia"/>
          <w:sz w:val="24"/>
          <w:szCs w:val="24"/>
          <w:lang w:eastAsia="zh-CN"/>
        </w:rPr>
        <w:t>。</w:t>
      </w:r>
      <w:r>
        <w:rPr>
          <w:rFonts w:asciiTheme="minorEastAsia" w:hAnsiTheme="minorEastAsia" w:cstheme="minorEastAsia" w:hint="eastAsia"/>
          <w:sz w:val="24"/>
          <w:szCs w:val="24"/>
          <w:lang w:eastAsia="zh-CN"/>
        </w:rPr>
        <w:t>（</w:t>
      </w:r>
      <w:r>
        <w:rPr>
          <w:rFonts w:asciiTheme="minorEastAsia" w:hAnsiTheme="minorEastAsia" w:cstheme="minorEastAsia" w:hint="eastAsia"/>
          <w:sz w:val="24"/>
          <w:szCs w:val="24"/>
          <w:lang w:val="en-US" w:eastAsia="zh-CN"/>
        </w:rPr>
        <w:t>2分）</w:t>
      </w:r>
    </w:p>
    <w:p>
      <w:pPr>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4）</w:t>
      </w:r>
      <w:r>
        <w:rPr>
          <w:rFonts w:asciiTheme="minorEastAsia" w:eastAsiaTheme="minorEastAsia" w:hAnsiTheme="minorEastAsia" w:cstheme="minorEastAsia" w:hint="eastAsia"/>
          <w:sz w:val="24"/>
          <w:szCs w:val="24"/>
        </w:rPr>
        <w:t>①树立崇高理想,立志报效祖国,担负起时代赋予的崇高使命。②认真学习,努力学习科学文化知识,不断提高自身素质。③弘扬中华传统美德和民族精神,自觉践行社会主义核心价值观。④自觉承担社会责任,积极参加公益活动,关爱他人。⑤勇于实践、大胆创新</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b w:val="0"/>
          <w:bCs w:val="0"/>
          <w:sz w:val="24"/>
          <w:szCs w:val="24"/>
        </w:rPr>
        <w:t>⑥磨砺意志、自立自强</w:t>
      </w:r>
      <w:r>
        <w:rPr>
          <w:rFonts w:asciiTheme="minorEastAsia" w:eastAsiaTheme="minorEastAsia" w:hAnsiTheme="minorEastAsia" w:cstheme="minorEastAsia" w:hint="eastAsia"/>
          <w:b w:val="0"/>
          <w:bCs w:val="0"/>
          <w:sz w:val="24"/>
          <w:szCs w:val="24"/>
          <w:lang w:eastAsia="zh-CN"/>
        </w:rPr>
        <w:t>。</w:t>
      </w:r>
      <w:r>
        <w:rPr>
          <w:rFonts w:hint="default"/>
          <w:b w:val="0"/>
          <w:bCs w:val="0"/>
          <w:sz w:val="24"/>
          <w:szCs w:val="24"/>
          <w:lang w:val="en-US"/>
        </w:rPr>
        <w:t>（</w:t>
      </w:r>
      <w:r>
        <w:rPr>
          <w:rFonts w:ascii="宋体" w:eastAsia="宋体" w:hAnsi="宋体" w:hint="default"/>
          <w:b w:val="0"/>
          <w:bCs w:val="0"/>
          <w:sz w:val="24"/>
          <w:szCs w:val="24"/>
          <w:lang w:val="en-US"/>
        </w:rPr>
        <w:t>任答对3点即可得3分</w:t>
      </w:r>
      <w:r>
        <w:rPr>
          <w:rFonts w:hint="default"/>
          <w:b w:val="0"/>
          <w:bCs w:val="0"/>
          <w:sz w:val="24"/>
          <w:szCs w:val="24"/>
          <w:lang w:val="en-US"/>
        </w:rPr>
        <w:t>）</w:t>
      </w:r>
      <w:r>
        <w:rPr>
          <w:rFonts w:ascii="宋体" w:eastAsia="宋体" w:hAnsi="宋体" w:hint="default"/>
          <w:b w:val="0"/>
          <w:bCs w:val="0"/>
          <w:sz w:val="24"/>
          <w:szCs w:val="24"/>
          <w:lang w:val="en-US"/>
        </w:rPr>
        <w:t xml:space="preserve">   </w:t>
      </w:r>
      <w:r>
        <w:rPr>
          <w:rFonts w:asciiTheme="minorEastAsia" w:eastAsiaTheme="minorEastAsia" w:hAnsiTheme="minorEastAsia" w:cstheme="minorEastAsia" w:hint="eastAsia"/>
          <w:b w:val="0"/>
          <w:bCs w:val="0"/>
          <w:sz w:val="24"/>
          <w:szCs w:val="24"/>
        </w:rPr>
        <w:br/>
      </w:r>
    </w:p>
    <w:p>
      <w:pPr>
        <w:rPr>
          <w:rFonts w:ascii="宋体" w:eastAsia="宋体" w:hAnsi="宋体" w:cs="宋体" w:hint="eastAsia"/>
          <w:b w:val="0"/>
          <w:bCs w:val="0"/>
          <w:sz w:val="24"/>
          <w:szCs w:val="24"/>
          <w:lang w:val="en-US" w:eastAsia="zh-CN"/>
        </w:rPr>
      </w:pPr>
      <w:r>
        <w:rPr>
          <w:rFonts w:asciiTheme="minorEastAsia" w:eastAsiaTheme="minorEastAsia" w:hAnsiTheme="minorEastAsia" w:cstheme="minorEastAsia" w:hint="eastAsia"/>
          <w:b w:val="0"/>
          <w:bCs w:val="0"/>
          <w:sz w:val="24"/>
          <w:szCs w:val="24"/>
          <w:lang w:val="en-US" w:eastAsia="zh-CN"/>
        </w:rPr>
        <w:t>13、（1）①党和政府坚持以人民为中心的发展思想。②中国共产党的初心和使命，就是为中国人民谋幸福，为中华民族谋复兴。③人民对美好生活的向往，就是党的奋斗目标。④</w:t>
      </w:r>
      <w:r>
        <w:rPr>
          <w:rFonts w:asciiTheme="minorEastAsia" w:hAnsiTheme="minorEastAsia" w:cstheme="minorEastAsia" w:hint="eastAsia"/>
          <w:b w:val="0"/>
          <w:bCs w:val="0"/>
          <w:sz w:val="24"/>
          <w:szCs w:val="24"/>
          <w:lang w:val="en-US" w:eastAsia="zh-CN"/>
        </w:rPr>
        <w:t xml:space="preserve">发展的根本目的就是增进民生福祉 </w:t>
      </w:r>
      <w:r>
        <w:rPr>
          <w:rFonts w:asciiTheme="minorEastAsia" w:eastAsiaTheme="minorEastAsia" w:hAnsiTheme="minorEastAsia" w:cstheme="minorEastAsia" w:hint="eastAsia"/>
          <w:b w:val="0"/>
          <w:bCs w:val="0"/>
          <w:sz w:val="24"/>
          <w:szCs w:val="24"/>
        </w:rPr>
        <w:t>⑤</w:t>
      </w:r>
      <w:r>
        <w:rPr>
          <w:rFonts w:ascii="宋体" w:eastAsia="宋体" w:hAnsi="宋体" w:cs="宋体" w:hint="eastAsia"/>
          <w:b w:val="0"/>
          <w:bCs w:val="0"/>
          <w:sz w:val="24"/>
        </w:rPr>
        <w:t>党和政府不断满足人民日益增长的美好生活需求，使人民获得感、幸福感、安全感更加充实、更有保障、更可持续。</w:t>
      </w:r>
      <w:r>
        <w:rPr>
          <w:rFonts w:hint="default"/>
          <w:sz w:val="24"/>
          <w:szCs w:val="24"/>
          <w:lang w:val="en-US"/>
        </w:rPr>
        <w:t>（</w:t>
      </w:r>
      <w:r>
        <w:rPr>
          <w:rFonts w:ascii="宋体" w:eastAsia="宋体" w:hAnsi="宋体" w:hint="default"/>
          <w:sz w:val="24"/>
          <w:szCs w:val="24"/>
          <w:lang w:val="en-US"/>
        </w:rPr>
        <w:t>任答对3点即可得3分</w:t>
      </w:r>
      <w:r>
        <w:rPr>
          <w:rFonts w:hint="default"/>
          <w:sz w:val="24"/>
          <w:szCs w:val="24"/>
          <w:lang w:val="en-US"/>
        </w:rPr>
        <w:t>）</w:t>
      </w:r>
    </w:p>
    <w:p>
      <w:pPr>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2）①中华文化博大精深、源远流长，具有独特的魅力。②中华文化具有应对挑战、与时俱进的创造力和海纳百川、有容乃大的包容力，虽历经沧桑仍薪火相传、历久弥新。③我们要推动中华优秀传统文化创造性转化、创新性发展。④坚定文化自信，事关国运兴衰、文化安全和民族精神的传承。</w:t>
      </w:r>
      <w:r>
        <w:rPr>
          <w:rFonts w:hint="default"/>
          <w:sz w:val="24"/>
          <w:szCs w:val="24"/>
          <w:lang w:val="en-US"/>
        </w:rPr>
        <w:t>（</w:t>
      </w:r>
      <w:r>
        <w:rPr>
          <w:rFonts w:ascii="宋体" w:eastAsia="宋体" w:hAnsi="宋体" w:hint="default"/>
          <w:sz w:val="24"/>
          <w:szCs w:val="24"/>
          <w:lang w:val="en-US"/>
        </w:rPr>
        <w:t>言之有理</w:t>
      </w:r>
      <w:r>
        <w:rPr>
          <w:rFonts w:hint="default"/>
          <w:sz w:val="24"/>
          <w:szCs w:val="24"/>
          <w:lang w:val="en-US"/>
        </w:rPr>
        <w:t>，</w:t>
      </w:r>
      <w:r>
        <w:rPr>
          <w:rFonts w:ascii="宋体" w:eastAsia="宋体" w:hAnsi="宋体" w:hint="default"/>
          <w:sz w:val="24"/>
          <w:szCs w:val="24"/>
          <w:lang w:val="en-US"/>
        </w:rPr>
        <w:t>任答对3点即可得3分</w:t>
      </w:r>
      <w:r>
        <w:rPr>
          <w:rFonts w:hint="default"/>
          <w:sz w:val="24"/>
          <w:szCs w:val="24"/>
          <w:lang w:val="en-US"/>
        </w:rPr>
        <w:t>）</w:t>
      </w:r>
      <w:r>
        <w:rPr>
          <w:rFonts w:ascii="宋体" w:eastAsia="宋体" w:hAnsi="宋体" w:hint="default"/>
          <w:sz w:val="24"/>
          <w:szCs w:val="24"/>
          <w:lang w:val="en-US"/>
        </w:rPr>
        <w:t xml:space="preserve">   </w:t>
      </w:r>
    </w:p>
    <w:p>
      <w:pPr>
        <w:rPr>
          <w:rFonts w:ascii="宋体" w:eastAsia="宋体" w:hAnsi="宋体"/>
          <w:sz w:val="24"/>
          <w:szCs w:val="24"/>
        </w:rPr>
      </w:pP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3）①面对各种区域性和全球性的危机与难题，中国不推诿、不逃避，积极主动承担起相应的责任。②中国为国际社会各种难题与危机的化解作出了巨大贡献。中国担当向世界展现了大国风范，显示了中国智慧。③作为一个负责任的大国，中国努力提高自身在国际上的影响力、感召力和塑造力，致力于成为世界和平的建设者、全球发展的贡献者、国际秩序的维护者。④中国在解决人类面临的各种问题的过程中积极探索、有效行动，发挥负责任大国作用，促进人类社会共同发展。</w:t>
      </w:r>
      <w:r>
        <w:rPr>
          <w:rFonts w:hint="default"/>
          <w:sz w:val="24"/>
          <w:szCs w:val="24"/>
          <w:lang w:val="en-US"/>
        </w:rPr>
        <w:t>（</w:t>
      </w:r>
      <w:r>
        <w:rPr>
          <w:rFonts w:ascii="宋体" w:eastAsia="宋体" w:hAnsi="宋体" w:hint="default"/>
          <w:sz w:val="24"/>
          <w:szCs w:val="24"/>
          <w:lang w:val="en-US"/>
        </w:rPr>
        <w:t>任答对3点即可得3分</w:t>
      </w:r>
      <w:r>
        <w:rPr>
          <w:rFonts w:hint="default"/>
          <w:sz w:val="24"/>
          <w:szCs w:val="24"/>
          <w:lang w:val="en-US"/>
        </w:rPr>
        <w:t>）</w:t>
      </w:r>
      <w:r>
        <w:rPr>
          <w:rFonts w:ascii="宋体" w:eastAsia="宋体" w:hAnsi="宋体" w:hint="default"/>
          <w:sz w:val="24"/>
          <w:szCs w:val="24"/>
          <w:lang w:val="en-US"/>
        </w:rPr>
        <w:t xml:space="preserve">   </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eastAsiaTheme="minorEastAsia" w:hAnsiTheme="minorEastAsia" w:cstheme="minorEastAsia" w:hint="eastAsia"/>
          <w:sz w:val="24"/>
          <w:szCs w:val="24"/>
          <w:lang w:val="en-US" w:eastAsia="zh-CN"/>
        </w:rPr>
      </w:pPr>
    </w:p>
    <w:p>
      <w:pPr>
        <w:pStyle w:val="TOC5"/>
        <w:ind w:left="0" w:firstLine="0" w:leftChars="0" w:firstLineChars="0"/>
        <w:rPr>
          <w:rFonts w:eastAsia="新宋体" w:hint="default"/>
          <w:lang w:val="en-US" w:eastAsia="zh-CN"/>
        </w:rPr>
      </w:pPr>
      <w:r>
        <w:rPr>
          <w:rFonts w:asciiTheme="minorEastAsia" w:eastAsiaTheme="minorEastAsia" w:hAnsiTheme="minorEastAsia" w:cstheme="minorEastAsia" w:hint="eastAsia"/>
          <w:sz w:val="24"/>
          <w:szCs w:val="24"/>
        </w:rPr>
        <w:br/>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36BF64C"/>
    <w:multiLevelType w:val="singleLevel"/>
    <w:tmpl w:val="836BF64C"/>
    <w:lvl w:ilvl="0">
      <w:start w:val="1"/>
      <w:numFmt w:val="decimal"/>
      <w:suff w:val="nothing"/>
      <w:lvlText w:val="（%1）"/>
      <w:lvlJc w:val="left"/>
    </w:lvl>
  </w:abstractNum>
  <w:abstractNum w:abstractNumId="1">
    <w:nsid w:val="F3C00ACE"/>
    <w:multiLevelType w:val="singleLevel"/>
    <w:tmpl w:val="F3C00ACE"/>
    <w:lvl w:ilvl="0">
      <w:start w:val="1"/>
      <w:numFmt w:val="upperLetter"/>
      <w:lvlText w:val="%1."/>
      <w:lvlJc w:val="left"/>
      <w:pPr>
        <w:tabs>
          <w:tab w:val="left" w:pos="312"/>
        </w:tabs>
      </w:pPr>
    </w:lvl>
  </w:abstractNum>
  <w:abstractNum w:abstractNumId="2">
    <w:nsid w:val="0E392F76"/>
    <w:multiLevelType w:val="singleLevel"/>
    <w:tmpl w:val="0E392F76"/>
    <w:lvl w:ilvl="0">
      <w:start w:val="1"/>
      <w:numFmt w:val="upperLetter"/>
      <w:lvlText w:val="%1."/>
      <w:lvlJc w:val="left"/>
      <w:pPr>
        <w:tabs>
          <w:tab w:val="left" w:pos="312"/>
        </w:tabs>
      </w:pPr>
    </w:lvl>
  </w:abstractNum>
  <w:abstractNum w:abstractNumId="3">
    <w:nsid w:val="2497629F"/>
    <w:multiLevelType w:val="singleLevel"/>
    <w:tmpl w:val="2497629F"/>
    <w:lvl w:ilvl="0">
      <w:start w:val="1"/>
      <w:numFmt w:val="upperLetter"/>
      <w:lvlText w:val="%1."/>
      <w:lvlJc w:val="left"/>
      <w:pPr>
        <w:tabs>
          <w:tab w:val="left" w:pos="312"/>
        </w:tabs>
      </w:pPr>
    </w:lvl>
  </w:abstractNum>
  <w:abstractNum w:abstractNumId="4">
    <w:nsid w:val="4A21327F"/>
    <w:multiLevelType w:val="singleLevel"/>
    <w:tmpl w:val="4A21327F"/>
    <w:lvl w:ilvl="0">
      <w:start w:val="2"/>
      <w:numFmt w:val="upperLetter"/>
      <w:suff w:val="nothing"/>
      <w:lvlText w:val="%1．"/>
      <w:lvlJc w:val="left"/>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BA5B0C"/>
    <w:rsid w:val="035939A3"/>
    <w:rsid w:val="04AF2D22"/>
    <w:rsid w:val="06521520"/>
    <w:rsid w:val="09624B3A"/>
    <w:rsid w:val="0BC21AC3"/>
    <w:rsid w:val="0E760778"/>
    <w:rsid w:val="110C03DA"/>
    <w:rsid w:val="11E0619D"/>
    <w:rsid w:val="12073B9D"/>
    <w:rsid w:val="15C80148"/>
    <w:rsid w:val="17F532F6"/>
    <w:rsid w:val="252E6417"/>
    <w:rsid w:val="258E5C77"/>
    <w:rsid w:val="27A77FBC"/>
    <w:rsid w:val="2D406C9B"/>
    <w:rsid w:val="33130AB8"/>
    <w:rsid w:val="3A0F5B00"/>
    <w:rsid w:val="3AEC4E5E"/>
    <w:rsid w:val="3F800B2F"/>
    <w:rsid w:val="40012B33"/>
    <w:rsid w:val="437D051F"/>
    <w:rsid w:val="45D1247C"/>
    <w:rsid w:val="48D763EC"/>
    <w:rsid w:val="4B28780C"/>
    <w:rsid w:val="50282F8E"/>
    <w:rsid w:val="542F27A0"/>
    <w:rsid w:val="55CC1ABE"/>
    <w:rsid w:val="5A227612"/>
    <w:rsid w:val="5A786B8F"/>
    <w:rsid w:val="5BF1701D"/>
    <w:rsid w:val="5DBA5B0C"/>
    <w:rsid w:val="63CE4F37"/>
    <w:rsid w:val="653161FC"/>
    <w:rsid w:val="65EE5C7D"/>
    <w:rsid w:val="68E90DB3"/>
    <w:rsid w:val="6C4C7726"/>
    <w:rsid w:val="725B2868"/>
    <w:rsid w:val="79A166CE"/>
    <w:rsid w:val="7BF55AF3"/>
    <w:rsid w:val="7CE07CBB"/>
    <w:rsid w:val="7DA0302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TOC5"/>
    <w:qFormat/>
    <w:pPr>
      <w:spacing w:after="120"/>
    </w:pPr>
  </w:style>
  <w:style w:type="paragraph" w:styleId="TOC5">
    <w:name w:val="toc 5"/>
    <w:basedOn w:val="Normal"/>
    <w:next w:val="Normal"/>
    <w:qFormat/>
    <w:pPr>
      <w:ind w:left="1680" w:leftChars="800"/>
    </w:pPr>
  </w:style>
  <w:style w:type="paragraph" w:styleId="NormalWeb">
    <w:name w:val="Normal (Web)"/>
    <w:basedOn w:val="Normal"/>
    <w:pPr>
      <w:spacing w:before="0" w:beforeAutospacing="0" w:after="0" w:afterAutospacing="0"/>
      <w:ind w:left="0" w:right="0"/>
      <w:jc w:val="left"/>
    </w:pPr>
    <w:rPr>
      <w:kern w:val="0"/>
      <w:sz w:val="24"/>
      <w:lang w:val="en-US" w:eastAsia="zh-CN" w:bidi="ar"/>
    </w:rPr>
  </w:style>
  <w:style w:type="character" w:styleId="FollowedHyperlink">
    <w:name w:val="FollowedHyperlink"/>
    <w:basedOn w:val="DefaultParagraphFont"/>
    <w:qFormat/>
    <w:rPr>
      <w:color w:val="005C81"/>
      <w:u w:val="none"/>
    </w:rPr>
  </w:style>
  <w:style w:type="character" w:styleId="Emphasis">
    <w:name w:val="Emphasis"/>
    <w:basedOn w:val="DefaultParagraphFont"/>
    <w:qFormat/>
  </w:style>
  <w:style w:type="character" w:styleId="Hyperlink">
    <w:name w:val="Hyperlink"/>
    <w:basedOn w:val="DefaultParagraphFont"/>
    <w:qFormat/>
    <w:rPr>
      <w:color w:val="005C8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baike.baidu.com/item/%E5%BC%A0%E5%AE%9A%E5%AE%87/24286859" TargetMode="Externa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雾中山</dc:creator>
  <cp:lastModifiedBy>dell</cp:lastModifiedBy>
  <cp:revision>1</cp:revision>
  <dcterms:created xsi:type="dcterms:W3CDTF">2021-03-25T01:38:00Z</dcterms:created>
  <dcterms:modified xsi:type="dcterms:W3CDTF">2021-04-12T03:39:54Z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