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ind w:firstLine="1400" w:firstLineChars="500"/>
        <w:rPr>
          <w:rFonts w:ascii="宋体" w:eastAsia="宋体" w:hAnsi="宋体" w:cs="宋体" w:hint="default"/>
          <w:b/>
          <w:color w:val="333333"/>
          <w:spacing w:val="8"/>
          <w:sz w:val="28"/>
          <w:szCs w:val="28"/>
          <w:lang w:val="en-US" w:eastAsia="zh-CN"/>
        </w:rPr>
      </w:pPr>
      <w:r>
        <w:rPr>
          <w:rFonts w:ascii="宋体" w:hAnsi="宋体" w:cs="宋体" w:hint="eastAsia"/>
          <w:b/>
          <w:color w:val="333333"/>
          <w:spacing w:val="8"/>
          <w:sz w:val="28"/>
          <w:szCs w:val="28"/>
        </w:rPr>
        <w:drawing>
          <wp:anchor simplePos="0" relativeHeight="251658240" behindDoc="0" locked="0" layoutInCell="1" allowOverlap="1">
            <wp:simplePos x="0" y="0"/>
            <wp:positionH relativeFrom="page">
              <wp:posOffset>11430000</wp:posOffset>
            </wp:positionH>
            <wp:positionV relativeFrom="topMargin">
              <wp:posOffset>10795000</wp:posOffset>
            </wp:positionV>
            <wp:extent cx="381000" cy="317500"/>
            <wp:wrapNone/>
            <wp:docPr id="10000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9683584" name=""/>
                    <pic:cNvPicPr>
                      <a:picLocks noChangeAspect="1"/>
                    </pic:cNvPicPr>
                  </pic:nvPicPr>
                  <pic:blipFill>
                    <a:blip xmlns:r="http://schemas.openxmlformats.org/officeDocument/2006/relationships" r:embed="rId5"/>
                    <a:stretch>
                      <a:fillRect/>
                    </a:stretch>
                  </pic:blipFill>
                  <pic:spPr>
                    <a:xfrm>
                      <a:off x="0" y="0"/>
                      <a:ext cx="381000" cy="317500"/>
                    </a:xfrm>
                    <a:prstGeom prst="rect">
                      <a:avLst/>
                    </a:prstGeom>
                  </pic:spPr>
                </pic:pic>
              </a:graphicData>
            </a:graphic>
          </wp:anchor>
        </w:drawing>
      </w:r>
      <w:bookmarkStart w:id="0" w:name="_GoBack"/>
      <w:bookmarkEnd w:id="0"/>
      <w:r>
        <w:rPr>
          <w:rFonts w:ascii="宋体" w:hAnsi="宋体" w:cs="宋体" w:hint="eastAsia"/>
          <w:b/>
          <w:color w:val="333333"/>
          <w:spacing w:val="8"/>
          <w:sz w:val="28"/>
          <w:szCs w:val="28"/>
        </w:rPr>
        <w:t>2021</w:t>
      </w:r>
      <w:r>
        <w:rPr>
          <w:rFonts w:ascii="宋体" w:hAnsi="宋体" w:cs="宋体" w:hint="eastAsia"/>
          <w:b/>
          <w:color w:val="333333"/>
          <w:spacing w:val="8"/>
          <w:sz w:val="28"/>
          <w:szCs w:val="28"/>
          <w:lang w:eastAsia="zh-CN"/>
        </w:rPr>
        <w:t>随州市</w:t>
      </w:r>
      <w:r>
        <w:rPr>
          <w:rFonts w:ascii="宋体" w:hAnsi="宋体" w:cs="宋体" w:hint="eastAsia"/>
          <w:b/>
          <w:color w:val="333333"/>
          <w:spacing w:val="8"/>
          <w:sz w:val="28"/>
          <w:szCs w:val="28"/>
        </w:rPr>
        <w:t>中考</w:t>
      </w:r>
      <w:r>
        <w:rPr>
          <w:rFonts w:ascii="宋体" w:hAnsi="宋体" w:cs="宋体" w:hint="eastAsia"/>
          <w:b/>
          <w:color w:val="333333"/>
          <w:spacing w:val="8"/>
          <w:sz w:val="28"/>
          <w:szCs w:val="28"/>
          <w:lang w:eastAsia="zh-CN"/>
        </w:rPr>
        <w:t>（</w:t>
      </w:r>
      <w:r>
        <w:rPr>
          <w:rFonts w:ascii="宋体" w:hAnsi="宋体" w:cs="宋体" w:hint="eastAsia"/>
          <w:b/>
          <w:color w:val="333333"/>
          <w:spacing w:val="8"/>
          <w:sz w:val="28"/>
          <w:szCs w:val="28"/>
          <w:lang w:val="en-US" w:eastAsia="zh-CN"/>
        </w:rPr>
        <w:t>道德与法治）</w:t>
      </w:r>
      <w:r>
        <w:rPr>
          <w:rFonts w:ascii="宋体" w:hAnsi="宋体" w:cs="宋体" w:hint="eastAsia"/>
          <w:b/>
          <w:color w:val="333333"/>
          <w:spacing w:val="8"/>
          <w:sz w:val="28"/>
          <w:szCs w:val="28"/>
        </w:rPr>
        <w:t>模拟题</w:t>
      </w:r>
      <w:r>
        <w:rPr>
          <w:rFonts w:ascii="宋体" w:hAnsi="宋体" w:cs="宋体" w:hint="eastAsia"/>
          <w:b/>
          <w:color w:val="333333"/>
          <w:spacing w:val="8"/>
          <w:sz w:val="28"/>
          <w:szCs w:val="28"/>
          <w:lang w:eastAsia="zh-CN"/>
        </w:rPr>
        <w:t>（五）</w:t>
      </w:r>
    </w:p>
    <w:p>
      <w:pPr>
        <w:spacing w:line="360" w:lineRule="exact"/>
        <w:ind w:left="240" w:hanging="240" w:hangingChars="100"/>
        <w:rPr>
          <w:rFonts w:hint="eastAsia"/>
          <w:color w:val="auto"/>
          <w:sz w:val="28"/>
          <w:szCs w:val="28"/>
        </w:rPr>
      </w:pPr>
      <w:r>
        <w:rPr>
          <w:rFonts w:ascii="宋体" w:hAnsi="宋体" w:cs="宋体" w:hint="eastAsia"/>
          <w:b/>
          <w:bCs/>
          <w:color w:val="auto"/>
          <w:spacing w:val="8"/>
          <w:sz w:val="24"/>
          <w:szCs w:val="24"/>
        </w:rPr>
        <w:t>一、单项选择题（下列各题的四个选项中，只有一个是最符合题意的答案，请把正确答案的序号填在题后的括号内，每1.5分，共15分）</w:t>
      </w:r>
    </w:p>
    <w:p>
      <w:pPr>
        <w:ind w:left="240" w:hanging="240" w:hangingChars="100"/>
        <w:rPr>
          <w:sz w:val="24"/>
          <w:szCs w:val="24"/>
        </w:rPr>
      </w:pPr>
      <w:r>
        <w:rPr>
          <w:rFonts w:hint="eastAsia"/>
          <w:sz w:val="24"/>
          <w:szCs w:val="24"/>
        </w:rPr>
        <w:t>1、</w:t>
      </w:r>
      <w:r>
        <w:rPr>
          <w:sz w:val="24"/>
          <w:szCs w:val="24"/>
        </w:rPr>
        <w:t>李文亮</w:t>
      </w:r>
      <w:r>
        <w:rPr>
          <w:rFonts w:hint="eastAsia"/>
          <w:sz w:val="24"/>
          <w:szCs w:val="24"/>
          <w:lang w:eastAsia="zh-CN"/>
        </w:rPr>
        <w:t>，</w:t>
      </w:r>
      <w:r>
        <w:rPr>
          <w:sz w:val="24"/>
          <w:szCs w:val="24"/>
        </w:rPr>
        <w:t>生前为湖北省武汉市中心医院眼科主治医师</w:t>
      </w:r>
      <w:r>
        <w:rPr>
          <w:rFonts w:hint="eastAsia"/>
          <w:sz w:val="24"/>
          <w:szCs w:val="24"/>
          <w:lang w:eastAsia="zh-CN"/>
        </w:rPr>
        <w:t>，</w:t>
      </w:r>
      <w:r>
        <w:rPr>
          <w:sz w:val="24"/>
          <w:szCs w:val="24"/>
        </w:rPr>
        <w:t>最早于2019年12月30日向外界发出防护预警</w:t>
      </w:r>
      <w:r>
        <w:rPr>
          <w:rFonts w:hint="eastAsia"/>
          <w:sz w:val="24"/>
          <w:szCs w:val="24"/>
          <w:lang w:eastAsia="zh-CN"/>
        </w:rPr>
        <w:t>，</w:t>
      </w:r>
      <w:r>
        <w:rPr>
          <w:sz w:val="24"/>
          <w:szCs w:val="24"/>
        </w:rPr>
        <w:t>而被称为疫情“吹哨人”。2020年1月上旬</w:t>
      </w:r>
      <w:r>
        <w:rPr>
          <w:rFonts w:hint="eastAsia"/>
          <w:sz w:val="24"/>
          <w:szCs w:val="24"/>
          <w:lang w:eastAsia="zh-CN"/>
        </w:rPr>
        <w:t>，</w:t>
      </w:r>
      <w:r>
        <w:rPr>
          <w:sz w:val="24"/>
          <w:szCs w:val="24"/>
        </w:rPr>
        <w:t>他在工作中感染新冠肺炎</w:t>
      </w:r>
      <w:r>
        <w:rPr>
          <w:rFonts w:hint="eastAsia"/>
          <w:sz w:val="24"/>
          <w:szCs w:val="24"/>
          <w:lang w:eastAsia="zh-CN"/>
        </w:rPr>
        <w:t>，</w:t>
      </w:r>
      <w:r>
        <w:rPr>
          <w:sz w:val="24"/>
          <w:szCs w:val="24"/>
        </w:rPr>
        <w:t>住院期间始终牵挂着抗疫一线</w:t>
      </w:r>
      <w:r>
        <w:rPr>
          <w:rFonts w:hint="eastAsia"/>
          <w:sz w:val="24"/>
          <w:szCs w:val="24"/>
          <w:lang w:eastAsia="zh-CN"/>
        </w:rPr>
        <w:t>，</w:t>
      </w:r>
      <w:r>
        <w:rPr>
          <w:sz w:val="24"/>
          <w:szCs w:val="24"/>
        </w:rPr>
        <w:t>多次表示</w:t>
      </w:r>
      <w:r>
        <w:rPr>
          <w:rFonts w:hint="eastAsia"/>
          <w:sz w:val="24"/>
          <w:szCs w:val="24"/>
          <w:lang w:eastAsia="zh-CN"/>
        </w:rPr>
        <w:t>“</w:t>
      </w:r>
      <w:r>
        <w:rPr>
          <w:sz w:val="24"/>
          <w:szCs w:val="24"/>
        </w:rPr>
        <w:t>恢复以后还要上一线</w:t>
      </w:r>
      <w:r>
        <w:rPr>
          <w:rFonts w:hint="eastAsia"/>
          <w:sz w:val="24"/>
          <w:szCs w:val="24"/>
          <w:lang w:eastAsia="zh-CN"/>
        </w:rPr>
        <w:t>”</w:t>
      </w:r>
      <w:r>
        <w:rPr>
          <w:sz w:val="24"/>
          <w:szCs w:val="24"/>
        </w:rPr>
        <w:t>。2月7日</w:t>
      </w:r>
      <w:r>
        <w:rPr>
          <w:rFonts w:hint="eastAsia"/>
          <w:sz w:val="24"/>
          <w:szCs w:val="24"/>
          <w:lang w:eastAsia="zh-CN"/>
        </w:rPr>
        <w:t>，</w:t>
      </w:r>
      <w:r>
        <w:rPr>
          <w:rFonts w:hint="eastAsia"/>
          <w:sz w:val="24"/>
          <w:szCs w:val="24"/>
          <w:lang w:val="en-US" w:eastAsia="zh-CN"/>
        </w:rPr>
        <w:t xml:space="preserve"> </w:t>
      </w:r>
      <w:r>
        <w:rPr>
          <w:sz w:val="24"/>
          <w:szCs w:val="24"/>
        </w:rPr>
        <w:t>他病情恶化抢救无效</w:t>
      </w:r>
      <w:r>
        <w:rPr>
          <w:rFonts w:hint="eastAsia"/>
          <w:sz w:val="24"/>
          <w:szCs w:val="24"/>
          <w:lang w:eastAsia="zh-CN"/>
        </w:rPr>
        <w:t>，</w:t>
      </w:r>
      <w:r>
        <w:rPr>
          <w:sz w:val="24"/>
          <w:szCs w:val="24"/>
        </w:rPr>
        <w:t>因公殉职</w:t>
      </w:r>
      <w:r>
        <w:rPr>
          <w:rFonts w:hint="eastAsia"/>
          <w:sz w:val="24"/>
          <w:szCs w:val="24"/>
          <w:lang w:eastAsia="zh-CN"/>
        </w:rPr>
        <w:t>，</w:t>
      </w:r>
      <w:r>
        <w:rPr>
          <w:sz w:val="24"/>
          <w:szCs w:val="24"/>
        </w:rPr>
        <w:t>年仅34岁</w:t>
      </w:r>
      <w:r>
        <w:rPr>
          <w:rFonts w:hint="eastAsia"/>
          <w:sz w:val="24"/>
          <w:szCs w:val="24"/>
          <w:lang w:eastAsia="zh-CN"/>
        </w:rPr>
        <w:t>。</w:t>
      </w:r>
      <w:r>
        <w:rPr>
          <w:sz w:val="24"/>
          <w:szCs w:val="24"/>
        </w:rPr>
        <w:t>李文亮用行动告诉我们</w:t>
      </w:r>
    </w:p>
    <w:p>
      <w:pPr>
        <w:ind w:firstLine="240" w:firstLineChars="100"/>
        <w:rPr>
          <w:rFonts w:hint="eastAsia"/>
          <w:sz w:val="24"/>
          <w:szCs w:val="24"/>
        </w:rPr>
      </w:pPr>
      <w:r>
        <w:rPr>
          <w:rFonts w:hint="eastAsia"/>
          <w:sz w:val="24"/>
          <w:szCs w:val="24"/>
          <w:lang w:eastAsia="zh-CN"/>
        </w:rPr>
        <w:t>（</w:t>
      </w:r>
      <w:r>
        <w:rPr>
          <w:rFonts w:hint="eastAsia"/>
          <w:sz w:val="24"/>
          <w:szCs w:val="24"/>
          <w:lang w:val="en-US" w:eastAsia="zh-CN"/>
        </w:rPr>
        <w:t xml:space="preserve">     </w:t>
      </w:r>
      <w:r>
        <w:rPr>
          <w:rFonts w:hint="eastAsia"/>
          <w:sz w:val="24"/>
          <w:szCs w:val="24"/>
          <w:lang w:eastAsia="zh-CN"/>
        </w:rPr>
        <w:t>）</w:t>
      </w:r>
      <w:r>
        <w:rPr>
          <w:sz w:val="24"/>
          <w:szCs w:val="24"/>
        </w:rPr>
        <w:t>  </w:t>
      </w:r>
      <w:r>
        <w:rPr>
          <w:sz w:val="24"/>
          <w:szCs w:val="24"/>
        </w:rPr>
        <w:br/>
      </w:r>
      <w:r>
        <w:rPr>
          <w:sz w:val="24"/>
          <w:szCs w:val="24"/>
        </w:rPr>
        <w:t>  A.生命至上</w:t>
      </w:r>
      <w:r>
        <w:rPr>
          <w:rFonts w:hint="eastAsia"/>
          <w:sz w:val="24"/>
          <w:szCs w:val="24"/>
          <w:lang w:eastAsia="zh-CN"/>
        </w:rPr>
        <w:t>，</w:t>
      </w:r>
      <w:r>
        <w:rPr>
          <w:sz w:val="24"/>
          <w:szCs w:val="24"/>
        </w:rPr>
        <w:t>要提高自我安全防范意识</w:t>
      </w:r>
      <w:r>
        <w:rPr>
          <w:rFonts w:hint="eastAsia"/>
          <w:sz w:val="24"/>
          <w:szCs w:val="24"/>
        </w:rPr>
        <w:t xml:space="preserve">    </w:t>
      </w:r>
      <w:r>
        <w:rPr>
          <w:sz w:val="24"/>
          <w:szCs w:val="24"/>
        </w:rPr>
        <w:t>B</w:t>
      </w:r>
      <w:r>
        <w:rPr>
          <w:rFonts w:hint="eastAsia"/>
          <w:sz w:val="24"/>
          <w:szCs w:val="24"/>
          <w:lang w:val="en-US" w:eastAsia="zh-CN"/>
        </w:rPr>
        <w:t>.</w:t>
      </w:r>
      <w:r>
        <w:rPr>
          <w:sz w:val="24"/>
          <w:szCs w:val="24"/>
        </w:rPr>
        <w:t>要敬畏生命</w:t>
      </w:r>
      <w:r>
        <w:rPr>
          <w:rFonts w:hint="eastAsia"/>
          <w:sz w:val="24"/>
          <w:szCs w:val="24"/>
          <w:lang w:eastAsia="zh-CN"/>
        </w:rPr>
        <w:t>，</w:t>
      </w:r>
      <w:r>
        <w:rPr>
          <w:sz w:val="24"/>
          <w:szCs w:val="24"/>
        </w:rPr>
        <w:t>只关怀他人生命</w:t>
      </w:r>
      <w:r>
        <w:rPr>
          <w:sz w:val="24"/>
          <w:szCs w:val="24"/>
        </w:rPr>
        <w:br/>
      </w:r>
      <w:r>
        <w:rPr>
          <w:sz w:val="24"/>
          <w:szCs w:val="24"/>
        </w:rPr>
        <w:t>  C.要勇敢承担责任</w:t>
      </w:r>
      <w:r>
        <w:rPr>
          <w:rFonts w:hint="eastAsia"/>
          <w:sz w:val="24"/>
          <w:szCs w:val="24"/>
          <w:lang w:eastAsia="zh-CN"/>
        </w:rPr>
        <w:t>，</w:t>
      </w:r>
      <w:r>
        <w:rPr>
          <w:sz w:val="24"/>
          <w:szCs w:val="24"/>
        </w:rPr>
        <w:t>书写自己的生命价值</w:t>
      </w:r>
      <w:r>
        <w:rPr>
          <w:rFonts w:hint="eastAsia"/>
          <w:sz w:val="24"/>
          <w:szCs w:val="24"/>
        </w:rPr>
        <w:t xml:space="preserve">  </w:t>
      </w:r>
      <w:r>
        <w:rPr>
          <w:sz w:val="24"/>
          <w:szCs w:val="24"/>
        </w:rPr>
        <w:t>D</w:t>
      </w:r>
      <w:r>
        <w:rPr>
          <w:rFonts w:hint="eastAsia"/>
          <w:sz w:val="24"/>
          <w:szCs w:val="24"/>
          <w:lang w:val="en-US" w:eastAsia="zh-CN"/>
        </w:rPr>
        <w:t>.</w:t>
      </w:r>
      <w:r>
        <w:rPr>
          <w:sz w:val="24"/>
          <w:szCs w:val="24"/>
        </w:rPr>
        <w:t>要意志坚强,发掘潜力增强生命的力量</w:t>
      </w:r>
    </w:p>
    <w:p>
      <w:pPr>
        <w:ind w:firstLine="240" w:firstLineChars="100"/>
        <w:rPr>
          <w:rFonts w:hint="eastAsia"/>
          <w:sz w:val="24"/>
          <w:szCs w:val="24"/>
        </w:rPr>
      </w:pPr>
    </w:p>
    <w:p>
      <w:pPr>
        <w:rPr>
          <w:sz w:val="24"/>
          <w:szCs w:val="24"/>
        </w:rPr>
      </w:pPr>
      <w:r>
        <w:rPr>
          <w:rFonts w:hint="eastAsia"/>
          <w:sz w:val="24"/>
          <w:szCs w:val="24"/>
        </w:rPr>
        <w:t>2、</w:t>
      </w:r>
      <w:r>
        <w:rPr>
          <w:sz w:val="24"/>
          <w:szCs w:val="24"/>
        </w:rPr>
        <w:t>下列生活情景的做法和“</w:t>
      </w:r>
      <w:r>
        <w:rPr>
          <w:rFonts w:hint="eastAsia"/>
          <w:sz w:val="24"/>
          <w:szCs w:val="24"/>
        </w:rPr>
        <w:t>四</w:t>
      </w:r>
      <w:r>
        <w:rPr>
          <w:sz w:val="24"/>
          <w:szCs w:val="24"/>
        </w:rPr>
        <w:t>大保护”的要求对应一致的是</w:t>
      </w:r>
      <w:r>
        <w:rPr>
          <w:rFonts w:hint="eastAsia"/>
          <w:sz w:val="24"/>
          <w:szCs w:val="24"/>
        </w:rPr>
        <w:t>（    ）</w:t>
      </w:r>
    </w:p>
    <w:tbl>
      <w:tblPr>
        <w:tblStyle w:val="TableNormal"/>
        <w:tblW w:w="0" w:type="auto"/>
        <w:tblInd w:w="6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813"/>
        <w:gridCol w:w="1194"/>
        <w:gridCol w:w="5862"/>
      </w:tblGrid>
      <w:tr>
        <w:tblPrEx>
          <w:tblW w:w="0" w:type="auto"/>
          <w:tblInd w:w="6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tcW w:w="813" w:type="dxa"/>
            <w:noWrap w:val="0"/>
            <w:vAlign w:val="top"/>
          </w:tcPr>
          <w:p>
            <w:pPr>
              <w:rPr>
                <w:b/>
                <w:sz w:val="24"/>
                <w:szCs w:val="24"/>
              </w:rPr>
            </w:pPr>
            <w:r>
              <w:rPr>
                <w:rFonts w:hint="eastAsia"/>
                <w:b/>
                <w:sz w:val="24"/>
                <w:szCs w:val="24"/>
              </w:rPr>
              <w:t>选项</w:t>
            </w:r>
          </w:p>
        </w:tc>
        <w:tc>
          <w:tcPr>
            <w:tcW w:w="1194" w:type="dxa"/>
            <w:noWrap w:val="0"/>
            <w:vAlign w:val="top"/>
          </w:tcPr>
          <w:p>
            <w:pPr>
              <w:rPr>
                <w:b/>
                <w:sz w:val="24"/>
                <w:szCs w:val="24"/>
              </w:rPr>
            </w:pPr>
            <w:r>
              <w:rPr>
                <w:rFonts w:hint="eastAsia"/>
                <w:b/>
                <w:sz w:val="24"/>
                <w:szCs w:val="24"/>
              </w:rPr>
              <w:t>四大防线</w:t>
            </w:r>
          </w:p>
        </w:tc>
        <w:tc>
          <w:tcPr>
            <w:tcW w:w="5862" w:type="dxa"/>
            <w:noWrap w:val="0"/>
            <w:vAlign w:val="top"/>
          </w:tcPr>
          <w:p>
            <w:pPr>
              <w:ind w:firstLine="2040" w:firstLineChars="850"/>
              <w:rPr>
                <w:b/>
                <w:sz w:val="24"/>
                <w:szCs w:val="24"/>
              </w:rPr>
            </w:pPr>
            <w:r>
              <w:rPr>
                <w:rFonts w:hint="eastAsia"/>
                <w:b/>
                <w:sz w:val="24"/>
                <w:szCs w:val="24"/>
              </w:rPr>
              <w:t>生活情景</w:t>
            </w:r>
          </w:p>
        </w:tc>
      </w:tr>
      <w:tr>
        <w:tblPrEx>
          <w:tblW w:w="0" w:type="auto"/>
          <w:tblInd w:w="653" w:type="dxa"/>
          <w:tblCellMar>
            <w:top w:w="0" w:type="dxa"/>
            <w:left w:w="108" w:type="dxa"/>
            <w:bottom w:w="0" w:type="dxa"/>
            <w:right w:w="108" w:type="dxa"/>
          </w:tblCellMar>
        </w:tblPrEx>
        <w:tc>
          <w:tcPr>
            <w:tcW w:w="813" w:type="dxa"/>
            <w:noWrap w:val="0"/>
            <w:vAlign w:val="top"/>
          </w:tcPr>
          <w:p>
            <w:pPr>
              <w:ind w:firstLine="240" w:firstLineChars="100"/>
              <w:rPr>
                <w:b/>
                <w:sz w:val="24"/>
                <w:szCs w:val="24"/>
              </w:rPr>
            </w:pPr>
            <w:r>
              <w:rPr>
                <w:rFonts w:ascii="宋体" w:hAnsi="宋体" w:cs="宋体" w:hint="eastAsia"/>
                <w:sz w:val="24"/>
                <w:szCs w:val="24"/>
              </w:rPr>
              <w:t>①</w:t>
            </w:r>
          </w:p>
        </w:tc>
        <w:tc>
          <w:tcPr>
            <w:tcW w:w="1194" w:type="dxa"/>
            <w:noWrap w:val="0"/>
            <w:vAlign w:val="top"/>
          </w:tcPr>
          <w:p>
            <w:pPr>
              <w:rPr>
                <w:b/>
                <w:sz w:val="24"/>
                <w:szCs w:val="24"/>
              </w:rPr>
            </w:pPr>
            <w:r>
              <w:rPr>
                <w:sz w:val="24"/>
                <w:szCs w:val="24"/>
              </w:rPr>
              <w:t>家庭保护</w:t>
            </w:r>
          </w:p>
        </w:tc>
        <w:tc>
          <w:tcPr>
            <w:tcW w:w="5862" w:type="dxa"/>
            <w:noWrap w:val="0"/>
            <w:vAlign w:val="top"/>
          </w:tcPr>
          <w:p>
            <w:pPr>
              <w:rPr>
                <w:b/>
                <w:sz w:val="24"/>
                <w:szCs w:val="24"/>
              </w:rPr>
            </w:pPr>
            <w:r>
              <w:rPr>
                <w:sz w:val="24"/>
                <w:szCs w:val="24"/>
              </w:rPr>
              <w:t>   公安机关对伤害女儿的刘某开出了一张《反家庭</w:t>
            </w:r>
            <w:r>
              <w:rPr>
                <w:rFonts w:hint="eastAsia"/>
                <w:sz w:val="24"/>
                <w:szCs w:val="24"/>
                <w:lang w:eastAsia="zh-CN"/>
              </w:rPr>
              <w:t>暴</w:t>
            </w:r>
            <w:r>
              <w:rPr>
                <w:sz w:val="24"/>
                <w:szCs w:val="24"/>
              </w:rPr>
              <w:t>力告诫书》</w:t>
            </w:r>
          </w:p>
        </w:tc>
      </w:tr>
      <w:tr>
        <w:tblPrEx>
          <w:tblW w:w="0" w:type="auto"/>
          <w:tblInd w:w="653" w:type="dxa"/>
          <w:tblCellMar>
            <w:top w:w="0" w:type="dxa"/>
            <w:left w:w="108" w:type="dxa"/>
            <w:bottom w:w="0" w:type="dxa"/>
            <w:right w:w="108" w:type="dxa"/>
          </w:tblCellMar>
        </w:tblPrEx>
        <w:tc>
          <w:tcPr>
            <w:tcW w:w="813" w:type="dxa"/>
            <w:noWrap w:val="0"/>
            <w:vAlign w:val="top"/>
          </w:tcPr>
          <w:p>
            <w:pPr>
              <w:ind w:firstLine="240" w:firstLineChars="100"/>
              <w:rPr>
                <w:b/>
                <w:sz w:val="24"/>
                <w:szCs w:val="24"/>
              </w:rPr>
            </w:pPr>
            <w:r>
              <w:rPr>
                <w:rFonts w:ascii="宋体" w:hAnsi="宋体" w:cs="宋体" w:hint="eastAsia"/>
                <w:sz w:val="24"/>
                <w:szCs w:val="24"/>
              </w:rPr>
              <w:t>②</w:t>
            </w:r>
          </w:p>
        </w:tc>
        <w:tc>
          <w:tcPr>
            <w:tcW w:w="1194" w:type="dxa"/>
            <w:noWrap w:val="0"/>
            <w:vAlign w:val="top"/>
          </w:tcPr>
          <w:p>
            <w:pPr>
              <w:rPr>
                <w:b/>
                <w:sz w:val="24"/>
                <w:szCs w:val="24"/>
              </w:rPr>
            </w:pPr>
            <w:r>
              <w:rPr>
                <w:sz w:val="24"/>
                <w:szCs w:val="24"/>
              </w:rPr>
              <w:t>学校保护</w:t>
            </w:r>
          </w:p>
        </w:tc>
        <w:tc>
          <w:tcPr>
            <w:tcW w:w="5862" w:type="dxa"/>
            <w:noWrap w:val="0"/>
            <w:vAlign w:val="top"/>
          </w:tcPr>
          <w:p>
            <w:pPr>
              <w:rPr>
                <w:b/>
                <w:sz w:val="24"/>
                <w:szCs w:val="24"/>
              </w:rPr>
            </w:pPr>
            <w:r>
              <w:rPr>
                <w:sz w:val="24"/>
                <w:szCs w:val="24"/>
              </w:rPr>
              <w:t>    某中学开展“抵制校园暴力</w:t>
            </w:r>
            <w:r>
              <w:rPr>
                <w:rFonts w:hint="eastAsia"/>
                <w:sz w:val="24"/>
                <w:szCs w:val="24"/>
                <w:lang w:eastAsia="zh-CN"/>
              </w:rPr>
              <w:t>，</w:t>
            </w:r>
            <w:r>
              <w:rPr>
                <w:sz w:val="24"/>
                <w:szCs w:val="24"/>
              </w:rPr>
              <w:t>共建和谐校园” 普法宣传活动</w:t>
            </w:r>
          </w:p>
        </w:tc>
      </w:tr>
      <w:tr>
        <w:tblPrEx>
          <w:tblW w:w="0" w:type="auto"/>
          <w:tblInd w:w="653" w:type="dxa"/>
          <w:tblCellMar>
            <w:top w:w="0" w:type="dxa"/>
            <w:left w:w="108" w:type="dxa"/>
            <w:bottom w:w="0" w:type="dxa"/>
            <w:right w:w="108" w:type="dxa"/>
          </w:tblCellMar>
        </w:tblPrEx>
        <w:tc>
          <w:tcPr>
            <w:tcW w:w="813" w:type="dxa"/>
            <w:noWrap w:val="0"/>
            <w:vAlign w:val="top"/>
          </w:tcPr>
          <w:p>
            <w:pPr>
              <w:ind w:firstLine="240" w:firstLineChars="100"/>
              <w:rPr>
                <w:b/>
                <w:sz w:val="24"/>
                <w:szCs w:val="24"/>
              </w:rPr>
            </w:pPr>
            <w:r>
              <w:rPr>
                <w:rFonts w:ascii="宋体" w:hAnsi="宋体" w:cs="宋体" w:hint="eastAsia"/>
                <w:sz w:val="24"/>
                <w:szCs w:val="24"/>
              </w:rPr>
              <w:t>③</w:t>
            </w:r>
            <w:r>
              <w:rPr>
                <w:rFonts w:hint="eastAsia"/>
                <w:sz w:val="24"/>
                <w:szCs w:val="24"/>
              </w:rPr>
              <w:t xml:space="preserve">    </w:t>
            </w:r>
          </w:p>
        </w:tc>
        <w:tc>
          <w:tcPr>
            <w:tcW w:w="1194" w:type="dxa"/>
            <w:noWrap w:val="0"/>
            <w:vAlign w:val="top"/>
          </w:tcPr>
          <w:p>
            <w:pPr>
              <w:rPr>
                <w:b/>
                <w:sz w:val="24"/>
                <w:szCs w:val="24"/>
              </w:rPr>
            </w:pPr>
            <w:r>
              <w:rPr>
                <w:sz w:val="24"/>
                <w:szCs w:val="24"/>
              </w:rPr>
              <w:t>社会保护</w:t>
            </w:r>
          </w:p>
        </w:tc>
        <w:tc>
          <w:tcPr>
            <w:tcW w:w="5862" w:type="dxa"/>
            <w:noWrap w:val="0"/>
            <w:vAlign w:val="top"/>
          </w:tcPr>
          <w:p>
            <w:pPr>
              <w:rPr>
                <w:b/>
                <w:sz w:val="24"/>
                <w:szCs w:val="24"/>
              </w:rPr>
            </w:pPr>
            <w:r>
              <w:rPr>
                <w:sz w:val="24"/>
                <w:szCs w:val="24"/>
              </w:rPr>
              <w:t>   全国扫黄打非工作小组办公室要求严查儿童“邪典”视频源头</w:t>
            </w:r>
          </w:p>
        </w:tc>
      </w:tr>
      <w:tr>
        <w:tblPrEx>
          <w:tblW w:w="0" w:type="auto"/>
          <w:tblInd w:w="653" w:type="dxa"/>
          <w:tblCellMar>
            <w:top w:w="0" w:type="dxa"/>
            <w:left w:w="108" w:type="dxa"/>
            <w:bottom w:w="0" w:type="dxa"/>
            <w:right w:w="108" w:type="dxa"/>
          </w:tblCellMar>
        </w:tblPrEx>
        <w:tc>
          <w:tcPr>
            <w:tcW w:w="813" w:type="dxa"/>
            <w:noWrap w:val="0"/>
            <w:vAlign w:val="top"/>
          </w:tcPr>
          <w:p>
            <w:pPr>
              <w:ind w:firstLine="240" w:firstLineChars="100"/>
              <w:rPr>
                <w:b/>
                <w:sz w:val="24"/>
                <w:szCs w:val="24"/>
              </w:rPr>
            </w:pPr>
            <w:r>
              <w:rPr>
                <w:rFonts w:ascii="宋体" w:hAnsi="宋体" w:cs="宋体" w:hint="eastAsia"/>
                <w:sz w:val="24"/>
                <w:szCs w:val="24"/>
              </w:rPr>
              <w:t>④</w:t>
            </w:r>
            <w:r>
              <w:rPr>
                <w:rFonts w:hint="eastAsia"/>
                <w:sz w:val="24"/>
                <w:szCs w:val="24"/>
              </w:rPr>
              <w:t xml:space="preserve">    </w:t>
            </w:r>
          </w:p>
        </w:tc>
        <w:tc>
          <w:tcPr>
            <w:tcW w:w="1194" w:type="dxa"/>
            <w:noWrap w:val="0"/>
            <w:vAlign w:val="top"/>
          </w:tcPr>
          <w:p>
            <w:pPr>
              <w:rPr>
                <w:b/>
                <w:sz w:val="24"/>
                <w:szCs w:val="24"/>
              </w:rPr>
            </w:pPr>
            <w:r>
              <w:rPr>
                <w:sz w:val="24"/>
                <w:szCs w:val="24"/>
              </w:rPr>
              <w:t>司法保护</w:t>
            </w:r>
          </w:p>
        </w:tc>
        <w:tc>
          <w:tcPr>
            <w:tcW w:w="5862" w:type="dxa"/>
            <w:noWrap w:val="0"/>
            <w:vAlign w:val="top"/>
          </w:tcPr>
          <w:p>
            <w:pPr>
              <w:rPr>
                <w:b/>
                <w:sz w:val="24"/>
                <w:szCs w:val="24"/>
              </w:rPr>
            </w:pPr>
            <w:r>
              <w:rPr>
                <w:sz w:val="24"/>
                <w:szCs w:val="24"/>
              </w:rPr>
              <w:t>   人民法院不公开审理未成年人违法犯罪案件</w:t>
            </w:r>
          </w:p>
        </w:tc>
      </w:tr>
    </w:tbl>
    <w:p>
      <w:pPr>
        <w:rPr>
          <w:rFonts w:hint="eastAsia"/>
          <w:sz w:val="24"/>
          <w:szCs w:val="24"/>
        </w:rPr>
      </w:pPr>
      <w:r>
        <w:rPr>
          <w:sz w:val="24"/>
          <w:szCs w:val="24"/>
        </w:rPr>
        <w:t> </w:t>
      </w:r>
      <w:r>
        <w:rPr>
          <w:rFonts w:hint="eastAsia"/>
          <w:sz w:val="24"/>
          <w:szCs w:val="24"/>
          <w:lang w:val="en-US" w:eastAsia="zh-CN"/>
        </w:rPr>
        <w:t xml:space="preserve">  </w:t>
      </w:r>
      <w:r>
        <w:rPr>
          <w:sz w:val="24"/>
          <w:szCs w:val="24"/>
        </w:rPr>
        <w:t xml:space="preserve">A. </w:t>
      </w:r>
      <w:r>
        <w:rPr>
          <w:rFonts w:ascii="宋体" w:hAnsi="宋体" w:cs="宋体" w:hint="eastAsia"/>
          <w:sz w:val="24"/>
          <w:szCs w:val="24"/>
        </w:rPr>
        <w:t>①②④</w:t>
      </w:r>
      <w:r>
        <w:rPr>
          <w:rFonts w:hint="eastAsia"/>
          <w:sz w:val="24"/>
          <w:szCs w:val="24"/>
        </w:rPr>
        <w:t xml:space="preserve">    </w:t>
      </w:r>
      <w:r>
        <w:rPr>
          <w:sz w:val="24"/>
          <w:szCs w:val="24"/>
        </w:rPr>
        <w:t xml:space="preserve">   B. </w:t>
      </w:r>
      <w:r>
        <w:rPr>
          <w:rFonts w:ascii="宋体" w:hAnsi="宋体" w:cs="宋体" w:hint="eastAsia"/>
          <w:sz w:val="24"/>
          <w:szCs w:val="24"/>
        </w:rPr>
        <w:t>①②③</w:t>
      </w:r>
      <w:r>
        <w:rPr>
          <w:rFonts w:hint="eastAsia"/>
          <w:sz w:val="24"/>
          <w:szCs w:val="24"/>
        </w:rPr>
        <w:t xml:space="preserve">        </w:t>
      </w:r>
      <w:r>
        <w:rPr>
          <w:sz w:val="24"/>
          <w:szCs w:val="24"/>
        </w:rPr>
        <w:t>C</w:t>
      </w:r>
      <w:r>
        <w:rPr>
          <w:rFonts w:hint="eastAsia"/>
          <w:sz w:val="24"/>
          <w:szCs w:val="24"/>
        </w:rPr>
        <w:t>.</w:t>
      </w:r>
      <w:r>
        <w:rPr>
          <w:rFonts w:ascii="宋体" w:hAnsi="宋体" w:cs="宋体" w:hint="eastAsia"/>
          <w:sz w:val="24"/>
          <w:szCs w:val="24"/>
        </w:rPr>
        <w:t>②③④</w:t>
      </w:r>
      <w:r>
        <w:rPr>
          <w:rFonts w:hint="eastAsia"/>
          <w:sz w:val="24"/>
          <w:szCs w:val="24"/>
        </w:rPr>
        <w:t xml:space="preserve">       </w:t>
      </w:r>
      <w:r>
        <w:rPr>
          <w:sz w:val="24"/>
          <w:szCs w:val="24"/>
        </w:rPr>
        <w:t xml:space="preserve">  D. </w:t>
      </w:r>
      <w:r>
        <w:rPr>
          <w:rFonts w:ascii="宋体" w:hAnsi="宋体" w:cs="宋体" w:hint="eastAsia"/>
          <w:sz w:val="24"/>
          <w:szCs w:val="24"/>
        </w:rPr>
        <w:t>①③④</w:t>
      </w:r>
      <w:r>
        <w:rPr>
          <w:sz w:val="24"/>
          <w:szCs w:val="24"/>
        </w:rPr>
        <w:br/>
      </w:r>
    </w:p>
    <w:p>
      <w:pPr>
        <w:ind w:left="240" w:hanging="240" w:hangingChars="100"/>
        <w:rPr>
          <w:rFonts w:ascii="宋体" w:hAnsi="宋体" w:cs="宋体" w:hint="eastAsia"/>
          <w:sz w:val="24"/>
          <w:szCs w:val="24"/>
        </w:rPr>
      </w:pPr>
      <w:r>
        <w:rPr>
          <w:rFonts w:hint="eastAsia"/>
          <w:sz w:val="24"/>
          <w:szCs w:val="24"/>
        </w:rPr>
        <w:t>3、</w:t>
      </w:r>
      <w:r>
        <w:rPr>
          <w:sz w:val="24"/>
          <w:szCs w:val="24"/>
        </w:rPr>
        <w:t>2020年6月20日</w:t>
      </w:r>
      <w:r>
        <w:rPr>
          <w:rFonts w:hint="eastAsia"/>
          <w:sz w:val="24"/>
          <w:szCs w:val="24"/>
          <w:lang w:eastAsia="zh-CN"/>
        </w:rPr>
        <w:t>，</w:t>
      </w:r>
      <w:r>
        <w:rPr>
          <w:sz w:val="24"/>
          <w:szCs w:val="24"/>
        </w:rPr>
        <w:t>山东省纪委监委机关等相关部门组成工作专班</w:t>
      </w:r>
      <w:r>
        <w:rPr>
          <w:rFonts w:hint="eastAsia"/>
          <w:sz w:val="24"/>
          <w:szCs w:val="24"/>
          <w:lang w:eastAsia="zh-CN"/>
        </w:rPr>
        <w:t>，</w:t>
      </w:r>
      <w:r>
        <w:rPr>
          <w:sz w:val="24"/>
          <w:szCs w:val="24"/>
        </w:rPr>
        <w:t>对陈春秀、王丽丽被冒名顶替上学等问题进行了调查核实。目前</w:t>
      </w:r>
      <w:r>
        <w:rPr>
          <w:rFonts w:hint="eastAsia"/>
          <w:sz w:val="24"/>
          <w:szCs w:val="24"/>
          <w:lang w:eastAsia="zh-CN"/>
        </w:rPr>
        <w:t>，</w:t>
      </w:r>
      <w:r>
        <w:rPr>
          <w:sz w:val="24"/>
          <w:szCs w:val="24"/>
        </w:rPr>
        <w:t>相关问题已经查清</w:t>
      </w:r>
      <w:r>
        <w:rPr>
          <w:rFonts w:hint="eastAsia"/>
          <w:sz w:val="24"/>
          <w:szCs w:val="24"/>
          <w:lang w:eastAsia="zh-CN"/>
        </w:rPr>
        <w:t>，</w:t>
      </w:r>
      <w:r>
        <w:rPr>
          <w:sz w:val="24"/>
          <w:szCs w:val="24"/>
        </w:rPr>
        <w:t>并依规依纪依法对相关人员作出处理,共问责46人</w:t>
      </w:r>
      <w:r>
        <w:rPr>
          <w:rFonts w:hint="eastAsia"/>
          <w:sz w:val="24"/>
          <w:szCs w:val="24"/>
          <w:lang w:eastAsia="zh-CN"/>
        </w:rPr>
        <w:t>，</w:t>
      </w:r>
      <w:r>
        <w:rPr>
          <w:sz w:val="24"/>
          <w:szCs w:val="24"/>
        </w:rPr>
        <w:t>这警示我们</w:t>
      </w:r>
      <w:r>
        <w:rPr>
          <w:rFonts w:hint="eastAsia"/>
          <w:sz w:val="24"/>
          <w:szCs w:val="24"/>
          <w:lang w:eastAsia="zh-CN"/>
        </w:rPr>
        <w:t>（</w:t>
      </w:r>
      <w:r>
        <w:rPr>
          <w:rFonts w:hint="eastAsia"/>
          <w:sz w:val="24"/>
          <w:szCs w:val="24"/>
          <w:lang w:val="en-US" w:eastAsia="zh-CN"/>
        </w:rPr>
        <w:t xml:space="preserve">    </w:t>
      </w:r>
      <w:r>
        <w:rPr>
          <w:rFonts w:hint="eastAsia"/>
          <w:sz w:val="24"/>
          <w:szCs w:val="24"/>
          <w:lang w:eastAsia="zh-CN"/>
        </w:rPr>
        <w:t>）</w:t>
      </w:r>
      <w:r>
        <w:rPr>
          <w:sz w:val="24"/>
          <w:szCs w:val="24"/>
        </w:rPr>
        <w:t>   </w:t>
      </w:r>
      <w:r>
        <w:rPr>
          <w:sz w:val="24"/>
          <w:szCs w:val="24"/>
        </w:rPr>
        <w:br/>
      </w:r>
      <w:r>
        <w:rPr>
          <w:rFonts w:ascii="宋体" w:hAnsi="宋体" w:cs="宋体" w:hint="eastAsia"/>
          <w:sz w:val="24"/>
          <w:szCs w:val="24"/>
        </w:rPr>
        <w:t>①</w:t>
      </w:r>
      <w:r>
        <w:rPr>
          <w:sz w:val="24"/>
          <w:szCs w:val="24"/>
        </w:rPr>
        <w:t>违规违纪违法的行为都要受到刑罚处罚</w:t>
      </w:r>
      <w:r>
        <w:rPr>
          <w:rFonts w:hint="eastAsia"/>
          <w:sz w:val="24"/>
          <w:szCs w:val="24"/>
        </w:rPr>
        <w:t xml:space="preserve">           </w:t>
      </w:r>
      <w:r>
        <w:rPr>
          <w:rFonts w:ascii="宋体" w:hAnsi="宋体" w:cs="宋体" w:hint="eastAsia"/>
          <w:sz w:val="24"/>
          <w:szCs w:val="24"/>
        </w:rPr>
        <w:t>②</w:t>
      </w:r>
      <w:r>
        <w:rPr>
          <w:sz w:val="24"/>
          <w:szCs w:val="24"/>
        </w:rPr>
        <w:t>要维护宪法和法律的尊严</w:t>
      </w:r>
      <w:r>
        <w:rPr>
          <w:sz w:val="24"/>
          <w:szCs w:val="24"/>
        </w:rPr>
        <w:br/>
      </w:r>
      <w:r>
        <w:rPr>
          <w:rFonts w:ascii="宋体" w:hAnsi="宋体" w:cs="宋体" w:hint="eastAsia"/>
          <w:sz w:val="24"/>
          <w:szCs w:val="24"/>
        </w:rPr>
        <w:t>③</w:t>
      </w:r>
      <w:r>
        <w:rPr>
          <w:sz w:val="24"/>
          <w:szCs w:val="24"/>
        </w:rPr>
        <w:t>要发自内心敬畏规则</w:t>
      </w:r>
      <w:r>
        <w:rPr>
          <w:rFonts w:hint="eastAsia"/>
          <w:sz w:val="24"/>
          <w:szCs w:val="24"/>
          <w:lang w:eastAsia="zh-CN"/>
        </w:rPr>
        <w:t>，</w:t>
      </w:r>
      <w:r>
        <w:rPr>
          <w:sz w:val="24"/>
          <w:szCs w:val="24"/>
        </w:rPr>
        <w:t>将规则作为自己行动的准绳</w:t>
      </w:r>
      <w:r>
        <w:rPr>
          <w:rFonts w:hint="eastAsia"/>
          <w:sz w:val="24"/>
          <w:szCs w:val="24"/>
        </w:rPr>
        <w:t xml:space="preserve">  </w:t>
      </w:r>
      <w:r>
        <w:rPr>
          <w:rFonts w:ascii="宋体" w:hAnsi="宋体" w:cs="宋体" w:hint="eastAsia"/>
          <w:sz w:val="24"/>
          <w:szCs w:val="24"/>
        </w:rPr>
        <w:t>④</w:t>
      </w:r>
      <w:r>
        <w:rPr>
          <w:sz w:val="24"/>
          <w:szCs w:val="24"/>
        </w:rPr>
        <w:t>考试公平不容侵犯</w:t>
      </w:r>
      <w:r>
        <w:rPr>
          <w:sz w:val="24"/>
          <w:szCs w:val="24"/>
        </w:rPr>
        <w:br/>
      </w:r>
      <w:r>
        <w:rPr>
          <w:sz w:val="24"/>
          <w:szCs w:val="24"/>
        </w:rPr>
        <w:t>  A.</w:t>
      </w:r>
      <w:r>
        <w:rPr>
          <w:rFonts w:ascii="宋体" w:hAnsi="宋体" w:cs="宋体" w:hint="eastAsia"/>
          <w:sz w:val="24"/>
          <w:szCs w:val="24"/>
        </w:rPr>
        <w:t>①②③</w:t>
      </w:r>
      <w:r>
        <w:rPr>
          <w:rFonts w:hint="eastAsia"/>
          <w:sz w:val="24"/>
          <w:szCs w:val="24"/>
        </w:rPr>
        <w:t xml:space="preserve">   </w:t>
      </w:r>
      <w:r>
        <w:rPr>
          <w:sz w:val="24"/>
          <w:szCs w:val="24"/>
        </w:rPr>
        <w:t> </w:t>
      </w:r>
      <w:r>
        <w:rPr>
          <w:rFonts w:hint="eastAsia"/>
          <w:sz w:val="24"/>
          <w:szCs w:val="24"/>
        </w:rPr>
        <w:t xml:space="preserve"> </w:t>
      </w:r>
      <w:r>
        <w:rPr>
          <w:sz w:val="24"/>
          <w:szCs w:val="24"/>
        </w:rPr>
        <w:t> </w:t>
      </w:r>
      <w:r>
        <w:rPr>
          <w:rFonts w:hint="eastAsia"/>
          <w:sz w:val="24"/>
          <w:szCs w:val="24"/>
          <w:lang w:val="en-US" w:eastAsia="zh-CN"/>
        </w:rPr>
        <w:t xml:space="preserve">  </w:t>
      </w:r>
      <w:r>
        <w:rPr>
          <w:sz w:val="24"/>
          <w:szCs w:val="24"/>
        </w:rPr>
        <w:t>  B.</w:t>
      </w:r>
      <w:r>
        <w:rPr>
          <w:rFonts w:ascii="宋体" w:hAnsi="宋体" w:cs="宋体" w:hint="eastAsia"/>
          <w:sz w:val="24"/>
          <w:szCs w:val="24"/>
        </w:rPr>
        <w:t xml:space="preserve">①②④        </w:t>
      </w:r>
      <w:r>
        <w:rPr>
          <w:sz w:val="24"/>
          <w:szCs w:val="24"/>
        </w:rPr>
        <w:t>  C.</w:t>
      </w:r>
      <w:r>
        <w:rPr>
          <w:rFonts w:ascii="宋体" w:hAnsi="宋体" w:cs="宋体" w:hint="eastAsia"/>
          <w:sz w:val="24"/>
          <w:szCs w:val="24"/>
        </w:rPr>
        <w:t>①③④</w:t>
      </w:r>
      <w:r>
        <w:rPr>
          <w:rFonts w:hint="eastAsia"/>
          <w:sz w:val="24"/>
          <w:szCs w:val="24"/>
        </w:rPr>
        <w:t xml:space="preserve">       </w:t>
      </w:r>
      <w:r>
        <w:rPr>
          <w:sz w:val="24"/>
          <w:szCs w:val="24"/>
        </w:rPr>
        <w:t> </w:t>
      </w:r>
      <w:r>
        <w:rPr>
          <w:rFonts w:hint="eastAsia"/>
          <w:sz w:val="24"/>
          <w:szCs w:val="24"/>
        </w:rPr>
        <w:t xml:space="preserve"> </w:t>
      </w:r>
      <w:r>
        <w:rPr>
          <w:sz w:val="24"/>
          <w:szCs w:val="24"/>
        </w:rPr>
        <w:t>D.</w:t>
      </w:r>
      <w:r>
        <w:rPr>
          <w:rFonts w:ascii="宋体" w:hAnsi="宋体" w:cs="宋体" w:hint="eastAsia"/>
          <w:sz w:val="24"/>
          <w:szCs w:val="24"/>
        </w:rPr>
        <w:t>②③④</w:t>
      </w:r>
    </w:p>
    <w:p>
      <w:pPr>
        <w:ind w:left="240" w:hanging="240" w:hangingChars="100"/>
        <w:rPr>
          <w:sz w:val="24"/>
          <w:szCs w:val="24"/>
        </w:rPr>
      </w:pPr>
      <w:r>
        <w:rPr>
          <w:sz w:val="24"/>
          <w:szCs w:val="24"/>
        </w:rPr>
        <w:t> </w:t>
      </w:r>
      <w:r>
        <w:rPr>
          <w:rFonts w:hint="eastAsia"/>
          <w:sz w:val="24"/>
          <w:szCs w:val="24"/>
        </w:rPr>
        <w:t>4、2021年2月9日，随州市曾都</w:t>
      </w:r>
      <w:r>
        <w:rPr>
          <w:rFonts w:hint="eastAsia"/>
          <w:sz w:val="24"/>
          <w:szCs w:val="24"/>
          <w:lang w:eastAsia="zh-CN"/>
        </w:rPr>
        <w:t>区</w:t>
      </w:r>
      <w:r>
        <w:rPr>
          <w:rFonts w:hint="eastAsia"/>
          <w:sz w:val="24"/>
          <w:szCs w:val="24"/>
        </w:rPr>
        <w:t>法院公布了一批失信被执行者名单，对此，以下认识正确的是</w:t>
      </w:r>
      <w:r>
        <w:rPr>
          <w:rFonts w:hint="eastAsia"/>
          <w:sz w:val="24"/>
          <w:szCs w:val="24"/>
          <w:lang w:val="en-US" w:eastAsia="zh-CN"/>
        </w:rPr>
        <w:t xml:space="preserve"> </w:t>
      </w:r>
      <w:r>
        <w:rPr>
          <w:rFonts w:hint="eastAsia"/>
          <w:sz w:val="24"/>
          <w:szCs w:val="24"/>
        </w:rPr>
        <w:t>（　　）</w:t>
      </w:r>
      <w:r>
        <w:rPr>
          <w:rFonts w:hint="eastAsia"/>
          <w:sz w:val="24"/>
          <w:szCs w:val="24"/>
        </w:rPr>
        <w:br/>
      </w:r>
      <w:r>
        <w:rPr>
          <w:rFonts w:hint="eastAsia"/>
          <w:sz w:val="24"/>
          <w:szCs w:val="24"/>
          <w:lang w:val="en-US" w:eastAsia="zh-CN"/>
        </w:rPr>
        <w:t xml:space="preserve"> </w:t>
      </w:r>
      <w:r>
        <w:rPr>
          <w:rFonts w:hint="eastAsia"/>
          <w:sz w:val="24"/>
          <w:szCs w:val="24"/>
        </w:rPr>
        <w:t>①这是一种作秀行为         ②诚信是我们融入社会的“通行证”</w:t>
      </w:r>
      <w:r>
        <w:rPr>
          <w:rFonts w:hint="eastAsia"/>
          <w:sz w:val="24"/>
          <w:szCs w:val="24"/>
        </w:rPr>
        <w:br/>
      </w:r>
      <w:r>
        <w:rPr>
          <w:rFonts w:hint="eastAsia"/>
          <w:sz w:val="24"/>
          <w:szCs w:val="24"/>
          <w:lang w:val="en-US" w:eastAsia="zh-CN"/>
        </w:rPr>
        <w:t xml:space="preserve"> </w:t>
      </w:r>
      <w:r>
        <w:rPr>
          <w:rFonts w:hint="eastAsia"/>
          <w:sz w:val="24"/>
          <w:szCs w:val="24"/>
        </w:rPr>
        <w:t>③诚信是个人安身立命之本   ④我们要树立诚信意识</w:t>
      </w:r>
    </w:p>
    <w:p>
      <w:pPr>
        <w:numPr>
          <w:ilvl w:val="0"/>
          <w:numId w:val="0"/>
        </w:numPr>
        <w:ind w:left="157" w:firstLine="240" w:leftChars="0" w:firstLineChars="100"/>
        <w:rPr>
          <w:sz w:val="24"/>
          <w:szCs w:val="24"/>
        </w:rPr>
      </w:pPr>
      <w:r>
        <w:rPr>
          <w:rFonts w:hint="eastAsia"/>
          <w:sz w:val="24"/>
          <w:szCs w:val="24"/>
          <w:lang w:val="en-US" w:eastAsia="zh-CN"/>
        </w:rPr>
        <w:t>A.</w:t>
      </w:r>
      <w:r>
        <w:rPr>
          <w:rFonts w:hint="eastAsia"/>
          <w:sz w:val="24"/>
          <w:szCs w:val="24"/>
        </w:rPr>
        <w:t xml:space="preserve">①②③   </w:t>
      </w:r>
      <w:r>
        <w:rPr>
          <w:sz w:val="24"/>
          <w:szCs w:val="24"/>
        </w:rPr>
        <w:t> </w:t>
      </w:r>
      <w:r>
        <w:rPr>
          <w:rFonts w:hint="eastAsia"/>
          <w:sz w:val="24"/>
          <w:szCs w:val="24"/>
        </w:rPr>
        <w:t xml:space="preserve"> </w:t>
      </w:r>
      <w:r>
        <w:rPr>
          <w:sz w:val="24"/>
          <w:szCs w:val="24"/>
        </w:rPr>
        <w:t>  </w:t>
      </w:r>
      <w:r>
        <w:rPr>
          <w:rFonts w:hint="eastAsia"/>
          <w:sz w:val="24"/>
          <w:szCs w:val="24"/>
        </w:rPr>
        <w:t xml:space="preserve"> </w:t>
      </w:r>
      <w:r>
        <w:rPr>
          <w:rFonts w:hint="eastAsia"/>
          <w:sz w:val="24"/>
          <w:szCs w:val="24"/>
          <w:lang w:val="en-US" w:eastAsia="zh-CN"/>
        </w:rPr>
        <w:t xml:space="preserve">  </w:t>
      </w:r>
      <w:r>
        <w:rPr>
          <w:sz w:val="24"/>
          <w:szCs w:val="24"/>
        </w:rPr>
        <w:t> B.</w:t>
      </w:r>
      <w:r>
        <w:rPr>
          <w:rFonts w:hint="eastAsia"/>
          <w:sz w:val="24"/>
          <w:szCs w:val="24"/>
        </w:rPr>
        <w:t xml:space="preserve">①②④         </w:t>
      </w:r>
      <w:r>
        <w:rPr>
          <w:sz w:val="24"/>
          <w:szCs w:val="24"/>
        </w:rPr>
        <w:t>  C.</w:t>
      </w:r>
      <w:r>
        <w:rPr>
          <w:rFonts w:hint="eastAsia"/>
          <w:sz w:val="24"/>
          <w:szCs w:val="24"/>
        </w:rPr>
        <w:t xml:space="preserve">①③④    </w:t>
      </w:r>
      <w:r>
        <w:rPr>
          <w:rFonts w:hint="eastAsia"/>
          <w:sz w:val="24"/>
          <w:szCs w:val="24"/>
          <w:lang w:val="en-US" w:eastAsia="zh-CN"/>
        </w:rPr>
        <w:t xml:space="preserve"> </w:t>
      </w:r>
      <w:r>
        <w:rPr>
          <w:rFonts w:hint="eastAsia"/>
          <w:sz w:val="24"/>
          <w:szCs w:val="24"/>
        </w:rPr>
        <w:t xml:space="preserve">   </w:t>
      </w:r>
      <w:r>
        <w:rPr>
          <w:sz w:val="24"/>
          <w:szCs w:val="24"/>
        </w:rPr>
        <w:t> D.</w:t>
      </w:r>
      <w:r>
        <w:rPr>
          <w:rFonts w:hint="eastAsia"/>
          <w:sz w:val="24"/>
          <w:szCs w:val="24"/>
        </w:rPr>
        <w:t>②③④</w:t>
      </w:r>
      <w:r>
        <w:rPr>
          <w:sz w:val="24"/>
          <w:szCs w:val="24"/>
        </w:rPr>
        <w:t> </w:t>
      </w:r>
      <w:r>
        <w:rPr>
          <w:sz w:val="24"/>
          <w:szCs w:val="24"/>
        </w:rPr>
        <w:br/>
      </w:r>
    </w:p>
    <w:p>
      <w:pPr>
        <w:numPr>
          <w:ilvl w:val="0"/>
          <w:numId w:val="0"/>
        </w:numPr>
        <w:ind w:left="240" w:hanging="240" w:hangingChars="100"/>
        <w:rPr>
          <w:sz w:val="24"/>
          <w:szCs w:val="24"/>
        </w:rPr>
      </w:pPr>
      <w:r>
        <w:rPr>
          <w:rFonts w:hint="eastAsia"/>
          <w:sz w:val="24"/>
          <w:szCs w:val="24"/>
        </w:rPr>
        <w:t>5、2020年12月21日召开的国务院常务会议决定延续普惠小微企业贷款延期还本付息政策和信用贷款支持计划，确定2021年一季度要继续落实好原定的普惠小微企业贷款延期还本付息政策，在此基础上适当延长政策期限，对符合条件的地方法人银行发放普惠小微企业信用贷款，继续按贷款本金40%给予优惠资金支持。这（　　）</w:t>
      </w:r>
      <w:r>
        <w:rPr>
          <w:rFonts w:hint="eastAsia"/>
          <w:sz w:val="24"/>
          <w:szCs w:val="24"/>
        </w:rPr>
        <w:br/>
      </w:r>
      <w:r>
        <w:rPr>
          <w:rFonts w:hint="eastAsia"/>
          <w:sz w:val="24"/>
          <w:szCs w:val="24"/>
        </w:rPr>
        <w:t>①有利于促进经济社会健康稳定发展  ②说明国家支持中小微企业发展</w:t>
      </w:r>
      <w:r>
        <w:rPr>
          <w:rFonts w:hint="eastAsia"/>
          <w:sz w:val="24"/>
          <w:szCs w:val="24"/>
        </w:rPr>
        <w:br/>
      </w:r>
      <w:r>
        <w:rPr>
          <w:rFonts w:hint="eastAsia"/>
          <w:sz w:val="24"/>
          <w:szCs w:val="24"/>
        </w:rPr>
        <w:t>③表明我国坚持改革开放的基本国策  ④彰显了社会主义制度的优越性</w:t>
      </w:r>
    </w:p>
    <w:p>
      <w:pPr>
        <w:rPr>
          <w:rFonts w:hint="eastAsia"/>
          <w:sz w:val="24"/>
          <w:szCs w:val="24"/>
        </w:rPr>
      </w:pPr>
      <w:r>
        <w:rPr>
          <w:sz w:val="24"/>
          <w:szCs w:val="24"/>
        </w:rPr>
        <w:t>   </w:t>
      </w:r>
      <w:r>
        <w:rPr>
          <w:rFonts w:hint="eastAsia"/>
          <w:sz w:val="24"/>
          <w:szCs w:val="24"/>
          <w:lang w:val="en-US" w:eastAsia="zh-CN"/>
        </w:rPr>
        <w:t xml:space="preserve"> </w:t>
      </w:r>
      <w:r>
        <w:rPr>
          <w:sz w:val="24"/>
          <w:szCs w:val="24"/>
        </w:rPr>
        <w:t>A.</w:t>
      </w:r>
      <w:r>
        <w:rPr>
          <w:rFonts w:ascii="宋体" w:hAnsi="宋体" w:cs="宋体" w:hint="eastAsia"/>
          <w:sz w:val="24"/>
          <w:szCs w:val="24"/>
        </w:rPr>
        <w:t xml:space="preserve">①②④      </w:t>
      </w:r>
      <w:r>
        <w:rPr>
          <w:rFonts w:ascii="宋体" w:hAnsi="宋体" w:cs="宋体" w:hint="eastAsia"/>
          <w:sz w:val="24"/>
          <w:szCs w:val="24"/>
          <w:lang w:val="en-US" w:eastAsia="zh-CN"/>
        </w:rPr>
        <w:t xml:space="preserve"> </w:t>
      </w:r>
      <w:r>
        <w:rPr>
          <w:rFonts w:ascii="宋体" w:hAnsi="宋体" w:cs="宋体" w:hint="eastAsia"/>
          <w:sz w:val="24"/>
          <w:szCs w:val="24"/>
        </w:rPr>
        <w:t xml:space="preserve"> </w:t>
      </w:r>
      <w:r>
        <w:rPr>
          <w:sz w:val="24"/>
          <w:szCs w:val="24"/>
        </w:rPr>
        <w:t>B.</w:t>
      </w:r>
      <w:r>
        <w:rPr>
          <w:rFonts w:ascii="宋体" w:hAnsi="宋体" w:cs="宋体" w:hint="eastAsia"/>
          <w:sz w:val="24"/>
          <w:szCs w:val="24"/>
        </w:rPr>
        <w:t xml:space="preserve">①③④        </w:t>
      </w:r>
      <w:r>
        <w:rPr>
          <w:sz w:val="24"/>
          <w:szCs w:val="24"/>
        </w:rPr>
        <w:t>C.</w:t>
      </w:r>
      <w:r>
        <w:rPr>
          <w:rFonts w:ascii="宋体" w:hAnsi="宋体" w:cs="宋体" w:hint="eastAsia"/>
          <w:sz w:val="24"/>
          <w:szCs w:val="24"/>
        </w:rPr>
        <w:t xml:space="preserve">①②③        </w:t>
      </w:r>
      <w:r>
        <w:rPr>
          <w:sz w:val="24"/>
          <w:szCs w:val="24"/>
        </w:rPr>
        <w:t>D.</w:t>
      </w:r>
      <w:r>
        <w:rPr>
          <w:rFonts w:ascii="宋体" w:hAnsi="宋体" w:cs="宋体" w:hint="eastAsia"/>
          <w:sz w:val="24"/>
          <w:szCs w:val="24"/>
        </w:rPr>
        <w:t>②③④</w:t>
      </w:r>
    </w:p>
    <w:p>
      <w:pPr>
        <w:rPr>
          <w:rFonts w:hint="eastAsia"/>
          <w:sz w:val="24"/>
          <w:szCs w:val="24"/>
        </w:rPr>
      </w:pPr>
    </w:p>
    <w:p>
      <w:pPr>
        <w:ind w:left="240" w:hanging="240" w:hangingChars="100"/>
        <w:rPr>
          <w:rFonts w:hint="eastAsia"/>
          <w:sz w:val="24"/>
          <w:szCs w:val="24"/>
        </w:rPr>
      </w:pPr>
      <w:r>
        <w:rPr>
          <w:rFonts w:hint="eastAsia"/>
          <w:sz w:val="24"/>
          <w:szCs w:val="24"/>
        </w:rPr>
        <w:t>6、</w:t>
      </w:r>
      <w:r>
        <w:rPr>
          <w:sz w:val="24"/>
          <w:szCs w:val="24"/>
        </w:rPr>
        <w:t>居委会、村委会是基层群众自治的基本单元</w:t>
      </w:r>
      <w:r>
        <w:rPr>
          <w:rFonts w:hint="eastAsia"/>
          <w:sz w:val="24"/>
          <w:szCs w:val="24"/>
          <w:lang w:eastAsia="zh-CN"/>
        </w:rPr>
        <w:t>，</w:t>
      </w:r>
      <w:r>
        <w:rPr>
          <w:sz w:val="24"/>
          <w:szCs w:val="24"/>
        </w:rPr>
        <w:t>如今也是疫情防控的基本战线。党员带头，群众广泛参与</w:t>
      </w:r>
      <w:r>
        <w:rPr>
          <w:rFonts w:hint="eastAsia"/>
          <w:sz w:val="24"/>
          <w:szCs w:val="24"/>
          <w:lang w:eastAsia="zh-CN"/>
        </w:rPr>
        <w:t>，</w:t>
      </w:r>
      <w:r>
        <w:rPr>
          <w:sz w:val="24"/>
          <w:szCs w:val="24"/>
        </w:rPr>
        <w:t>邻里守望相助</w:t>
      </w:r>
      <w:r>
        <w:rPr>
          <w:rFonts w:hint="eastAsia"/>
          <w:sz w:val="24"/>
          <w:szCs w:val="24"/>
          <w:lang w:eastAsia="zh-CN"/>
        </w:rPr>
        <w:t>，</w:t>
      </w:r>
      <w:r>
        <w:rPr>
          <w:sz w:val="24"/>
          <w:szCs w:val="24"/>
        </w:rPr>
        <w:t>充分发挥了联防联控作用</w:t>
      </w:r>
      <w:r>
        <w:rPr>
          <w:rFonts w:hint="eastAsia"/>
          <w:sz w:val="24"/>
          <w:szCs w:val="24"/>
          <w:lang w:eastAsia="zh-CN"/>
        </w:rPr>
        <w:t>，</w:t>
      </w:r>
      <w:r>
        <w:rPr>
          <w:sz w:val="24"/>
          <w:szCs w:val="24"/>
        </w:rPr>
        <w:t>以</w:t>
      </w:r>
      <w:r>
        <w:rPr>
          <w:rFonts w:hint="eastAsia"/>
          <w:sz w:val="24"/>
          <w:szCs w:val="24"/>
          <w:lang w:eastAsia="zh-CN"/>
        </w:rPr>
        <w:t>“</w:t>
      </w:r>
      <w:r>
        <w:rPr>
          <w:sz w:val="24"/>
          <w:szCs w:val="24"/>
        </w:rPr>
        <w:t>团结</w:t>
      </w:r>
      <w:r>
        <w:rPr>
          <w:rFonts w:hint="eastAsia"/>
          <w:sz w:val="24"/>
          <w:szCs w:val="24"/>
          <w:lang w:eastAsia="zh-CN"/>
        </w:rPr>
        <w:t>”</w:t>
      </w:r>
      <w:r>
        <w:rPr>
          <w:sz w:val="24"/>
          <w:szCs w:val="24"/>
        </w:rPr>
        <w:t>的力量守护着我们共同的家园。这体现出</w:t>
      </w:r>
      <w:r>
        <w:rPr>
          <w:rFonts w:hint="eastAsia"/>
          <w:sz w:val="24"/>
          <w:szCs w:val="24"/>
        </w:rPr>
        <w:t>（     ）</w:t>
      </w:r>
      <w:r>
        <w:rPr>
          <w:sz w:val="24"/>
          <w:szCs w:val="24"/>
        </w:rPr>
        <w:br/>
      </w:r>
      <w:r>
        <w:rPr>
          <w:rFonts w:ascii="宋体" w:hAnsi="宋体" w:cs="宋体" w:hint="eastAsia"/>
          <w:sz w:val="24"/>
          <w:szCs w:val="24"/>
        </w:rPr>
        <w:t>①</w:t>
      </w:r>
      <w:r>
        <w:rPr>
          <w:sz w:val="24"/>
          <w:szCs w:val="24"/>
        </w:rPr>
        <w:t>基层群众组织是广大公民参与民主管理的唯一途径 </w:t>
      </w:r>
      <w:r>
        <w:rPr>
          <w:rFonts w:hint="eastAsia"/>
          <w:sz w:val="24"/>
          <w:szCs w:val="24"/>
        </w:rPr>
        <w:t xml:space="preserve"> </w:t>
      </w:r>
      <w:r>
        <w:rPr>
          <w:rFonts w:ascii="宋体" w:hAnsi="宋体" w:cs="宋体" w:hint="eastAsia"/>
          <w:sz w:val="24"/>
          <w:szCs w:val="24"/>
        </w:rPr>
        <w:t>②</w:t>
      </w:r>
      <w:r>
        <w:rPr>
          <w:sz w:val="24"/>
          <w:szCs w:val="24"/>
        </w:rPr>
        <w:t>群众的自我管理、自我服务、自我教育、自我监督</w:t>
      </w:r>
      <w:r>
        <w:rPr>
          <w:rFonts w:hint="eastAsia"/>
          <w:sz w:val="24"/>
          <w:szCs w:val="24"/>
        </w:rPr>
        <w:t xml:space="preserve">   </w:t>
      </w:r>
      <w:r>
        <w:rPr>
          <w:rFonts w:ascii="宋体" w:hAnsi="宋体" w:cs="宋体" w:hint="eastAsia"/>
          <w:sz w:val="24"/>
          <w:szCs w:val="24"/>
        </w:rPr>
        <w:t>③</w:t>
      </w:r>
      <w:r>
        <w:rPr>
          <w:sz w:val="24"/>
          <w:szCs w:val="24"/>
        </w:rPr>
        <w:t>人民群众积极行使了民主权利</w:t>
      </w:r>
      <w:r>
        <w:rPr>
          <w:rFonts w:hint="eastAsia"/>
          <w:sz w:val="24"/>
          <w:szCs w:val="24"/>
          <w:lang w:eastAsia="zh-CN"/>
        </w:rPr>
        <w:t>，</w:t>
      </w:r>
      <w:r>
        <w:rPr>
          <w:sz w:val="24"/>
          <w:szCs w:val="24"/>
        </w:rPr>
        <w:t>管理基层公共事务</w:t>
      </w:r>
      <w:r>
        <w:rPr>
          <w:rFonts w:hint="eastAsia"/>
          <w:sz w:val="24"/>
          <w:szCs w:val="24"/>
        </w:rPr>
        <w:t xml:space="preserve">   </w:t>
      </w:r>
      <w:r>
        <w:rPr>
          <w:rFonts w:ascii="宋体" w:hAnsi="宋体" w:cs="宋体" w:hint="eastAsia"/>
          <w:sz w:val="24"/>
          <w:szCs w:val="24"/>
        </w:rPr>
        <w:t>④</w:t>
      </w:r>
      <w:r>
        <w:rPr>
          <w:rFonts w:ascii="宋体" w:hAnsi="宋体" w:cs="宋体" w:hint="eastAsia"/>
          <w:sz w:val="24"/>
          <w:szCs w:val="24"/>
          <w:lang w:eastAsia="zh-CN"/>
        </w:rPr>
        <w:t>“</w:t>
      </w:r>
      <w:r>
        <w:rPr>
          <w:sz w:val="24"/>
          <w:szCs w:val="24"/>
        </w:rPr>
        <w:t>共建共治共享</w:t>
      </w:r>
      <w:r>
        <w:rPr>
          <w:rFonts w:hint="eastAsia"/>
          <w:sz w:val="24"/>
          <w:szCs w:val="24"/>
          <w:lang w:eastAsia="zh-CN"/>
        </w:rPr>
        <w:t>”</w:t>
      </w:r>
      <w:r>
        <w:rPr>
          <w:sz w:val="24"/>
          <w:szCs w:val="24"/>
        </w:rPr>
        <w:t>是我国根本政治制度</w:t>
      </w:r>
      <w:r>
        <w:rPr>
          <w:sz w:val="24"/>
          <w:szCs w:val="24"/>
        </w:rPr>
        <w:br/>
      </w:r>
      <w:r>
        <w:rPr>
          <w:sz w:val="24"/>
          <w:szCs w:val="24"/>
        </w:rPr>
        <w:t>A.</w:t>
      </w:r>
      <w:r>
        <w:rPr>
          <w:rFonts w:ascii="宋体" w:hAnsi="宋体" w:cs="宋体" w:hint="eastAsia"/>
          <w:sz w:val="24"/>
          <w:szCs w:val="24"/>
        </w:rPr>
        <w:t xml:space="preserve">①②      </w:t>
      </w:r>
      <w:r>
        <w:rPr>
          <w:sz w:val="24"/>
          <w:szCs w:val="24"/>
        </w:rPr>
        <w:t>B.</w:t>
      </w:r>
      <w:r>
        <w:rPr>
          <w:rFonts w:ascii="宋体" w:hAnsi="宋体" w:cs="宋体" w:hint="eastAsia"/>
          <w:sz w:val="24"/>
          <w:szCs w:val="24"/>
        </w:rPr>
        <w:t xml:space="preserve">①④       </w:t>
      </w:r>
      <w:r>
        <w:rPr>
          <w:sz w:val="24"/>
          <w:szCs w:val="24"/>
        </w:rPr>
        <w:t>C.</w:t>
      </w:r>
      <w:r>
        <w:rPr>
          <w:rFonts w:ascii="宋体" w:hAnsi="宋体" w:cs="宋体" w:hint="eastAsia"/>
          <w:sz w:val="24"/>
          <w:szCs w:val="24"/>
        </w:rPr>
        <w:t xml:space="preserve">②③       </w:t>
      </w:r>
      <w:r>
        <w:rPr>
          <w:sz w:val="24"/>
          <w:szCs w:val="24"/>
        </w:rPr>
        <w:t>D.</w:t>
      </w:r>
      <w:r>
        <w:rPr>
          <w:rFonts w:ascii="宋体" w:hAnsi="宋体" w:cs="宋体" w:hint="eastAsia"/>
          <w:sz w:val="24"/>
          <w:szCs w:val="24"/>
        </w:rPr>
        <w:t>③④</w:t>
      </w:r>
    </w:p>
    <w:p>
      <w:pPr>
        <w:rPr>
          <w:rFonts w:hint="eastAsia"/>
          <w:sz w:val="24"/>
          <w:szCs w:val="24"/>
        </w:rPr>
      </w:pPr>
    </w:p>
    <w:p>
      <w:pPr>
        <w:ind w:left="240" w:hanging="240" w:hangingChars="100"/>
        <w:rPr>
          <w:rFonts w:hint="eastAsia"/>
          <w:sz w:val="24"/>
          <w:szCs w:val="24"/>
        </w:rPr>
      </w:pPr>
      <w:r>
        <w:rPr>
          <w:sz w:val="24"/>
          <w:szCs w:val="24"/>
        </w:rPr>
        <w:drawing>
          <wp:anchor distT="0" distB="0" distL="114300" distR="114300" simplePos="0" relativeHeight="251659264" behindDoc="1" locked="0" layoutInCell="1" allowOverlap="1">
            <wp:simplePos x="0" y="0"/>
            <wp:positionH relativeFrom="column">
              <wp:posOffset>3960495</wp:posOffset>
            </wp:positionH>
            <wp:positionV relativeFrom="paragraph">
              <wp:posOffset>100330</wp:posOffset>
            </wp:positionV>
            <wp:extent cx="1629410" cy="1250950"/>
            <wp:effectExtent l="0" t="0" r="1270" b="13970"/>
            <wp:wrapTight wrapText="bothSides">
              <wp:wrapPolygon>
                <wp:start x="0" y="0"/>
                <wp:lineTo x="0" y="21315"/>
                <wp:lineTo x="21415" y="21315"/>
                <wp:lineTo x="21415" y="0"/>
                <wp:lineTo x="0" y="0"/>
              </wp:wrapPolygon>
            </wp:wrapTight>
            <wp:docPr id="6"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294000" name="图片 2"/>
                    <pic:cNvPicPr>
                      <a:picLocks noChangeAspect="1"/>
                    </pic:cNvPicPr>
                  </pic:nvPicPr>
                  <pic:blipFill>
                    <a:blip xmlns:r="http://schemas.openxmlformats.org/officeDocument/2006/relationships" r:embed="rId6"/>
                    <a:stretch>
                      <a:fillRect/>
                    </a:stretch>
                  </pic:blipFill>
                  <pic:spPr>
                    <a:xfrm>
                      <a:off x="0" y="0"/>
                      <a:ext cx="1629410" cy="1250950"/>
                    </a:xfrm>
                    <a:prstGeom prst="rect">
                      <a:avLst/>
                    </a:prstGeom>
                    <a:noFill/>
                    <a:ln>
                      <a:noFill/>
                    </a:ln>
                  </pic:spPr>
                </pic:pic>
              </a:graphicData>
            </a:graphic>
          </wp:anchor>
        </w:drawing>
      </w:r>
      <w:r>
        <w:rPr>
          <w:rFonts w:hint="eastAsia"/>
          <w:sz w:val="24"/>
          <w:szCs w:val="24"/>
        </w:rPr>
        <w:t>7</w:t>
      </w:r>
      <w:r>
        <w:rPr>
          <w:sz w:val="24"/>
          <w:szCs w:val="24"/>
        </w:rPr>
        <w:t>、</w:t>
      </w:r>
      <w:r>
        <w:rPr>
          <w:rFonts w:hint="eastAsia"/>
          <w:sz w:val="24"/>
          <w:szCs w:val="24"/>
        </w:rPr>
        <w:t>右</w:t>
      </w:r>
      <w:r>
        <w:rPr>
          <w:sz w:val="24"/>
          <w:szCs w:val="24"/>
        </w:rPr>
        <w:t>边漫画给我们的启示有</w:t>
      </w:r>
      <w:r>
        <w:rPr>
          <w:rFonts w:hint="eastAsia"/>
          <w:sz w:val="24"/>
          <w:szCs w:val="24"/>
        </w:rPr>
        <w:t>（     ）</w:t>
      </w:r>
      <w:r>
        <w:rPr>
          <w:sz w:val="24"/>
          <w:szCs w:val="24"/>
        </w:rPr>
        <w:br/>
      </w:r>
      <w:r>
        <w:rPr>
          <w:rFonts w:ascii="宋体" w:hAnsi="宋体" w:cs="宋体" w:hint="eastAsia"/>
          <w:sz w:val="24"/>
          <w:szCs w:val="24"/>
        </w:rPr>
        <w:t>①</w:t>
      </w:r>
      <w:r>
        <w:rPr>
          <w:sz w:val="24"/>
          <w:szCs w:val="24"/>
        </w:rPr>
        <w:t>禁止非法野生动物交易是保障人民生命健康安全的重要举措</w:t>
      </w:r>
      <w:r>
        <w:rPr>
          <w:rFonts w:hint="eastAsia"/>
          <w:sz w:val="24"/>
          <w:szCs w:val="24"/>
          <w:lang w:val="en-US" w:eastAsia="zh-CN"/>
        </w:rPr>
        <w:t xml:space="preserve"> </w:t>
      </w:r>
      <w:r>
        <w:rPr>
          <w:rFonts w:ascii="宋体" w:hAnsi="宋体" w:cs="宋体" w:hint="eastAsia"/>
          <w:sz w:val="24"/>
          <w:szCs w:val="24"/>
        </w:rPr>
        <w:t>②</w:t>
      </w:r>
      <w:r>
        <w:rPr>
          <w:sz w:val="24"/>
          <w:szCs w:val="24"/>
        </w:rPr>
        <w:t>革除滥食野生动物陋习</w:t>
      </w:r>
      <w:r>
        <w:rPr>
          <w:rFonts w:hint="eastAsia"/>
          <w:sz w:val="24"/>
          <w:szCs w:val="24"/>
          <w:lang w:eastAsia="zh-CN"/>
        </w:rPr>
        <w:t>，</w:t>
      </w:r>
      <w:r>
        <w:rPr>
          <w:sz w:val="24"/>
          <w:szCs w:val="24"/>
        </w:rPr>
        <w:t>就能够遏制一切传染病的萌芽</w:t>
      </w:r>
      <w:r>
        <w:rPr>
          <w:rFonts w:hint="eastAsia"/>
          <w:sz w:val="24"/>
          <w:szCs w:val="24"/>
          <w:lang w:val="en-US" w:eastAsia="zh-CN"/>
        </w:rPr>
        <w:t xml:space="preserve"> </w:t>
      </w:r>
      <w:r>
        <w:rPr>
          <w:rFonts w:ascii="宋体" w:hAnsi="宋体" w:cs="宋体" w:hint="eastAsia"/>
          <w:sz w:val="24"/>
          <w:szCs w:val="24"/>
        </w:rPr>
        <w:t>③</w:t>
      </w:r>
      <w:r>
        <w:rPr>
          <w:sz w:val="24"/>
          <w:szCs w:val="24"/>
        </w:rPr>
        <w:t>保护野生动物既需要人们养成文明生活方式</w:t>
      </w:r>
      <w:r>
        <w:rPr>
          <w:rFonts w:hint="eastAsia"/>
          <w:sz w:val="24"/>
          <w:szCs w:val="24"/>
          <w:lang w:eastAsia="zh-CN"/>
        </w:rPr>
        <w:t>，</w:t>
      </w:r>
      <w:r>
        <w:rPr>
          <w:sz w:val="24"/>
          <w:szCs w:val="24"/>
        </w:rPr>
        <w:t>又需要依法治理</w:t>
      </w:r>
      <w:r>
        <w:rPr>
          <w:rFonts w:hint="eastAsia"/>
          <w:sz w:val="24"/>
          <w:szCs w:val="24"/>
          <w:lang w:val="en-US" w:eastAsia="zh-CN"/>
        </w:rPr>
        <w:t xml:space="preserve"> </w:t>
      </w:r>
      <w:r>
        <w:rPr>
          <w:rFonts w:ascii="宋体" w:hAnsi="宋体" w:cs="宋体" w:hint="eastAsia"/>
          <w:sz w:val="24"/>
          <w:szCs w:val="24"/>
        </w:rPr>
        <w:t>④</w:t>
      </w:r>
      <w:r>
        <w:rPr>
          <w:sz w:val="24"/>
          <w:szCs w:val="24"/>
        </w:rPr>
        <w:t>完善生物安全治理体系</w:t>
      </w:r>
      <w:r>
        <w:rPr>
          <w:rFonts w:hint="eastAsia"/>
          <w:sz w:val="24"/>
          <w:szCs w:val="24"/>
          <w:lang w:eastAsia="zh-CN"/>
        </w:rPr>
        <w:t>，</w:t>
      </w:r>
      <w:r>
        <w:rPr>
          <w:sz w:val="24"/>
          <w:szCs w:val="24"/>
        </w:rPr>
        <w:t>有利于促进人与自然和谐</w:t>
      </w:r>
      <w:r>
        <w:rPr>
          <w:sz w:val="24"/>
          <w:szCs w:val="24"/>
        </w:rPr>
        <w:br/>
      </w:r>
      <w:r>
        <w:rPr>
          <w:sz w:val="24"/>
          <w:szCs w:val="24"/>
        </w:rPr>
        <w:t>A.</w:t>
      </w:r>
      <w:r>
        <w:rPr>
          <w:rFonts w:ascii="宋体" w:hAnsi="宋体" w:cs="宋体" w:hint="eastAsia"/>
          <w:sz w:val="24"/>
          <w:szCs w:val="24"/>
        </w:rPr>
        <w:t xml:space="preserve">①②④    </w:t>
      </w:r>
      <w:r>
        <w:rPr>
          <w:sz w:val="24"/>
          <w:szCs w:val="24"/>
        </w:rPr>
        <w:t>B.</w:t>
      </w:r>
      <w:r>
        <w:rPr>
          <w:rFonts w:ascii="宋体" w:hAnsi="宋体" w:cs="宋体" w:hint="eastAsia"/>
          <w:sz w:val="24"/>
          <w:szCs w:val="24"/>
        </w:rPr>
        <w:t xml:space="preserve">①③④    </w:t>
      </w:r>
      <w:r>
        <w:rPr>
          <w:sz w:val="24"/>
          <w:szCs w:val="24"/>
        </w:rPr>
        <w:t>C.</w:t>
      </w:r>
      <w:r>
        <w:rPr>
          <w:rFonts w:ascii="宋体" w:hAnsi="宋体" w:cs="宋体" w:hint="eastAsia"/>
          <w:sz w:val="24"/>
          <w:szCs w:val="24"/>
        </w:rPr>
        <w:t xml:space="preserve">①②③    </w:t>
      </w:r>
      <w:r>
        <w:rPr>
          <w:sz w:val="24"/>
          <w:szCs w:val="24"/>
        </w:rPr>
        <w:t>D.</w:t>
      </w:r>
      <w:r>
        <w:rPr>
          <w:rFonts w:ascii="宋体" w:hAnsi="宋体" w:cs="宋体" w:hint="eastAsia"/>
          <w:sz w:val="24"/>
          <w:szCs w:val="24"/>
        </w:rPr>
        <w:t>②③④</w:t>
      </w:r>
      <w:r>
        <w:rPr>
          <w:sz w:val="24"/>
          <w:szCs w:val="24"/>
        </w:rPr>
        <w:br/>
      </w:r>
      <w:r>
        <w:rPr>
          <w:sz w:val="24"/>
          <w:szCs w:val="24"/>
        </w:rPr>
        <w:t>    </w:t>
      </w:r>
      <w:r>
        <w:rPr>
          <w:rFonts w:hint="eastAsia"/>
          <w:sz w:val="24"/>
          <w:szCs w:val="24"/>
        </w:rPr>
        <w:t xml:space="preserve"> </w:t>
      </w:r>
    </w:p>
    <w:p>
      <w:pPr>
        <w:ind w:left="240" w:hanging="240" w:hangingChars="100"/>
        <w:rPr>
          <w:rFonts w:ascii="宋体" w:hAnsi="宋体" w:cs="宋体" w:hint="eastAsia"/>
          <w:sz w:val="24"/>
          <w:szCs w:val="24"/>
        </w:rPr>
      </w:pPr>
      <w:r>
        <w:rPr>
          <w:sz w:val="24"/>
          <w:szCs w:val="24"/>
        </w:rPr>
        <w:t> </w:t>
      </w:r>
      <w:r>
        <w:rPr>
          <w:rFonts w:hint="eastAsia"/>
          <w:sz w:val="24"/>
          <w:szCs w:val="24"/>
        </w:rPr>
        <w:t>8、</w:t>
      </w:r>
      <w:r>
        <w:rPr>
          <w:sz w:val="24"/>
          <w:szCs w:val="24"/>
        </w:rPr>
        <w:t>2020年5月28日</w:t>
      </w:r>
      <w:r>
        <w:rPr>
          <w:rFonts w:hint="eastAsia"/>
          <w:sz w:val="24"/>
          <w:szCs w:val="24"/>
          <w:lang w:eastAsia="zh-CN"/>
        </w:rPr>
        <w:t>，</w:t>
      </w:r>
      <w:r>
        <w:rPr>
          <w:sz w:val="24"/>
          <w:szCs w:val="24"/>
        </w:rPr>
        <w:t>十三届全国人大三次会议以高票表决通过《全国人民代表大会关于建立健全香港特别行政区维护国家安全的法律制度和执行机制的决定》。建立健全香港特别行政区维护国家安全的法律制度和执行机制</w:t>
      </w:r>
      <w:r>
        <w:rPr>
          <w:rFonts w:hint="eastAsia"/>
          <w:sz w:val="24"/>
          <w:szCs w:val="24"/>
          <w:lang w:eastAsia="zh-CN"/>
        </w:rPr>
        <w:t>，</w:t>
      </w:r>
      <w:r>
        <w:rPr>
          <w:sz w:val="24"/>
          <w:szCs w:val="24"/>
        </w:rPr>
        <w:t>其目的在于</w:t>
      </w:r>
      <w:r>
        <w:rPr>
          <w:rFonts w:hint="eastAsia"/>
          <w:sz w:val="24"/>
          <w:szCs w:val="24"/>
          <w:lang w:val="en-US" w:eastAsia="zh-CN"/>
        </w:rPr>
        <w:t>（     ）</w:t>
      </w:r>
      <w:r>
        <w:rPr>
          <w:sz w:val="24"/>
          <w:szCs w:val="24"/>
        </w:rPr>
        <w:br/>
      </w:r>
      <w:r>
        <w:rPr>
          <w:sz w:val="24"/>
          <w:szCs w:val="24"/>
        </w:rPr>
        <w:t> </w:t>
      </w:r>
      <w:r>
        <w:rPr>
          <w:rFonts w:ascii="宋体" w:hAnsi="宋体" w:cs="宋体" w:hint="eastAsia"/>
          <w:sz w:val="24"/>
          <w:szCs w:val="24"/>
        </w:rPr>
        <w:t>①</w:t>
      </w:r>
      <w:r>
        <w:rPr>
          <w:sz w:val="24"/>
          <w:szCs w:val="24"/>
        </w:rPr>
        <w:t>维护国家主权、安全、发展利益</w:t>
      </w:r>
      <w:r>
        <w:rPr>
          <w:rFonts w:hint="eastAsia"/>
          <w:sz w:val="24"/>
          <w:szCs w:val="24"/>
        </w:rPr>
        <w:t xml:space="preserve">  </w:t>
      </w:r>
      <w:r>
        <w:rPr>
          <w:rFonts w:ascii="宋体" w:hAnsi="宋体" w:cs="宋体" w:hint="eastAsia"/>
          <w:sz w:val="24"/>
          <w:szCs w:val="24"/>
        </w:rPr>
        <w:t>②</w:t>
      </w:r>
      <w:r>
        <w:rPr>
          <w:sz w:val="24"/>
          <w:szCs w:val="24"/>
        </w:rPr>
        <w:t>坚持和完善</w:t>
      </w:r>
      <w:r>
        <w:rPr>
          <w:rFonts w:hint="eastAsia"/>
          <w:sz w:val="24"/>
          <w:szCs w:val="24"/>
          <w:lang w:eastAsia="zh-CN"/>
        </w:rPr>
        <w:t>“</w:t>
      </w:r>
      <w:r>
        <w:rPr>
          <w:sz w:val="24"/>
          <w:szCs w:val="24"/>
        </w:rPr>
        <w:t>一国两制</w:t>
      </w:r>
      <w:r>
        <w:rPr>
          <w:rFonts w:hint="eastAsia"/>
          <w:sz w:val="24"/>
          <w:szCs w:val="24"/>
          <w:lang w:eastAsia="zh-CN"/>
        </w:rPr>
        <w:t>”</w:t>
      </w:r>
      <w:r>
        <w:rPr>
          <w:sz w:val="24"/>
          <w:szCs w:val="24"/>
        </w:rPr>
        <w:t>制度体系</w:t>
      </w:r>
      <w:r>
        <w:rPr>
          <w:rFonts w:hint="eastAsia"/>
          <w:sz w:val="24"/>
          <w:szCs w:val="24"/>
          <w:lang w:eastAsia="zh-CN"/>
        </w:rPr>
        <w:t>，</w:t>
      </w:r>
      <w:r>
        <w:rPr>
          <w:sz w:val="24"/>
          <w:szCs w:val="24"/>
        </w:rPr>
        <w:t>维护香港长期繁荣稳定</w:t>
      </w:r>
      <w:r>
        <w:rPr>
          <w:rFonts w:hint="eastAsia"/>
          <w:sz w:val="24"/>
          <w:szCs w:val="24"/>
        </w:rPr>
        <w:t xml:space="preserve">  </w:t>
      </w:r>
      <w:r>
        <w:rPr>
          <w:rFonts w:ascii="宋体" w:hAnsi="宋体" w:cs="宋体" w:hint="eastAsia"/>
          <w:sz w:val="24"/>
          <w:szCs w:val="24"/>
        </w:rPr>
        <w:t>④</w:t>
      </w:r>
      <w:r>
        <w:rPr>
          <w:sz w:val="24"/>
          <w:szCs w:val="24"/>
        </w:rPr>
        <w:t>增强内地人民国家安全意识</w:t>
      </w:r>
      <w:r>
        <w:rPr>
          <w:rFonts w:hint="eastAsia"/>
          <w:sz w:val="24"/>
          <w:szCs w:val="24"/>
          <w:lang w:eastAsia="zh-CN"/>
        </w:rPr>
        <w:t>，</w:t>
      </w:r>
      <w:r>
        <w:rPr>
          <w:sz w:val="24"/>
          <w:szCs w:val="24"/>
        </w:rPr>
        <w:t>自觉推护国家安全</w:t>
      </w:r>
      <w:r>
        <w:rPr>
          <w:rFonts w:hint="eastAsia"/>
          <w:sz w:val="24"/>
          <w:szCs w:val="24"/>
        </w:rPr>
        <w:t xml:space="preserve">  </w:t>
      </w:r>
      <w:r>
        <w:rPr>
          <w:rFonts w:ascii="宋体" w:hAnsi="宋体" w:cs="宋体" w:hint="eastAsia"/>
          <w:sz w:val="24"/>
          <w:szCs w:val="24"/>
        </w:rPr>
        <w:t>④</w:t>
      </w:r>
      <w:r>
        <w:rPr>
          <w:sz w:val="24"/>
          <w:szCs w:val="24"/>
        </w:rPr>
        <w:t>保障香港居民合法权益</w:t>
      </w:r>
      <w:r>
        <w:rPr>
          <w:rFonts w:hint="eastAsia"/>
          <w:sz w:val="24"/>
          <w:szCs w:val="24"/>
          <w:lang w:eastAsia="zh-CN"/>
        </w:rPr>
        <w:t>，</w:t>
      </w:r>
      <w:r>
        <w:rPr>
          <w:sz w:val="24"/>
          <w:szCs w:val="24"/>
        </w:rPr>
        <w:t>增进香港同胞福祉</w:t>
      </w:r>
      <w:r>
        <w:rPr>
          <w:sz w:val="24"/>
          <w:szCs w:val="24"/>
        </w:rPr>
        <w:br/>
      </w:r>
      <w:r>
        <w:rPr>
          <w:sz w:val="24"/>
          <w:szCs w:val="24"/>
        </w:rPr>
        <w:t> A.</w:t>
      </w:r>
      <w:r>
        <w:rPr>
          <w:rFonts w:ascii="宋体" w:hAnsi="宋体" w:cs="宋体" w:hint="eastAsia"/>
          <w:sz w:val="24"/>
          <w:szCs w:val="24"/>
        </w:rPr>
        <w:t xml:space="preserve">①②④      </w:t>
      </w:r>
      <w:r>
        <w:rPr>
          <w:rFonts w:ascii="宋体" w:hAnsi="宋体" w:cs="宋体" w:hint="eastAsia"/>
          <w:sz w:val="24"/>
          <w:szCs w:val="24"/>
          <w:lang w:val="en-US" w:eastAsia="zh-CN"/>
        </w:rPr>
        <w:t xml:space="preserve">  </w:t>
      </w:r>
      <w:r>
        <w:rPr>
          <w:sz w:val="24"/>
          <w:szCs w:val="24"/>
        </w:rPr>
        <w:t>B.</w:t>
      </w:r>
      <w:r>
        <w:rPr>
          <w:rFonts w:ascii="宋体" w:hAnsi="宋体" w:cs="宋体" w:hint="eastAsia"/>
          <w:sz w:val="24"/>
          <w:szCs w:val="24"/>
        </w:rPr>
        <w:t xml:space="preserve">①③④    </w:t>
      </w:r>
      <w:r>
        <w:rPr>
          <w:rFonts w:ascii="宋体" w:hAnsi="宋体" w:cs="宋体" w:hint="eastAsia"/>
          <w:sz w:val="24"/>
          <w:szCs w:val="24"/>
          <w:lang w:val="en-US" w:eastAsia="zh-CN"/>
        </w:rPr>
        <w:t xml:space="preserve"> </w:t>
      </w:r>
      <w:r>
        <w:rPr>
          <w:rFonts w:ascii="宋体" w:hAnsi="宋体" w:cs="宋体" w:hint="eastAsia"/>
          <w:sz w:val="24"/>
          <w:szCs w:val="24"/>
        </w:rPr>
        <w:t xml:space="preserve">  </w:t>
      </w:r>
      <w:r>
        <w:rPr>
          <w:sz w:val="24"/>
          <w:szCs w:val="24"/>
        </w:rPr>
        <w:t>C.</w:t>
      </w:r>
      <w:r>
        <w:rPr>
          <w:rFonts w:ascii="宋体" w:hAnsi="宋体" w:cs="宋体" w:hint="eastAsia"/>
          <w:sz w:val="24"/>
          <w:szCs w:val="24"/>
        </w:rPr>
        <w:t xml:space="preserve">①②③       </w:t>
      </w:r>
      <w:r>
        <w:rPr>
          <w:sz w:val="24"/>
          <w:szCs w:val="24"/>
        </w:rPr>
        <w:t>D.</w:t>
      </w:r>
      <w:r>
        <w:rPr>
          <w:rFonts w:ascii="宋体" w:hAnsi="宋体" w:cs="宋体" w:hint="eastAsia"/>
          <w:sz w:val="24"/>
          <w:szCs w:val="24"/>
        </w:rPr>
        <w:t>②③④</w:t>
      </w:r>
    </w:p>
    <w:p>
      <w:pPr>
        <w:rPr>
          <w:rFonts w:ascii="宋体" w:hAnsi="宋体" w:cs="宋体" w:hint="eastAsia"/>
          <w:sz w:val="24"/>
          <w:szCs w:val="24"/>
        </w:rPr>
      </w:pPr>
    </w:p>
    <w:p>
      <w:pPr>
        <w:ind w:left="240" w:hanging="240" w:hangingChars="100"/>
        <w:rPr>
          <w:rFonts w:hint="eastAsia"/>
          <w:sz w:val="24"/>
          <w:szCs w:val="24"/>
        </w:rPr>
      </w:pPr>
      <w:r>
        <w:rPr>
          <w:rFonts w:ascii="宋体" w:hAnsi="宋体" w:cs="宋体" w:hint="eastAsia"/>
          <w:sz w:val="24"/>
          <w:szCs w:val="24"/>
        </w:rPr>
        <w:t>9、</w:t>
      </w:r>
      <w:r>
        <w:rPr>
          <w:sz w:val="24"/>
          <w:szCs w:val="24"/>
        </w:rPr>
        <w:t>国家主席习近平在亚洲文明对话大会开幕式上发表主旨演讲</w:t>
      </w:r>
      <w:r>
        <w:rPr>
          <w:rFonts w:hint="eastAsia"/>
          <w:sz w:val="24"/>
          <w:szCs w:val="24"/>
          <w:lang w:eastAsia="zh-CN"/>
        </w:rPr>
        <w:t>，</w:t>
      </w:r>
      <w:r>
        <w:rPr>
          <w:sz w:val="24"/>
          <w:szCs w:val="24"/>
        </w:rPr>
        <w:t>呼吁坚持相互尊重、平等相待</w:t>
      </w:r>
      <w:r>
        <w:rPr>
          <w:rFonts w:hint="eastAsia"/>
          <w:sz w:val="24"/>
          <w:szCs w:val="24"/>
          <w:lang w:eastAsia="zh-CN"/>
        </w:rPr>
        <w:t>、</w:t>
      </w:r>
      <w:r>
        <w:rPr>
          <w:sz w:val="24"/>
          <w:szCs w:val="24"/>
        </w:rPr>
        <w:t>美人之美、美美与共</w:t>
      </w:r>
      <w:r>
        <w:rPr>
          <w:rFonts w:hint="eastAsia"/>
          <w:sz w:val="24"/>
          <w:szCs w:val="24"/>
          <w:lang w:eastAsia="zh-CN"/>
        </w:rPr>
        <w:t>、</w:t>
      </w:r>
      <w:r>
        <w:rPr>
          <w:sz w:val="24"/>
          <w:szCs w:val="24"/>
        </w:rPr>
        <w:t>开放包容、互学互鉴</w:t>
      </w:r>
      <w:r>
        <w:rPr>
          <w:rFonts w:hint="eastAsia"/>
          <w:sz w:val="24"/>
          <w:szCs w:val="24"/>
          <w:lang w:eastAsia="zh-CN"/>
        </w:rPr>
        <w:t>、</w:t>
      </w:r>
      <w:r>
        <w:rPr>
          <w:sz w:val="24"/>
          <w:szCs w:val="24"/>
        </w:rPr>
        <w:t>与时俱进、创新发展</w:t>
      </w:r>
      <w:r>
        <w:rPr>
          <w:rFonts w:hint="eastAsia"/>
          <w:sz w:val="24"/>
          <w:szCs w:val="24"/>
          <w:lang w:eastAsia="zh-CN"/>
        </w:rPr>
        <w:t>，</w:t>
      </w:r>
      <w:r>
        <w:rPr>
          <w:sz w:val="24"/>
          <w:szCs w:val="24"/>
        </w:rPr>
        <w:t>共同创造亚洲文明和世界文明的美好未来。这表明我们( </w:t>
      </w:r>
      <w:r>
        <w:rPr>
          <w:rFonts w:hint="eastAsia"/>
          <w:sz w:val="24"/>
          <w:szCs w:val="24"/>
        </w:rPr>
        <w:t xml:space="preserve">  </w:t>
      </w:r>
      <w:r>
        <w:rPr>
          <w:sz w:val="24"/>
          <w:szCs w:val="24"/>
        </w:rPr>
        <w:t>   )</w:t>
      </w:r>
    </w:p>
    <w:p>
      <w:pPr>
        <w:ind w:left="210" w:firstLine="0" w:leftChars="100" w:firstLineChars="0"/>
        <w:rPr>
          <w:rFonts w:ascii="宋体" w:hAnsi="宋体" w:cs="宋体" w:hint="eastAsia"/>
          <w:sz w:val="24"/>
          <w:szCs w:val="24"/>
        </w:rPr>
      </w:pPr>
      <w:r>
        <w:rPr>
          <w:rFonts w:ascii="宋体" w:hAnsi="宋体" w:cs="宋体" w:hint="eastAsia"/>
          <w:sz w:val="24"/>
          <w:szCs w:val="24"/>
        </w:rPr>
        <w:t>①</w:t>
      </w:r>
      <w:r>
        <w:rPr>
          <w:sz w:val="24"/>
          <w:szCs w:val="24"/>
        </w:rPr>
        <w:t>要尊重世界文明多样性和丰富性</w:t>
      </w:r>
      <w:r>
        <w:rPr>
          <w:rFonts w:hint="eastAsia"/>
          <w:sz w:val="24"/>
          <w:szCs w:val="24"/>
        </w:rPr>
        <w:t xml:space="preserve">  </w:t>
      </w:r>
      <w:r>
        <w:rPr>
          <w:rFonts w:ascii="宋体" w:hAnsi="宋体" w:cs="宋体" w:hint="eastAsia"/>
          <w:sz w:val="24"/>
          <w:szCs w:val="24"/>
        </w:rPr>
        <w:t>②</w:t>
      </w:r>
      <w:r>
        <w:rPr>
          <w:sz w:val="24"/>
          <w:szCs w:val="24"/>
        </w:rPr>
        <w:t>要保持积极开放的心态</w:t>
      </w:r>
      <w:r>
        <w:rPr>
          <w:rFonts w:hint="eastAsia"/>
          <w:sz w:val="24"/>
          <w:szCs w:val="24"/>
          <w:lang w:eastAsia="zh-CN"/>
        </w:rPr>
        <w:t>，</w:t>
      </w:r>
      <w:r>
        <w:rPr>
          <w:sz w:val="24"/>
          <w:szCs w:val="24"/>
        </w:rPr>
        <w:t>主动参与竞争</w:t>
      </w:r>
      <w:r>
        <w:rPr>
          <w:rFonts w:hint="eastAsia"/>
          <w:sz w:val="24"/>
          <w:szCs w:val="24"/>
        </w:rPr>
        <w:t xml:space="preserve">  </w:t>
      </w:r>
      <w:r>
        <w:rPr>
          <w:rFonts w:ascii="宋体" w:hAnsi="宋体" w:cs="宋体" w:hint="eastAsia"/>
          <w:sz w:val="24"/>
          <w:szCs w:val="24"/>
        </w:rPr>
        <w:t>③</w:t>
      </w:r>
      <w:r>
        <w:rPr>
          <w:sz w:val="24"/>
          <w:szCs w:val="24"/>
        </w:rPr>
        <w:t>要尊重差异</w:t>
      </w:r>
      <w:r>
        <w:rPr>
          <w:rFonts w:hint="eastAsia"/>
          <w:sz w:val="24"/>
          <w:szCs w:val="24"/>
          <w:lang w:eastAsia="zh-CN"/>
        </w:rPr>
        <w:t>，</w:t>
      </w:r>
      <w:r>
        <w:rPr>
          <w:sz w:val="24"/>
          <w:szCs w:val="24"/>
        </w:rPr>
        <w:t>推动文明交流互鉴</w:t>
      </w:r>
      <w:r>
        <w:rPr>
          <w:rFonts w:hint="eastAsia"/>
          <w:sz w:val="24"/>
          <w:szCs w:val="24"/>
        </w:rPr>
        <w:t xml:space="preserve">  </w:t>
      </w:r>
      <w:r>
        <w:rPr>
          <w:rFonts w:ascii="宋体" w:hAnsi="宋体" w:cs="宋体" w:hint="eastAsia"/>
          <w:sz w:val="24"/>
          <w:szCs w:val="24"/>
        </w:rPr>
        <w:t>④</w:t>
      </w:r>
      <w:r>
        <w:rPr>
          <w:sz w:val="24"/>
          <w:szCs w:val="24"/>
        </w:rPr>
        <w:t>要学习和借鉴世界优秀文明成果</w:t>
      </w:r>
      <w:r>
        <w:rPr>
          <w:sz w:val="24"/>
          <w:szCs w:val="24"/>
        </w:rPr>
        <w:br/>
      </w:r>
      <w:r>
        <w:rPr>
          <w:sz w:val="24"/>
          <w:szCs w:val="24"/>
        </w:rPr>
        <w:t>A.</w:t>
      </w:r>
      <w:r>
        <w:rPr>
          <w:rFonts w:ascii="宋体" w:hAnsi="宋体" w:cs="宋体" w:hint="eastAsia"/>
          <w:sz w:val="24"/>
          <w:szCs w:val="24"/>
        </w:rPr>
        <w:t xml:space="preserve">①②④     </w:t>
      </w:r>
      <w:r>
        <w:rPr>
          <w:sz w:val="24"/>
          <w:szCs w:val="24"/>
        </w:rPr>
        <w:t>B.</w:t>
      </w:r>
      <w:r>
        <w:rPr>
          <w:rFonts w:ascii="宋体" w:hAnsi="宋体" w:cs="宋体" w:hint="eastAsia"/>
          <w:sz w:val="24"/>
          <w:szCs w:val="24"/>
        </w:rPr>
        <w:t xml:space="preserve">①③④      </w:t>
      </w:r>
      <w:r>
        <w:rPr>
          <w:sz w:val="24"/>
          <w:szCs w:val="24"/>
        </w:rPr>
        <w:t>C.</w:t>
      </w:r>
      <w:r>
        <w:rPr>
          <w:rFonts w:ascii="宋体" w:hAnsi="宋体" w:cs="宋体" w:hint="eastAsia"/>
          <w:sz w:val="24"/>
          <w:szCs w:val="24"/>
        </w:rPr>
        <w:t xml:space="preserve">①②③        </w:t>
      </w:r>
      <w:r>
        <w:rPr>
          <w:sz w:val="24"/>
          <w:szCs w:val="24"/>
        </w:rPr>
        <w:t>D.</w:t>
      </w:r>
      <w:r>
        <w:rPr>
          <w:rFonts w:ascii="宋体" w:hAnsi="宋体" w:cs="宋体" w:hint="eastAsia"/>
          <w:sz w:val="24"/>
          <w:szCs w:val="24"/>
        </w:rPr>
        <w:t>②③④</w:t>
      </w:r>
    </w:p>
    <w:p>
      <w:pPr>
        <w:rPr>
          <w:rFonts w:hint="eastAsia"/>
          <w:sz w:val="24"/>
          <w:szCs w:val="24"/>
        </w:rPr>
      </w:pPr>
    </w:p>
    <w:p>
      <w:pPr>
        <w:ind w:left="240" w:hanging="240" w:hangingChars="100"/>
        <w:rPr>
          <w:rFonts w:ascii="宋体" w:hAnsi="宋体" w:cs="宋体" w:hint="eastAsia"/>
          <w:sz w:val="24"/>
          <w:szCs w:val="24"/>
        </w:rPr>
      </w:pPr>
      <w:r>
        <w:rPr>
          <w:rFonts w:hint="eastAsia"/>
          <w:sz w:val="24"/>
          <w:szCs w:val="24"/>
        </w:rPr>
        <w:t>10、</w:t>
      </w:r>
      <w:r>
        <w:rPr>
          <w:sz w:val="24"/>
          <w:szCs w:val="24"/>
        </w:rPr>
        <w:t>2021年1月25日</w:t>
      </w:r>
      <w:r>
        <w:rPr>
          <w:rFonts w:hint="eastAsia"/>
          <w:sz w:val="24"/>
          <w:szCs w:val="24"/>
          <w:lang w:eastAsia="zh-CN"/>
        </w:rPr>
        <w:t>，</w:t>
      </w:r>
      <w:r>
        <w:rPr>
          <w:sz w:val="24"/>
          <w:szCs w:val="24"/>
        </w:rPr>
        <w:t>国家主席习近平在北京以视频方式出席世界经济论坛“达沃斯议程”对话会并发表特别致辞强调</w:t>
      </w:r>
      <w:r>
        <w:rPr>
          <w:rFonts w:hint="eastAsia"/>
          <w:sz w:val="24"/>
          <w:szCs w:val="24"/>
          <w:lang w:eastAsia="zh-CN"/>
        </w:rPr>
        <w:t>：</w:t>
      </w:r>
      <w:r>
        <w:rPr>
          <w:sz w:val="24"/>
          <w:szCs w:val="24"/>
        </w:rPr>
        <w:t>实践一再证明</w:t>
      </w:r>
      <w:r>
        <w:rPr>
          <w:rFonts w:hint="eastAsia"/>
          <w:sz w:val="24"/>
          <w:szCs w:val="24"/>
          <w:lang w:eastAsia="zh-CN"/>
        </w:rPr>
        <w:t>，</w:t>
      </w:r>
      <w:r>
        <w:rPr>
          <w:sz w:val="24"/>
          <w:szCs w:val="24"/>
        </w:rPr>
        <w:t>任何以邻为壑的做法</w:t>
      </w:r>
      <w:r>
        <w:rPr>
          <w:rFonts w:hint="eastAsia"/>
          <w:sz w:val="24"/>
          <w:szCs w:val="24"/>
          <w:lang w:eastAsia="zh-CN"/>
        </w:rPr>
        <w:t>，</w:t>
      </w:r>
      <w:r>
        <w:rPr>
          <w:sz w:val="24"/>
          <w:szCs w:val="24"/>
        </w:rPr>
        <w:t>任何单打独斗的思路</w:t>
      </w:r>
      <w:r>
        <w:rPr>
          <w:rFonts w:hint="eastAsia"/>
          <w:sz w:val="24"/>
          <w:szCs w:val="24"/>
          <w:lang w:eastAsia="zh-CN"/>
        </w:rPr>
        <w:t>，</w:t>
      </w:r>
      <w:r>
        <w:rPr>
          <w:sz w:val="24"/>
          <w:szCs w:val="24"/>
        </w:rPr>
        <w:t>任何孤芳自赏的傲慢</w:t>
      </w:r>
      <w:r>
        <w:rPr>
          <w:rFonts w:hint="eastAsia"/>
          <w:sz w:val="24"/>
          <w:szCs w:val="24"/>
          <w:lang w:eastAsia="zh-CN"/>
        </w:rPr>
        <w:t>，</w:t>
      </w:r>
      <w:r>
        <w:rPr>
          <w:sz w:val="24"/>
          <w:szCs w:val="24"/>
        </w:rPr>
        <w:t>最终都必然归于失败!这是因为(           ）</w:t>
      </w:r>
      <w:r>
        <w:rPr>
          <w:sz w:val="24"/>
          <w:szCs w:val="24"/>
        </w:rPr>
        <w:br/>
      </w:r>
      <w:r>
        <w:rPr>
          <w:sz w:val="24"/>
          <w:szCs w:val="24"/>
        </w:rPr>
        <w:t> </w:t>
      </w:r>
      <w:r>
        <w:rPr>
          <w:rFonts w:ascii="宋体" w:hAnsi="宋体" w:cs="宋体" w:hint="eastAsia"/>
          <w:sz w:val="24"/>
          <w:szCs w:val="24"/>
        </w:rPr>
        <w:t>①</w:t>
      </w:r>
      <w:r>
        <w:rPr>
          <w:sz w:val="24"/>
          <w:szCs w:val="24"/>
        </w:rPr>
        <w:t>当今世界各国紧密联系、彼此影响、休戚相关</w:t>
      </w:r>
      <w:r>
        <w:rPr>
          <w:rFonts w:hint="eastAsia"/>
          <w:sz w:val="24"/>
          <w:szCs w:val="24"/>
        </w:rPr>
        <w:t xml:space="preserve"> </w:t>
      </w:r>
      <w:r>
        <w:rPr>
          <w:rFonts w:ascii="宋体" w:hAnsi="宋体" w:cs="宋体" w:hint="eastAsia"/>
          <w:sz w:val="24"/>
          <w:szCs w:val="24"/>
        </w:rPr>
        <w:t>②</w:t>
      </w:r>
      <w:r>
        <w:rPr>
          <w:sz w:val="24"/>
          <w:szCs w:val="24"/>
        </w:rPr>
        <w:t>当今世界的变化既深远影响国家的发展</w:t>
      </w:r>
      <w:r>
        <w:rPr>
          <w:rFonts w:hint="eastAsia"/>
          <w:sz w:val="24"/>
          <w:szCs w:val="24"/>
          <w:lang w:eastAsia="zh-CN"/>
        </w:rPr>
        <w:t>，</w:t>
      </w:r>
      <w:r>
        <w:rPr>
          <w:sz w:val="24"/>
          <w:szCs w:val="24"/>
        </w:rPr>
        <w:t>也与人们的生活息息相关</w:t>
      </w:r>
      <w:r>
        <w:rPr>
          <w:rFonts w:hint="eastAsia"/>
          <w:sz w:val="24"/>
          <w:szCs w:val="24"/>
        </w:rPr>
        <w:t xml:space="preserve">  </w:t>
      </w:r>
      <w:r>
        <w:rPr>
          <w:rFonts w:ascii="宋体" w:hAnsi="宋体" w:cs="宋体" w:hint="eastAsia"/>
          <w:sz w:val="24"/>
          <w:szCs w:val="24"/>
        </w:rPr>
        <w:t>③</w:t>
      </w:r>
      <w:r>
        <w:rPr>
          <w:sz w:val="24"/>
          <w:szCs w:val="24"/>
        </w:rPr>
        <w:t>当今世界封锁、孤立、以邻为壑的现象仍然大行其道、占据主流</w:t>
      </w:r>
      <w:r>
        <w:rPr>
          <w:rFonts w:hint="eastAsia"/>
          <w:sz w:val="24"/>
          <w:szCs w:val="24"/>
        </w:rPr>
        <w:t xml:space="preserve">  </w:t>
      </w:r>
      <w:r>
        <w:rPr>
          <w:rFonts w:ascii="宋体" w:hAnsi="宋体" w:cs="宋体" w:hint="eastAsia"/>
          <w:sz w:val="24"/>
          <w:szCs w:val="24"/>
        </w:rPr>
        <w:t>④</w:t>
      </w:r>
      <w:r>
        <w:rPr>
          <w:sz w:val="24"/>
          <w:szCs w:val="24"/>
        </w:rPr>
        <w:t>经济全球化使各国经济相互联系</w:t>
      </w:r>
      <w:r>
        <w:rPr>
          <w:rFonts w:hint="eastAsia"/>
          <w:sz w:val="24"/>
          <w:szCs w:val="24"/>
          <w:lang w:eastAsia="zh-CN"/>
        </w:rPr>
        <w:t>，</w:t>
      </w:r>
      <w:r>
        <w:rPr>
          <w:sz w:val="24"/>
          <w:szCs w:val="24"/>
        </w:rPr>
        <w:t>相互依赖的程度不断加</w:t>
      </w:r>
      <w:r>
        <w:rPr>
          <w:sz w:val="24"/>
          <w:szCs w:val="24"/>
        </w:rPr>
        <w:br/>
      </w:r>
      <w:r>
        <w:rPr>
          <w:sz w:val="24"/>
          <w:szCs w:val="24"/>
        </w:rPr>
        <w:t> A.</w:t>
      </w:r>
      <w:r>
        <w:rPr>
          <w:rFonts w:ascii="宋体" w:hAnsi="宋体" w:cs="宋体" w:hint="eastAsia"/>
          <w:sz w:val="24"/>
          <w:szCs w:val="24"/>
        </w:rPr>
        <w:t xml:space="preserve">①②③     </w:t>
      </w:r>
      <w:r>
        <w:rPr>
          <w:rFonts w:ascii="宋体" w:hAnsi="宋体" w:cs="宋体" w:hint="eastAsia"/>
          <w:sz w:val="24"/>
          <w:szCs w:val="24"/>
          <w:lang w:val="en-US" w:eastAsia="zh-CN"/>
        </w:rPr>
        <w:t xml:space="preserve">   </w:t>
      </w:r>
      <w:r>
        <w:rPr>
          <w:rFonts w:ascii="宋体" w:hAnsi="宋体" w:cs="宋体" w:hint="eastAsia"/>
          <w:sz w:val="24"/>
          <w:szCs w:val="24"/>
        </w:rPr>
        <w:t xml:space="preserve"> </w:t>
      </w:r>
      <w:r>
        <w:rPr>
          <w:sz w:val="24"/>
          <w:szCs w:val="24"/>
        </w:rPr>
        <w:t>B.</w:t>
      </w:r>
      <w:r>
        <w:rPr>
          <w:rFonts w:ascii="宋体" w:hAnsi="宋体" w:cs="宋体" w:hint="eastAsia"/>
          <w:sz w:val="24"/>
          <w:szCs w:val="24"/>
        </w:rPr>
        <w:t xml:space="preserve">①②④          </w:t>
      </w:r>
      <w:r>
        <w:rPr>
          <w:sz w:val="24"/>
          <w:szCs w:val="24"/>
        </w:rPr>
        <w:t>C.</w:t>
      </w:r>
      <w:r>
        <w:rPr>
          <w:rFonts w:ascii="宋体" w:hAnsi="宋体" w:cs="宋体" w:hint="eastAsia"/>
          <w:sz w:val="24"/>
          <w:szCs w:val="24"/>
        </w:rPr>
        <w:t xml:space="preserve">①③④          </w:t>
      </w:r>
      <w:r>
        <w:rPr>
          <w:sz w:val="24"/>
          <w:szCs w:val="24"/>
        </w:rPr>
        <w:t>D.</w:t>
      </w:r>
      <w:r>
        <w:rPr>
          <w:rFonts w:ascii="宋体" w:hAnsi="宋体" w:cs="宋体" w:hint="eastAsia"/>
          <w:sz w:val="24"/>
          <w:szCs w:val="24"/>
        </w:rPr>
        <w:t>②③④</w:t>
      </w:r>
    </w:p>
    <w:p>
      <w:pPr>
        <w:ind w:left="240" w:hanging="240" w:hangingChars="100"/>
        <w:rPr>
          <w:rFonts w:hint="eastAsia"/>
          <w:b/>
          <w:sz w:val="24"/>
          <w:szCs w:val="24"/>
        </w:rPr>
      </w:pPr>
      <w:r>
        <w:rPr>
          <w:rFonts w:hint="eastAsia"/>
          <w:sz w:val="24"/>
          <w:szCs w:val="24"/>
          <w:lang w:val="en-US" w:eastAsia="zh-CN"/>
        </w:rPr>
        <w:t>11</w:t>
      </w:r>
      <w:r>
        <w:rPr>
          <w:rFonts w:ascii="宋体" w:hAnsi="宋体" w:hint="eastAsia"/>
          <w:b/>
          <w:sz w:val="24"/>
          <w:szCs w:val="24"/>
        </w:rPr>
        <w:t>、观察与思考（8分）</w:t>
      </w:r>
    </w:p>
    <w:p>
      <w:pPr>
        <w:jc w:val="left"/>
        <w:rPr>
          <w:rFonts w:hint="eastAsia"/>
          <w:sz w:val="24"/>
          <w:szCs w:val="24"/>
        </w:rPr>
      </w:pPr>
      <w:r>
        <w:rPr>
          <w:rFonts w:hint="eastAsia"/>
          <w:sz w:val="24"/>
          <w:szCs w:val="24"/>
        </w:rPr>
        <w:t>（1）</w:t>
      </w:r>
      <w:r>
        <w:rPr>
          <w:sz w:val="24"/>
          <w:szCs w:val="24"/>
        </w:rPr>
        <w:t>漫画中的未成年人走上违法犯罪道路是从沾染不良习气开始的</w:t>
      </w:r>
      <w:r>
        <w:rPr>
          <w:rFonts w:hint="eastAsia"/>
          <w:sz w:val="24"/>
          <w:szCs w:val="24"/>
        </w:rPr>
        <w:t>。</w:t>
      </w:r>
      <w:r>
        <w:rPr>
          <w:sz w:val="24"/>
          <w:szCs w:val="24"/>
        </w:rPr>
        <w:t>在你身边的未成年人中还有哪些不良习气？</w:t>
      </w:r>
    </w:p>
    <w:p>
      <w:pPr>
        <w:jc w:val="left"/>
        <w:rPr>
          <w:rFonts w:hint="eastAsia"/>
          <w:sz w:val="24"/>
          <w:szCs w:val="24"/>
        </w:rPr>
      </w:pPr>
      <w:r>
        <w:rPr>
          <w:rFonts w:hint="eastAsia"/>
          <w:sz w:val="24"/>
          <w:szCs w:val="24"/>
        </w:rPr>
        <w:t>（至少写出四个）（2分）</w:t>
      </w:r>
    </w:p>
    <w:p>
      <w:pPr>
        <w:jc w:val="left"/>
        <w:rPr>
          <w:rFonts w:hint="eastAsia"/>
          <w:sz w:val="24"/>
          <w:szCs w:val="24"/>
        </w:rPr>
      </w:pPr>
    </w:p>
    <w:p>
      <w:pPr>
        <w:jc w:val="left"/>
        <w:rPr>
          <w:rFonts w:hint="eastAsia"/>
          <w:sz w:val="24"/>
          <w:szCs w:val="24"/>
        </w:rPr>
      </w:pPr>
    </w:p>
    <w:p>
      <w:pPr>
        <w:jc w:val="left"/>
        <w:rPr>
          <w:rFonts w:hint="eastAsia"/>
          <w:sz w:val="24"/>
          <w:szCs w:val="24"/>
        </w:rPr>
      </w:pPr>
      <w:r>
        <w:rPr>
          <w:sz w:val="24"/>
          <w:szCs w:val="24"/>
        </w:rPr>
        <w:drawing>
          <wp:anchor distT="0" distB="0" distL="114300" distR="114300" simplePos="0" relativeHeight="251660288" behindDoc="1" locked="0" layoutInCell="1" allowOverlap="1">
            <wp:simplePos x="0" y="0"/>
            <wp:positionH relativeFrom="column">
              <wp:posOffset>3964305</wp:posOffset>
            </wp:positionH>
            <wp:positionV relativeFrom="paragraph">
              <wp:posOffset>-12700</wp:posOffset>
            </wp:positionV>
            <wp:extent cx="1443990" cy="1217930"/>
            <wp:effectExtent l="0" t="0" r="3810" b="1270"/>
            <wp:wrapTight wrapText="bothSides">
              <wp:wrapPolygon>
                <wp:start x="0" y="0"/>
                <wp:lineTo x="0" y="21352"/>
                <wp:lineTo x="21429" y="21352"/>
                <wp:lineTo x="21429" y="0"/>
                <wp:lineTo x="0" y="0"/>
              </wp:wrapPolygon>
            </wp:wrapTight>
            <wp:docPr id="8"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4158485" name="图片 4"/>
                    <pic:cNvPicPr>
                      <a:picLocks noChangeAspect="1"/>
                    </pic:cNvPicPr>
                  </pic:nvPicPr>
                  <pic:blipFill>
                    <a:blip xmlns:r="http://schemas.openxmlformats.org/officeDocument/2006/relationships" r:embed="rId7"/>
                    <a:stretch>
                      <a:fillRect/>
                    </a:stretch>
                  </pic:blipFill>
                  <pic:spPr>
                    <a:xfrm>
                      <a:off x="0" y="0"/>
                      <a:ext cx="1443990" cy="1217930"/>
                    </a:xfrm>
                    <a:prstGeom prst="rect">
                      <a:avLst/>
                    </a:prstGeom>
                    <a:noFill/>
                    <a:ln>
                      <a:noFill/>
                    </a:ln>
                  </pic:spPr>
                </pic:pic>
              </a:graphicData>
            </a:graphic>
          </wp:anchor>
        </w:drawing>
      </w:r>
      <w:r>
        <w:rPr>
          <w:rFonts w:hint="eastAsia"/>
          <w:sz w:val="24"/>
          <w:szCs w:val="24"/>
        </w:rPr>
        <w:t>（2）从上图中我们得到什么启示？（3分）</w:t>
      </w:r>
    </w:p>
    <w:p>
      <w:pPr>
        <w:jc w:val="left"/>
        <w:rPr>
          <w:rFonts w:hint="eastAsia"/>
          <w:sz w:val="24"/>
          <w:szCs w:val="24"/>
        </w:rPr>
      </w:pPr>
    </w:p>
    <w:p>
      <w:pPr>
        <w:jc w:val="left"/>
        <w:rPr>
          <w:rFonts w:hint="eastAsia"/>
          <w:sz w:val="24"/>
          <w:szCs w:val="24"/>
        </w:rPr>
      </w:pPr>
      <w:r>
        <w:rPr>
          <w:rFonts w:hint="eastAsia"/>
          <w:sz w:val="24"/>
          <w:szCs w:val="24"/>
        </w:rPr>
        <w:t>（3）</w:t>
      </w:r>
      <w:r>
        <w:rPr>
          <w:rFonts w:ascii="宋体" w:hAnsi="宋体" w:hint="eastAsia"/>
          <w:sz w:val="24"/>
          <w:szCs w:val="24"/>
        </w:rPr>
        <w:t>作为中学生，假如你发现了警方通缉的犯罪分子，你会怎么办？</w:t>
      </w:r>
      <w:r>
        <w:rPr>
          <w:rFonts w:hint="eastAsia"/>
          <w:sz w:val="24"/>
          <w:szCs w:val="24"/>
        </w:rPr>
        <w:t>（3分）</w:t>
      </w:r>
    </w:p>
    <w:p>
      <w:pPr>
        <w:spacing w:line="360" w:lineRule="exact"/>
        <w:jc w:val="left"/>
        <w:rPr>
          <w:rFonts w:ascii="宋体" w:hAnsi="宋体" w:hint="eastAsia"/>
          <w:sz w:val="24"/>
          <w:szCs w:val="24"/>
        </w:rPr>
      </w:pPr>
      <w:r>
        <w:rPr>
          <w:rFonts w:ascii="宋体" w:hAnsi="宋体" w:hint="eastAsia"/>
          <w:sz w:val="24"/>
          <w:szCs w:val="24"/>
        </w:rPr>
        <w:t xml:space="preserve">           </w:t>
      </w:r>
    </w:p>
    <w:p>
      <w:pPr>
        <w:rPr>
          <w:rFonts w:ascii="宋体" w:hAnsi="宋体" w:hint="eastAsia"/>
          <w:sz w:val="24"/>
          <w:szCs w:val="24"/>
        </w:rPr>
      </w:pPr>
    </w:p>
    <w:p>
      <w:pPr>
        <w:wordWrap w:val="0"/>
        <w:jc w:val="left"/>
        <w:rPr>
          <w:rFonts w:ascii="宋体" w:hAnsi="宋体" w:hint="eastAsia"/>
          <w:b/>
          <w:sz w:val="24"/>
          <w:szCs w:val="24"/>
        </w:rPr>
      </w:pPr>
      <w:r>
        <w:rPr>
          <w:rFonts w:ascii="宋体" w:hAnsi="宋体" w:hint="eastAsia"/>
          <w:b/>
          <w:sz w:val="24"/>
          <w:szCs w:val="24"/>
        </w:rPr>
        <w:t>12、分析与说明（9分）</w:t>
      </w:r>
    </w:p>
    <w:p>
      <w:pPr>
        <w:wordWrap w:val="0"/>
        <w:ind w:left="480" w:hanging="480" w:hangingChars="200"/>
        <w:jc w:val="left"/>
        <w:rPr>
          <w:rFonts w:ascii="宋体" w:hAnsi="宋体" w:hint="eastAsia"/>
          <w:sz w:val="24"/>
          <w:szCs w:val="24"/>
        </w:rPr>
      </w:pPr>
      <w:r>
        <w:rPr>
          <w:rFonts w:ascii="宋体" w:hAnsi="宋体"/>
          <w:b/>
          <w:sz w:val="24"/>
          <w:szCs w:val="24"/>
        </w:rPr>
        <w:t>材料一</w:t>
      </w:r>
      <w:r>
        <w:rPr>
          <w:rFonts w:ascii="宋体" w:hAnsi="宋体" w:hint="eastAsia"/>
          <w:b/>
          <w:sz w:val="24"/>
          <w:szCs w:val="24"/>
          <w:lang w:eastAsia="zh-CN"/>
        </w:rPr>
        <w:t>：</w:t>
      </w:r>
      <w:r>
        <w:rPr>
          <w:rFonts w:ascii="宋体" w:hAnsi="宋体"/>
          <w:sz w:val="24"/>
          <w:szCs w:val="24"/>
        </w:rPr>
        <w:t>2020年初</w:t>
      </w:r>
      <w:r>
        <w:rPr>
          <w:rFonts w:ascii="宋体" w:hAnsi="宋体" w:hint="eastAsia"/>
          <w:sz w:val="24"/>
          <w:szCs w:val="24"/>
          <w:lang w:eastAsia="zh-CN"/>
        </w:rPr>
        <w:t>，</w:t>
      </w:r>
      <w:r>
        <w:rPr>
          <w:rFonts w:ascii="宋体" w:hAnsi="宋体"/>
          <w:sz w:val="24"/>
          <w:szCs w:val="24"/>
        </w:rPr>
        <w:t>新冠肺炎疫情肆虐中华大地。战“疫”时刻</w:t>
      </w:r>
      <w:r>
        <w:rPr>
          <w:rFonts w:ascii="宋体" w:hAnsi="宋体" w:hint="eastAsia"/>
          <w:sz w:val="24"/>
          <w:szCs w:val="24"/>
          <w:lang w:eastAsia="zh-CN"/>
        </w:rPr>
        <w:t>，</w:t>
      </w:r>
      <w:r>
        <w:rPr>
          <w:rFonts w:ascii="宋体" w:hAnsi="宋体"/>
          <w:sz w:val="24"/>
          <w:szCs w:val="24"/>
        </w:rPr>
        <w:t>全国上下同舟共济、</w:t>
      </w:r>
      <w:r>
        <w:rPr>
          <w:rFonts w:ascii="宋体" w:hAnsi="宋体" w:hint="eastAsia"/>
          <w:sz w:val="24"/>
          <w:szCs w:val="24"/>
          <w:lang w:eastAsia="zh-CN"/>
        </w:rPr>
        <w:t>守</w:t>
      </w:r>
      <w:r>
        <w:rPr>
          <w:rFonts w:ascii="宋体" w:hAnsi="宋体"/>
          <w:sz w:val="24"/>
          <w:szCs w:val="24"/>
        </w:rPr>
        <w:t>望相助</w:t>
      </w:r>
      <w:r>
        <w:rPr>
          <w:rFonts w:ascii="宋体" w:hAnsi="宋体" w:hint="eastAsia"/>
          <w:sz w:val="24"/>
          <w:szCs w:val="24"/>
          <w:lang w:eastAsia="zh-CN"/>
        </w:rPr>
        <w:t>，</w:t>
      </w:r>
      <w:r>
        <w:rPr>
          <w:rFonts w:ascii="宋体" w:hAnsi="宋体"/>
          <w:sz w:val="24"/>
          <w:szCs w:val="24"/>
        </w:rPr>
        <w:t>一位位挺身而出的“平凡英雄”,一次次闻令而动的使命必达</w:t>
      </w:r>
      <w:r>
        <w:rPr>
          <w:rFonts w:ascii="宋体" w:hAnsi="宋体" w:hint="eastAsia"/>
          <w:sz w:val="24"/>
          <w:szCs w:val="24"/>
          <w:lang w:eastAsia="zh-CN"/>
        </w:rPr>
        <w:t>，</w:t>
      </w:r>
      <w:r>
        <w:rPr>
          <w:rFonts w:ascii="宋体" w:hAnsi="宋体"/>
          <w:sz w:val="24"/>
          <w:szCs w:val="24"/>
        </w:rPr>
        <w:t>一份份迎难而</w:t>
      </w:r>
      <w:r>
        <w:rPr>
          <w:rFonts w:ascii="宋体" w:hAnsi="宋体" w:hint="eastAsia"/>
          <w:sz w:val="24"/>
          <w:szCs w:val="24"/>
          <w:lang w:eastAsia="zh-CN"/>
        </w:rPr>
        <w:t>上</w:t>
      </w:r>
      <w:r>
        <w:rPr>
          <w:rFonts w:ascii="宋体" w:hAnsi="宋体"/>
          <w:sz w:val="24"/>
          <w:szCs w:val="24"/>
        </w:rPr>
        <w:t>的责任担当</w:t>
      </w:r>
      <w:r>
        <w:rPr>
          <w:rFonts w:ascii="宋体" w:hAnsi="宋体" w:hint="eastAsia"/>
          <w:sz w:val="24"/>
          <w:szCs w:val="24"/>
          <w:lang w:eastAsia="zh-CN"/>
        </w:rPr>
        <w:t>，</w:t>
      </w:r>
      <w:r>
        <w:rPr>
          <w:rFonts w:ascii="宋体" w:hAnsi="宋体"/>
          <w:sz w:val="24"/>
          <w:szCs w:val="24"/>
        </w:rPr>
        <w:t>汇聚成众志成城的浩荡之势,充分展现中华民族的宝贵精神</w:t>
      </w:r>
      <w:r>
        <w:rPr>
          <w:rFonts w:ascii="宋体" w:hAnsi="宋体" w:hint="eastAsia"/>
          <w:sz w:val="24"/>
          <w:szCs w:val="24"/>
          <w:lang w:eastAsia="zh-CN"/>
        </w:rPr>
        <w:t>和</w:t>
      </w:r>
      <w:r>
        <w:rPr>
          <w:rFonts w:ascii="宋体" w:hAnsi="宋体"/>
          <w:sz w:val="24"/>
          <w:szCs w:val="24"/>
        </w:rPr>
        <w:t>品格</w:t>
      </w:r>
      <w:r>
        <w:rPr>
          <w:rFonts w:ascii="宋体" w:hAnsi="宋体" w:hint="eastAsia"/>
          <w:sz w:val="24"/>
          <w:szCs w:val="24"/>
          <w:lang w:eastAsia="zh-CN"/>
        </w:rPr>
        <w:t>，</w:t>
      </w:r>
      <w:r>
        <w:rPr>
          <w:rFonts w:ascii="宋体" w:hAnsi="宋体"/>
          <w:sz w:val="24"/>
          <w:szCs w:val="24"/>
        </w:rPr>
        <w:t>生动诠释社会主义核心价值观的丰富内涵</w:t>
      </w:r>
      <w:r>
        <w:rPr>
          <w:rFonts w:ascii="宋体" w:hAnsi="宋体" w:hint="eastAsia"/>
          <w:sz w:val="24"/>
          <w:szCs w:val="24"/>
          <w:lang w:eastAsia="zh-CN"/>
        </w:rPr>
        <w:t>，</w:t>
      </w:r>
      <w:r>
        <w:rPr>
          <w:rFonts w:ascii="宋体" w:hAnsi="宋体"/>
          <w:sz w:val="24"/>
          <w:szCs w:val="24"/>
        </w:rPr>
        <w:t>全社会的文明素质得到了新的升华。</w:t>
      </w:r>
    </w:p>
    <w:p>
      <w:pPr>
        <w:wordWrap w:val="0"/>
        <w:ind w:left="480" w:hanging="480" w:hangingChars="200"/>
        <w:jc w:val="left"/>
        <w:rPr>
          <w:rFonts w:ascii="宋体" w:hAnsi="宋体"/>
          <w:sz w:val="24"/>
          <w:szCs w:val="24"/>
        </w:rPr>
      </w:pPr>
      <w:r>
        <w:rPr>
          <w:rFonts w:ascii="宋体" w:hAnsi="宋体"/>
          <w:b/>
          <w:sz w:val="24"/>
          <w:szCs w:val="24"/>
        </w:rPr>
        <w:t>材料</w:t>
      </w:r>
      <w:r>
        <w:rPr>
          <w:rFonts w:ascii="宋体" w:hAnsi="宋体" w:hint="eastAsia"/>
          <w:b/>
          <w:sz w:val="24"/>
          <w:szCs w:val="24"/>
        </w:rPr>
        <w:t>二</w:t>
      </w:r>
      <w:r>
        <w:rPr>
          <w:rFonts w:ascii="宋体" w:hAnsi="宋体"/>
          <w:b/>
          <w:sz w:val="24"/>
          <w:szCs w:val="24"/>
        </w:rPr>
        <w:t>：</w:t>
      </w:r>
      <w:r>
        <w:rPr>
          <w:rFonts w:ascii="宋体" w:hAnsi="宋体"/>
          <w:sz w:val="24"/>
          <w:szCs w:val="24"/>
        </w:rPr>
        <w:t>习近平总书记说</w:t>
      </w:r>
      <w:r>
        <w:rPr>
          <w:rFonts w:ascii="宋体" w:hAnsi="宋体" w:hint="eastAsia"/>
          <w:sz w:val="24"/>
          <w:szCs w:val="24"/>
          <w:lang w:eastAsia="zh-CN"/>
        </w:rPr>
        <w:t>：</w:t>
      </w:r>
      <w:r>
        <w:rPr>
          <w:rFonts w:ascii="宋体" w:hAnsi="宋体"/>
          <w:sz w:val="24"/>
          <w:szCs w:val="24"/>
        </w:rPr>
        <w:t>“疫情发生以来</w:t>
      </w:r>
      <w:r>
        <w:rPr>
          <w:rFonts w:ascii="宋体" w:hAnsi="宋体" w:hint="eastAsia"/>
          <w:sz w:val="24"/>
          <w:szCs w:val="24"/>
          <w:lang w:eastAsia="zh-CN"/>
        </w:rPr>
        <w:t>，</w:t>
      </w:r>
      <w:r>
        <w:rPr>
          <w:rFonts w:ascii="宋体" w:hAnsi="宋体"/>
          <w:sz w:val="24"/>
          <w:szCs w:val="24"/>
        </w:rPr>
        <w:t>党中央一开始就明确要求把人民群众生命安全和身体健康放在第一位</w:t>
      </w:r>
      <w:r>
        <w:rPr>
          <w:rFonts w:ascii="宋体" w:hAnsi="宋体" w:hint="eastAsia"/>
          <w:sz w:val="24"/>
          <w:szCs w:val="24"/>
          <w:lang w:eastAsia="zh-CN"/>
        </w:rPr>
        <w:t>，</w:t>
      </w:r>
      <w:r>
        <w:rPr>
          <w:rFonts w:ascii="宋体" w:hAnsi="宋体"/>
          <w:sz w:val="24"/>
          <w:szCs w:val="24"/>
        </w:rPr>
        <w:t>党中央采取的所有防控措施都首先考虑尽最大努力防止更多群众被感染</w:t>
      </w:r>
      <w:r>
        <w:rPr>
          <w:rFonts w:ascii="宋体" w:hAnsi="宋体" w:hint="eastAsia"/>
          <w:sz w:val="24"/>
          <w:szCs w:val="24"/>
          <w:lang w:eastAsia="zh-CN"/>
        </w:rPr>
        <w:t>，</w:t>
      </w:r>
      <w:r>
        <w:rPr>
          <w:rFonts w:ascii="宋体" w:hAnsi="宋体"/>
          <w:sz w:val="24"/>
          <w:szCs w:val="24"/>
        </w:rPr>
        <w:t>尽最大可能挽救更多患者生命。”</w:t>
      </w:r>
      <w:r>
        <w:rPr>
          <w:rFonts w:ascii="宋体" w:hAnsi="宋体" w:hint="eastAsia"/>
          <w:sz w:val="24"/>
          <w:szCs w:val="24"/>
        </w:rPr>
        <w:t>在疫情防控中“生命重于泰山，疫情就是命令，防控就是责任</w:t>
      </w:r>
      <w:r>
        <w:rPr>
          <w:rFonts w:ascii="宋体" w:hAnsi="宋体" w:hint="eastAsia"/>
          <w:sz w:val="24"/>
          <w:szCs w:val="24"/>
          <w:lang w:eastAsia="zh-CN"/>
        </w:rPr>
        <w:t>。</w:t>
      </w:r>
      <w:r>
        <w:rPr>
          <w:rFonts w:ascii="宋体" w:hAnsi="宋体"/>
          <w:sz w:val="24"/>
          <w:szCs w:val="24"/>
        </w:rPr>
        <w:t>”</w:t>
      </w:r>
    </w:p>
    <w:p>
      <w:pPr>
        <w:wordWrap w:val="0"/>
        <w:ind w:left="480" w:hanging="480" w:hangingChars="200"/>
        <w:jc w:val="left"/>
        <w:rPr>
          <w:rFonts w:ascii="宋体" w:hAnsi="宋体" w:hint="eastAsia"/>
          <w:sz w:val="24"/>
          <w:szCs w:val="24"/>
        </w:rPr>
      </w:pPr>
      <w:r>
        <w:rPr>
          <w:rFonts w:ascii="宋体" w:hAnsi="宋体"/>
          <w:b/>
          <w:sz w:val="24"/>
          <w:szCs w:val="24"/>
        </w:rPr>
        <w:t>材料</w:t>
      </w:r>
      <w:r>
        <w:rPr>
          <w:rFonts w:ascii="宋体" w:hAnsi="宋体" w:hint="eastAsia"/>
          <w:b/>
          <w:sz w:val="24"/>
          <w:szCs w:val="24"/>
        </w:rPr>
        <w:t>三</w:t>
      </w:r>
      <w:r>
        <w:rPr>
          <w:rFonts w:ascii="宋体" w:hAnsi="宋体" w:hint="eastAsia"/>
          <w:b/>
          <w:sz w:val="24"/>
          <w:szCs w:val="24"/>
          <w:lang w:eastAsia="zh-CN"/>
        </w:rPr>
        <w:t>：</w:t>
      </w:r>
      <w:r>
        <w:rPr>
          <w:rFonts w:ascii="宋体" w:hAnsi="宋体"/>
          <w:sz w:val="24"/>
          <w:szCs w:val="24"/>
        </w:rPr>
        <w:t>2020年3月17日</w:t>
      </w:r>
      <w:r>
        <w:rPr>
          <w:rFonts w:ascii="宋体" w:hAnsi="宋体" w:hint="eastAsia"/>
          <w:sz w:val="24"/>
          <w:szCs w:val="24"/>
          <w:lang w:eastAsia="zh-CN"/>
        </w:rPr>
        <w:t>，</w:t>
      </w:r>
      <w:r>
        <w:rPr>
          <w:rFonts w:ascii="宋体" w:hAnsi="宋体"/>
          <w:sz w:val="24"/>
          <w:szCs w:val="24"/>
        </w:rPr>
        <w:t>科技部生物中心主任张新民在国务院联防联控机制新闻发布会上指出</w:t>
      </w:r>
      <w:r>
        <w:rPr>
          <w:rFonts w:ascii="宋体" w:hAnsi="宋体" w:hint="eastAsia"/>
          <w:sz w:val="24"/>
          <w:szCs w:val="24"/>
          <w:lang w:eastAsia="zh-CN"/>
        </w:rPr>
        <w:t>，</w:t>
      </w:r>
      <w:r>
        <w:rPr>
          <w:rFonts w:ascii="宋体" w:hAnsi="宋体"/>
          <w:sz w:val="24"/>
          <w:szCs w:val="24"/>
        </w:rPr>
        <w:t>中方秉人类命运共同体理念</w:t>
      </w:r>
      <w:r>
        <w:rPr>
          <w:rFonts w:ascii="宋体" w:hAnsi="宋体" w:hint="eastAsia"/>
          <w:sz w:val="24"/>
          <w:szCs w:val="24"/>
          <w:lang w:eastAsia="zh-CN"/>
        </w:rPr>
        <w:t>，</w:t>
      </w:r>
      <w:r>
        <w:rPr>
          <w:rFonts w:ascii="宋体" w:hAnsi="宋体"/>
          <w:sz w:val="24"/>
          <w:szCs w:val="24"/>
        </w:rPr>
        <w:t>愿意与国际社会共同分享技术</w:t>
      </w:r>
      <w:r>
        <w:rPr>
          <w:rFonts w:ascii="宋体" w:hAnsi="宋体" w:hint="eastAsia"/>
          <w:sz w:val="24"/>
          <w:szCs w:val="24"/>
          <w:lang w:eastAsia="zh-CN"/>
        </w:rPr>
        <w:t>成</w:t>
      </w:r>
      <w:r>
        <w:rPr>
          <w:rFonts w:ascii="宋体" w:hAnsi="宋体"/>
          <w:sz w:val="24"/>
          <w:szCs w:val="24"/>
        </w:rPr>
        <w:t>果。进一步加强同世卫组织沟通交流,加强和有关国</w:t>
      </w:r>
      <w:r>
        <w:rPr>
          <w:rFonts w:ascii="宋体" w:hAnsi="宋体" w:hint="eastAsia"/>
          <w:sz w:val="24"/>
          <w:szCs w:val="24"/>
          <w:lang w:eastAsia="zh-CN"/>
        </w:rPr>
        <w:t>家</w:t>
      </w:r>
      <w:r>
        <w:rPr>
          <w:rFonts w:ascii="宋体" w:hAnsi="宋体"/>
          <w:sz w:val="24"/>
          <w:szCs w:val="24"/>
        </w:rPr>
        <w:t>特别是疫情高发国家在溯源、药物、疫苗、检测等方面科研合作</w:t>
      </w:r>
      <w:r>
        <w:rPr>
          <w:rFonts w:ascii="宋体" w:hAnsi="宋体" w:hint="eastAsia"/>
          <w:sz w:val="24"/>
          <w:szCs w:val="24"/>
          <w:lang w:eastAsia="zh-CN"/>
        </w:rPr>
        <w:t>，</w:t>
      </w:r>
      <w:r>
        <w:rPr>
          <w:rFonts w:ascii="宋体" w:hAnsi="宋体"/>
          <w:sz w:val="24"/>
          <w:szCs w:val="24"/>
        </w:rPr>
        <w:t>共享科研数据和信息</w:t>
      </w:r>
      <w:r>
        <w:rPr>
          <w:rFonts w:ascii="宋体" w:hAnsi="宋体" w:hint="eastAsia"/>
          <w:sz w:val="24"/>
          <w:szCs w:val="24"/>
          <w:lang w:eastAsia="zh-CN"/>
        </w:rPr>
        <w:t>，</w:t>
      </w:r>
      <w:r>
        <w:rPr>
          <w:rFonts w:ascii="宋体" w:hAnsi="宋体"/>
          <w:sz w:val="24"/>
          <w:szCs w:val="24"/>
        </w:rPr>
        <w:t>为取得全球抗疫的最后胜利贡献中国智慧和中国力量。</w:t>
      </w:r>
    </w:p>
    <w:p>
      <w:pPr>
        <w:wordWrap w:val="0"/>
        <w:ind w:left="480" w:hanging="480" w:hangingChars="200"/>
        <w:jc w:val="left"/>
        <w:rPr>
          <w:rFonts w:ascii="宋体" w:hAnsi="宋体"/>
          <w:sz w:val="24"/>
          <w:szCs w:val="24"/>
        </w:rPr>
      </w:pPr>
      <w:r>
        <w:rPr>
          <w:rFonts w:ascii="宋体" w:hAnsi="宋体" w:hint="eastAsia"/>
          <w:sz w:val="24"/>
          <w:szCs w:val="24"/>
          <w:lang w:eastAsia="zh-CN"/>
        </w:rPr>
        <w:t>（</w:t>
      </w:r>
      <w:r>
        <w:rPr>
          <w:rFonts w:ascii="宋体" w:hAnsi="宋体" w:hint="eastAsia"/>
          <w:sz w:val="24"/>
          <w:szCs w:val="24"/>
          <w:lang w:val="en-US" w:eastAsia="zh-CN"/>
        </w:rPr>
        <w:t>1</w:t>
      </w:r>
      <w:r>
        <w:rPr>
          <w:rFonts w:ascii="宋体" w:hAnsi="宋体" w:hint="eastAsia"/>
          <w:sz w:val="24"/>
          <w:szCs w:val="24"/>
          <w:lang w:eastAsia="zh-CN"/>
        </w:rPr>
        <w:t>）</w:t>
      </w:r>
      <w:r>
        <w:rPr>
          <w:rFonts w:ascii="宋体" w:hAnsi="宋体"/>
          <w:sz w:val="24"/>
          <w:szCs w:val="24"/>
        </w:rPr>
        <w:t>一位位挺身而出的平凡英雄、一次次闻令而动的使命必达、一份份迎难而上的责任担当，展现了怎样的中国力量、中国精神？</w:t>
      </w:r>
      <w:r>
        <w:rPr>
          <w:rFonts w:ascii="宋体" w:hAnsi="宋体" w:hint="eastAsia"/>
          <w:sz w:val="24"/>
          <w:szCs w:val="24"/>
        </w:rPr>
        <w:t>（2分）</w:t>
      </w:r>
    </w:p>
    <w:p>
      <w:pPr>
        <w:rPr>
          <w:rFonts w:ascii="宋体" w:hAnsi="宋体" w:hint="eastAsia"/>
          <w:sz w:val="24"/>
          <w:szCs w:val="24"/>
        </w:rPr>
      </w:pPr>
    </w:p>
    <w:p>
      <w:pPr>
        <w:ind w:left="480" w:hanging="480" w:hangingChars="200"/>
        <w:rPr>
          <w:rFonts w:ascii="宋体" w:hAnsi="宋体" w:hint="eastAsia"/>
          <w:sz w:val="24"/>
          <w:szCs w:val="24"/>
        </w:rPr>
      </w:pPr>
      <w:r>
        <w:rPr>
          <w:rFonts w:ascii="宋体" w:hAnsi="宋体" w:hint="eastAsia"/>
          <w:sz w:val="24"/>
          <w:szCs w:val="24"/>
          <w:lang w:eastAsia="zh-CN"/>
        </w:rPr>
        <w:t>（</w:t>
      </w:r>
      <w:r>
        <w:rPr>
          <w:rFonts w:ascii="宋体" w:hAnsi="宋体" w:hint="eastAsia"/>
          <w:sz w:val="24"/>
          <w:szCs w:val="24"/>
          <w:lang w:val="en-US" w:eastAsia="zh-CN"/>
        </w:rPr>
        <w:t>2</w:t>
      </w:r>
      <w:r>
        <w:rPr>
          <w:rFonts w:ascii="宋体" w:hAnsi="宋体" w:hint="eastAsia"/>
          <w:sz w:val="24"/>
          <w:szCs w:val="24"/>
          <w:lang w:eastAsia="zh-CN"/>
        </w:rPr>
        <w:t>）</w:t>
      </w:r>
      <w:r>
        <w:rPr>
          <w:rFonts w:ascii="宋体" w:hAnsi="宋体" w:hint="eastAsia"/>
          <w:sz w:val="24"/>
          <w:szCs w:val="24"/>
        </w:rPr>
        <w:t>材料二中习主席高度重视群众生命安全和身体健康体现了教材中哪些观点？（3分）</w:t>
      </w:r>
    </w:p>
    <w:p>
      <w:pPr>
        <w:wordWrap w:val="0"/>
        <w:jc w:val="left"/>
        <w:rPr>
          <w:rFonts w:ascii="宋体" w:hAnsi="宋体" w:hint="eastAsia"/>
          <w:sz w:val="24"/>
          <w:szCs w:val="24"/>
        </w:rPr>
      </w:pPr>
    </w:p>
    <w:p>
      <w:pPr>
        <w:wordWrap w:val="0"/>
        <w:jc w:val="left"/>
        <w:rPr>
          <w:rFonts w:ascii="宋体" w:hAnsi="宋体" w:hint="eastAsia"/>
          <w:sz w:val="24"/>
          <w:szCs w:val="24"/>
        </w:rPr>
      </w:pPr>
      <w:r>
        <w:rPr>
          <w:rFonts w:ascii="宋体" w:hAnsi="宋体" w:hint="eastAsia"/>
          <w:sz w:val="24"/>
          <w:szCs w:val="24"/>
          <w:lang w:eastAsia="zh-CN"/>
        </w:rPr>
        <w:t>（</w:t>
      </w:r>
      <w:r>
        <w:rPr>
          <w:rFonts w:ascii="宋体" w:hAnsi="宋体" w:hint="eastAsia"/>
          <w:sz w:val="24"/>
          <w:szCs w:val="24"/>
          <w:lang w:val="en-US" w:eastAsia="zh-CN"/>
        </w:rPr>
        <w:t>3</w:t>
      </w:r>
      <w:r>
        <w:rPr>
          <w:rFonts w:ascii="宋体" w:hAnsi="宋体" w:hint="eastAsia"/>
          <w:sz w:val="24"/>
          <w:szCs w:val="24"/>
          <w:lang w:eastAsia="zh-CN"/>
        </w:rPr>
        <w:t>）</w:t>
      </w:r>
      <w:r>
        <w:rPr>
          <w:rFonts w:ascii="宋体" w:hAnsi="宋体" w:hint="eastAsia"/>
          <w:sz w:val="24"/>
          <w:szCs w:val="24"/>
        </w:rPr>
        <w:t>材料三反映了中</w:t>
      </w:r>
      <w:r>
        <w:rPr>
          <w:rFonts w:ascii="宋体" w:hAnsi="宋体"/>
          <w:sz w:val="24"/>
          <w:szCs w:val="24"/>
        </w:rPr>
        <w:t>国在应对疫情中体现了怎样的中国担当？</w:t>
      </w:r>
      <w:r>
        <w:rPr>
          <w:rFonts w:ascii="宋体" w:hAnsi="宋体" w:hint="eastAsia"/>
          <w:sz w:val="24"/>
          <w:szCs w:val="24"/>
        </w:rPr>
        <w:drawing>
          <wp:inline>
            <wp:extent cx="254000" cy="254000"/>
            <wp:docPr id="10000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5815201" name=""/>
                    <pic:cNvPicPr>
                      <a:picLocks noChangeAspect="1"/>
                    </pic:cNvPicPr>
                  </pic:nvPicPr>
                  <pic:blipFill>
                    <a:blip xmlns:r="http://schemas.openxmlformats.org/officeDocument/2006/relationships" r:embed="rId8"/>
                    <a:stretch>
                      <a:fillRect/>
                    </a:stretch>
                  </pic:blipFill>
                  <pic:spPr>
                    <a:xfrm>
                      <a:off x="0" y="0"/>
                      <a:ext cx="254000" cy="254000"/>
                    </a:xfrm>
                    <a:prstGeom prst="rect">
                      <a:avLst/>
                    </a:prstGeom>
                  </pic:spPr>
                </pic:pic>
              </a:graphicData>
            </a:graphic>
          </wp:inline>
        </w:drawing>
      </w:r>
      <w:r>
        <w:rPr>
          <w:rFonts w:ascii="宋体" w:hAnsi="宋体" w:hint="eastAsia"/>
          <w:sz w:val="24"/>
          <w:szCs w:val="24"/>
        </w:rPr>
        <w:t>（4分）</w:t>
      </w:r>
    </w:p>
    <w:p>
      <w:pPr>
        <w:wordWrap w:val="0"/>
        <w:jc w:val="left"/>
        <w:rPr>
          <w:rFonts w:hint="eastAsia"/>
          <w:b/>
          <w:sz w:val="24"/>
          <w:szCs w:val="24"/>
        </w:rPr>
      </w:pPr>
    </w:p>
    <w:p>
      <w:pPr>
        <w:wordWrap w:val="0"/>
        <w:jc w:val="left"/>
        <w:rPr>
          <w:rFonts w:hint="eastAsia"/>
          <w:b/>
          <w:sz w:val="24"/>
          <w:szCs w:val="24"/>
        </w:rPr>
      </w:pPr>
      <w:r>
        <w:rPr>
          <w:rFonts w:hint="eastAsia"/>
          <w:b/>
          <w:sz w:val="24"/>
          <w:szCs w:val="24"/>
        </w:rPr>
        <w:t>13、活动与探究（8分）</w:t>
      </w:r>
    </w:p>
    <w:p>
      <w:pPr>
        <w:wordWrap w:val="0"/>
        <w:ind w:left="480" w:hanging="480" w:hangingChars="200"/>
        <w:jc w:val="left"/>
        <w:rPr>
          <w:sz w:val="24"/>
          <w:szCs w:val="24"/>
        </w:rPr>
      </w:pPr>
      <w:r>
        <w:rPr>
          <w:b/>
          <w:sz w:val="24"/>
          <w:szCs w:val="24"/>
        </w:rPr>
        <w:t>材料一</w:t>
      </w:r>
      <w:r>
        <w:rPr>
          <w:rFonts w:hint="eastAsia"/>
          <w:b/>
          <w:sz w:val="24"/>
          <w:szCs w:val="24"/>
          <w:lang w:eastAsia="zh-CN"/>
        </w:rPr>
        <w:t>：</w:t>
      </w:r>
      <w:r>
        <w:rPr>
          <w:sz w:val="24"/>
          <w:szCs w:val="24"/>
        </w:rPr>
        <w:t>十九大报告指出</w:t>
      </w:r>
      <w:r>
        <w:rPr>
          <w:rFonts w:hint="eastAsia"/>
          <w:sz w:val="24"/>
          <w:szCs w:val="24"/>
          <w:lang w:eastAsia="zh-CN"/>
        </w:rPr>
        <w:t>，</w:t>
      </w:r>
      <w:r>
        <w:rPr>
          <w:sz w:val="24"/>
          <w:szCs w:val="24"/>
        </w:rPr>
        <w:t>综合分析国际国内形势和我国发展条件</w:t>
      </w:r>
      <w:r>
        <w:rPr>
          <w:rFonts w:hint="eastAsia"/>
          <w:sz w:val="24"/>
          <w:szCs w:val="24"/>
          <w:lang w:eastAsia="zh-CN"/>
        </w:rPr>
        <w:t>，</w:t>
      </w:r>
      <w:r>
        <w:rPr>
          <w:sz w:val="24"/>
          <w:szCs w:val="24"/>
        </w:rPr>
        <w:t>从2020年全面建成小康社会后到二十一世纪中叶可以分两个阶段来安排</w:t>
      </w:r>
      <w:r>
        <w:rPr>
          <w:rFonts w:hint="eastAsia"/>
          <w:sz w:val="24"/>
          <w:szCs w:val="24"/>
        </w:rPr>
        <w:t>……</w:t>
      </w:r>
      <w:r>
        <w:rPr>
          <w:sz w:val="24"/>
          <w:szCs w:val="24"/>
        </w:rPr>
        <w:t>新时代的</w:t>
      </w:r>
      <w:r>
        <w:rPr>
          <w:rFonts w:hint="eastAsia"/>
          <w:sz w:val="24"/>
          <w:szCs w:val="24"/>
          <w:lang w:eastAsia="zh-CN"/>
        </w:rPr>
        <w:t>“</w:t>
      </w:r>
      <w:r>
        <w:rPr>
          <w:sz w:val="24"/>
          <w:szCs w:val="24"/>
        </w:rPr>
        <w:t>两步走</w:t>
      </w:r>
      <w:r>
        <w:rPr>
          <w:rFonts w:hint="eastAsia"/>
          <w:sz w:val="24"/>
          <w:szCs w:val="24"/>
          <w:lang w:eastAsia="zh-CN"/>
        </w:rPr>
        <w:t>”</w:t>
      </w:r>
      <w:r>
        <w:rPr>
          <w:sz w:val="24"/>
          <w:szCs w:val="24"/>
        </w:rPr>
        <w:t>战略安排</w:t>
      </w:r>
      <w:r>
        <w:rPr>
          <w:rFonts w:hint="eastAsia"/>
          <w:sz w:val="24"/>
          <w:szCs w:val="24"/>
          <w:lang w:eastAsia="zh-CN"/>
        </w:rPr>
        <w:t>，</w:t>
      </w:r>
      <w:r>
        <w:rPr>
          <w:sz w:val="24"/>
          <w:szCs w:val="24"/>
        </w:rPr>
        <w:t>完整勾画了我国社会主义现代化建设的时间表</w:t>
      </w:r>
      <w:r>
        <w:rPr>
          <w:rFonts w:hint="eastAsia"/>
          <w:sz w:val="24"/>
          <w:szCs w:val="24"/>
          <w:lang w:eastAsia="zh-CN"/>
        </w:rPr>
        <w:t>、</w:t>
      </w:r>
      <w:r>
        <w:rPr>
          <w:sz w:val="24"/>
          <w:szCs w:val="24"/>
        </w:rPr>
        <w:t>路线图。</w:t>
      </w:r>
    </w:p>
    <w:p>
      <w:pPr>
        <w:wordWrap w:val="0"/>
        <w:jc w:val="left"/>
        <w:rPr>
          <w:sz w:val="24"/>
          <w:szCs w:val="24"/>
        </w:rPr>
      </w:pPr>
      <w:r>
        <w:rPr>
          <w:rFonts w:hint="eastAsia"/>
          <w:sz w:val="24"/>
          <w:szCs w:val="24"/>
          <w:lang w:eastAsia="zh-CN"/>
        </w:rPr>
        <w:t>（</w:t>
      </w:r>
      <w:r>
        <w:rPr>
          <w:rFonts w:hint="eastAsia"/>
          <w:sz w:val="24"/>
          <w:szCs w:val="24"/>
          <w:lang w:val="en-US" w:eastAsia="zh-CN"/>
        </w:rPr>
        <w:t>1</w:t>
      </w:r>
      <w:r>
        <w:rPr>
          <w:rFonts w:hint="eastAsia"/>
          <w:sz w:val="24"/>
          <w:szCs w:val="24"/>
          <w:lang w:eastAsia="zh-CN"/>
        </w:rPr>
        <w:t>）</w:t>
      </w:r>
      <w:r>
        <w:rPr>
          <w:sz w:val="24"/>
          <w:szCs w:val="24"/>
        </w:rPr>
        <w:t>请指出党和国家提出2020以后的两个阶段的目标。</w:t>
      </w:r>
    </w:p>
    <w:p>
      <w:pPr>
        <w:wordWrap w:val="0"/>
        <w:jc w:val="left"/>
        <w:rPr>
          <w:rFonts w:hint="eastAsia"/>
          <w:sz w:val="24"/>
          <w:szCs w:val="24"/>
          <w:lang w:eastAsia="zh-CN"/>
        </w:rPr>
      </w:pPr>
    </w:p>
    <w:p>
      <w:pPr>
        <w:wordWrap w:val="0"/>
        <w:jc w:val="left"/>
        <w:rPr>
          <w:rFonts w:hint="eastAsia"/>
          <w:sz w:val="24"/>
          <w:szCs w:val="24"/>
        </w:rPr>
      </w:pPr>
      <w:r>
        <w:rPr>
          <w:rFonts w:hint="eastAsia"/>
          <w:sz w:val="24"/>
          <w:szCs w:val="24"/>
          <w:lang w:eastAsia="zh-CN"/>
        </w:rPr>
        <w:t>（</w:t>
      </w:r>
      <w:r>
        <w:rPr>
          <w:rFonts w:hint="eastAsia"/>
          <w:sz w:val="24"/>
          <w:szCs w:val="24"/>
          <w:lang w:val="en-US" w:eastAsia="zh-CN"/>
        </w:rPr>
        <w:t>2</w:t>
      </w:r>
      <w:r>
        <w:rPr>
          <w:rFonts w:hint="eastAsia"/>
          <w:sz w:val="24"/>
          <w:szCs w:val="24"/>
          <w:lang w:eastAsia="zh-CN"/>
        </w:rPr>
        <w:t>）</w:t>
      </w:r>
      <w:r>
        <w:rPr>
          <w:sz w:val="24"/>
          <w:szCs w:val="24"/>
        </w:rPr>
        <w:t>为实现两个阶段的目标，青少年应做出怎样的努力？</w:t>
      </w:r>
      <w:r>
        <w:rPr>
          <w:sz w:val="24"/>
          <w:szCs w:val="24"/>
        </w:rPr>
        <w:br/>
      </w:r>
      <w:r>
        <w:rPr>
          <w:sz w:val="24"/>
          <w:szCs w:val="24"/>
        </w:rPr>
        <w:t> </w:t>
      </w:r>
    </w:p>
    <w:p>
      <w:pPr>
        <w:wordWrap w:val="0"/>
        <w:ind w:left="480" w:hanging="480" w:hangingChars="200"/>
        <w:jc w:val="left"/>
        <w:rPr>
          <w:sz w:val="24"/>
          <w:szCs w:val="24"/>
        </w:rPr>
      </w:pPr>
      <w:r>
        <w:rPr>
          <w:b/>
          <w:sz w:val="24"/>
          <w:szCs w:val="24"/>
        </w:rPr>
        <w:t>材料</w:t>
      </w:r>
      <w:r>
        <w:rPr>
          <w:rFonts w:hint="eastAsia"/>
          <w:b/>
          <w:sz w:val="24"/>
          <w:szCs w:val="24"/>
        </w:rPr>
        <w:t>二</w:t>
      </w:r>
      <w:r>
        <w:rPr>
          <w:rFonts w:hint="eastAsia"/>
          <w:b/>
          <w:sz w:val="24"/>
          <w:szCs w:val="24"/>
          <w:lang w:eastAsia="zh-CN"/>
        </w:rPr>
        <w:t>：</w:t>
      </w:r>
      <w:r>
        <w:rPr>
          <w:sz w:val="24"/>
          <w:szCs w:val="24"/>
        </w:rPr>
        <w:t> 2020年6月23日</w:t>
      </w:r>
      <w:r>
        <w:rPr>
          <w:rFonts w:hint="eastAsia"/>
          <w:sz w:val="24"/>
          <w:szCs w:val="24"/>
          <w:lang w:eastAsia="zh-CN"/>
        </w:rPr>
        <w:t>，</w:t>
      </w:r>
      <w:r>
        <w:rPr>
          <w:sz w:val="24"/>
          <w:szCs w:val="24"/>
        </w:rPr>
        <w:t>中国</w:t>
      </w:r>
      <w:r>
        <w:rPr>
          <w:rFonts w:hint="eastAsia"/>
          <w:sz w:val="24"/>
          <w:szCs w:val="24"/>
          <w:lang w:eastAsia="zh-CN"/>
        </w:rPr>
        <w:t>“</w:t>
      </w:r>
      <w:r>
        <w:rPr>
          <w:sz w:val="24"/>
          <w:szCs w:val="24"/>
        </w:rPr>
        <w:t>北斗三号</w:t>
      </w:r>
      <w:r>
        <w:rPr>
          <w:rFonts w:hint="eastAsia"/>
          <w:sz w:val="24"/>
          <w:szCs w:val="24"/>
          <w:lang w:eastAsia="zh-CN"/>
        </w:rPr>
        <w:t>”</w:t>
      </w:r>
      <w:r>
        <w:rPr>
          <w:sz w:val="24"/>
          <w:szCs w:val="24"/>
          <w:u w:val="none"/>
        </w:rPr>
        <w:t>最后</w:t>
      </w:r>
      <w:r>
        <w:rPr>
          <w:rFonts w:hint="eastAsia"/>
          <w:sz w:val="24"/>
          <w:szCs w:val="24"/>
          <w:u w:val="none"/>
          <w:lang w:eastAsia="zh-CN"/>
        </w:rPr>
        <w:t>一</w:t>
      </w:r>
      <w:r>
        <w:rPr>
          <w:sz w:val="24"/>
          <w:szCs w:val="24"/>
          <w:u w:val="none"/>
        </w:rPr>
        <w:t>颗</w:t>
      </w:r>
      <w:r>
        <w:rPr>
          <w:sz w:val="24"/>
          <w:szCs w:val="24"/>
        </w:rPr>
        <w:t>全球组网卫星发射成功</w:t>
      </w:r>
      <w:r>
        <w:rPr>
          <w:rFonts w:hint="eastAsia"/>
          <w:sz w:val="24"/>
          <w:szCs w:val="24"/>
          <w:lang w:eastAsia="zh-CN"/>
        </w:rPr>
        <w:t>，</w:t>
      </w:r>
      <w:r>
        <w:rPr>
          <w:sz w:val="24"/>
          <w:szCs w:val="24"/>
        </w:rPr>
        <w:t>6月30日成功定点</w:t>
      </w:r>
      <w:r>
        <w:rPr>
          <w:rFonts w:hint="eastAsia"/>
          <w:sz w:val="24"/>
          <w:szCs w:val="24"/>
          <w:lang w:eastAsia="zh-CN"/>
        </w:rPr>
        <w:t>，</w:t>
      </w:r>
      <w:r>
        <w:rPr>
          <w:sz w:val="24"/>
          <w:szCs w:val="24"/>
        </w:rPr>
        <w:t>顺利进入长期运行管理模式。北斗系统提供全天候、全天时、高精度的定位、导航和授时服务</w:t>
      </w:r>
      <w:r>
        <w:rPr>
          <w:rFonts w:hint="eastAsia"/>
          <w:sz w:val="24"/>
          <w:szCs w:val="24"/>
          <w:lang w:eastAsia="zh-CN"/>
        </w:rPr>
        <w:t>，</w:t>
      </w:r>
      <w:r>
        <w:rPr>
          <w:sz w:val="24"/>
          <w:szCs w:val="24"/>
        </w:rPr>
        <w:t>其通信与导航一体化是全球独创的技术亮点。</w:t>
      </w:r>
    </w:p>
    <w:p>
      <w:pPr>
        <w:wordWrap w:val="0"/>
        <w:ind w:left="480" w:hanging="480" w:hangingChars="200"/>
        <w:jc w:val="left"/>
        <w:rPr>
          <w:rFonts w:hint="eastAsia"/>
          <w:b/>
          <w:sz w:val="24"/>
          <w:szCs w:val="24"/>
        </w:rPr>
      </w:pPr>
      <w:r>
        <w:rPr>
          <w:rFonts w:hint="eastAsia"/>
          <w:sz w:val="24"/>
          <w:szCs w:val="24"/>
        </w:rPr>
        <w:t>（3）</w:t>
      </w:r>
      <w:r>
        <w:rPr>
          <w:sz w:val="24"/>
          <w:szCs w:val="24"/>
        </w:rPr>
        <w:t>请你谈谈北斗系统成功研发并取得重大成就的主要原因有哪些？      </w:t>
      </w:r>
      <w:r>
        <w:rPr>
          <w:b/>
          <w:sz w:val="24"/>
          <w:szCs w:val="24"/>
        </w:rPr>
        <w:t>  </w:t>
      </w:r>
      <w:r>
        <w:rPr>
          <w:rFonts w:hint="eastAsia"/>
          <w:b/>
          <w:sz w:val="24"/>
          <w:szCs w:val="24"/>
        </w:rPr>
        <w:t xml:space="preserve">                </w:t>
      </w:r>
    </w:p>
    <w:p>
      <w:pPr>
        <w:jc w:val="left"/>
        <w:rPr>
          <w:rFonts w:ascii="宋体" w:hAnsi="宋体" w:cs="宋体"/>
          <w:sz w:val="24"/>
          <w:szCs w:val="24"/>
        </w:rPr>
      </w:pPr>
    </w:p>
    <w:p>
      <w:pPr>
        <w:wordWrap w:val="0"/>
        <w:ind w:firstLine="2240" w:firstLineChars="700"/>
        <w:jc w:val="left"/>
        <w:rPr>
          <w:rFonts w:hint="eastAsia"/>
          <w:b/>
          <w:sz w:val="32"/>
          <w:szCs w:val="32"/>
        </w:rPr>
      </w:pPr>
    </w:p>
    <w:p>
      <w:pPr>
        <w:wordWrap w:val="0"/>
        <w:ind w:firstLine="840" w:firstLineChars="300"/>
        <w:jc w:val="left"/>
        <w:rPr>
          <w:rFonts w:hint="eastAsia"/>
          <w:b/>
          <w:sz w:val="32"/>
          <w:szCs w:val="32"/>
        </w:rPr>
      </w:pPr>
      <w:r>
        <w:rPr>
          <w:rFonts w:ascii="宋体" w:hAnsi="宋体" w:cs="宋体" w:hint="eastAsia"/>
          <w:b/>
          <w:color w:val="333333"/>
          <w:spacing w:val="8"/>
          <w:sz w:val="28"/>
          <w:szCs w:val="28"/>
        </w:rPr>
        <w:t>2021</w:t>
      </w:r>
      <w:r>
        <w:rPr>
          <w:rFonts w:ascii="宋体" w:hAnsi="宋体" w:cs="宋体" w:hint="eastAsia"/>
          <w:b/>
          <w:color w:val="333333"/>
          <w:spacing w:val="8"/>
          <w:sz w:val="28"/>
          <w:szCs w:val="28"/>
          <w:lang w:eastAsia="zh-CN"/>
        </w:rPr>
        <w:t>随州市</w:t>
      </w:r>
      <w:r>
        <w:rPr>
          <w:rFonts w:ascii="宋体" w:hAnsi="宋体" w:cs="宋体" w:hint="eastAsia"/>
          <w:b/>
          <w:color w:val="333333"/>
          <w:spacing w:val="8"/>
          <w:sz w:val="28"/>
          <w:szCs w:val="28"/>
        </w:rPr>
        <w:t>中考</w:t>
      </w:r>
      <w:r>
        <w:rPr>
          <w:rFonts w:ascii="宋体" w:hAnsi="宋体" w:cs="宋体" w:hint="eastAsia"/>
          <w:b/>
          <w:color w:val="333333"/>
          <w:spacing w:val="8"/>
          <w:sz w:val="28"/>
          <w:szCs w:val="28"/>
          <w:lang w:eastAsia="zh-CN"/>
        </w:rPr>
        <w:t>（</w:t>
      </w:r>
      <w:r>
        <w:rPr>
          <w:rFonts w:ascii="宋体" w:hAnsi="宋体" w:cs="宋体" w:hint="eastAsia"/>
          <w:b/>
          <w:color w:val="333333"/>
          <w:spacing w:val="8"/>
          <w:sz w:val="28"/>
          <w:szCs w:val="28"/>
          <w:lang w:val="en-US" w:eastAsia="zh-CN"/>
        </w:rPr>
        <w:t>道德与法治）</w:t>
      </w:r>
      <w:r>
        <w:rPr>
          <w:rFonts w:ascii="宋体" w:hAnsi="宋体" w:cs="宋体" w:hint="eastAsia"/>
          <w:b/>
          <w:color w:val="333333"/>
          <w:spacing w:val="8"/>
          <w:sz w:val="28"/>
          <w:szCs w:val="28"/>
        </w:rPr>
        <w:t>模拟题</w:t>
      </w:r>
      <w:r>
        <w:rPr>
          <w:rFonts w:ascii="宋体" w:hAnsi="宋体" w:cs="宋体" w:hint="eastAsia"/>
          <w:b/>
          <w:color w:val="333333"/>
          <w:spacing w:val="8"/>
          <w:sz w:val="28"/>
          <w:szCs w:val="28"/>
          <w:lang w:eastAsia="zh-CN"/>
        </w:rPr>
        <w:t>（五）答案</w:t>
      </w:r>
    </w:p>
    <w:p>
      <w:pPr>
        <w:spacing w:line="360" w:lineRule="exact"/>
        <w:jc w:val="left"/>
        <w:rPr>
          <w:rFonts w:ascii="宋体" w:hAnsi="宋体" w:hint="eastAsia"/>
          <w:sz w:val="24"/>
          <w:szCs w:val="24"/>
        </w:rPr>
      </w:pPr>
      <w:r>
        <w:rPr>
          <w:rFonts w:hint="eastAsia"/>
          <w:b/>
          <w:sz w:val="24"/>
          <w:szCs w:val="24"/>
        </w:rPr>
        <w:t>1</w:t>
      </w:r>
      <w:r>
        <w:rPr>
          <w:rFonts w:ascii="宋体" w:hAnsi="宋体" w:hint="eastAsia"/>
          <w:sz w:val="24"/>
          <w:szCs w:val="24"/>
        </w:rPr>
        <w:t>—5  CCDDA   6---10  CBABB</w:t>
      </w:r>
    </w:p>
    <w:p>
      <w:pPr>
        <w:spacing w:line="360" w:lineRule="exact"/>
        <w:jc w:val="left"/>
        <w:rPr>
          <w:rFonts w:ascii="宋体" w:eastAsia="宋体" w:hAnsi="宋体" w:hint="eastAsia"/>
          <w:sz w:val="24"/>
          <w:szCs w:val="24"/>
          <w:lang w:eastAsia="zh-CN"/>
        </w:rPr>
      </w:pPr>
      <w:r>
        <w:rPr>
          <w:rFonts w:ascii="宋体" w:hAnsi="宋体" w:hint="eastAsia"/>
          <w:sz w:val="24"/>
          <w:szCs w:val="24"/>
        </w:rPr>
        <w:t>11、（1）</w:t>
      </w:r>
      <w:r>
        <w:rPr>
          <w:rFonts w:ascii="宋体" w:hAnsi="宋体" w:hint="eastAsia"/>
          <w:sz w:val="24"/>
          <w:szCs w:val="24"/>
          <w:lang w:eastAsia="zh-CN"/>
        </w:rPr>
        <w:t>（</w:t>
      </w:r>
      <w:r>
        <w:rPr>
          <w:rFonts w:ascii="宋体" w:hAnsi="宋体" w:hint="eastAsia"/>
          <w:sz w:val="24"/>
          <w:szCs w:val="24"/>
          <w:lang w:val="en-US" w:eastAsia="zh-CN"/>
        </w:rPr>
        <w:t>2分</w:t>
      </w:r>
      <w:r>
        <w:rPr>
          <w:rFonts w:ascii="宋体" w:hAnsi="宋体" w:hint="eastAsia"/>
          <w:sz w:val="24"/>
          <w:szCs w:val="24"/>
          <w:lang w:eastAsia="zh-CN"/>
        </w:rPr>
        <w:t>）</w:t>
      </w:r>
      <w:r>
        <w:rPr>
          <w:rFonts w:ascii="宋体" w:hAnsi="宋体" w:hint="eastAsia"/>
          <w:sz w:val="24"/>
          <w:szCs w:val="24"/>
        </w:rPr>
        <w:t>①</w:t>
      </w:r>
      <w:r>
        <w:rPr>
          <w:rFonts w:ascii="宋体" w:hAnsi="宋体"/>
          <w:sz w:val="24"/>
          <w:szCs w:val="24"/>
        </w:rPr>
        <w:t>旷课、夜不归宿</w:t>
      </w:r>
      <w:r>
        <w:rPr>
          <w:rFonts w:ascii="宋体" w:hAnsi="宋体" w:hint="eastAsia"/>
          <w:sz w:val="24"/>
          <w:szCs w:val="24"/>
          <w:lang w:eastAsia="zh-CN"/>
        </w:rPr>
        <w:t>；</w:t>
      </w:r>
      <w:r>
        <w:rPr>
          <w:rFonts w:ascii="宋体" w:hAnsi="宋体" w:hint="eastAsia"/>
          <w:sz w:val="24"/>
          <w:szCs w:val="24"/>
        </w:rPr>
        <w:t>②</w:t>
      </w:r>
      <w:r>
        <w:rPr>
          <w:rFonts w:ascii="宋体" w:hAnsi="宋体"/>
          <w:sz w:val="24"/>
          <w:szCs w:val="24"/>
        </w:rPr>
        <w:t>携带管制刀具</w:t>
      </w:r>
      <w:r>
        <w:rPr>
          <w:rFonts w:ascii="宋体" w:hAnsi="宋体" w:hint="eastAsia"/>
          <w:sz w:val="24"/>
          <w:szCs w:val="24"/>
          <w:lang w:eastAsia="zh-CN"/>
        </w:rPr>
        <w:t>；</w:t>
      </w:r>
      <w:r>
        <w:rPr>
          <w:rFonts w:ascii="宋体" w:hAnsi="宋体" w:hint="eastAsia"/>
          <w:sz w:val="24"/>
          <w:szCs w:val="24"/>
        </w:rPr>
        <w:t>③</w:t>
      </w:r>
      <w:r>
        <w:rPr>
          <w:rFonts w:ascii="宋体" w:hAnsi="宋体"/>
          <w:sz w:val="24"/>
          <w:szCs w:val="24"/>
        </w:rPr>
        <w:t>打架斗殴、辱骂他人强行向他人索要财物</w:t>
      </w:r>
      <w:r>
        <w:rPr>
          <w:rFonts w:ascii="宋体" w:hAnsi="宋体" w:hint="eastAsia"/>
          <w:sz w:val="24"/>
          <w:szCs w:val="24"/>
          <w:lang w:eastAsia="zh-CN"/>
        </w:rPr>
        <w:t>；</w:t>
      </w:r>
      <w:r>
        <w:rPr>
          <w:rFonts w:ascii="宋体" w:hAnsi="宋体" w:hint="eastAsia"/>
          <w:sz w:val="24"/>
          <w:szCs w:val="24"/>
        </w:rPr>
        <w:t>④</w:t>
      </w:r>
      <w:r>
        <w:rPr>
          <w:rFonts w:ascii="宋体" w:hAnsi="宋体"/>
          <w:sz w:val="24"/>
          <w:szCs w:val="24"/>
        </w:rPr>
        <w:t>偷窃、故意毁坏财物</w:t>
      </w:r>
      <w:r>
        <w:rPr>
          <w:rFonts w:ascii="宋体" w:hAnsi="宋体" w:hint="eastAsia"/>
          <w:sz w:val="24"/>
          <w:szCs w:val="24"/>
          <w:lang w:eastAsia="zh-CN"/>
        </w:rPr>
        <w:t>；</w:t>
      </w:r>
      <w:r>
        <w:rPr>
          <w:rFonts w:ascii="宋体" w:hAnsi="宋体" w:hint="eastAsia"/>
          <w:sz w:val="24"/>
          <w:szCs w:val="24"/>
        </w:rPr>
        <w:t>⑤</w:t>
      </w:r>
      <w:r>
        <w:rPr>
          <w:rFonts w:ascii="宋体" w:hAnsi="宋体"/>
          <w:sz w:val="24"/>
          <w:szCs w:val="24"/>
        </w:rPr>
        <w:t>参与赌博或变相赌博</w:t>
      </w:r>
      <w:r>
        <w:rPr>
          <w:rFonts w:ascii="宋体" w:hAnsi="宋体" w:hint="eastAsia"/>
          <w:sz w:val="24"/>
          <w:szCs w:val="24"/>
          <w:lang w:eastAsia="zh-CN"/>
        </w:rPr>
        <w:t>；</w:t>
      </w:r>
      <w:r>
        <w:rPr>
          <w:rFonts w:ascii="宋体" w:hAnsi="宋体" w:hint="eastAsia"/>
          <w:sz w:val="24"/>
          <w:szCs w:val="24"/>
        </w:rPr>
        <w:t>⑥</w:t>
      </w:r>
      <w:r>
        <w:rPr>
          <w:rFonts w:ascii="宋体" w:hAnsi="宋体"/>
          <w:sz w:val="24"/>
          <w:szCs w:val="24"/>
        </w:rPr>
        <w:t>观看、收听色情、淫秽的音像制品、读物等</w:t>
      </w:r>
      <w:r>
        <w:rPr>
          <w:rFonts w:ascii="宋体" w:hAnsi="宋体" w:hint="eastAsia"/>
          <w:sz w:val="24"/>
          <w:szCs w:val="24"/>
          <w:lang w:eastAsia="zh-CN"/>
        </w:rPr>
        <w:t>；</w:t>
      </w:r>
      <w:r>
        <w:rPr>
          <w:rFonts w:ascii="宋体" w:hAnsi="宋体" w:hint="eastAsia"/>
          <w:sz w:val="24"/>
          <w:szCs w:val="24"/>
        </w:rPr>
        <w:t>⑦</w:t>
      </w:r>
      <w:r>
        <w:rPr>
          <w:rFonts w:ascii="宋体" w:hAnsi="宋体"/>
          <w:sz w:val="24"/>
          <w:szCs w:val="24"/>
        </w:rPr>
        <w:t>进入法律、法规规定未成年人不适宜进入的场所等。</w:t>
      </w:r>
      <w:r>
        <w:rPr>
          <w:rFonts w:ascii="宋体" w:hAnsi="宋体" w:hint="eastAsia"/>
          <w:sz w:val="24"/>
          <w:szCs w:val="24"/>
          <w:lang w:eastAsia="zh-CN"/>
        </w:rPr>
        <w:t>（至少写</w:t>
      </w:r>
      <w:r>
        <w:rPr>
          <w:rFonts w:ascii="宋体" w:hAnsi="宋体" w:hint="eastAsia"/>
          <w:sz w:val="24"/>
          <w:szCs w:val="24"/>
          <w:lang w:val="en-US" w:eastAsia="zh-CN"/>
        </w:rPr>
        <w:t>4点</w:t>
      </w:r>
      <w:r>
        <w:rPr>
          <w:rFonts w:ascii="宋体" w:hAnsi="宋体" w:hint="eastAsia"/>
          <w:sz w:val="24"/>
          <w:szCs w:val="24"/>
          <w:lang w:eastAsia="zh-CN"/>
        </w:rPr>
        <w:t>）</w:t>
      </w:r>
    </w:p>
    <w:p>
      <w:pPr>
        <w:spacing w:line="360" w:lineRule="exact"/>
        <w:jc w:val="left"/>
        <w:rPr>
          <w:rFonts w:ascii="宋体" w:eastAsia="宋体" w:hAnsi="宋体" w:hint="eastAsia"/>
          <w:sz w:val="24"/>
          <w:szCs w:val="24"/>
          <w:lang w:eastAsia="zh-CN"/>
        </w:rPr>
      </w:pPr>
      <w:r>
        <w:rPr>
          <w:rFonts w:ascii="宋体" w:hAnsi="宋体" w:hint="eastAsia"/>
          <w:sz w:val="24"/>
          <w:szCs w:val="24"/>
        </w:rPr>
        <w:t>（2）</w:t>
      </w:r>
      <w:r>
        <w:rPr>
          <w:rFonts w:ascii="宋体" w:hAnsi="宋体" w:hint="eastAsia"/>
          <w:sz w:val="24"/>
          <w:szCs w:val="24"/>
          <w:lang w:eastAsia="zh-CN"/>
        </w:rPr>
        <w:t>（</w:t>
      </w:r>
      <w:r>
        <w:rPr>
          <w:rFonts w:ascii="宋体" w:hAnsi="宋体" w:hint="eastAsia"/>
          <w:sz w:val="24"/>
          <w:szCs w:val="24"/>
          <w:lang w:val="en-US" w:eastAsia="zh-CN"/>
        </w:rPr>
        <w:t>3分</w:t>
      </w:r>
      <w:r>
        <w:rPr>
          <w:rFonts w:ascii="宋体" w:hAnsi="宋体" w:hint="eastAsia"/>
          <w:sz w:val="24"/>
          <w:szCs w:val="24"/>
          <w:lang w:eastAsia="zh-CN"/>
        </w:rPr>
        <w:t>）</w:t>
      </w:r>
      <w:r>
        <w:rPr>
          <w:rFonts w:ascii="宋体" w:hAnsi="宋体" w:hint="eastAsia"/>
          <w:sz w:val="24"/>
          <w:szCs w:val="24"/>
        </w:rPr>
        <w:t>①犯罪是我们成长道路上最凶险的陷阱。要珍惜美好生活，认清犯罪危害，远离犯罪</w:t>
      </w:r>
      <w:r>
        <w:rPr>
          <w:rFonts w:ascii="宋体" w:hAnsi="宋体" w:hint="eastAsia"/>
          <w:sz w:val="24"/>
          <w:szCs w:val="24"/>
          <w:lang w:eastAsia="zh-CN"/>
        </w:rPr>
        <w:t>；</w:t>
      </w:r>
      <w:r>
        <w:rPr>
          <w:rFonts w:ascii="宋体" w:hAnsi="宋体" w:hint="eastAsia"/>
          <w:sz w:val="24"/>
          <w:szCs w:val="24"/>
        </w:rPr>
        <w:t>②要杜绝不良行为，一般违法行为与犯罪之间没有不可逾越的鸿沟。不良行为和严重不良行为可能发展为违法犯罪；③增强法制观念，提高自我保护能力，自觉抵制不良诱惑，避免沾染不良习气，防微杜渐，防患于未然。</w:t>
      </w:r>
    </w:p>
    <w:p>
      <w:pPr>
        <w:tabs>
          <w:tab w:val="left" w:pos="1005"/>
        </w:tabs>
        <w:spacing w:line="360" w:lineRule="exact"/>
        <w:jc w:val="left"/>
        <w:rPr>
          <w:rFonts w:eastAsia="宋体" w:hint="eastAsia"/>
          <w:sz w:val="24"/>
          <w:szCs w:val="24"/>
          <w:lang w:eastAsia="zh-CN"/>
        </w:rPr>
      </w:pPr>
      <w:r>
        <w:rPr>
          <w:rFonts w:ascii="宋体" w:hAnsi="宋体" w:hint="eastAsia"/>
          <w:sz w:val="24"/>
          <w:szCs w:val="24"/>
        </w:rPr>
        <w:t>（3）</w:t>
      </w:r>
      <w:r>
        <w:rPr>
          <w:rFonts w:ascii="宋体" w:hAnsi="宋体" w:hint="eastAsia"/>
          <w:sz w:val="24"/>
          <w:szCs w:val="24"/>
          <w:lang w:eastAsia="zh-CN"/>
        </w:rPr>
        <w:t>（</w:t>
      </w:r>
      <w:r>
        <w:rPr>
          <w:rFonts w:ascii="宋体" w:hAnsi="宋体" w:hint="eastAsia"/>
          <w:sz w:val="24"/>
          <w:szCs w:val="24"/>
          <w:lang w:val="en-US" w:eastAsia="zh-CN"/>
        </w:rPr>
        <w:t>3分</w:t>
      </w:r>
      <w:r>
        <w:rPr>
          <w:rFonts w:ascii="宋体" w:hAnsi="宋体" w:hint="eastAsia"/>
          <w:sz w:val="24"/>
          <w:szCs w:val="24"/>
          <w:lang w:eastAsia="zh-CN"/>
        </w:rPr>
        <w:t>）</w:t>
      </w:r>
      <w:r>
        <w:rPr>
          <w:rFonts w:ascii="宋体" w:hAnsi="宋体" w:cs="宋体" w:hint="eastAsia"/>
          <w:sz w:val="24"/>
          <w:szCs w:val="24"/>
        </w:rPr>
        <w:t>①</w:t>
      </w:r>
      <w:r>
        <w:rPr>
          <w:rFonts w:hint="eastAsia"/>
          <w:sz w:val="24"/>
          <w:szCs w:val="24"/>
        </w:rPr>
        <w:t>及时拨打110报警电话或争取他人的帮助</w:t>
      </w:r>
      <w:r>
        <w:rPr>
          <w:rFonts w:hint="eastAsia"/>
          <w:sz w:val="24"/>
          <w:szCs w:val="24"/>
          <w:lang w:eastAsia="zh-CN"/>
        </w:rPr>
        <w:t>；</w:t>
      </w:r>
    </w:p>
    <w:p>
      <w:pPr>
        <w:tabs>
          <w:tab w:val="left" w:pos="1005"/>
        </w:tabs>
        <w:spacing w:line="360" w:lineRule="exact"/>
        <w:ind w:firstLine="465"/>
        <w:jc w:val="left"/>
        <w:rPr>
          <w:rFonts w:eastAsia="宋体" w:hint="eastAsia"/>
          <w:sz w:val="24"/>
          <w:szCs w:val="24"/>
          <w:lang w:eastAsia="zh-CN"/>
        </w:rPr>
      </w:pPr>
      <w:r>
        <w:rPr>
          <w:rFonts w:ascii="宋体" w:hAnsi="宋体" w:cs="宋体" w:hint="eastAsia"/>
          <w:sz w:val="24"/>
          <w:szCs w:val="24"/>
        </w:rPr>
        <w:t>②</w:t>
      </w:r>
      <w:r>
        <w:rPr>
          <w:rFonts w:hint="eastAsia"/>
          <w:sz w:val="24"/>
          <w:szCs w:val="24"/>
        </w:rPr>
        <w:t>虚张声势，与违法犯罪分子巧妙周旋</w:t>
      </w:r>
      <w:r>
        <w:rPr>
          <w:rFonts w:hint="eastAsia"/>
          <w:sz w:val="24"/>
          <w:szCs w:val="24"/>
          <w:lang w:eastAsia="zh-CN"/>
        </w:rPr>
        <w:t>；</w:t>
      </w:r>
    </w:p>
    <w:p>
      <w:pPr>
        <w:tabs>
          <w:tab w:val="left" w:pos="1005"/>
        </w:tabs>
        <w:spacing w:line="360" w:lineRule="exact"/>
        <w:ind w:firstLine="480" w:firstLineChars="200"/>
        <w:jc w:val="left"/>
        <w:rPr>
          <w:rFonts w:eastAsia="宋体" w:hint="eastAsia"/>
          <w:sz w:val="24"/>
          <w:szCs w:val="24"/>
          <w:lang w:eastAsia="zh-CN"/>
        </w:rPr>
      </w:pPr>
      <w:r>
        <w:rPr>
          <w:rFonts w:ascii="宋体" w:hAnsi="宋体" w:cs="宋体" w:hint="eastAsia"/>
          <w:sz w:val="24"/>
          <w:szCs w:val="24"/>
        </w:rPr>
        <w:t>③</w:t>
      </w:r>
      <w:r>
        <w:rPr>
          <w:rFonts w:hint="eastAsia"/>
          <w:sz w:val="24"/>
          <w:szCs w:val="24"/>
        </w:rPr>
        <w:t>记住违法犯罪分子的体貌特征</w:t>
      </w:r>
      <w:r>
        <w:rPr>
          <w:rFonts w:hint="eastAsia"/>
          <w:sz w:val="24"/>
          <w:szCs w:val="24"/>
          <w:lang w:eastAsia="zh-CN"/>
        </w:rPr>
        <w:t>；</w:t>
      </w:r>
    </w:p>
    <w:p>
      <w:pPr>
        <w:tabs>
          <w:tab w:val="left" w:pos="1005"/>
        </w:tabs>
        <w:spacing w:line="360" w:lineRule="exact"/>
        <w:ind w:firstLine="480" w:firstLineChars="200"/>
        <w:jc w:val="left"/>
        <w:rPr>
          <w:rFonts w:eastAsia="宋体" w:hint="eastAsia"/>
          <w:sz w:val="24"/>
          <w:szCs w:val="24"/>
          <w:lang w:eastAsia="zh-CN"/>
        </w:rPr>
      </w:pPr>
      <w:r>
        <w:rPr>
          <w:rFonts w:ascii="宋体" w:hAnsi="宋体" w:cs="宋体" w:hint="eastAsia"/>
          <w:sz w:val="24"/>
          <w:szCs w:val="24"/>
        </w:rPr>
        <w:t>④</w:t>
      </w:r>
      <w:r>
        <w:rPr>
          <w:rFonts w:hint="eastAsia"/>
          <w:sz w:val="24"/>
          <w:szCs w:val="24"/>
        </w:rPr>
        <w:t>了解违法犯罪分子的去向</w:t>
      </w:r>
      <w:r>
        <w:rPr>
          <w:rFonts w:hint="eastAsia"/>
          <w:sz w:val="24"/>
          <w:szCs w:val="24"/>
          <w:lang w:eastAsia="zh-CN"/>
        </w:rPr>
        <w:t>；</w:t>
      </w:r>
    </w:p>
    <w:p>
      <w:pPr>
        <w:tabs>
          <w:tab w:val="left" w:pos="1005"/>
        </w:tabs>
        <w:spacing w:line="360" w:lineRule="exact"/>
        <w:ind w:firstLine="480" w:firstLineChars="200"/>
        <w:jc w:val="left"/>
        <w:rPr>
          <w:sz w:val="24"/>
          <w:szCs w:val="24"/>
        </w:rPr>
      </w:pPr>
      <w:r>
        <w:rPr>
          <w:rFonts w:ascii="宋体" w:hAnsi="宋体" w:cs="宋体" w:hint="eastAsia"/>
          <w:sz w:val="24"/>
          <w:szCs w:val="24"/>
        </w:rPr>
        <w:t>⑤</w:t>
      </w:r>
      <w:r>
        <w:rPr>
          <w:rFonts w:hint="eastAsia"/>
          <w:sz w:val="24"/>
          <w:szCs w:val="24"/>
        </w:rPr>
        <w:t>保护好作案现场。</w:t>
      </w:r>
      <w:r>
        <w:rPr>
          <w:rFonts w:hint="eastAsia"/>
          <w:sz w:val="24"/>
          <w:szCs w:val="24"/>
          <w:lang w:eastAsia="zh-CN"/>
        </w:rPr>
        <w:t>（任意写</w:t>
      </w:r>
      <w:r>
        <w:rPr>
          <w:rFonts w:hint="eastAsia"/>
          <w:sz w:val="24"/>
          <w:szCs w:val="24"/>
          <w:lang w:val="en-US" w:eastAsia="zh-CN"/>
        </w:rPr>
        <w:t>3条，每条1分</w:t>
      </w:r>
      <w:r>
        <w:rPr>
          <w:rFonts w:hint="eastAsia"/>
          <w:sz w:val="24"/>
          <w:szCs w:val="24"/>
          <w:lang w:eastAsia="zh-CN"/>
        </w:rPr>
        <w:t>）</w:t>
      </w:r>
    </w:p>
    <w:p>
      <w:pPr>
        <w:spacing w:line="360" w:lineRule="exact"/>
        <w:jc w:val="left"/>
        <w:rPr>
          <w:rFonts w:hint="eastAsia"/>
          <w:sz w:val="24"/>
          <w:szCs w:val="24"/>
        </w:rPr>
      </w:pPr>
    </w:p>
    <w:p>
      <w:pPr>
        <w:spacing w:line="360" w:lineRule="exact"/>
        <w:jc w:val="left"/>
        <w:rPr>
          <w:rFonts w:ascii="宋体" w:eastAsia="宋体" w:hAnsi="宋体" w:hint="eastAsia"/>
          <w:sz w:val="24"/>
          <w:szCs w:val="24"/>
          <w:lang w:eastAsia="zh-CN"/>
        </w:rPr>
      </w:pPr>
      <w:r>
        <w:rPr>
          <w:rFonts w:ascii="宋体" w:hAnsi="宋体" w:hint="eastAsia"/>
          <w:sz w:val="24"/>
          <w:szCs w:val="24"/>
        </w:rPr>
        <w:t>12、（1）</w:t>
      </w:r>
      <w:r>
        <w:rPr>
          <w:rFonts w:ascii="宋体" w:hAnsi="宋体" w:hint="eastAsia"/>
          <w:sz w:val="24"/>
          <w:szCs w:val="24"/>
          <w:lang w:eastAsia="zh-CN"/>
        </w:rPr>
        <w:t>（</w:t>
      </w:r>
      <w:r>
        <w:rPr>
          <w:rFonts w:ascii="宋体" w:hAnsi="宋体" w:hint="eastAsia"/>
          <w:sz w:val="24"/>
          <w:szCs w:val="24"/>
          <w:lang w:val="en-US" w:eastAsia="zh-CN"/>
        </w:rPr>
        <w:t>2分</w:t>
      </w:r>
      <w:r>
        <w:rPr>
          <w:rFonts w:ascii="宋体" w:hAnsi="宋体" w:hint="eastAsia"/>
          <w:sz w:val="24"/>
          <w:szCs w:val="24"/>
          <w:lang w:eastAsia="zh-CN"/>
        </w:rPr>
        <w:t>）</w:t>
      </w:r>
      <w:r>
        <w:rPr>
          <w:rFonts w:ascii="宋体" w:hAnsi="宋体" w:hint="eastAsia"/>
          <w:sz w:val="24"/>
          <w:szCs w:val="24"/>
        </w:rPr>
        <w:t>①</w:t>
      </w:r>
      <w:r>
        <w:rPr>
          <w:rFonts w:ascii="宋体" w:hAnsi="宋体"/>
          <w:sz w:val="24"/>
          <w:szCs w:val="24"/>
        </w:rPr>
        <w:t>中国力量是全国各族人民大团结的力量</w:t>
      </w:r>
      <w:r>
        <w:rPr>
          <w:rFonts w:ascii="宋体" w:hAnsi="宋体" w:hint="eastAsia"/>
          <w:sz w:val="24"/>
          <w:szCs w:val="24"/>
          <w:lang w:eastAsia="zh-CN"/>
        </w:rPr>
        <w:t>；</w:t>
      </w:r>
    </w:p>
    <w:p>
      <w:pPr>
        <w:spacing w:line="360" w:lineRule="exact"/>
        <w:ind w:left="45"/>
        <w:jc w:val="left"/>
        <w:rPr>
          <w:rFonts w:ascii="宋体" w:hAnsi="宋体" w:hint="eastAsia"/>
          <w:sz w:val="24"/>
          <w:szCs w:val="24"/>
        </w:rPr>
      </w:pPr>
      <w:r>
        <w:rPr>
          <w:rFonts w:ascii="宋体" w:hAnsi="宋体" w:hint="eastAsia"/>
          <w:sz w:val="24"/>
          <w:szCs w:val="24"/>
        </w:rPr>
        <w:t>②</w:t>
      </w:r>
      <w:r>
        <w:rPr>
          <w:rFonts w:ascii="宋体" w:hAnsi="宋体"/>
          <w:sz w:val="24"/>
          <w:szCs w:val="24"/>
        </w:rPr>
        <w:t>中国精神是以爱国主义为核心的民族精神和以改革创新为核心的时代精神。</w:t>
      </w:r>
    </w:p>
    <w:p>
      <w:pPr>
        <w:spacing w:line="360" w:lineRule="exact"/>
        <w:ind w:left="45"/>
        <w:jc w:val="left"/>
        <w:rPr>
          <w:rFonts w:ascii="宋体" w:hAnsi="宋体" w:hint="eastAsia"/>
          <w:sz w:val="24"/>
          <w:szCs w:val="24"/>
        </w:rPr>
      </w:pPr>
    </w:p>
    <w:p>
      <w:pPr>
        <w:wordWrap w:val="0"/>
        <w:jc w:val="left"/>
        <w:rPr>
          <w:rFonts w:ascii="宋体" w:hAnsi="宋体" w:hint="eastAsia"/>
          <w:sz w:val="24"/>
          <w:szCs w:val="24"/>
        </w:rPr>
      </w:pPr>
      <w:r>
        <w:rPr>
          <w:rFonts w:ascii="宋体" w:hAnsi="宋体" w:hint="eastAsia"/>
          <w:sz w:val="24"/>
          <w:szCs w:val="24"/>
        </w:rPr>
        <w:t>（2）</w:t>
      </w:r>
      <w:r>
        <w:rPr>
          <w:rFonts w:ascii="宋体" w:hAnsi="宋体" w:hint="eastAsia"/>
          <w:sz w:val="24"/>
          <w:szCs w:val="24"/>
          <w:lang w:eastAsia="zh-CN"/>
        </w:rPr>
        <w:t>（</w:t>
      </w:r>
      <w:r>
        <w:rPr>
          <w:rFonts w:ascii="宋体" w:hAnsi="宋体" w:hint="eastAsia"/>
          <w:sz w:val="24"/>
          <w:szCs w:val="24"/>
          <w:lang w:val="en-US" w:eastAsia="zh-CN"/>
        </w:rPr>
        <w:t>3分</w:t>
      </w:r>
      <w:r>
        <w:rPr>
          <w:rFonts w:ascii="宋体" w:hAnsi="宋体" w:hint="eastAsia"/>
          <w:sz w:val="24"/>
          <w:szCs w:val="24"/>
          <w:lang w:eastAsia="zh-CN"/>
        </w:rPr>
        <w:t>）</w:t>
      </w:r>
      <w:r>
        <w:rPr>
          <w:rFonts w:ascii="宋体" w:hAnsi="宋体" w:hint="eastAsia"/>
          <w:sz w:val="24"/>
          <w:szCs w:val="24"/>
        </w:rPr>
        <w:t>①党和政府坚持以人民为中心的发展思想；</w:t>
      </w:r>
    </w:p>
    <w:p>
      <w:pPr>
        <w:wordWrap w:val="0"/>
        <w:jc w:val="left"/>
        <w:rPr>
          <w:rFonts w:ascii="宋体" w:hAnsi="宋体" w:hint="eastAsia"/>
          <w:sz w:val="24"/>
          <w:szCs w:val="24"/>
        </w:rPr>
      </w:pPr>
      <w:r>
        <w:rPr>
          <w:rFonts w:ascii="宋体" w:hAnsi="宋体" w:hint="eastAsia"/>
          <w:sz w:val="24"/>
          <w:szCs w:val="24"/>
        </w:rPr>
        <w:t>②中国共产党立党为公、执政为民</w:t>
      </w:r>
      <w:r>
        <w:rPr>
          <w:rFonts w:ascii="宋体" w:hAnsi="宋体" w:hint="eastAsia"/>
          <w:sz w:val="24"/>
          <w:szCs w:val="24"/>
          <w:lang w:eastAsia="zh-CN"/>
        </w:rPr>
        <w:t>，</w:t>
      </w:r>
      <w:r>
        <w:rPr>
          <w:rFonts w:ascii="宋体" w:hAnsi="宋体" w:hint="eastAsia"/>
          <w:sz w:val="24"/>
          <w:szCs w:val="24"/>
        </w:rPr>
        <w:t>始终代表中国最广大人民的根本利益；</w:t>
      </w:r>
    </w:p>
    <w:p>
      <w:pPr>
        <w:wordWrap w:val="0"/>
        <w:jc w:val="left"/>
        <w:rPr>
          <w:rFonts w:ascii="宋体" w:hAnsi="宋体" w:hint="eastAsia"/>
          <w:sz w:val="24"/>
          <w:szCs w:val="24"/>
        </w:rPr>
      </w:pPr>
      <w:r>
        <w:rPr>
          <w:rFonts w:ascii="宋体" w:hAnsi="宋体" w:hint="eastAsia"/>
          <w:sz w:val="24"/>
          <w:szCs w:val="24"/>
        </w:rPr>
        <w:t>③中国共产党始终保持同人民群众的血肉联系</w:t>
      </w:r>
      <w:r>
        <w:rPr>
          <w:rFonts w:ascii="宋体" w:hAnsi="宋体" w:hint="eastAsia"/>
          <w:sz w:val="24"/>
          <w:szCs w:val="24"/>
          <w:lang w:eastAsia="zh-CN"/>
        </w:rPr>
        <w:t>，</w:t>
      </w:r>
      <w:r>
        <w:rPr>
          <w:rFonts w:ascii="宋体" w:hAnsi="宋体" w:hint="eastAsia"/>
          <w:sz w:val="24"/>
          <w:szCs w:val="24"/>
        </w:rPr>
        <w:t>永远与人民同呼吸、共命运、心连心；</w:t>
      </w:r>
    </w:p>
    <w:p>
      <w:pPr>
        <w:wordWrap w:val="0"/>
        <w:jc w:val="left"/>
        <w:rPr>
          <w:rFonts w:ascii="宋体" w:hAnsi="宋体" w:hint="eastAsia"/>
          <w:sz w:val="24"/>
          <w:szCs w:val="24"/>
        </w:rPr>
      </w:pPr>
      <w:r>
        <w:rPr>
          <w:rFonts w:ascii="宋体" w:hAnsi="宋体" w:hint="eastAsia"/>
          <w:sz w:val="24"/>
          <w:szCs w:val="24"/>
        </w:rPr>
        <w:t>④党和政府高度重视民生,维护人民群众的生命健康；</w:t>
      </w:r>
    </w:p>
    <w:p>
      <w:pPr>
        <w:wordWrap w:val="0"/>
        <w:jc w:val="left"/>
        <w:rPr>
          <w:rFonts w:ascii="宋体" w:hAnsi="宋体" w:hint="eastAsia"/>
          <w:sz w:val="24"/>
          <w:szCs w:val="24"/>
        </w:rPr>
      </w:pPr>
      <w:r>
        <w:rPr>
          <w:rFonts w:ascii="宋体" w:hAnsi="宋体"/>
          <w:sz w:val="24"/>
          <w:szCs w:val="24"/>
        </w:rPr>
        <w:t>⑤</w:t>
      </w:r>
      <w:r>
        <w:rPr>
          <w:rFonts w:ascii="宋体" w:hAnsi="宋体" w:hint="eastAsia"/>
          <w:sz w:val="24"/>
          <w:szCs w:val="24"/>
        </w:rPr>
        <w:t>全心全意为人民服务是党的宗旨；</w:t>
      </w:r>
    </w:p>
    <w:p>
      <w:pPr>
        <w:wordWrap w:val="0"/>
        <w:jc w:val="left"/>
        <w:rPr>
          <w:rFonts w:ascii="宋体" w:hAnsi="宋体" w:hint="eastAsia"/>
          <w:sz w:val="24"/>
          <w:szCs w:val="24"/>
        </w:rPr>
      </w:pPr>
      <w:r>
        <w:rPr>
          <w:rFonts w:ascii="宋体" w:hAnsi="宋体"/>
          <w:sz w:val="24"/>
          <w:szCs w:val="24"/>
        </w:rPr>
        <w:fldChar w:fldCharType="begin"/>
      </w:r>
      <w:r>
        <w:rPr>
          <w:rFonts w:ascii="宋体" w:hAnsi="宋体"/>
          <w:sz w:val="24"/>
          <w:szCs w:val="24"/>
        </w:rPr>
        <w:instrText xml:space="preserve"> </w:instrText>
      </w:r>
      <w:r>
        <w:rPr>
          <w:rFonts w:ascii="宋体" w:hAnsi="宋体" w:hint="eastAsia"/>
          <w:sz w:val="24"/>
          <w:szCs w:val="24"/>
        </w:rPr>
        <w:instrText>= 6 \* GB3</w:instrText>
      </w:r>
      <w:r>
        <w:rPr>
          <w:rFonts w:ascii="宋体" w:hAnsi="宋体"/>
          <w:sz w:val="24"/>
          <w:szCs w:val="24"/>
        </w:rPr>
        <w:instrText xml:space="preserve"> </w:instrText>
      </w:r>
      <w:r>
        <w:rPr>
          <w:rFonts w:ascii="宋体" w:hAnsi="宋体"/>
          <w:sz w:val="24"/>
          <w:szCs w:val="24"/>
        </w:rPr>
        <w:fldChar w:fldCharType="separate"/>
      </w:r>
      <w:r>
        <w:rPr>
          <w:rFonts w:ascii="宋体" w:hAnsi="宋体" w:hint="eastAsia"/>
          <w:sz w:val="24"/>
          <w:szCs w:val="24"/>
        </w:rPr>
        <w:t>⑥</w:t>
      </w:r>
      <w:r>
        <w:rPr>
          <w:rFonts w:ascii="宋体" w:hAnsi="宋体"/>
          <w:sz w:val="24"/>
          <w:szCs w:val="24"/>
        </w:rPr>
        <w:fldChar w:fldCharType="end"/>
      </w:r>
      <w:r>
        <w:rPr>
          <w:rFonts w:ascii="宋体" w:hAnsi="宋体" w:hint="eastAsia"/>
          <w:sz w:val="24"/>
          <w:szCs w:val="24"/>
        </w:rPr>
        <w:t>人民对美好生活的向往就是党的奋斗目标；</w:t>
      </w:r>
    </w:p>
    <w:p>
      <w:pPr>
        <w:wordWrap w:val="0"/>
        <w:jc w:val="left"/>
        <w:rPr>
          <w:rFonts w:ascii="宋体" w:hAnsi="宋体" w:hint="eastAsia"/>
          <w:sz w:val="24"/>
          <w:szCs w:val="24"/>
        </w:rPr>
      </w:pPr>
      <w:r>
        <w:rPr>
          <w:rFonts w:ascii="宋体" w:hAnsi="宋体"/>
          <w:sz w:val="24"/>
          <w:szCs w:val="24"/>
        </w:rPr>
        <w:fldChar w:fldCharType="begin"/>
      </w:r>
      <w:r>
        <w:rPr>
          <w:rFonts w:ascii="宋体" w:hAnsi="宋体"/>
          <w:sz w:val="24"/>
          <w:szCs w:val="24"/>
        </w:rPr>
        <w:instrText xml:space="preserve"> </w:instrText>
      </w:r>
      <w:r>
        <w:rPr>
          <w:rFonts w:ascii="宋体" w:hAnsi="宋体" w:hint="eastAsia"/>
          <w:sz w:val="24"/>
          <w:szCs w:val="24"/>
        </w:rPr>
        <w:instrText>= 7 \* GB3</w:instrText>
      </w:r>
      <w:r>
        <w:rPr>
          <w:rFonts w:ascii="宋体" w:hAnsi="宋体"/>
          <w:sz w:val="24"/>
          <w:szCs w:val="24"/>
        </w:rPr>
        <w:instrText xml:space="preserve"> </w:instrText>
      </w:r>
      <w:r>
        <w:rPr>
          <w:rFonts w:ascii="宋体" w:hAnsi="宋体"/>
          <w:sz w:val="24"/>
          <w:szCs w:val="24"/>
        </w:rPr>
        <w:fldChar w:fldCharType="separate"/>
      </w:r>
      <w:r>
        <w:rPr>
          <w:rFonts w:ascii="宋体" w:hAnsi="宋体" w:hint="eastAsia"/>
          <w:sz w:val="24"/>
          <w:szCs w:val="24"/>
        </w:rPr>
        <w:t>⑦</w:t>
      </w:r>
      <w:r>
        <w:rPr>
          <w:rFonts w:ascii="宋体" w:hAnsi="宋体"/>
          <w:sz w:val="24"/>
          <w:szCs w:val="24"/>
        </w:rPr>
        <w:fldChar w:fldCharType="end"/>
      </w:r>
      <w:r>
        <w:rPr>
          <w:rFonts w:ascii="宋体" w:hAnsi="宋体" w:hint="eastAsia"/>
          <w:sz w:val="24"/>
          <w:szCs w:val="24"/>
        </w:rPr>
        <w:t>为中国人民谋幸福，为中华民族谋复兴是共产党人的初心和使命；</w:t>
      </w:r>
    </w:p>
    <w:p>
      <w:pPr>
        <w:wordWrap w:val="0"/>
        <w:jc w:val="left"/>
        <w:rPr>
          <w:rFonts w:ascii="宋体" w:hAnsi="宋体" w:hint="eastAsia"/>
          <w:sz w:val="24"/>
          <w:szCs w:val="24"/>
        </w:rPr>
      </w:pPr>
      <w:r>
        <w:rPr>
          <w:rFonts w:ascii="宋体" w:hAnsi="宋体"/>
          <w:sz w:val="24"/>
          <w:szCs w:val="24"/>
        </w:rPr>
        <w:fldChar w:fldCharType="begin"/>
      </w:r>
      <w:r>
        <w:rPr>
          <w:rFonts w:ascii="宋体" w:hAnsi="宋体"/>
          <w:sz w:val="24"/>
          <w:szCs w:val="24"/>
        </w:rPr>
        <w:instrText xml:space="preserve"> </w:instrText>
      </w:r>
      <w:r>
        <w:rPr>
          <w:rFonts w:ascii="宋体" w:hAnsi="宋体" w:hint="eastAsia"/>
          <w:sz w:val="24"/>
          <w:szCs w:val="24"/>
        </w:rPr>
        <w:instrText>= 8 \* GB3</w:instrText>
      </w:r>
      <w:r>
        <w:rPr>
          <w:rFonts w:ascii="宋体" w:hAnsi="宋体"/>
          <w:sz w:val="24"/>
          <w:szCs w:val="24"/>
        </w:rPr>
        <w:instrText xml:space="preserve"> </w:instrText>
      </w:r>
      <w:r>
        <w:rPr>
          <w:rFonts w:ascii="宋体" w:hAnsi="宋体"/>
          <w:sz w:val="24"/>
          <w:szCs w:val="24"/>
        </w:rPr>
        <w:fldChar w:fldCharType="separate"/>
      </w:r>
      <w:r>
        <w:rPr>
          <w:rFonts w:ascii="宋体" w:hAnsi="宋体" w:hint="eastAsia"/>
          <w:sz w:val="24"/>
          <w:szCs w:val="24"/>
        </w:rPr>
        <w:t>⑧</w:t>
      </w:r>
      <w:r>
        <w:rPr>
          <w:rFonts w:ascii="宋体" w:hAnsi="宋体"/>
          <w:sz w:val="24"/>
          <w:szCs w:val="24"/>
        </w:rPr>
        <w:fldChar w:fldCharType="end"/>
      </w:r>
      <w:r>
        <w:rPr>
          <w:rFonts w:ascii="宋体" w:hAnsi="宋体" w:hint="eastAsia"/>
          <w:sz w:val="24"/>
          <w:szCs w:val="24"/>
        </w:rPr>
        <w:t>我国是人民民主专政的的社会主义国家，人民是国家的主人；</w:t>
      </w:r>
    </w:p>
    <w:p>
      <w:pPr>
        <w:wordWrap w:val="0"/>
        <w:jc w:val="left"/>
        <w:rPr>
          <w:rFonts w:ascii="宋体" w:hAnsi="宋体" w:hint="eastAsia"/>
          <w:sz w:val="24"/>
          <w:szCs w:val="24"/>
        </w:rPr>
      </w:pPr>
      <w:r>
        <w:rPr>
          <w:rFonts w:ascii="宋体" w:hAnsi="宋体"/>
          <w:sz w:val="24"/>
          <w:szCs w:val="24"/>
        </w:rPr>
        <w:fldChar w:fldCharType="begin"/>
      </w:r>
      <w:r>
        <w:rPr>
          <w:rFonts w:ascii="宋体" w:hAnsi="宋体"/>
          <w:sz w:val="24"/>
          <w:szCs w:val="24"/>
        </w:rPr>
        <w:instrText xml:space="preserve"> </w:instrText>
      </w:r>
      <w:r>
        <w:rPr>
          <w:rFonts w:ascii="宋体" w:hAnsi="宋体" w:hint="eastAsia"/>
          <w:sz w:val="24"/>
          <w:szCs w:val="24"/>
        </w:rPr>
        <w:instrText>= 9 \* GB3</w:instrText>
      </w:r>
      <w:r>
        <w:rPr>
          <w:rFonts w:ascii="宋体" w:hAnsi="宋体"/>
          <w:sz w:val="24"/>
          <w:szCs w:val="24"/>
        </w:rPr>
        <w:instrText xml:space="preserve"> </w:instrText>
      </w:r>
      <w:r>
        <w:rPr>
          <w:rFonts w:ascii="宋体" w:hAnsi="宋体"/>
          <w:sz w:val="24"/>
          <w:szCs w:val="24"/>
        </w:rPr>
        <w:fldChar w:fldCharType="separate"/>
      </w:r>
      <w:r>
        <w:rPr>
          <w:rFonts w:ascii="宋体" w:hAnsi="宋体" w:hint="eastAsia"/>
          <w:sz w:val="24"/>
          <w:szCs w:val="24"/>
        </w:rPr>
        <w:t>⑨</w:t>
      </w:r>
      <w:r>
        <w:rPr>
          <w:rFonts w:ascii="宋体" w:hAnsi="宋体"/>
          <w:sz w:val="24"/>
          <w:szCs w:val="24"/>
        </w:rPr>
        <w:fldChar w:fldCharType="end"/>
      </w:r>
      <w:r>
        <w:rPr>
          <w:rFonts w:ascii="宋体" w:hAnsi="宋体" w:hint="eastAsia"/>
          <w:sz w:val="24"/>
          <w:szCs w:val="24"/>
        </w:rPr>
        <w:t>国家尊重和保障人权</w:t>
      </w:r>
      <w:r>
        <w:rPr>
          <w:rFonts w:ascii="宋体" w:hAnsi="宋体" w:hint="eastAsia"/>
          <w:sz w:val="24"/>
          <w:szCs w:val="24"/>
          <w:lang w:eastAsia="zh-CN"/>
        </w:rPr>
        <w:t>，</w:t>
      </w:r>
      <w:r>
        <w:rPr>
          <w:rFonts w:ascii="宋体" w:hAnsi="宋体" w:hint="eastAsia"/>
          <w:sz w:val="24"/>
          <w:szCs w:val="24"/>
        </w:rPr>
        <w:t>维护人民群众的生命健康。（任答三点即可，</w:t>
      </w:r>
      <w:r>
        <w:rPr>
          <w:rFonts w:ascii="宋体" w:hAnsi="宋体" w:hint="eastAsia"/>
          <w:sz w:val="24"/>
          <w:szCs w:val="24"/>
          <w:lang w:eastAsia="zh-CN"/>
        </w:rPr>
        <w:t>每</w:t>
      </w:r>
      <w:r>
        <w:rPr>
          <w:rFonts w:ascii="宋体" w:hAnsi="宋体" w:hint="eastAsia"/>
          <w:sz w:val="24"/>
          <w:szCs w:val="24"/>
        </w:rPr>
        <w:t>点1分）</w:t>
      </w:r>
    </w:p>
    <w:p>
      <w:pPr>
        <w:pStyle w:val="NormalWeb"/>
        <w:shd w:val="clear" w:color="auto" w:fill="FFFFFF"/>
        <w:spacing w:before="0" w:beforeAutospacing="0" w:after="0" w:afterAutospacing="0"/>
        <w:rPr>
          <w:rFonts w:ascii="宋体" w:hAnsi="宋体" w:hint="eastAsia"/>
          <w:sz w:val="24"/>
          <w:szCs w:val="24"/>
        </w:rPr>
      </w:pPr>
      <w:r>
        <w:rPr>
          <w:sz w:val="24"/>
          <w:szCs w:val="24"/>
        </w:rPr>
        <w:br/>
      </w:r>
      <w:r>
        <w:rPr>
          <w:sz w:val="24"/>
          <w:szCs w:val="24"/>
        </w:rPr>
        <w:t>           </w:t>
      </w:r>
      <w:r>
        <w:rPr>
          <w:sz w:val="24"/>
          <w:szCs w:val="24"/>
        </w:rPr>
        <w:br/>
      </w:r>
      <w:r>
        <w:rPr>
          <w:rFonts w:hint="eastAsia"/>
          <w:sz w:val="24"/>
          <w:szCs w:val="24"/>
        </w:rPr>
        <w:t>（3）</w:t>
      </w:r>
      <w:r>
        <w:rPr>
          <w:rFonts w:hint="eastAsia"/>
          <w:sz w:val="24"/>
          <w:szCs w:val="24"/>
          <w:lang w:eastAsia="zh-CN"/>
        </w:rPr>
        <w:t>（</w:t>
      </w:r>
      <w:r>
        <w:rPr>
          <w:rFonts w:hint="eastAsia"/>
          <w:sz w:val="24"/>
          <w:szCs w:val="24"/>
          <w:lang w:val="en-US" w:eastAsia="zh-CN"/>
        </w:rPr>
        <w:t>4分</w:t>
      </w:r>
      <w:r>
        <w:rPr>
          <w:rFonts w:hint="eastAsia"/>
          <w:sz w:val="24"/>
          <w:szCs w:val="24"/>
          <w:lang w:eastAsia="zh-CN"/>
        </w:rPr>
        <w:t>）</w:t>
      </w:r>
      <w:r>
        <w:rPr>
          <w:sz w:val="24"/>
          <w:szCs w:val="24"/>
        </w:rPr>
        <w:t>①面对各种区域性和全球性的危机与难题</w:t>
      </w:r>
      <w:r>
        <w:rPr>
          <w:rFonts w:hint="eastAsia"/>
          <w:sz w:val="24"/>
          <w:szCs w:val="24"/>
          <w:lang w:eastAsia="zh-CN"/>
        </w:rPr>
        <w:t>，</w:t>
      </w:r>
      <w:r>
        <w:rPr>
          <w:sz w:val="24"/>
          <w:szCs w:val="24"/>
        </w:rPr>
        <w:t>中国不推诿、不逃避,也不依赖他人，积极主动地承担起相应的责任；②中国努力提高自身在国际上的影响力、感召力和塑造力，致力于成为世界和平的建设者、全球发展的贡献者、国际秩序的维护者</w:t>
      </w:r>
      <w:r>
        <w:rPr>
          <w:rFonts w:hint="eastAsia"/>
          <w:sz w:val="24"/>
          <w:szCs w:val="24"/>
          <w:lang w:eastAsia="zh-CN"/>
        </w:rPr>
        <w:t>；</w:t>
      </w:r>
      <w:r>
        <w:rPr>
          <w:sz w:val="24"/>
          <w:szCs w:val="24"/>
        </w:rPr>
        <w:t>③中国着眼于时代发展大势</w:t>
      </w:r>
      <w:r>
        <w:rPr>
          <w:rFonts w:hint="eastAsia"/>
          <w:sz w:val="24"/>
          <w:szCs w:val="24"/>
          <w:lang w:eastAsia="zh-CN"/>
        </w:rPr>
        <w:t>，</w:t>
      </w:r>
      <w:r>
        <w:rPr>
          <w:sz w:val="24"/>
          <w:szCs w:val="24"/>
        </w:rPr>
        <w:t>遵循共商共建共享原则</w:t>
      </w:r>
      <w:r>
        <w:rPr>
          <w:rFonts w:hint="eastAsia"/>
          <w:sz w:val="24"/>
          <w:szCs w:val="24"/>
          <w:lang w:eastAsia="zh-CN"/>
        </w:rPr>
        <w:t>，</w:t>
      </w:r>
      <w:r>
        <w:rPr>
          <w:sz w:val="24"/>
          <w:szCs w:val="24"/>
        </w:rPr>
        <w:t>为全球治理提出中国方案</w:t>
      </w:r>
      <w:r>
        <w:rPr>
          <w:rFonts w:hint="eastAsia"/>
          <w:sz w:val="24"/>
          <w:szCs w:val="24"/>
          <w:lang w:eastAsia="zh-CN"/>
        </w:rPr>
        <w:t>，</w:t>
      </w:r>
      <w:r>
        <w:rPr>
          <w:sz w:val="24"/>
          <w:szCs w:val="24"/>
        </w:rPr>
        <w:t>贡献中国智慧</w:t>
      </w:r>
      <w:r>
        <w:rPr>
          <w:rFonts w:hint="eastAsia"/>
          <w:sz w:val="24"/>
          <w:szCs w:val="24"/>
          <w:lang w:eastAsia="zh-CN"/>
        </w:rPr>
        <w:t>；</w:t>
      </w:r>
      <w:r>
        <w:rPr>
          <w:rFonts w:ascii="宋体" w:hAnsi="宋体"/>
          <w:sz w:val="24"/>
          <w:szCs w:val="24"/>
        </w:rPr>
        <w:t>④中国广泛参与国际事务</w:t>
      </w:r>
      <w:r>
        <w:rPr>
          <w:rFonts w:ascii="宋体" w:hAnsi="宋体" w:hint="eastAsia"/>
          <w:sz w:val="24"/>
          <w:szCs w:val="24"/>
          <w:lang w:eastAsia="zh-CN"/>
        </w:rPr>
        <w:t>，</w:t>
      </w:r>
      <w:r>
        <w:rPr>
          <w:rFonts w:ascii="宋体" w:hAnsi="宋体"/>
          <w:sz w:val="24"/>
          <w:szCs w:val="24"/>
        </w:rPr>
        <w:t>在承担责任中不断积累经验</w:t>
      </w:r>
      <w:r>
        <w:rPr>
          <w:rFonts w:ascii="宋体" w:hAnsi="宋体" w:hint="eastAsia"/>
          <w:sz w:val="24"/>
          <w:szCs w:val="24"/>
          <w:lang w:eastAsia="zh-CN"/>
        </w:rPr>
        <w:t>，</w:t>
      </w:r>
      <w:r>
        <w:rPr>
          <w:rFonts w:ascii="宋体" w:hAnsi="宋体"/>
          <w:sz w:val="24"/>
          <w:szCs w:val="24"/>
        </w:rPr>
        <w:t>提升能力</w:t>
      </w:r>
      <w:r>
        <w:rPr>
          <w:rFonts w:ascii="宋体" w:hAnsi="宋体" w:hint="eastAsia"/>
          <w:sz w:val="24"/>
          <w:szCs w:val="24"/>
          <w:lang w:eastAsia="zh-CN"/>
        </w:rPr>
        <w:t>，</w:t>
      </w:r>
      <w:r>
        <w:rPr>
          <w:rFonts w:ascii="宋体" w:hAnsi="宋体"/>
          <w:sz w:val="24"/>
          <w:szCs w:val="24"/>
        </w:rPr>
        <w:t>增长智慧</w:t>
      </w:r>
      <w:r>
        <w:rPr>
          <w:rFonts w:ascii="宋体" w:hAnsi="宋体" w:hint="eastAsia"/>
          <w:sz w:val="24"/>
          <w:szCs w:val="24"/>
        </w:rPr>
        <w:t>；</w:t>
      </w:r>
      <w:r>
        <w:rPr>
          <w:rFonts w:ascii="宋体" w:hAnsi="宋体"/>
          <w:sz w:val="24"/>
          <w:szCs w:val="24"/>
        </w:rPr>
        <w:t>⑤中国发挥负责任大国作用</w:t>
      </w:r>
      <w:r>
        <w:rPr>
          <w:rFonts w:ascii="宋体" w:hAnsi="宋体" w:hint="eastAsia"/>
          <w:sz w:val="24"/>
          <w:szCs w:val="24"/>
          <w:lang w:eastAsia="zh-CN"/>
        </w:rPr>
        <w:t>，</w:t>
      </w:r>
      <w:r>
        <w:rPr>
          <w:rFonts w:ascii="宋体" w:hAnsi="宋体"/>
          <w:sz w:val="24"/>
          <w:szCs w:val="24"/>
        </w:rPr>
        <w:t>积极参与全球治理</w:t>
      </w:r>
      <w:r>
        <w:rPr>
          <w:rFonts w:ascii="宋体" w:hAnsi="宋体" w:hint="eastAsia"/>
          <w:sz w:val="24"/>
          <w:szCs w:val="24"/>
          <w:lang w:eastAsia="zh-CN"/>
        </w:rPr>
        <w:t>，</w:t>
      </w:r>
      <w:r>
        <w:rPr>
          <w:rFonts w:ascii="宋体" w:hAnsi="宋体"/>
          <w:sz w:val="24"/>
          <w:szCs w:val="24"/>
        </w:rPr>
        <w:t>主动承担国际责任</w:t>
      </w:r>
      <w:r>
        <w:rPr>
          <w:rFonts w:ascii="宋体" w:hAnsi="宋体" w:hint="eastAsia"/>
          <w:sz w:val="24"/>
          <w:szCs w:val="24"/>
          <w:lang w:eastAsia="zh-CN"/>
        </w:rPr>
        <w:t>，</w:t>
      </w:r>
      <w:r>
        <w:rPr>
          <w:rFonts w:ascii="宋体" w:hAnsi="宋体"/>
          <w:sz w:val="24"/>
          <w:szCs w:val="24"/>
        </w:rPr>
        <w:t>既尽力而为</w:t>
      </w:r>
      <w:r>
        <w:rPr>
          <w:rFonts w:ascii="宋体" w:hAnsi="宋体" w:hint="eastAsia"/>
          <w:sz w:val="24"/>
          <w:szCs w:val="24"/>
          <w:lang w:eastAsia="zh-CN"/>
        </w:rPr>
        <w:t>，</w:t>
      </w:r>
      <w:r>
        <w:rPr>
          <w:rFonts w:ascii="宋体" w:hAnsi="宋体"/>
          <w:sz w:val="24"/>
          <w:szCs w:val="24"/>
        </w:rPr>
        <w:t>又量力而行。</w:t>
      </w:r>
      <w:r>
        <w:rPr>
          <w:rFonts w:ascii="宋体" w:hAnsi="宋体" w:hint="eastAsia"/>
          <w:sz w:val="24"/>
          <w:szCs w:val="24"/>
        </w:rPr>
        <w:t>（任答四点即可</w:t>
      </w:r>
      <w:r>
        <w:rPr>
          <w:rFonts w:ascii="宋体" w:hAnsi="宋体" w:hint="eastAsia"/>
          <w:sz w:val="24"/>
          <w:szCs w:val="24"/>
          <w:lang w:eastAsia="zh-CN"/>
        </w:rPr>
        <w:t>，</w:t>
      </w:r>
      <w:r>
        <w:rPr>
          <w:rFonts w:ascii="宋体" w:hAnsi="宋体" w:hint="eastAsia"/>
          <w:sz w:val="24"/>
          <w:szCs w:val="24"/>
        </w:rPr>
        <w:t>一点1分）</w:t>
      </w:r>
    </w:p>
    <w:p>
      <w:pPr>
        <w:wordWrap w:val="0"/>
        <w:jc w:val="left"/>
        <w:rPr>
          <w:rFonts w:ascii="宋体" w:hAnsi="宋体" w:hint="eastAsia"/>
          <w:sz w:val="24"/>
          <w:szCs w:val="24"/>
        </w:rPr>
      </w:pPr>
    </w:p>
    <w:p>
      <w:pPr>
        <w:pStyle w:val="NormalWeb"/>
        <w:keepNext w:val="0"/>
        <w:keepLines w:val="0"/>
        <w:pageBreakBefore w:val="0"/>
        <w:widowControl/>
        <w:numPr>
          <w:ilvl w:val="0"/>
          <w:numId w:val="1"/>
        </w:numPr>
        <w:pBdr>
          <w:top w:val="none" w:sz="0" w:space="0" w:color="auto"/>
          <w:left w:val="none" w:sz="0" w:space="0" w:color="auto"/>
          <w:bottom w:val="none" w:sz="0" w:space="0" w:color="auto"/>
          <w:right w:val="none" w:sz="0" w:space="0" w:color="auto"/>
        </w:pBdr>
        <w:shd w:val="clear" w:color="auto" w:fill="FFFFFF"/>
        <w:kinsoku/>
        <w:wordWrap/>
        <w:overflowPunct/>
        <w:topLinePunct w:val="0"/>
        <w:autoSpaceDE/>
        <w:autoSpaceDN/>
        <w:bidi w:val="0"/>
        <w:adjustRightInd/>
        <w:snapToGrid/>
        <w:spacing w:line="240" w:lineRule="atLeast"/>
        <w:ind w:left="240" w:hanging="240" w:hangingChars="100"/>
        <w:textAlignment w:val="auto"/>
        <w:rPr>
          <w:sz w:val="24"/>
          <w:szCs w:val="24"/>
        </w:rPr>
      </w:pPr>
      <w:r>
        <w:rPr>
          <w:rFonts w:hint="eastAsia"/>
          <w:sz w:val="24"/>
          <w:szCs w:val="24"/>
        </w:rPr>
        <w:t>（1）</w:t>
      </w:r>
      <w:r>
        <w:rPr>
          <w:rFonts w:hint="eastAsia"/>
          <w:sz w:val="24"/>
          <w:szCs w:val="24"/>
          <w:lang w:eastAsia="zh-CN"/>
        </w:rPr>
        <w:t>（</w:t>
      </w:r>
      <w:r>
        <w:rPr>
          <w:rFonts w:hint="eastAsia"/>
          <w:sz w:val="24"/>
          <w:szCs w:val="24"/>
          <w:lang w:val="en-US" w:eastAsia="zh-CN"/>
        </w:rPr>
        <w:t>2分</w:t>
      </w:r>
      <w:r>
        <w:rPr>
          <w:rFonts w:hint="eastAsia"/>
          <w:sz w:val="24"/>
          <w:szCs w:val="24"/>
          <w:lang w:eastAsia="zh-CN"/>
        </w:rPr>
        <w:t>）</w:t>
      </w:r>
      <w:r>
        <w:rPr>
          <w:sz w:val="24"/>
          <w:szCs w:val="24"/>
        </w:rPr>
        <w:t>①从 2020 年到2035 年</w:t>
      </w:r>
      <w:r>
        <w:rPr>
          <w:rFonts w:hint="eastAsia"/>
          <w:sz w:val="24"/>
          <w:szCs w:val="24"/>
          <w:lang w:eastAsia="zh-CN"/>
        </w:rPr>
        <w:t>，</w:t>
      </w:r>
      <w:r>
        <w:rPr>
          <w:sz w:val="24"/>
          <w:szCs w:val="24"/>
        </w:rPr>
        <w:t>在全面建成小康社会的基础上</w:t>
      </w:r>
      <w:r>
        <w:rPr>
          <w:rFonts w:hint="eastAsia"/>
          <w:sz w:val="24"/>
          <w:szCs w:val="24"/>
          <w:lang w:eastAsia="zh-CN"/>
        </w:rPr>
        <w:t>，</w:t>
      </w:r>
      <w:r>
        <w:rPr>
          <w:sz w:val="24"/>
          <w:szCs w:val="24"/>
        </w:rPr>
        <w:t>基本实现社会主义现代化</w:t>
      </w:r>
      <w:r>
        <w:rPr>
          <w:rFonts w:hint="eastAsia"/>
          <w:sz w:val="24"/>
          <w:szCs w:val="24"/>
          <w:lang w:eastAsia="zh-CN"/>
        </w:rPr>
        <w:t>；</w:t>
      </w:r>
      <w:r>
        <w:rPr>
          <w:sz w:val="24"/>
          <w:szCs w:val="24"/>
        </w:rPr>
        <w:t>②从 2035 年到本世纪中叶</w:t>
      </w:r>
      <w:r>
        <w:rPr>
          <w:rFonts w:hint="eastAsia"/>
          <w:sz w:val="24"/>
          <w:szCs w:val="24"/>
          <w:lang w:eastAsia="zh-CN"/>
        </w:rPr>
        <w:t>，</w:t>
      </w:r>
      <w:r>
        <w:rPr>
          <w:sz w:val="24"/>
          <w:szCs w:val="24"/>
        </w:rPr>
        <w:t>在基本实现现代化的基础上</w:t>
      </w:r>
      <w:r>
        <w:rPr>
          <w:rFonts w:hint="eastAsia"/>
          <w:sz w:val="24"/>
          <w:szCs w:val="24"/>
          <w:lang w:eastAsia="zh-CN"/>
        </w:rPr>
        <w:t>，</w:t>
      </w:r>
      <w:r>
        <w:rPr>
          <w:sz w:val="24"/>
          <w:szCs w:val="24"/>
        </w:rPr>
        <w:t>把我国建成富强民主文明和谐美丽的社会主义现代化强国。</w:t>
      </w:r>
    </w:p>
    <w:p>
      <w:pPr>
        <w:pStyle w:val="NormalWeb"/>
        <w:keepNext w:val="0"/>
        <w:keepLines w:val="0"/>
        <w:pageBreakBefore w:val="0"/>
        <w:widowControl/>
        <w:numPr>
          <w:ilvl w:val="0"/>
          <w:numId w:val="2"/>
        </w:numPr>
        <w:pBdr>
          <w:top w:val="none" w:sz="0" w:space="0" w:color="auto"/>
          <w:left w:val="none" w:sz="0" w:space="0" w:color="auto"/>
          <w:bottom w:val="none" w:sz="0" w:space="0" w:color="auto"/>
          <w:right w:val="none" w:sz="0" w:space="0" w:color="auto"/>
        </w:pBdr>
        <w:shd w:val="clear" w:color="auto" w:fill="FFFFFF"/>
        <w:kinsoku/>
        <w:wordWrap/>
        <w:overflowPunct/>
        <w:topLinePunct w:val="0"/>
        <w:autoSpaceDE/>
        <w:autoSpaceDN/>
        <w:bidi w:val="0"/>
        <w:adjustRightInd/>
        <w:snapToGrid/>
        <w:spacing w:line="240" w:lineRule="atLeast"/>
        <w:ind w:left="270" w:hanging="480" w:leftChars="-100" w:hangingChars="200"/>
        <w:textAlignment w:val="auto"/>
        <w:rPr>
          <w:rFonts w:cs="Times New Roman" w:hint="eastAsia"/>
          <w:sz w:val="24"/>
          <w:szCs w:val="24"/>
          <w:lang w:eastAsia="zh-CN"/>
        </w:rPr>
      </w:pPr>
      <w:r>
        <w:rPr>
          <w:rFonts w:cs="Times New Roman" w:hint="eastAsia"/>
          <w:sz w:val="24"/>
          <w:szCs w:val="24"/>
          <w:lang w:eastAsia="zh-CN"/>
        </w:rPr>
        <w:t>（</w:t>
      </w:r>
      <w:r>
        <w:rPr>
          <w:rFonts w:cs="Times New Roman" w:hint="eastAsia"/>
          <w:sz w:val="24"/>
          <w:szCs w:val="24"/>
          <w:lang w:val="en-US" w:eastAsia="zh-CN"/>
        </w:rPr>
        <w:t>3分</w:t>
      </w:r>
      <w:r>
        <w:rPr>
          <w:rFonts w:cs="Times New Roman" w:hint="eastAsia"/>
          <w:sz w:val="24"/>
          <w:szCs w:val="24"/>
          <w:lang w:eastAsia="zh-CN"/>
        </w:rPr>
        <w:t>）</w:t>
      </w:r>
      <w:r>
        <w:rPr>
          <w:rFonts w:cs="Times New Roman"/>
          <w:sz w:val="24"/>
          <w:szCs w:val="24"/>
        </w:rPr>
        <w:t xml:space="preserve"> ①</w:t>
      </w:r>
      <w:r>
        <w:rPr>
          <w:rFonts w:cs="Times New Roman" w:hint="eastAsia"/>
          <w:sz w:val="24"/>
          <w:szCs w:val="24"/>
        </w:rPr>
        <w:t>树立</w:t>
      </w:r>
      <w:r>
        <w:rPr>
          <w:rFonts w:cs="Times New Roman"/>
          <w:sz w:val="24"/>
          <w:szCs w:val="24"/>
        </w:rPr>
        <w:t>远大理想</w:t>
      </w:r>
      <w:r>
        <w:rPr>
          <w:rFonts w:cs="Times New Roman" w:hint="eastAsia"/>
          <w:sz w:val="24"/>
          <w:szCs w:val="24"/>
        </w:rPr>
        <w:t>，</w:t>
      </w:r>
      <w:r>
        <w:rPr>
          <w:rFonts w:cs="Times New Roman"/>
          <w:sz w:val="24"/>
          <w:szCs w:val="24"/>
        </w:rPr>
        <w:t>坚定共同理想，弘扬爱国主义精神</w:t>
      </w:r>
      <w:r>
        <w:rPr>
          <w:rFonts w:cs="Times New Roman" w:hint="eastAsia"/>
          <w:sz w:val="24"/>
          <w:szCs w:val="24"/>
        </w:rPr>
        <w:t>，</w:t>
      </w:r>
      <w:r>
        <w:rPr>
          <w:rFonts w:cs="Times New Roman"/>
          <w:sz w:val="24"/>
          <w:szCs w:val="24"/>
        </w:rPr>
        <w:t>发扬艰苦奋斗精神</w:t>
      </w:r>
      <w:r>
        <w:rPr>
          <w:rFonts w:cs="Times New Roman" w:hint="eastAsia"/>
          <w:sz w:val="24"/>
          <w:szCs w:val="24"/>
          <w:lang w:eastAsia="zh-CN"/>
        </w:rPr>
        <w:t>；</w:t>
      </w:r>
      <w:r>
        <w:rPr>
          <w:rFonts w:cs="Times New Roman"/>
          <w:sz w:val="24"/>
          <w:szCs w:val="24"/>
        </w:rPr>
        <w:t>②努力学习科学文化知识</w:t>
      </w:r>
      <w:r>
        <w:rPr>
          <w:rFonts w:cs="Times New Roman" w:hint="eastAsia"/>
          <w:sz w:val="24"/>
          <w:szCs w:val="24"/>
        </w:rPr>
        <w:t>，</w:t>
      </w:r>
      <w:r>
        <w:rPr>
          <w:rFonts w:cs="Times New Roman"/>
          <w:sz w:val="24"/>
          <w:szCs w:val="24"/>
        </w:rPr>
        <w:t>不断提高自身的科学文化素质和思想道德素质</w:t>
      </w:r>
      <w:r>
        <w:rPr>
          <w:rFonts w:cs="Times New Roman" w:hint="eastAsia"/>
          <w:sz w:val="24"/>
          <w:szCs w:val="24"/>
          <w:lang w:eastAsia="zh-CN"/>
        </w:rPr>
        <w:t>；</w:t>
      </w:r>
      <w:r>
        <w:rPr>
          <w:rFonts w:cs="Times New Roman"/>
          <w:sz w:val="24"/>
          <w:szCs w:val="24"/>
        </w:rPr>
        <w:t>③积极参加社会实践活动</w:t>
      </w:r>
      <w:r>
        <w:rPr>
          <w:rFonts w:cs="Times New Roman" w:hint="eastAsia"/>
          <w:sz w:val="24"/>
          <w:szCs w:val="24"/>
        </w:rPr>
        <w:t>，</w:t>
      </w:r>
      <w:r>
        <w:rPr>
          <w:rFonts w:cs="Times New Roman"/>
          <w:sz w:val="24"/>
          <w:szCs w:val="24"/>
        </w:rPr>
        <w:t>培养自己的创新精神和实践能力，具有高度的社会责任感</w:t>
      </w:r>
      <w:r>
        <w:rPr>
          <w:rFonts w:cs="Times New Roman" w:hint="eastAsia"/>
          <w:sz w:val="24"/>
          <w:szCs w:val="24"/>
          <w:lang w:eastAsia="zh-CN"/>
        </w:rPr>
        <w:t>；</w:t>
      </w:r>
      <w:r>
        <w:rPr>
          <w:rFonts w:cs="Times New Roman"/>
          <w:sz w:val="24"/>
          <w:szCs w:val="24"/>
        </w:rPr>
        <w:br/>
      </w:r>
      <w:r>
        <w:rPr>
          <w:rFonts w:cs="Times New Roman"/>
          <w:sz w:val="24"/>
          <w:szCs w:val="24"/>
        </w:rPr>
        <w:t>④树立社会主义法治理念</w:t>
      </w:r>
      <w:r>
        <w:rPr>
          <w:rFonts w:cs="Times New Roman" w:hint="eastAsia"/>
          <w:sz w:val="24"/>
          <w:szCs w:val="24"/>
        </w:rPr>
        <w:t>，</w:t>
      </w:r>
      <w:r>
        <w:rPr>
          <w:rFonts w:cs="Times New Roman"/>
          <w:sz w:val="24"/>
          <w:szCs w:val="24"/>
        </w:rPr>
        <w:t>依法维护国家利益</w:t>
      </w:r>
      <w:r>
        <w:rPr>
          <w:rFonts w:cs="Times New Roman" w:hint="eastAsia"/>
          <w:sz w:val="24"/>
          <w:szCs w:val="24"/>
        </w:rPr>
        <w:t>，</w:t>
      </w:r>
      <w:r>
        <w:rPr>
          <w:rFonts w:cs="Times New Roman"/>
          <w:sz w:val="24"/>
          <w:szCs w:val="24"/>
        </w:rPr>
        <w:t>规范自身行为。</w:t>
      </w:r>
      <w:r>
        <w:rPr>
          <w:rFonts w:cs="Times New Roman" w:hint="eastAsia"/>
          <w:sz w:val="24"/>
          <w:szCs w:val="24"/>
          <w:lang w:eastAsia="zh-CN"/>
        </w:rPr>
        <w:t>（任意答</w:t>
      </w:r>
      <w:r>
        <w:rPr>
          <w:rFonts w:cs="Times New Roman" w:hint="eastAsia"/>
          <w:sz w:val="24"/>
          <w:szCs w:val="24"/>
          <w:lang w:val="en-US" w:eastAsia="zh-CN"/>
        </w:rPr>
        <w:t>3点</w:t>
      </w:r>
      <w:r>
        <w:rPr>
          <w:rFonts w:cs="Times New Roman" w:hint="eastAsia"/>
          <w:sz w:val="24"/>
          <w:szCs w:val="24"/>
          <w:lang w:eastAsia="zh-CN"/>
        </w:rPr>
        <w:t>）</w:t>
      </w:r>
    </w:p>
    <w:p>
      <w:pPr>
        <w:pStyle w:val="NormalWeb"/>
        <w:keepNext w:val="0"/>
        <w:keepLines w:val="0"/>
        <w:pageBreakBefore w:val="0"/>
        <w:widowControl/>
        <w:numPr>
          <w:ilvl w:val="0"/>
          <w:numId w:val="2"/>
        </w:numPr>
        <w:pBdr>
          <w:top w:val="none" w:sz="0" w:space="0" w:color="auto"/>
          <w:left w:val="none" w:sz="0" w:space="0" w:color="auto"/>
          <w:bottom w:val="none" w:sz="0" w:space="0" w:color="auto"/>
          <w:right w:val="none" w:sz="0" w:space="0" w:color="auto"/>
        </w:pBdr>
        <w:shd w:val="clear" w:color="auto" w:fill="FFFFFF"/>
        <w:kinsoku/>
        <w:wordWrap/>
        <w:overflowPunct/>
        <w:topLinePunct w:val="0"/>
        <w:autoSpaceDE/>
        <w:autoSpaceDN/>
        <w:bidi w:val="0"/>
        <w:adjustRightInd/>
        <w:snapToGrid/>
        <w:spacing w:line="240" w:lineRule="atLeast"/>
        <w:ind w:left="270" w:hanging="480" w:leftChars="-100" w:hangingChars="200"/>
        <w:textAlignment w:val="auto"/>
        <w:rPr>
          <w:rFonts w:cs="Times New Roman" w:hint="eastAsia"/>
          <w:sz w:val="24"/>
          <w:szCs w:val="24"/>
          <w:lang w:eastAsia="zh-CN"/>
        </w:rPr>
      </w:pPr>
      <w:r>
        <w:rPr>
          <w:rFonts w:hint="eastAsia"/>
          <w:sz w:val="24"/>
          <w:szCs w:val="24"/>
          <w:lang w:eastAsia="zh-CN"/>
        </w:rPr>
        <w:t>（</w:t>
      </w:r>
      <w:r>
        <w:rPr>
          <w:rFonts w:hint="eastAsia"/>
          <w:sz w:val="24"/>
          <w:szCs w:val="24"/>
          <w:lang w:val="en-US" w:eastAsia="zh-CN"/>
        </w:rPr>
        <w:t>3分</w:t>
      </w:r>
      <w:r>
        <w:rPr>
          <w:rFonts w:hint="eastAsia"/>
          <w:sz w:val="24"/>
          <w:szCs w:val="24"/>
          <w:lang w:eastAsia="zh-CN"/>
        </w:rPr>
        <w:t>）</w:t>
      </w:r>
      <w:r>
        <w:rPr>
          <w:rFonts w:ascii="宋体" w:hAnsi="宋体"/>
          <w:sz w:val="24"/>
          <w:szCs w:val="24"/>
        </w:rPr>
        <w:t>①坚持中国共产党的正确领导</w:t>
      </w:r>
      <w:r>
        <w:rPr>
          <w:rFonts w:ascii="宋体" w:hAnsi="宋体" w:hint="eastAsia"/>
          <w:sz w:val="24"/>
          <w:szCs w:val="24"/>
        </w:rPr>
        <w:t>，我国的</w:t>
      </w:r>
      <w:r>
        <w:rPr>
          <w:rFonts w:ascii="宋体" w:hAnsi="宋体"/>
          <w:sz w:val="24"/>
          <w:szCs w:val="24"/>
        </w:rPr>
        <w:t>综合国力的不断提升，为科技的发展提供了坚实的物质基础</w:t>
      </w:r>
      <w:r>
        <w:rPr>
          <w:rFonts w:hint="eastAsia"/>
          <w:sz w:val="24"/>
          <w:szCs w:val="24"/>
          <w:lang w:eastAsia="zh-CN"/>
        </w:rPr>
        <w:t>；</w:t>
      </w:r>
      <w:r>
        <w:rPr>
          <w:rFonts w:ascii="宋体" w:hAnsi="宋体"/>
          <w:sz w:val="24"/>
          <w:szCs w:val="24"/>
        </w:rPr>
        <w:t xml:space="preserve"> ②我国大力实施科教兴国和人才强国战略、创新驱动发展战略</w:t>
      </w:r>
      <w:r>
        <w:rPr>
          <w:rFonts w:ascii="宋体" w:hAnsi="宋体" w:hint="eastAsia"/>
          <w:sz w:val="24"/>
          <w:szCs w:val="24"/>
          <w:lang w:eastAsia="zh-CN"/>
        </w:rPr>
        <w:t>；</w:t>
      </w:r>
      <w:r>
        <w:rPr>
          <w:rFonts w:ascii="宋体" w:hAnsi="宋体"/>
          <w:sz w:val="24"/>
          <w:szCs w:val="24"/>
        </w:rPr>
        <w:t xml:space="preserve"> ③广大科技工作者发扬自强不息、顽强拼搏、勇于创新的精神</w:t>
      </w:r>
      <w:r>
        <w:rPr>
          <w:rFonts w:ascii="宋体" w:hAnsi="宋体" w:hint="eastAsia"/>
          <w:sz w:val="24"/>
          <w:szCs w:val="24"/>
          <w:lang w:eastAsia="zh-CN"/>
        </w:rPr>
        <w:t>；</w:t>
      </w:r>
      <w:r>
        <w:rPr>
          <w:rFonts w:ascii="宋体" w:hAnsi="宋体" w:hint="eastAsia"/>
          <w:sz w:val="24"/>
          <w:szCs w:val="24"/>
        </w:rPr>
        <w:t>④坚持了以经济建设为中心，为科技创新提供了经济支撑</w:t>
      </w:r>
      <w:r>
        <w:rPr>
          <w:rFonts w:ascii="宋体" w:hAnsi="宋体"/>
          <w:sz w:val="24"/>
          <w:szCs w:val="24"/>
        </w:rPr>
        <w:t>等。</w:t>
      </w:r>
      <w:r>
        <w:rPr>
          <w:rFonts w:cs="Times New Roman" w:hint="eastAsia"/>
          <w:sz w:val="24"/>
          <w:szCs w:val="24"/>
          <w:lang w:eastAsia="zh-CN"/>
        </w:rPr>
        <w:t>（任意答</w:t>
      </w:r>
      <w:r>
        <w:rPr>
          <w:rFonts w:cs="Times New Roman" w:hint="eastAsia"/>
          <w:sz w:val="24"/>
          <w:szCs w:val="24"/>
          <w:lang w:val="en-US" w:eastAsia="zh-CN"/>
        </w:rPr>
        <w:t>3点</w:t>
      </w:r>
      <w:r>
        <w:rPr>
          <w:rFonts w:cs="Times New Roman" w:hint="eastAsia"/>
          <w:sz w:val="24"/>
          <w:szCs w:val="24"/>
          <w:lang w:eastAsia="zh-CN"/>
        </w:rPr>
        <w:t>）</w:t>
      </w:r>
    </w:p>
    <w:p>
      <w:pPr>
        <w:pStyle w:val="NormalWeb"/>
        <w:keepNext w:val="0"/>
        <w:keepLines w:val="0"/>
        <w:pageBreakBefore w:val="0"/>
        <w:widowControl/>
        <w:numPr>
          <w:ilvl w:val="0"/>
          <w:numId w:val="0"/>
        </w:numPr>
        <w:pBdr>
          <w:top w:val="none" w:sz="0" w:space="0" w:color="auto"/>
          <w:left w:val="none" w:sz="0" w:space="0" w:color="auto"/>
          <w:bottom w:val="none" w:sz="0" w:space="0" w:color="auto"/>
          <w:right w:val="none" w:sz="0" w:space="0" w:color="auto"/>
        </w:pBdr>
        <w:shd w:val="clear" w:color="auto" w:fill="FFFFFF"/>
        <w:kinsoku/>
        <w:wordWrap/>
        <w:overflowPunct/>
        <w:topLinePunct w:val="0"/>
        <w:autoSpaceDE/>
        <w:autoSpaceDN/>
        <w:bidi w:val="0"/>
        <w:adjustRightInd/>
        <w:snapToGrid/>
        <w:spacing w:line="240" w:lineRule="atLeast"/>
        <w:ind w:left="333" w:hanging="480" w:leftChars="-70" w:hangingChars="200"/>
        <w:textAlignment w:val="auto"/>
        <w:rPr>
          <w:rFonts w:ascii="宋体" w:hAnsi="宋体"/>
          <w:sz w:val="24"/>
          <w:szCs w:val="24"/>
        </w:rPr>
      </w:pPr>
    </w:p>
    <w:p>
      <w:pPr>
        <w:rPr>
          <w:sz w:val="24"/>
          <w:szCs w:val="24"/>
        </w:rPr>
      </w:pPr>
    </w:p>
    <w:sectPr>
      <w:pgSz w:w="11906" w:h="16838"/>
      <w:pgMar w:top="1440" w:right="1486" w:bottom="1440" w:left="16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2D5D4310"/>
    <w:multiLevelType w:val="singleLevel"/>
    <w:tmpl w:val="2D5D4310"/>
    <w:lvl w:ilvl="0">
      <w:start w:val="2"/>
      <w:numFmt w:val="decimal"/>
      <w:suff w:val="nothing"/>
      <w:lvlText w:val="（%1）"/>
      <w:lvlJc w:val="left"/>
    </w:lvl>
  </w:abstractNum>
  <w:abstractNum w:abstractNumId="1">
    <w:nsid w:val="35893A6A"/>
    <w:multiLevelType w:val="singleLevel"/>
    <w:tmpl w:val="35893A6A"/>
    <w:lvl w:ilvl="0">
      <w:start w:val="13"/>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08746B0"/>
    <w:rsid w:val="02141CF0"/>
    <w:rsid w:val="0422116F"/>
    <w:rsid w:val="07181A83"/>
    <w:rsid w:val="0E5C00D0"/>
    <w:rsid w:val="0EE52608"/>
    <w:rsid w:val="15CD1FDD"/>
    <w:rsid w:val="192D442C"/>
    <w:rsid w:val="32897DFD"/>
    <w:rsid w:val="3DFC2C79"/>
    <w:rsid w:val="46A52551"/>
    <w:rsid w:val="46F26D07"/>
    <w:rsid w:val="4770396F"/>
    <w:rsid w:val="483C7BBC"/>
    <w:rsid w:val="49F9466D"/>
    <w:rsid w:val="4D627575"/>
    <w:rsid w:val="4F337F25"/>
    <w:rsid w:val="52E36C0F"/>
    <w:rsid w:val="54BD1E9A"/>
    <w:rsid w:val="57DA39D1"/>
    <w:rsid w:val="58A61445"/>
    <w:rsid w:val="59FA4E6A"/>
    <w:rsid w:val="5C947781"/>
    <w:rsid w:val="63FD7037"/>
    <w:rsid w:val="642B7BAA"/>
    <w:rsid w:val="65983E9B"/>
    <w:rsid w:val="66C226E6"/>
    <w:rsid w:val="6CD83D86"/>
    <w:rsid w:val="753F6BF0"/>
    <w:rsid w:val="7A2B0F7C"/>
    <w:rsid w:val="7DBA4C24"/>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en-US" w:bidi="ar-SA"/>
      </w:rPr>
    </w:rPrDefault>
    <w:pPrDefault/>
  </w:docDefaults>
  <w:latentStyles w:defLockedState="0" w:defUIPriority="99" w:defSemiHidden="1" w:defUnhideWhenUsed="1" w:defQFormat="0" w:count="260">
    <w:lsdException w:name="Normal" w:semiHidden="0" w:uiPriority="1"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uiPriority w:val="1"/>
    <w:qFormat/>
    <w:pPr>
      <w:jc w:val="both"/>
    </w:pPr>
    <w:rPr>
      <w:rFonts w:ascii="Times New Roman" w:eastAsia="宋体" w:hAnsi="Times New Roman" w:cs="Times New Roman"/>
      <w:sz w:val="21"/>
      <w:szCs w:val="21"/>
      <w:lang w:val="en-US" w:eastAsia="zh-CN" w:bidi="ar-SA"/>
    </w:rPr>
  </w:style>
  <w:style w:type="character" w:default="1" w:styleId="DefaultParagraphFont">
    <w:name w:val="Default Paragraph Font"/>
    <w:semiHidden/>
  </w:style>
  <w:style w:type="table" w:default="1" w:styleId="TableNormal">
    <w:name w:val="Normal Table"/>
    <w:semiHidden/>
    <w:qFormat/>
    <w:tblPr>
      <w:tblCellMar>
        <w:top w:w="0" w:type="dxa"/>
        <w:left w:w="108" w:type="dxa"/>
        <w:bottom w:w="0" w:type="dxa"/>
        <w:right w:w="108" w:type="dxa"/>
      </w:tblCellMar>
    </w:tblPr>
  </w:style>
  <w:style w:type="paragraph" w:styleId="NormalWeb">
    <w:name w:val="Normal (Web)"/>
    <w:basedOn w:val="Normal"/>
    <w:unhideWhenUsed/>
    <w:qFormat/>
    <w:pPr>
      <w:spacing w:before="100" w:beforeAutospacing="1" w:after="100" w:afterAutospacing="1"/>
      <w:jc w:val="left"/>
    </w:pPr>
    <w:rPr>
      <w:rFonts w:ascii="宋体" w:hAnsi="宋体" w:cs="宋体"/>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theme" Target="theme/theme1.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dell</cp:lastModifiedBy>
  <cp:revision>0</cp:revision>
  <dcterms:created xsi:type="dcterms:W3CDTF">2021-03-17T08:56:00Z</dcterms:created>
  <dcterms:modified xsi:type="dcterms:W3CDTF">2021-04-12T03:37:57Z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