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方正小标宋简体" w:hAnsi="宋体" w:eastAsia="方正小标宋简体"/>
          <w:b/>
          <w:bCs/>
          <w:sz w:val="32"/>
          <w:szCs w:val="32"/>
        </w:rPr>
      </w:pPr>
      <w:r>
        <w:rPr>
          <w:rFonts w:hint="eastAsia" w:ascii="方正小标宋简体" w:eastAsia="方正小标宋简体"/>
          <w:b/>
          <w:sz w:val="32"/>
          <w:szCs w:val="32"/>
        </w:rPr>
        <w:t>团风县思源实验学校</w:t>
      </w:r>
      <w:r>
        <w:rPr>
          <w:rFonts w:ascii="方正小标宋简体" w:eastAsia="方正小标宋简体"/>
          <w:b/>
          <w:sz w:val="32"/>
          <w:szCs w:val="32"/>
        </w:rPr>
        <w:t>2021</w:t>
      </w:r>
      <w:r>
        <w:rPr>
          <w:rFonts w:hint="eastAsia" w:ascii="方正小标宋简体" w:eastAsia="方正小标宋简体"/>
          <w:b/>
          <w:sz w:val="32"/>
          <w:szCs w:val="32"/>
        </w:rPr>
        <w:t>届中考模拟</w:t>
      </w:r>
    </w:p>
    <w:p>
      <w:pPr>
        <w:spacing w:line="440" w:lineRule="exact"/>
        <w:jc w:val="center"/>
        <w:rPr>
          <w:rFonts w:ascii="方正小标宋简体" w:hAnsi="宋体" w:eastAsia="方正小标宋简体"/>
          <w:b/>
          <w:bCs/>
          <w:sz w:val="32"/>
          <w:szCs w:val="32"/>
        </w:rPr>
      </w:pPr>
      <w:r>
        <w:rPr>
          <w:rFonts w:hint="eastAsia" w:ascii="方正小标宋简体" w:hAnsi="宋体" w:eastAsia="方正小标宋简体"/>
          <w:b/>
          <w:bCs/>
          <w:sz w:val="32"/>
          <w:szCs w:val="32"/>
        </w:rPr>
        <w:t>历史试题</w:t>
      </w:r>
    </w:p>
    <w:p>
      <w:pPr>
        <w:spacing w:line="400" w:lineRule="exact"/>
        <w:rPr>
          <w:rFonts w:ascii="宋体" w:hAnsi="宋体"/>
          <w:bCs/>
          <w:sz w:val="24"/>
          <w:szCs w:val="28"/>
        </w:rPr>
      </w:pPr>
      <w:r>
        <w:rPr>
          <w:rFonts w:hint="eastAsia" w:ascii="宋体" w:hAnsi="宋体"/>
          <w:bCs/>
          <w:sz w:val="24"/>
          <w:szCs w:val="28"/>
        </w:rPr>
        <w:t>一、选择题。</w:t>
      </w:r>
      <w:r>
        <w:rPr>
          <w:rFonts w:hint="eastAsia" w:ascii="宋体" w:hAnsi="宋体" w:cs="宋体"/>
          <w:bCs/>
          <w:sz w:val="24"/>
          <w:szCs w:val="28"/>
        </w:rPr>
        <w:t>共1</w:t>
      </w:r>
      <w:r>
        <w:rPr>
          <w:rFonts w:ascii="宋体" w:hAnsi="宋体" w:cs="宋体"/>
          <w:bCs/>
          <w:sz w:val="24"/>
          <w:szCs w:val="28"/>
        </w:rPr>
        <w:t>1</w:t>
      </w:r>
      <w:r>
        <w:rPr>
          <w:rFonts w:hint="eastAsia" w:ascii="宋体" w:hAnsi="宋体" w:cs="宋体"/>
          <w:bCs/>
          <w:sz w:val="24"/>
          <w:szCs w:val="28"/>
        </w:rPr>
        <w:t>小题，每小题2分，共2</w:t>
      </w:r>
      <w:r>
        <w:rPr>
          <w:rFonts w:ascii="宋体" w:hAnsi="宋体" w:cs="宋体"/>
          <w:bCs/>
          <w:sz w:val="24"/>
          <w:szCs w:val="28"/>
        </w:rPr>
        <w:t>2</w:t>
      </w:r>
      <w:r>
        <w:rPr>
          <w:rFonts w:hint="eastAsia" w:ascii="宋体" w:hAnsi="宋体" w:cs="宋体"/>
          <w:bCs/>
          <w:sz w:val="24"/>
          <w:szCs w:val="28"/>
        </w:rPr>
        <w:t>分。在每小题给出的四个选项中，只有一项是符合题目要求的。</w:t>
      </w:r>
    </w:p>
    <w:p>
      <w:pPr>
        <w:spacing w:line="400" w:lineRule="exact"/>
        <w:rPr>
          <w:rFonts w:asciiTheme="majorEastAsia" w:hAnsiTheme="majorEastAsia" w:eastAsiaTheme="majorEastAsia"/>
          <w:sz w:val="24"/>
          <w:szCs w:val="24"/>
          <w:lang w:val="en-US"/>
        </w:rPr>
      </w:pPr>
      <w:r>
        <w:rPr>
          <w:rFonts w:hint="eastAsia" w:asciiTheme="majorEastAsia" w:hAnsiTheme="majorEastAsia" w:eastAsiaTheme="majorEastAsia"/>
          <w:sz w:val="24"/>
          <w:szCs w:val="24"/>
          <w:lang w:val="en-US"/>
        </w:rPr>
        <w:t>1、老子在政治上主张</w:t>
      </w:r>
    </w:p>
    <w:p>
      <w:pPr>
        <w:spacing w:line="400" w:lineRule="exact"/>
        <w:ind w:firstLine="240" w:firstLineChars="100"/>
        <w:rPr>
          <w:rFonts w:asciiTheme="majorEastAsia" w:hAnsiTheme="majorEastAsia" w:eastAsiaTheme="majorEastAsia"/>
          <w:sz w:val="24"/>
          <w:szCs w:val="24"/>
          <w:lang w:val="en-US"/>
        </w:rPr>
      </w:pPr>
      <w:r>
        <w:rPr>
          <w:rFonts w:hint="eastAsia" w:asciiTheme="majorEastAsia" w:hAnsiTheme="majorEastAsia" w:eastAsiaTheme="majorEastAsia"/>
          <w:sz w:val="24"/>
          <w:szCs w:val="24"/>
          <w:lang w:val="en-US"/>
        </w:rPr>
        <w:t xml:space="preserve">A. 实行“仁政”，轻徭薄赋    </w:t>
      </w:r>
      <w:r>
        <w:rPr>
          <w:rFonts w:asciiTheme="majorEastAsia" w:hAnsiTheme="majorEastAsia" w:eastAsiaTheme="majorEastAsia"/>
          <w:sz w:val="24"/>
          <w:szCs w:val="24"/>
          <w:lang w:val="en-US"/>
        </w:rPr>
        <w:t xml:space="preserve">      </w:t>
      </w:r>
      <w:r>
        <w:rPr>
          <w:rFonts w:hint="eastAsia" w:asciiTheme="majorEastAsia" w:hAnsiTheme="majorEastAsia" w:eastAsiaTheme="majorEastAsia"/>
          <w:sz w:val="24"/>
          <w:szCs w:val="24"/>
          <w:lang w:val="en-US"/>
        </w:rPr>
        <w:t>B.以“礼”治国，以“德”化民</w:t>
      </w:r>
    </w:p>
    <w:p>
      <w:pPr>
        <w:spacing w:line="400" w:lineRule="exact"/>
        <w:ind w:firstLine="240" w:firstLineChars="100"/>
        <w:rPr>
          <w:rFonts w:asciiTheme="majorEastAsia" w:hAnsiTheme="majorEastAsia" w:eastAsiaTheme="majorEastAsia"/>
          <w:sz w:val="24"/>
          <w:szCs w:val="24"/>
          <w:lang w:val="en-US"/>
        </w:rPr>
      </w:pPr>
      <w:r>
        <w:rPr>
          <w:rFonts w:hint="eastAsia" w:asciiTheme="majorEastAsia" w:hAnsiTheme="majorEastAsia" w:eastAsiaTheme="majorEastAsia"/>
          <w:sz w:val="24"/>
          <w:szCs w:val="24"/>
          <w:lang w:val="en-US"/>
        </w:rPr>
        <w:t xml:space="preserve">C.无为、提倡“损有余而补不足” </w:t>
      </w:r>
      <w:r>
        <w:rPr>
          <w:rFonts w:asciiTheme="majorEastAsia" w:hAnsiTheme="majorEastAsia" w:eastAsiaTheme="majorEastAsia"/>
          <w:sz w:val="24"/>
          <w:szCs w:val="24"/>
          <w:lang w:val="en-US"/>
        </w:rPr>
        <w:t xml:space="preserve"> </w:t>
      </w:r>
      <w:r>
        <w:rPr>
          <w:rFonts w:hint="eastAsia" w:asciiTheme="majorEastAsia" w:hAnsiTheme="majorEastAsia" w:eastAsiaTheme="majorEastAsia"/>
          <w:sz w:val="24"/>
          <w:szCs w:val="24"/>
          <w:lang w:val="en-US"/>
        </w:rPr>
        <w:t xml:space="preserve"> </w:t>
      </w:r>
      <w:r>
        <w:rPr>
          <w:rFonts w:asciiTheme="majorEastAsia" w:hAnsiTheme="majorEastAsia" w:eastAsiaTheme="majorEastAsia"/>
          <w:sz w:val="24"/>
          <w:szCs w:val="24"/>
          <w:lang w:val="en-US"/>
        </w:rPr>
        <w:t xml:space="preserve">  </w:t>
      </w:r>
      <w:r>
        <w:rPr>
          <w:rFonts w:hint="eastAsia" w:asciiTheme="majorEastAsia" w:hAnsiTheme="majorEastAsia" w:eastAsiaTheme="majorEastAsia"/>
          <w:sz w:val="24"/>
          <w:szCs w:val="24"/>
          <w:lang w:val="en-US"/>
        </w:rPr>
        <w:t>D.“兼爱”、“非攻”、“法治”</w:t>
      </w:r>
    </w:p>
    <w:p>
      <w:pPr>
        <w:spacing w:line="400" w:lineRule="exact"/>
        <w:rPr>
          <w:rFonts w:asciiTheme="majorEastAsia" w:hAnsiTheme="majorEastAsia" w:eastAsiaTheme="majorEastAsia"/>
          <w:sz w:val="24"/>
          <w:szCs w:val="24"/>
          <w:lang w:val="en-US"/>
        </w:rPr>
      </w:pPr>
      <w:r>
        <w:rPr>
          <w:rFonts w:hint="eastAsia" w:asciiTheme="majorEastAsia" w:hAnsiTheme="majorEastAsia" w:eastAsiaTheme="majorEastAsia"/>
          <w:sz w:val="24"/>
          <w:szCs w:val="24"/>
          <w:lang w:val="en-US"/>
        </w:rPr>
        <w:t>2、秦汉的三公九卿制、隋唐的三省六部制、明朝的内阁制和清朝军机处的设立，都反映了我国古代中央机构的官制改革中存在的一个以一贯之的理念，那就是</w:t>
      </w:r>
    </w:p>
    <w:p>
      <w:pPr>
        <w:spacing w:line="400" w:lineRule="exact"/>
        <w:ind w:firstLine="240" w:firstLineChars="100"/>
        <w:rPr>
          <w:rFonts w:asciiTheme="majorEastAsia" w:hAnsiTheme="majorEastAsia" w:eastAsiaTheme="majorEastAsia"/>
          <w:sz w:val="24"/>
          <w:szCs w:val="24"/>
          <w:lang w:val="en-US"/>
        </w:rPr>
      </w:pPr>
      <w:r>
        <w:rPr>
          <w:rFonts w:hint="eastAsia" w:asciiTheme="majorEastAsia" w:hAnsiTheme="majorEastAsia" w:eastAsiaTheme="majorEastAsia"/>
          <w:sz w:val="24"/>
          <w:szCs w:val="24"/>
          <w:lang w:val="en-US"/>
        </w:rPr>
        <w:t xml:space="preserve">A.制度的完善在于不断地变革  </w:t>
      </w:r>
      <w:r>
        <w:rPr>
          <w:rFonts w:asciiTheme="majorEastAsia" w:hAnsiTheme="majorEastAsia" w:eastAsiaTheme="majorEastAsia"/>
          <w:sz w:val="24"/>
          <w:szCs w:val="24"/>
          <w:lang w:val="en-US"/>
        </w:rPr>
        <w:t xml:space="preserve">       </w:t>
      </w:r>
      <w:r>
        <w:rPr>
          <w:rFonts w:hint="eastAsia" w:asciiTheme="majorEastAsia" w:hAnsiTheme="majorEastAsia" w:eastAsiaTheme="majorEastAsia"/>
          <w:sz w:val="24"/>
          <w:szCs w:val="24"/>
          <w:lang w:val="en-US"/>
        </w:rPr>
        <w:t>B.强化君主集权是政治变革的主要内容</w:t>
      </w:r>
    </w:p>
    <w:p>
      <w:pPr>
        <w:spacing w:line="400" w:lineRule="exact"/>
        <w:ind w:firstLine="240" w:firstLineChars="100"/>
        <w:rPr>
          <w:rFonts w:asciiTheme="majorEastAsia" w:hAnsiTheme="majorEastAsia" w:eastAsiaTheme="majorEastAsia"/>
          <w:sz w:val="24"/>
          <w:szCs w:val="24"/>
          <w:lang w:val="en-US"/>
        </w:rPr>
      </w:pPr>
      <w:r>
        <w:rPr>
          <w:rFonts w:hint="eastAsia" w:asciiTheme="majorEastAsia" w:hAnsiTheme="majorEastAsia" w:eastAsiaTheme="majorEastAsia"/>
          <w:sz w:val="24"/>
          <w:szCs w:val="24"/>
          <w:lang w:val="en-US"/>
        </w:rPr>
        <w:t xml:space="preserve">C.提高政府的办事效率是改革的根本 </w:t>
      </w:r>
      <w:r>
        <w:rPr>
          <w:rFonts w:asciiTheme="majorEastAsia" w:hAnsiTheme="majorEastAsia" w:eastAsiaTheme="majorEastAsia"/>
          <w:sz w:val="24"/>
          <w:szCs w:val="24"/>
          <w:lang w:val="en-US"/>
        </w:rPr>
        <w:t xml:space="preserve">  </w:t>
      </w:r>
      <w:r>
        <w:rPr>
          <w:rFonts w:hint="eastAsia" w:asciiTheme="majorEastAsia" w:hAnsiTheme="majorEastAsia" w:eastAsiaTheme="majorEastAsia"/>
          <w:sz w:val="24"/>
          <w:szCs w:val="24"/>
          <w:lang w:val="en-US"/>
        </w:rPr>
        <w:t>D.解决好君权与相权的矛盾是国家稳定的基础</w:t>
      </w:r>
    </w:p>
    <w:p>
      <w:pPr>
        <w:spacing w:line="400" w:lineRule="exact"/>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、史记记载：宋代的商品出口贸易中铜钱外流，政府屡禁不绝，实为一独特现象。当时铜钱几</w:t>
      </w:r>
      <w:r>
        <w:rPr>
          <w:rFonts w:hint="eastAsia" w:asciiTheme="majorEastAsia" w:hAnsiTheme="majorEastAsia" w:eastAsiaTheme="majorEastAsia"/>
          <w:color w:val="000000" w:themeColor="text1"/>
          <w:sz w:val="24"/>
          <w:szCs w:val="24"/>
          <w14:textFill>
            <w14:solidFill>
              <w14:schemeClr w14:val="tx1"/>
            </w14:solidFill>
          </w14:textFill>
        </w:rPr>
        <w:t>乎传遍所有亚洲国家，尤其流入日本甚多，并在当地通行。这反映了宋代</w:t>
      </w:r>
    </w:p>
    <w:p>
      <w:pPr>
        <w:spacing w:line="400" w:lineRule="exact"/>
        <w:ind w:firstLine="360" w:firstLineChars="15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xml:space="preserve">A.货币铸造非常先进                    B.对外商品贸易频繁   </w:t>
      </w:r>
    </w:p>
    <w:p>
      <w:pPr>
        <w:spacing w:line="400" w:lineRule="exact"/>
        <w:ind w:firstLine="360" w:firstLineChars="15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C.冗官导致货币流失                    D.经济繁荣国力强胜</w:t>
      </w:r>
    </w:p>
    <w:p>
      <w:pPr>
        <w:spacing w:line="400" w:lineRule="exact"/>
        <w:rPr>
          <w:rFonts w:cs="Arial"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4</w:t>
      </w:r>
      <w:r>
        <w:rPr>
          <w:rFonts w:hint="eastAsia" w:asciiTheme="majorEastAsia" w:hAnsiTheme="majorEastAsia" w:eastAsiaTheme="majorEastAsia"/>
          <w:color w:val="000000" w:themeColor="text1"/>
          <w:sz w:val="24"/>
          <w:szCs w:val="24"/>
          <w14:textFill>
            <w14:solidFill>
              <w14:schemeClr w14:val="tx1"/>
            </w14:solidFill>
          </w14:textFill>
        </w:rPr>
        <w:t>、</w:t>
      </w:r>
      <w:r>
        <w:rPr>
          <w:rFonts w:cs="Arial" w:asciiTheme="majorEastAsia" w:hAnsiTheme="majorEastAsia" w:eastAsiaTheme="majorEastAsia"/>
          <w:color w:val="000000" w:themeColor="text1"/>
          <w:sz w:val="24"/>
          <w:szCs w:val="24"/>
          <w:shd w:val="clear" w:color="auto" w:fill="FFFFFF"/>
          <w14:textFill>
            <w14:solidFill>
              <w14:schemeClr w14:val="tx1"/>
            </w14:solidFill>
          </w14:textFill>
        </w:rPr>
        <w:t>从唐、宋、元到明清，中国古代文学作品的主流表达形式分别由诗、词转变到曲再到小说，也就是我们常说的由唐诗、宋词、元曲到明清小说。这一变化过程适应了</w:t>
      </w:r>
    </w:p>
    <w:p>
      <w:pPr>
        <w:spacing w:line="400" w:lineRule="exact"/>
        <w:ind w:firstLine="240" w:firstLineChars="100"/>
        <w:rPr>
          <w:rFonts w:cs="Arial" w:asciiTheme="majorEastAsia" w:hAnsiTheme="majorEastAsia" w:eastAsiaTheme="majorEastAsia"/>
          <w:color w:val="000000" w:themeColor="text1"/>
          <w:sz w:val="24"/>
          <w:szCs w:val="24"/>
          <w14:textFill>
            <w14:solidFill>
              <w14:schemeClr w14:val="tx1"/>
            </w14:solidFill>
          </w14:textFill>
        </w:rPr>
      </w:pPr>
      <w:r>
        <w:rPr>
          <w:rFonts w:cs="Arial" w:asciiTheme="majorEastAsia" w:hAnsiTheme="majorEastAsia" w:eastAsiaTheme="majorEastAsia"/>
          <w:color w:val="000000" w:themeColor="text1"/>
          <w:sz w:val="24"/>
          <w:szCs w:val="24"/>
          <w:shd w:val="clear" w:color="auto" w:fill="FFFFFF"/>
          <w14:textFill>
            <w14:solidFill>
              <w14:schemeClr w14:val="tx1"/>
            </w14:solidFill>
          </w14:textFill>
        </w:rPr>
        <w:t>A．</w:t>
      </w:r>
      <w:r>
        <w:rPr>
          <w:rFonts w:hint="eastAsia" w:cs="Arial" w:asciiTheme="majorEastAsia" w:hAnsiTheme="majorEastAsia" w:eastAsiaTheme="majorEastAsia"/>
          <w:color w:val="000000" w:themeColor="text1"/>
          <w:sz w:val="24"/>
          <w:szCs w:val="24"/>
          <w:shd w:val="clear" w:color="auto" w:fill="FFFFFF"/>
          <w14:textFill>
            <w14:solidFill>
              <w14:schemeClr w14:val="tx1"/>
            </w14:solidFill>
          </w14:textFill>
        </w:rPr>
        <w:t>专制主义</w:t>
      </w:r>
      <w:r>
        <w:rPr>
          <w:rFonts w:cs="Arial" w:asciiTheme="majorEastAsia" w:hAnsiTheme="majorEastAsia" w:eastAsiaTheme="majorEastAsia"/>
          <w:color w:val="000000" w:themeColor="text1"/>
          <w:sz w:val="24"/>
          <w:szCs w:val="24"/>
          <w:shd w:val="clear" w:color="auto" w:fill="FFFFFF"/>
          <w14:textFill>
            <w14:solidFill>
              <w14:schemeClr w14:val="tx1"/>
            </w14:solidFill>
          </w14:textFill>
        </w:rPr>
        <w:t>中央集权不断加强的需要 </w:t>
      </w:r>
      <w:r>
        <w:rPr>
          <w:rFonts w:hint="eastAsia" w:cs="Arial" w:asciiTheme="majorEastAsia" w:hAnsiTheme="majorEastAsia" w:eastAsiaTheme="majorEastAsia"/>
          <w:color w:val="000000" w:themeColor="text1"/>
          <w:sz w:val="24"/>
          <w:szCs w:val="24"/>
          <w14:textFill>
            <w14:solidFill>
              <w14:schemeClr w14:val="tx1"/>
            </w14:solidFill>
          </w14:textFill>
        </w:rPr>
        <w:t xml:space="preserve">  </w:t>
      </w:r>
      <w:r>
        <w:rPr>
          <w:rFonts w:cs="Arial" w:asciiTheme="majorEastAsia" w:hAnsiTheme="majorEastAsia" w:eastAsiaTheme="majorEastAsia"/>
          <w:color w:val="000000" w:themeColor="text1"/>
          <w:sz w:val="24"/>
          <w:szCs w:val="24"/>
          <w:shd w:val="clear" w:color="auto" w:fill="FFFFFF"/>
          <w14:textFill>
            <w14:solidFill>
              <w14:schemeClr w14:val="tx1"/>
            </w14:solidFill>
          </w14:textFill>
        </w:rPr>
        <w:t>B．不断壮大的市民阶层文化生活需要</w:t>
      </w:r>
    </w:p>
    <w:p>
      <w:pPr>
        <w:spacing w:line="400" w:lineRule="exact"/>
        <w:ind w:firstLine="240" w:firstLineChars="100"/>
        <w:rPr>
          <w:rFonts w:cs="Arial" w:asciiTheme="majorEastAsia" w:hAnsiTheme="majorEastAsia" w:eastAsiaTheme="majorEastAsia"/>
          <w:color w:val="000000" w:themeColor="text1"/>
          <w:sz w:val="24"/>
          <w:szCs w:val="24"/>
          <w14:textFill>
            <w14:solidFill>
              <w14:schemeClr w14:val="tx1"/>
            </w14:solidFill>
          </w14:textFill>
        </w:rPr>
      </w:pPr>
      <w:r>
        <w:rPr>
          <w:rFonts w:cs="Arial" w:asciiTheme="majorEastAsia" w:hAnsiTheme="majorEastAsia" w:eastAsiaTheme="majorEastAsia"/>
          <w:color w:val="000000" w:themeColor="text1"/>
          <w:sz w:val="24"/>
          <w:szCs w:val="24"/>
          <w:shd w:val="clear" w:color="auto" w:fill="FFFFFF"/>
          <w14:textFill>
            <w14:solidFill>
              <w14:schemeClr w14:val="tx1"/>
            </w14:solidFill>
          </w14:textFill>
        </w:rPr>
        <w:t>C．</w:t>
      </w:r>
      <w:r>
        <w:rPr>
          <w:rFonts w:hint="eastAsia" w:cs="Arial" w:asciiTheme="majorEastAsia" w:hAnsiTheme="majorEastAsia" w:eastAsiaTheme="majorEastAsia"/>
          <w:color w:val="000000" w:themeColor="text1"/>
          <w:sz w:val="24"/>
          <w:szCs w:val="24"/>
          <w:shd w:val="clear" w:color="auto" w:fill="FFFFFF"/>
          <w14:textFill>
            <w14:solidFill>
              <w14:schemeClr w14:val="tx1"/>
            </w14:solidFill>
          </w14:textFill>
        </w:rPr>
        <w:t>闭关锁国政策形成的需要</w:t>
      </w:r>
      <w:r>
        <w:rPr>
          <w:rFonts w:hint="eastAsia" w:cs="Arial" w:asciiTheme="majorEastAsia" w:hAnsiTheme="majorEastAsia" w:eastAsiaTheme="majorEastAsia"/>
          <w:color w:val="000000" w:themeColor="text1"/>
          <w:sz w:val="24"/>
          <w:szCs w:val="24"/>
          <w14:textFill>
            <w14:solidFill>
              <w14:schemeClr w14:val="tx1"/>
            </w14:solidFill>
          </w14:textFill>
        </w:rPr>
        <w:t xml:space="preserve">    </w:t>
      </w:r>
      <w:r>
        <w:rPr>
          <w:rFonts w:cs="Arial" w:asciiTheme="majorEastAsia" w:hAnsiTheme="majorEastAsia" w:eastAsiaTheme="majorEastAsia"/>
          <w:color w:val="000000" w:themeColor="text1"/>
          <w:sz w:val="24"/>
          <w:szCs w:val="24"/>
          <w14:textFill>
            <w14:solidFill>
              <w14:schemeClr w14:val="tx1"/>
            </w14:solidFill>
          </w14:textFill>
        </w:rPr>
        <w:t xml:space="preserve">        </w:t>
      </w:r>
      <w:r>
        <w:rPr>
          <w:rFonts w:cs="Arial" w:asciiTheme="majorEastAsia" w:hAnsiTheme="majorEastAsia" w:eastAsiaTheme="majorEastAsia"/>
          <w:color w:val="000000" w:themeColor="text1"/>
          <w:sz w:val="24"/>
          <w:szCs w:val="24"/>
          <w:shd w:val="clear" w:color="auto" w:fill="FFFFFF"/>
          <w14:textFill>
            <w14:solidFill>
              <w14:schemeClr w14:val="tx1"/>
            </w14:solidFill>
          </w14:textFill>
        </w:rPr>
        <w:t>D．</w:t>
      </w:r>
      <w:r>
        <w:rPr>
          <w:rFonts w:hint="eastAsia" w:cs="Arial" w:asciiTheme="majorEastAsia" w:hAnsiTheme="majorEastAsia" w:eastAsiaTheme="majorEastAsia"/>
          <w:color w:val="000000" w:themeColor="text1"/>
          <w:sz w:val="24"/>
          <w:szCs w:val="24"/>
          <w:shd w:val="clear" w:color="auto" w:fill="FFFFFF"/>
          <w14:textFill>
            <w14:solidFill>
              <w14:schemeClr w14:val="tx1"/>
            </w14:solidFill>
          </w14:textFill>
        </w:rPr>
        <w:t>中华文化发展的趋势</w:t>
      </w:r>
    </w:p>
    <w:p>
      <w:pPr>
        <w:spacing w:line="400" w:lineRule="exact"/>
        <w:rPr>
          <w:rFonts w:asciiTheme="majorEastAsia" w:hAnsiTheme="majorEastAsia" w:eastAsiaTheme="majorEastAsia"/>
          <w:sz w:val="24"/>
          <w:szCs w:val="24"/>
          <w:lang w:val="en-US"/>
        </w:rPr>
      </w:pPr>
      <w:r>
        <w:rPr>
          <w:rFonts w:asciiTheme="majorEastAsia" w:hAnsiTheme="majorEastAsia" w:eastAsiaTheme="majorEastAsia"/>
          <w:sz w:val="24"/>
          <w:szCs w:val="24"/>
          <w:lang w:val="en-US"/>
        </w:rPr>
        <w:t>5</w:t>
      </w:r>
      <w:r>
        <w:rPr>
          <w:rFonts w:hint="eastAsia" w:asciiTheme="majorEastAsia" w:hAnsiTheme="majorEastAsia" w:eastAsiaTheme="majorEastAsia"/>
          <w:sz w:val="24"/>
          <w:szCs w:val="24"/>
          <w:lang w:val="en-US"/>
        </w:rPr>
        <w:t>、轮船招商局成立后首先遇到美国旗昌轮船公司的竞争。旗昌公司联合其他外国船运公司将运价压低一半，力图一举击垮新组建的轮船招商局。招商局通过吸纳商股、延揽漕运等方式渡过了难关。旗昌公司在竞争中败下阵来，股票下跌一半，濒临破产。轮船招商局决定并购旗昌轮船公司。材料主要说明</w:t>
      </w:r>
    </w:p>
    <w:p>
      <w:pPr>
        <w:spacing w:line="400" w:lineRule="exact"/>
        <w:ind w:firstLine="240" w:firstLineChars="100"/>
        <w:rPr>
          <w:rFonts w:asciiTheme="majorEastAsia" w:hAnsiTheme="majorEastAsia" w:eastAsiaTheme="majorEastAsia"/>
          <w:sz w:val="24"/>
          <w:szCs w:val="24"/>
          <w:lang w:val="en-US"/>
        </w:rPr>
      </w:pPr>
      <w:r>
        <w:rPr>
          <w:rFonts w:hint="eastAsia" w:asciiTheme="majorEastAsia" w:hAnsiTheme="majorEastAsia" w:eastAsiaTheme="majorEastAsia"/>
          <w:sz w:val="24"/>
          <w:szCs w:val="24"/>
          <w:lang w:val="en-US"/>
        </w:rPr>
        <w:t xml:space="preserve">A．洋务企业在夹缝中艰难生存 </w:t>
      </w:r>
      <w:r>
        <w:rPr>
          <w:rFonts w:asciiTheme="majorEastAsia" w:hAnsiTheme="majorEastAsia" w:eastAsiaTheme="majorEastAsia"/>
          <w:sz w:val="24"/>
          <w:szCs w:val="24"/>
          <w:lang w:val="en-US"/>
        </w:rPr>
        <w:t xml:space="preserve">          </w:t>
      </w:r>
    </w:p>
    <w:p>
      <w:pPr>
        <w:spacing w:line="400" w:lineRule="exact"/>
        <w:ind w:firstLine="240" w:firstLineChars="100"/>
        <w:rPr>
          <w:rFonts w:asciiTheme="majorEastAsia" w:hAnsiTheme="majorEastAsia" w:eastAsiaTheme="majorEastAsia"/>
          <w:sz w:val="24"/>
          <w:szCs w:val="24"/>
          <w:lang w:val="en-US"/>
        </w:rPr>
      </w:pPr>
      <w:r>
        <w:rPr>
          <w:rFonts w:hint="eastAsia" w:asciiTheme="majorEastAsia" w:hAnsiTheme="majorEastAsia" w:eastAsiaTheme="majorEastAsia"/>
          <w:sz w:val="24"/>
          <w:szCs w:val="24"/>
          <w:lang w:val="en-US"/>
        </w:rPr>
        <w:t>B．民族资本主义与外国资本竞争激烈</w:t>
      </w:r>
    </w:p>
    <w:p>
      <w:pPr>
        <w:spacing w:line="400" w:lineRule="exact"/>
        <w:ind w:firstLine="240" w:firstLineChars="100"/>
        <w:rPr>
          <w:rFonts w:asciiTheme="majorEastAsia" w:hAnsiTheme="majorEastAsia" w:eastAsiaTheme="majorEastAsia"/>
          <w:sz w:val="24"/>
          <w:szCs w:val="24"/>
          <w:lang w:val="en-US"/>
        </w:rPr>
      </w:pPr>
      <w:r>
        <w:rPr>
          <w:rFonts w:hint="eastAsia" w:asciiTheme="majorEastAsia" w:hAnsiTheme="majorEastAsia" w:eastAsiaTheme="majorEastAsia"/>
          <w:sz w:val="24"/>
          <w:szCs w:val="24"/>
          <w:lang w:val="en-US"/>
        </w:rPr>
        <w:t>C．洋务企业实力强于外国资本主义企业</w:t>
      </w:r>
    </w:p>
    <w:p>
      <w:pPr>
        <w:spacing w:line="400" w:lineRule="exact"/>
        <w:ind w:firstLine="240" w:firstLineChars="100"/>
        <w:rPr>
          <w:rFonts w:asciiTheme="majorEastAsia" w:hAnsiTheme="majorEastAsia" w:eastAsiaTheme="majorEastAsia"/>
          <w:sz w:val="24"/>
          <w:szCs w:val="24"/>
          <w:lang w:val="en-US"/>
        </w:rPr>
      </w:pPr>
      <w:r>
        <w:rPr>
          <w:rFonts w:hint="eastAsia" w:asciiTheme="majorEastAsia" w:hAnsiTheme="majorEastAsia" w:eastAsiaTheme="majorEastAsia"/>
          <w:sz w:val="24"/>
          <w:szCs w:val="24"/>
          <w:lang w:val="en-US"/>
        </w:rPr>
        <w:t>D．洋务企业一定程度上抵制外国资本主义经济侵略</w:t>
      </w:r>
    </w:p>
    <w:p>
      <w:pPr>
        <w:spacing w:line="400" w:lineRule="exact"/>
        <w:rPr>
          <w:rFonts w:ascii="宋体" w:hAnsi="宋体"/>
          <w:bCs/>
          <w:sz w:val="24"/>
          <w:szCs w:val="28"/>
        </w:rPr>
      </w:pPr>
      <w:r>
        <w:rPr>
          <w:rFonts w:ascii="宋体" w:hAnsi="宋体"/>
          <w:bCs/>
          <w:sz w:val="24"/>
          <w:szCs w:val="28"/>
        </w:rPr>
        <w:t>6</w:t>
      </w:r>
      <w:r>
        <w:rPr>
          <w:rFonts w:hint="eastAsia" w:ascii="宋体" w:hAnsi="宋体"/>
          <w:bCs/>
          <w:sz w:val="24"/>
          <w:szCs w:val="28"/>
        </w:rPr>
        <w:t>、</w:t>
      </w:r>
      <w:r>
        <w:rPr>
          <w:rFonts w:ascii="宋体" w:hAnsi="宋体"/>
          <w:bCs/>
          <w:sz w:val="24"/>
          <w:szCs w:val="28"/>
        </w:rPr>
        <w:t>阅读下列表格，造成1956年各种所有制经济在国民收入中所占比例变化的主要原因是</w:t>
      </w:r>
    </w:p>
    <w:p>
      <w:pPr>
        <w:spacing w:line="400" w:lineRule="exact"/>
        <w:ind w:firstLine="960" w:firstLineChars="400"/>
        <w:rPr>
          <w:rFonts w:ascii="宋体" w:hAnsi="宋体"/>
          <w:bCs/>
          <w:sz w:val="24"/>
          <w:szCs w:val="28"/>
        </w:rPr>
      </w:pPr>
      <w:r>
        <w:rPr>
          <w:rFonts w:ascii="宋体" w:hAnsi="宋体"/>
          <w:bCs/>
          <w:sz w:val="24"/>
          <w:szCs w:val="28"/>
        </w:rPr>
        <w:t>1952年和1956年各种所有制经济在国民收入中所占比例</w:t>
      </w:r>
    </w:p>
    <w:tbl>
      <w:tblPr>
        <w:tblStyle w:val="8"/>
        <w:tblW w:w="820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735"/>
        <w:gridCol w:w="1200"/>
        <w:gridCol w:w="1233"/>
        <w:gridCol w:w="1800"/>
        <w:gridCol w:w="1980"/>
        <w:gridCol w:w="12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35" w:type="dxa"/>
          </w:tcPr>
          <w:p>
            <w:pPr>
              <w:spacing w:line="400" w:lineRule="exact"/>
              <w:rPr>
                <w:rFonts w:ascii="宋体" w:hAnsi="宋体"/>
                <w:bCs/>
                <w:sz w:val="24"/>
                <w:szCs w:val="28"/>
              </w:rPr>
            </w:pPr>
          </w:p>
        </w:tc>
        <w:tc>
          <w:tcPr>
            <w:tcW w:w="1200" w:type="dxa"/>
          </w:tcPr>
          <w:p>
            <w:pPr>
              <w:spacing w:line="400" w:lineRule="exact"/>
              <w:rPr>
                <w:rFonts w:ascii="宋体" w:hAnsi="宋体"/>
                <w:bCs/>
                <w:sz w:val="24"/>
                <w:szCs w:val="28"/>
              </w:rPr>
            </w:pPr>
            <w:r>
              <w:rPr>
                <w:rFonts w:ascii="宋体" w:hAnsi="宋体"/>
                <w:bCs/>
                <w:sz w:val="24"/>
                <w:szCs w:val="28"/>
              </w:rPr>
              <w:t>个体经济</w:t>
            </w:r>
          </w:p>
        </w:tc>
        <w:tc>
          <w:tcPr>
            <w:tcW w:w="1233" w:type="dxa"/>
          </w:tcPr>
          <w:p>
            <w:pPr>
              <w:spacing w:line="400" w:lineRule="exact"/>
              <w:rPr>
                <w:rFonts w:ascii="宋体" w:hAnsi="宋体"/>
                <w:bCs/>
                <w:sz w:val="24"/>
                <w:szCs w:val="28"/>
              </w:rPr>
            </w:pPr>
            <w:r>
              <w:rPr>
                <w:rFonts w:ascii="宋体" w:hAnsi="宋体"/>
                <w:bCs/>
                <w:sz w:val="24"/>
                <w:szCs w:val="28"/>
              </w:rPr>
              <w:t>私营经济</w:t>
            </w:r>
          </w:p>
        </w:tc>
        <w:tc>
          <w:tcPr>
            <w:tcW w:w="1800" w:type="dxa"/>
          </w:tcPr>
          <w:p>
            <w:pPr>
              <w:spacing w:line="400" w:lineRule="exact"/>
              <w:rPr>
                <w:rFonts w:ascii="宋体" w:hAnsi="宋体"/>
                <w:bCs/>
                <w:sz w:val="24"/>
                <w:szCs w:val="28"/>
              </w:rPr>
            </w:pPr>
            <w:r>
              <w:rPr>
                <w:rFonts w:ascii="宋体" w:hAnsi="宋体"/>
                <w:bCs/>
                <w:sz w:val="24"/>
                <w:szCs w:val="28"/>
              </w:rPr>
              <w:t>公私合营经济</w:t>
            </w:r>
          </w:p>
        </w:tc>
        <w:tc>
          <w:tcPr>
            <w:tcW w:w="1980" w:type="dxa"/>
          </w:tcPr>
          <w:p>
            <w:pPr>
              <w:spacing w:line="400" w:lineRule="exact"/>
              <w:rPr>
                <w:rFonts w:ascii="宋体" w:hAnsi="宋体"/>
                <w:bCs/>
                <w:sz w:val="24"/>
                <w:szCs w:val="28"/>
              </w:rPr>
            </w:pPr>
            <w:r>
              <w:rPr>
                <w:rFonts w:ascii="宋体" w:hAnsi="宋体"/>
                <w:bCs/>
                <w:sz w:val="24"/>
                <w:szCs w:val="28"/>
              </w:rPr>
              <w:t>集体所有制经济</w:t>
            </w:r>
          </w:p>
        </w:tc>
        <w:tc>
          <w:tcPr>
            <w:tcW w:w="1260" w:type="dxa"/>
          </w:tcPr>
          <w:p>
            <w:pPr>
              <w:spacing w:line="400" w:lineRule="exact"/>
              <w:rPr>
                <w:rFonts w:ascii="宋体" w:hAnsi="宋体"/>
                <w:bCs/>
                <w:sz w:val="24"/>
                <w:szCs w:val="28"/>
              </w:rPr>
            </w:pPr>
            <w:r>
              <w:rPr>
                <w:rFonts w:ascii="宋体" w:hAnsi="宋体"/>
                <w:bCs/>
                <w:sz w:val="24"/>
                <w:szCs w:val="28"/>
              </w:rPr>
              <w:t>国营经济</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35" w:type="dxa"/>
          </w:tcPr>
          <w:p>
            <w:pPr>
              <w:spacing w:line="400" w:lineRule="exact"/>
              <w:rPr>
                <w:rFonts w:ascii="宋体" w:hAnsi="宋体"/>
                <w:bCs/>
                <w:sz w:val="24"/>
                <w:szCs w:val="28"/>
              </w:rPr>
            </w:pPr>
            <w:r>
              <w:rPr>
                <w:rFonts w:ascii="宋体" w:hAnsi="宋体"/>
                <w:bCs/>
                <w:sz w:val="24"/>
                <w:szCs w:val="28"/>
              </w:rPr>
              <w:t>1952</w:t>
            </w:r>
          </w:p>
        </w:tc>
        <w:tc>
          <w:tcPr>
            <w:tcW w:w="1200" w:type="dxa"/>
          </w:tcPr>
          <w:p>
            <w:pPr>
              <w:spacing w:line="400" w:lineRule="exact"/>
              <w:rPr>
                <w:rFonts w:ascii="宋体" w:hAnsi="宋体"/>
                <w:bCs/>
                <w:sz w:val="24"/>
                <w:szCs w:val="28"/>
              </w:rPr>
            </w:pPr>
            <w:r>
              <w:rPr>
                <w:rFonts w:ascii="宋体" w:hAnsi="宋体"/>
                <w:bCs/>
                <w:sz w:val="24"/>
                <w:szCs w:val="28"/>
              </w:rPr>
              <w:t>71.8%</w:t>
            </w:r>
          </w:p>
        </w:tc>
        <w:tc>
          <w:tcPr>
            <w:tcW w:w="1233" w:type="dxa"/>
          </w:tcPr>
          <w:p>
            <w:pPr>
              <w:spacing w:line="400" w:lineRule="exact"/>
              <w:rPr>
                <w:rFonts w:ascii="宋体" w:hAnsi="宋体"/>
                <w:bCs/>
                <w:sz w:val="24"/>
                <w:szCs w:val="28"/>
              </w:rPr>
            </w:pPr>
            <w:r>
              <w:rPr>
                <w:rFonts w:ascii="宋体" w:hAnsi="宋体"/>
                <w:bCs/>
                <w:sz w:val="24"/>
                <w:szCs w:val="28"/>
              </w:rPr>
              <w:t>6.9%</w:t>
            </w:r>
          </w:p>
        </w:tc>
        <w:tc>
          <w:tcPr>
            <w:tcW w:w="1800" w:type="dxa"/>
          </w:tcPr>
          <w:p>
            <w:pPr>
              <w:spacing w:line="400" w:lineRule="exact"/>
              <w:rPr>
                <w:rFonts w:ascii="宋体" w:hAnsi="宋体"/>
                <w:bCs/>
                <w:sz w:val="24"/>
                <w:szCs w:val="28"/>
              </w:rPr>
            </w:pPr>
            <w:r>
              <w:rPr>
                <w:rFonts w:ascii="宋体" w:hAnsi="宋体"/>
                <w:bCs/>
                <w:sz w:val="24"/>
                <w:szCs w:val="28"/>
              </w:rPr>
              <w:t>0.7%</w:t>
            </w:r>
          </w:p>
        </w:tc>
        <w:tc>
          <w:tcPr>
            <w:tcW w:w="1980" w:type="dxa"/>
          </w:tcPr>
          <w:p>
            <w:pPr>
              <w:spacing w:line="400" w:lineRule="exact"/>
              <w:rPr>
                <w:rFonts w:ascii="宋体" w:hAnsi="宋体"/>
                <w:bCs/>
                <w:sz w:val="24"/>
                <w:szCs w:val="28"/>
              </w:rPr>
            </w:pPr>
            <w:r>
              <w:rPr>
                <w:rFonts w:ascii="宋体" w:hAnsi="宋体"/>
                <w:bCs/>
                <w:sz w:val="24"/>
                <w:szCs w:val="28"/>
              </w:rPr>
              <w:t>1.5%</w:t>
            </w:r>
          </w:p>
        </w:tc>
        <w:tc>
          <w:tcPr>
            <w:tcW w:w="1260" w:type="dxa"/>
          </w:tcPr>
          <w:p>
            <w:pPr>
              <w:spacing w:line="400" w:lineRule="exact"/>
              <w:rPr>
                <w:rFonts w:ascii="宋体" w:hAnsi="宋体"/>
                <w:bCs/>
                <w:sz w:val="24"/>
                <w:szCs w:val="28"/>
              </w:rPr>
            </w:pPr>
            <w:r>
              <w:rPr>
                <w:rFonts w:ascii="宋体" w:hAnsi="宋体"/>
                <w:bCs/>
                <w:sz w:val="24"/>
                <w:szCs w:val="28"/>
              </w:rPr>
              <w:t>19.1%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35" w:type="dxa"/>
          </w:tcPr>
          <w:p>
            <w:pPr>
              <w:spacing w:line="400" w:lineRule="exact"/>
              <w:rPr>
                <w:rFonts w:ascii="宋体" w:hAnsi="宋体"/>
                <w:bCs/>
                <w:sz w:val="24"/>
                <w:szCs w:val="28"/>
              </w:rPr>
            </w:pPr>
            <w:r>
              <w:rPr>
                <w:rFonts w:ascii="宋体" w:hAnsi="宋体"/>
                <w:bCs/>
                <w:sz w:val="24"/>
                <w:szCs w:val="28"/>
              </w:rPr>
              <w:t>1956</w:t>
            </w:r>
          </w:p>
        </w:tc>
        <w:tc>
          <w:tcPr>
            <w:tcW w:w="1200" w:type="dxa"/>
          </w:tcPr>
          <w:p>
            <w:pPr>
              <w:spacing w:line="400" w:lineRule="exact"/>
              <w:rPr>
                <w:rFonts w:ascii="宋体" w:hAnsi="宋体"/>
                <w:bCs/>
                <w:sz w:val="24"/>
                <w:szCs w:val="28"/>
              </w:rPr>
            </w:pPr>
            <w:r>
              <w:rPr>
                <w:rFonts w:ascii="宋体" w:hAnsi="宋体"/>
                <w:bCs/>
                <w:sz w:val="24"/>
                <w:szCs w:val="28"/>
              </w:rPr>
              <w:t>7%</w:t>
            </w:r>
          </w:p>
        </w:tc>
        <w:tc>
          <w:tcPr>
            <w:tcW w:w="1233" w:type="dxa"/>
          </w:tcPr>
          <w:p>
            <w:pPr>
              <w:spacing w:line="400" w:lineRule="exact"/>
              <w:rPr>
                <w:rFonts w:ascii="宋体" w:hAnsi="宋体"/>
                <w:bCs/>
                <w:sz w:val="24"/>
                <w:szCs w:val="28"/>
              </w:rPr>
            </w:pPr>
            <w:r>
              <w:rPr>
                <w:rFonts w:ascii="宋体" w:hAnsi="宋体"/>
                <w:bCs/>
                <w:sz w:val="24"/>
                <w:szCs w:val="28"/>
              </w:rPr>
              <w:t>0.1%</w:t>
            </w:r>
          </w:p>
        </w:tc>
        <w:tc>
          <w:tcPr>
            <w:tcW w:w="1800" w:type="dxa"/>
          </w:tcPr>
          <w:p>
            <w:pPr>
              <w:spacing w:line="400" w:lineRule="exact"/>
              <w:rPr>
                <w:rFonts w:ascii="宋体" w:hAnsi="宋体"/>
                <w:bCs/>
                <w:sz w:val="24"/>
                <w:szCs w:val="28"/>
              </w:rPr>
            </w:pPr>
            <w:r>
              <w:rPr>
                <w:rFonts w:ascii="宋体" w:hAnsi="宋体"/>
                <w:bCs/>
                <w:sz w:val="24"/>
                <w:szCs w:val="28"/>
              </w:rPr>
              <w:t>7.3%</w:t>
            </w:r>
          </w:p>
        </w:tc>
        <w:tc>
          <w:tcPr>
            <w:tcW w:w="1980" w:type="dxa"/>
          </w:tcPr>
          <w:p>
            <w:pPr>
              <w:spacing w:line="400" w:lineRule="exact"/>
              <w:rPr>
                <w:rFonts w:ascii="宋体" w:hAnsi="宋体"/>
                <w:bCs/>
                <w:sz w:val="24"/>
                <w:szCs w:val="28"/>
              </w:rPr>
            </w:pPr>
            <w:r>
              <w:rPr>
                <w:rFonts w:ascii="宋体" w:hAnsi="宋体"/>
                <w:bCs/>
                <w:sz w:val="24"/>
                <w:szCs w:val="28"/>
              </w:rPr>
              <w:t>53.4%</w:t>
            </w:r>
          </w:p>
        </w:tc>
        <w:tc>
          <w:tcPr>
            <w:tcW w:w="1260" w:type="dxa"/>
          </w:tcPr>
          <w:p>
            <w:pPr>
              <w:spacing w:line="400" w:lineRule="exact"/>
              <w:rPr>
                <w:rFonts w:ascii="宋体" w:hAnsi="宋体"/>
                <w:bCs/>
                <w:sz w:val="24"/>
                <w:szCs w:val="28"/>
              </w:rPr>
            </w:pPr>
            <w:r>
              <w:rPr>
                <w:rFonts w:ascii="宋体" w:hAnsi="宋体"/>
                <w:bCs/>
                <w:sz w:val="24"/>
                <w:szCs w:val="28"/>
              </w:rPr>
              <w:t>32.2%</w:t>
            </w:r>
          </w:p>
        </w:tc>
      </w:tr>
    </w:tbl>
    <w:p>
      <w:pPr>
        <w:spacing w:line="400" w:lineRule="exact"/>
        <w:ind w:firstLine="480" w:firstLineChars="200"/>
        <w:rPr>
          <w:rFonts w:ascii="宋体" w:hAnsi="宋体"/>
          <w:bCs/>
          <w:sz w:val="24"/>
          <w:szCs w:val="28"/>
        </w:rPr>
      </w:pPr>
      <w:r>
        <w:rPr>
          <w:rFonts w:ascii="宋体" w:hAnsi="宋体"/>
          <w:bCs/>
          <w:sz w:val="24"/>
          <w:szCs w:val="28"/>
        </w:rPr>
        <w:t>A．三大改造</w:t>
      </w:r>
      <w:r>
        <w:rPr>
          <w:rFonts w:hint="eastAsia" w:ascii="宋体" w:hAnsi="宋体"/>
          <w:bCs/>
          <w:sz w:val="24"/>
          <w:szCs w:val="28"/>
        </w:rPr>
        <w:t xml:space="preserve">                           </w:t>
      </w:r>
      <w:r>
        <w:rPr>
          <w:rFonts w:ascii="宋体" w:hAnsi="宋体"/>
          <w:bCs/>
          <w:sz w:val="24"/>
          <w:szCs w:val="28"/>
        </w:rPr>
        <w:t>B．四个经济特区的建立</w:t>
      </w:r>
    </w:p>
    <w:p>
      <w:pPr>
        <w:spacing w:line="400" w:lineRule="exact"/>
        <w:ind w:firstLine="480" w:firstLineChars="200"/>
        <w:rPr>
          <w:rFonts w:ascii="宋体" w:hAnsi="宋体"/>
          <w:bCs/>
          <w:sz w:val="24"/>
          <w:szCs w:val="28"/>
        </w:rPr>
      </w:pPr>
      <w:r>
        <w:rPr>
          <w:rFonts w:ascii="宋体" w:hAnsi="宋体"/>
          <w:bCs/>
          <w:sz w:val="24"/>
          <w:szCs w:val="28"/>
        </w:rPr>
        <w:t>C．家庭联产承包责任制</w:t>
      </w:r>
      <w:r>
        <w:rPr>
          <w:rFonts w:ascii="宋体" w:hAnsi="宋体"/>
          <w:bCs/>
          <w:sz w:val="24"/>
          <w:szCs w:val="28"/>
        </w:rPr>
        <w:tab/>
      </w:r>
      <w:r>
        <w:rPr>
          <w:rFonts w:hint="eastAsia" w:ascii="宋体" w:hAnsi="宋体"/>
          <w:bCs/>
          <w:sz w:val="24"/>
          <w:szCs w:val="28"/>
        </w:rPr>
        <w:t xml:space="preserve">                </w:t>
      </w:r>
      <w:r>
        <w:rPr>
          <w:rFonts w:ascii="宋体" w:hAnsi="宋体"/>
          <w:bCs/>
          <w:sz w:val="24"/>
          <w:szCs w:val="28"/>
        </w:rPr>
        <w:t xml:space="preserve"> D．土地改革</w:t>
      </w:r>
    </w:p>
    <w:p>
      <w:pPr>
        <w:spacing w:line="400" w:lineRule="exact"/>
        <w:rPr>
          <w:rFonts w:ascii="宋体" w:hAnsi="宋体"/>
          <w:bCs/>
          <w:sz w:val="24"/>
          <w:szCs w:val="28"/>
        </w:rPr>
      </w:pPr>
      <w:r>
        <w:rPr>
          <w:rFonts w:ascii="宋体" w:hAnsi="宋体"/>
          <w:bCs/>
          <w:sz w:val="24"/>
          <w:szCs w:val="28"/>
        </w:rPr>
        <w:t>7</w:t>
      </w:r>
      <w:r>
        <w:rPr>
          <w:rFonts w:hint="eastAsia" w:ascii="宋体" w:hAnsi="宋体"/>
          <w:bCs/>
          <w:sz w:val="24"/>
          <w:szCs w:val="28"/>
        </w:rPr>
        <w:t>、法国《费加罗报》1970年4月27日发表时事评论：“人们可以说，并且人们在说：中国是继苏联、美国、法国和日本之后的第五个空间大国。不，中国是第三个空间大国，实际上，凭时间的排列没有根据技术能力排列重要。”该评论可以佐证当时中国</w:t>
      </w:r>
    </w:p>
    <w:p>
      <w:pPr>
        <w:spacing w:line="400" w:lineRule="exact"/>
        <w:ind w:firstLine="240" w:firstLineChars="100"/>
        <w:rPr>
          <w:rFonts w:ascii="宋体" w:hAnsi="宋体"/>
          <w:bCs/>
          <w:sz w:val="24"/>
          <w:szCs w:val="28"/>
        </w:rPr>
      </w:pPr>
      <w:r>
        <w:rPr>
          <w:rFonts w:hint="eastAsia" w:ascii="宋体" w:hAnsi="宋体"/>
          <w:bCs/>
          <w:sz w:val="24"/>
          <w:szCs w:val="28"/>
        </w:rPr>
        <w:t>A．第一颗原子弹爆炸成功         B.卫星发射技术取得重大突破</w:t>
      </w:r>
    </w:p>
    <w:p>
      <w:pPr>
        <w:spacing w:line="400" w:lineRule="exact"/>
        <w:ind w:firstLine="240" w:firstLineChars="100"/>
        <w:rPr>
          <w:rFonts w:ascii="宋体" w:hAnsi="宋体"/>
          <w:bCs/>
          <w:sz w:val="24"/>
          <w:szCs w:val="28"/>
        </w:rPr>
      </w:pPr>
      <w:r>
        <w:rPr>
          <w:rFonts w:hint="eastAsia" w:ascii="宋体" w:hAnsi="宋体"/>
          <w:bCs/>
          <w:sz w:val="24"/>
          <w:szCs w:val="28"/>
        </w:rPr>
        <w:t>C．载人航天技术成功实践         D.“科教兴国”战略成效显著</w:t>
      </w:r>
    </w:p>
    <w:p>
      <w:pPr>
        <w:spacing w:line="400" w:lineRule="exact"/>
        <w:rPr>
          <w:rFonts w:ascii="宋体" w:hAnsi="宋体"/>
          <w:bCs/>
          <w:sz w:val="24"/>
          <w:szCs w:val="28"/>
        </w:rPr>
      </w:pPr>
      <w:r>
        <w:rPr>
          <w:rFonts w:ascii="宋体" w:hAnsi="宋体"/>
          <w:bCs/>
          <w:sz w:val="24"/>
          <w:szCs w:val="28"/>
        </w:rPr>
        <w:t>8</w:t>
      </w:r>
      <w:r>
        <w:rPr>
          <w:rFonts w:hint="eastAsia" w:ascii="宋体" w:hAnsi="宋体"/>
          <w:bCs/>
          <w:sz w:val="24"/>
          <w:szCs w:val="28"/>
        </w:rPr>
        <w:t>、构建知识结构图是学习历史的一项基本技能。下图是“中国特色社会主义理论体系”的知识结构图，与图中①②正确对应的是</w:t>
      </w:r>
    </w:p>
    <w:p>
      <w:pPr>
        <w:spacing w:line="400" w:lineRule="exact"/>
        <w:rPr>
          <w:rFonts w:ascii="宋体" w:hAnsi="宋体"/>
          <w:bCs/>
          <w:sz w:val="24"/>
          <w:szCs w:val="28"/>
        </w:rPr>
      </w:pPr>
      <w:r>
        <w:rPr>
          <w:rFonts w:ascii="宋体" w:hAnsi="宋体"/>
          <w:bCs/>
          <w:sz w:val="24"/>
          <w:szCs w:val="28"/>
        </w:rPr>
        <mc:AlternateContent>
          <mc:Choice Requires="wpg">
            <w:drawing>
              <wp:anchor distT="0" distB="0" distL="114300" distR="114300" simplePos="0" relativeHeight="251658240" behindDoc="0" locked="0" layoutInCell="1" allowOverlap="1">
                <wp:simplePos x="0" y="0"/>
                <wp:positionH relativeFrom="column">
                  <wp:posOffset>240665</wp:posOffset>
                </wp:positionH>
                <wp:positionV relativeFrom="paragraph">
                  <wp:posOffset>24765</wp:posOffset>
                </wp:positionV>
                <wp:extent cx="5001260" cy="1506855"/>
                <wp:effectExtent l="4445" t="4445" r="23495" b="12700"/>
                <wp:wrapNone/>
                <wp:docPr id="25" name="组合 51"/>
                <wp:cNvGraphicFramePr/>
                <a:graphic xmlns:a="http://schemas.openxmlformats.org/drawingml/2006/main">
                  <a:graphicData uri="http://schemas.microsoft.com/office/word/2010/wordprocessingGroup">
                    <wpg:wgp>
                      <wpg:cNvGrpSpPr/>
                      <wpg:grpSpPr>
                        <a:xfrm>
                          <a:off x="0" y="0"/>
                          <a:ext cx="5001260" cy="1506855"/>
                          <a:chOff x="5880" y="37733"/>
                          <a:chExt cx="7876" cy="1682"/>
                        </a:xfrm>
                      </wpg:grpSpPr>
                      <wps:wsp>
                        <wps:cNvPr id="3" name="直线 172"/>
                        <wps:cNvCnPr/>
                        <wps:spPr>
                          <a:xfrm flipV="1">
                            <a:off x="7936" y="38150"/>
                            <a:ext cx="842" cy="14"/>
                          </a:xfrm>
                          <a:prstGeom prst="line">
                            <a:avLst/>
                          </a:prstGeom>
                          <a:ln w="9525">
                            <a:solidFill>
                              <a:srgbClr val="000000"/>
                            </a:solidFill>
                            <a:tailEnd type="triangle"/>
                          </a:ln>
                        </wps:spPr>
                        <wps:bodyPr upright="1"/>
                      </wps:wsp>
                      <wps:wsp>
                        <wps:cNvPr id="4" name="直线 176"/>
                        <wps:cNvCnPr/>
                        <wps:spPr>
                          <a:xfrm>
                            <a:off x="11799" y="39176"/>
                            <a:ext cx="1000" cy="1"/>
                          </a:xfrm>
                          <a:prstGeom prst="line">
                            <a:avLst/>
                          </a:prstGeom>
                          <a:ln w="9525">
                            <a:solidFill>
                              <a:srgbClr val="000000"/>
                            </a:solidFill>
                            <a:tailEnd type="triangle"/>
                          </a:ln>
                        </wps:spPr>
                        <wps:bodyPr upright="1"/>
                      </wps:wsp>
                      <wps:wsp>
                        <wps:cNvPr id="5" name="直线 174"/>
                        <wps:cNvCnPr/>
                        <wps:spPr>
                          <a:xfrm flipV="1">
                            <a:off x="10102" y="38171"/>
                            <a:ext cx="734" cy="1"/>
                          </a:xfrm>
                          <a:prstGeom prst="line">
                            <a:avLst/>
                          </a:prstGeom>
                          <a:ln w="9525">
                            <a:solidFill>
                              <a:srgbClr val="000000"/>
                            </a:solidFill>
                            <a:tailEnd type="triangle"/>
                          </a:ln>
                        </wps:spPr>
                        <wps:bodyPr upright="1"/>
                      </wps:wsp>
                      <wps:wsp>
                        <wps:cNvPr id="6" name="直线 177"/>
                        <wps:cNvCnPr/>
                        <wps:spPr>
                          <a:xfrm>
                            <a:off x="13279" y="38486"/>
                            <a:ext cx="8" cy="504"/>
                          </a:xfrm>
                          <a:prstGeom prst="line">
                            <a:avLst/>
                          </a:prstGeom>
                          <a:ln w="12700">
                            <a:solidFill>
                              <a:srgbClr val="000000"/>
                            </a:solidFill>
                          </a:ln>
                        </wps:spPr>
                        <wps:bodyPr upright="1"/>
                      </wps:wsp>
                      <wps:wsp>
                        <wps:cNvPr id="7" name="直线 181"/>
                        <wps:cNvCnPr/>
                        <wps:spPr>
                          <a:xfrm>
                            <a:off x="7433" y="38466"/>
                            <a:ext cx="12" cy="420"/>
                          </a:xfrm>
                          <a:prstGeom prst="line">
                            <a:avLst/>
                          </a:prstGeom>
                          <a:ln w="12700">
                            <a:solidFill>
                              <a:srgbClr val="000000"/>
                            </a:solidFill>
                          </a:ln>
                        </wps:spPr>
                        <wps:bodyPr upright="1"/>
                      </wps:wsp>
                      <wps:wsp>
                        <wps:cNvPr id="8" name="直线 180"/>
                        <wps:cNvCnPr/>
                        <wps:spPr>
                          <a:xfrm flipH="1">
                            <a:off x="9366" y="38475"/>
                            <a:ext cx="3" cy="483"/>
                          </a:xfrm>
                          <a:prstGeom prst="line">
                            <a:avLst/>
                          </a:prstGeom>
                          <a:ln w="12700">
                            <a:solidFill>
                              <a:srgbClr val="000000"/>
                            </a:solidFill>
                          </a:ln>
                        </wps:spPr>
                        <wps:bodyPr upright="1"/>
                      </wps:wsp>
                      <wps:wsp>
                        <wps:cNvPr id="9" name="文本框 183"/>
                        <wps:cNvSpPr txBox="1"/>
                        <wps:spPr>
                          <a:xfrm>
                            <a:off x="6977" y="38899"/>
                            <a:ext cx="927" cy="457"/>
                          </a:xfrm>
                          <a:prstGeom prst="rect">
                            <a:avLst/>
                          </a:prstGeom>
                          <a:solidFill>
                            <a:srgbClr val="FFFFFF"/>
                          </a:solidFill>
                          <a:ln w="9525">
                            <a:solidFill>
                              <a:srgbClr val="000000"/>
                            </a:solidFill>
                            <a:miter lim="0"/>
                          </a:ln>
                        </wps:spPr>
                        <wps:txbx>
                          <w:txbxContent>
                            <w:p>
                              <w:pPr>
                                <w:rPr>
                                  <w:rFonts w:ascii="楷体_GB2312" w:eastAsia="楷体_GB2312"/>
                                  <w:bCs/>
                                  <w:spacing w:val="-6"/>
                                </w:rPr>
                              </w:pPr>
                              <w:r>
                                <w:rPr>
                                  <w:rFonts w:hint="eastAsia" w:ascii="楷体_GB2312" w:eastAsia="楷体_GB2312"/>
                                  <w:bCs/>
                                  <w:spacing w:val="-6"/>
                                </w:rPr>
                                <w:t>邓小平</w:t>
                              </w:r>
                            </w:p>
                          </w:txbxContent>
                        </wps:txbx>
                        <wps:bodyPr upright="1"/>
                      </wps:wsp>
                      <wps:wsp>
                        <wps:cNvPr id="10" name="直线 173"/>
                        <wps:cNvCnPr/>
                        <wps:spPr>
                          <a:xfrm flipV="1">
                            <a:off x="6585" y="38201"/>
                            <a:ext cx="424" cy="1"/>
                          </a:xfrm>
                          <a:prstGeom prst="line">
                            <a:avLst/>
                          </a:prstGeom>
                          <a:ln w="9525">
                            <a:solidFill>
                              <a:srgbClr val="000000"/>
                            </a:solidFill>
                            <a:tailEnd type="triangle"/>
                          </a:ln>
                        </wps:spPr>
                        <wps:bodyPr upright="1"/>
                      </wps:wsp>
                      <wps:wsp>
                        <wps:cNvPr id="11" name="直线 187"/>
                        <wps:cNvCnPr/>
                        <wps:spPr>
                          <a:xfrm flipV="1">
                            <a:off x="6571" y="39058"/>
                            <a:ext cx="406" cy="1"/>
                          </a:xfrm>
                          <a:prstGeom prst="line">
                            <a:avLst/>
                          </a:prstGeom>
                          <a:ln w="9525">
                            <a:solidFill>
                              <a:srgbClr val="000000"/>
                            </a:solidFill>
                            <a:tailEnd type="triangle"/>
                          </a:ln>
                        </wps:spPr>
                        <wps:bodyPr upright="1"/>
                      </wps:wsp>
                      <wps:wsp>
                        <wps:cNvPr id="12" name="直线 186"/>
                        <wps:cNvCnPr/>
                        <wps:spPr>
                          <a:xfrm flipV="1">
                            <a:off x="7933" y="39136"/>
                            <a:ext cx="981" cy="14"/>
                          </a:xfrm>
                          <a:prstGeom prst="line">
                            <a:avLst/>
                          </a:prstGeom>
                          <a:ln w="9525">
                            <a:solidFill>
                              <a:srgbClr val="000000"/>
                            </a:solidFill>
                            <a:tailEnd type="triangle"/>
                          </a:ln>
                        </wps:spPr>
                        <wps:bodyPr upright="1"/>
                      </wps:wsp>
                      <wps:wsp>
                        <wps:cNvPr id="13" name="直线 185"/>
                        <wps:cNvCnPr/>
                        <wps:spPr>
                          <a:xfrm flipV="1">
                            <a:off x="9881" y="39164"/>
                            <a:ext cx="894" cy="14"/>
                          </a:xfrm>
                          <a:prstGeom prst="line">
                            <a:avLst/>
                          </a:prstGeom>
                          <a:ln w="9525">
                            <a:solidFill>
                              <a:srgbClr val="000000"/>
                            </a:solidFill>
                            <a:tailEnd type="triangle"/>
                          </a:ln>
                        </wps:spPr>
                        <wps:bodyPr upright="1"/>
                      </wps:wsp>
                      <wps:wsp>
                        <wps:cNvPr id="14" name="直线 178"/>
                        <wps:cNvCnPr/>
                        <wps:spPr>
                          <a:xfrm flipH="1">
                            <a:off x="11320" y="38491"/>
                            <a:ext cx="9" cy="450"/>
                          </a:xfrm>
                          <a:prstGeom prst="line">
                            <a:avLst/>
                          </a:prstGeom>
                          <a:ln w="12700">
                            <a:solidFill>
                              <a:srgbClr val="000000"/>
                            </a:solidFill>
                          </a:ln>
                        </wps:spPr>
                        <wps:bodyPr upright="1"/>
                      </wps:wsp>
                      <wps:wsp>
                        <wps:cNvPr id="16" name="直线 175"/>
                        <wps:cNvCnPr/>
                        <wps:spPr>
                          <a:xfrm>
                            <a:off x="11769" y="38157"/>
                            <a:ext cx="1035" cy="1"/>
                          </a:xfrm>
                          <a:prstGeom prst="line">
                            <a:avLst/>
                          </a:prstGeom>
                          <a:ln w="9525">
                            <a:solidFill>
                              <a:srgbClr val="000000"/>
                            </a:solidFill>
                            <a:tailEnd type="triangle"/>
                          </a:ln>
                        </wps:spPr>
                        <wps:bodyPr upright="1"/>
                      </wps:wsp>
                      <wps:wsp>
                        <wps:cNvPr id="17" name="文本框 189"/>
                        <wps:cNvSpPr txBox="1"/>
                        <wps:spPr>
                          <a:xfrm>
                            <a:off x="12827" y="38959"/>
                            <a:ext cx="926" cy="457"/>
                          </a:xfrm>
                          <a:prstGeom prst="rect">
                            <a:avLst/>
                          </a:prstGeom>
                          <a:solidFill>
                            <a:srgbClr val="FFFFFF"/>
                          </a:solidFill>
                          <a:ln w="9525">
                            <a:solidFill>
                              <a:srgbClr val="000000"/>
                            </a:solidFill>
                            <a:miter lim="0"/>
                          </a:ln>
                        </wps:spPr>
                        <wps:txbx>
                          <w:txbxContent>
                            <w:p>
                              <w:pPr>
                                <w:rPr>
                                  <w:rFonts w:ascii="楷体_GB2312" w:eastAsia="楷体_GB2312"/>
                                  <w:bCs/>
                                  <w:spacing w:val="-6"/>
                                </w:rPr>
                              </w:pPr>
                              <w:r>
                                <w:rPr>
                                  <w:rFonts w:hint="eastAsia" w:ascii="楷体_GB2312" w:eastAsia="楷体_GB2312"/>
                                  <w:bCs/>
                                  <w:spacing w:val="-6"/>
                                </w:rPr>
                                <w:t>习近平</w:t>
                              </w:r>
                            </w:p>
                          </w:txbxContent>
                        </wps:txbx>
                        <wps:bodyPr upright="1"/>
                      </wps:wsp>
                      <wps:wsp>
                        <wps:cNvPr id="18" name="文本框 190"/>
                        <wps:cNvSpPr txBox="1"/>
                        <wps:spPr>
                          <a:xfrm>
                            <a:off x="10802" y="38914"/>
                            <a:ext cx="972" cy="457"/>
                          </a:xfrm>
                          <a:prstGeom prst="rect">
                            <a:avLst/>
                          </a:prstGeom>
                          <a:solidFill>
                            <a:srgbClr val="FFFFFF"/>
                          </a:solidFill>
                          <a:ln w="9525">
                            <a:solidFill>
                              <a:srgbClr val="000000"/>
                            </a:solidFill>
                            <a:miter lim="0"/>
                          </a:ln>
                        </wps:spPr>
                        <wps:txbx>
                          <w:txbxContent>
                            <w:p>
                              <w:pPr>
                                <w:rPr>
                                  <w:rFonts w:ascii="楷体_GB2312" w:eastAsia="楷体_GB2312"/>
                                  <w:bCs/>
                                  <w:spacing w:val="-6"/>
                                </w:rPr>
                              </w:pPr>
                              <w:r>
                                <w:rPr>
                                  <w:rFonts w:hint="eastAsia" w:ascii="楷体_GB2312" w:eastAsia="楷体_GB2312"/>
                                  <w:bCs/>
                                  <w:spacing w:val="-6"/>
                                </w:rPr>
                                <w:t>胡锦涛</w:t>
                              </w:r>
                            </w:p>
                          </w:txbxContent>
                        </wps:txbx>
                        <wps:bodyPr upright="1"/>
                      </wps:wsp>
                      <wps:wsp>
                        <wps:cNvPr id="19" name="文本框 191"/>
                        <wps:cNvSpPr txBox="1"/>
                        <wps:spPr>
                          <a:xfrm>
                            <a:off x="8897" y="38914"/>
                            <a:ext cx="986" cy="457"/>
                          </a:xfrm>
                          <a:prstGeom prst="rect">
                            <a:avLst/>
                          </a:prstGeom>
                          <a:solidFill>
                            <a:srgbClr val="FFFFFF"/>
                          </a:solidFill>
                          <a:ln w="9525">
                            <a:solidFill>
                              <a:srgbClr val="000000"/>
                            </a:solidFill>
                            <a:miter lim="0"/>
                          </a:ln>
                        </wps:spPr>
                        <wps:txbx>
                          <w:txbxContent>
                            <w:p>
                              <w:pPr>
                                <w:rPr>
                                  <w:rFonts w:ascii="楷体_GB2312" w:eastAsia="楷体_GB2312"/>
                                  <w:bCs/>
                                  <w:spacing w:val="-6"/>
                                </w:rPr>
                              </w:pPr>
                              <w:r>
                                <w:rPr>
                                  <w:rFonts w:hint="eastAsia" w:ascii="楷体_GB2312" w:eastAsia="楷体_GB2312"/>
                                  <w:bCs/>
                                  <w:spacing w:val="-6"/>
                                </w:rPr>
                                <w:t>江泽民</w:t>
                              </w:r>
                            </w:p>
                          </w:txbxContent>
                        </wps:txbx>
                        <wps:bodyPr upright="1"/>
                      </wps:wsp>
                      <wps:wsp>
                        <wps:cNvPr id="20" name="文本框 192"/>
                        <wps:cNvSpPr txBox="1"/>
                        <wps:spPr>
                          <a:xfrm>
                            <a:off x="6961" y="37733"/>
                            <a:ext cx="989" cy="734"/>
                          </a:xfrm>
                          <a:prstGeom prst="rect">
                            <a:avLst/>
                          </a:prstGeom>
                          <a:solidFill>
                            <a:srgbClr val="FFFFFF"/>
                          </a:solidFill>
                          <a:ln w="9525">
                            <a:solidFill>
                              <a:srgbClr val="000000"/>
                            </a:solidFill>
                            <a:miter lim="0"/>
                          </a:ln>
                        </wps:spPr>
                        <wps:txbx>
                          <w:txbxContent>
                            <w:p>
                              <w:pPr>
                                <w:rPr>
                                  <w:rFonts w:ascii="楷体_GB2312" w:hAnsi="楷体_GB2312" w:eastAsia="楷体_GB2312" w:cs="楷体_GB2312"/>
                                  <w:spacing w:val="-6"/>
                                  <w:sz w:val="18"/>
                                  <w:szCs w:val="18"/>
                                </w:rPr>
                              </w:pPr>
                              <w:r>
                                <w:rPr>
                                  <w:rFonts w:hint="eastAsia" w:ascii="楷体_GB2312" w:hAnsi="楷体_GB2312" w:eastAsia="楷体_GB2312" w:cs="楷体_GB2312"/>
                                  <w:spacing w:val="-6"/>
                                  <w:sz w:val="18"/>
                                  <w:szCs w:val="18"/>
                                </w:rPr>
                                <w:t>邓小平</w:t>
                              </w:r>
                            </w:p>
                            <w:p>
                              <w:pPr>
                                <w:rPr>
                                  <w:rFonts w:ascii="楷体_GB2312" w:hAnsi="楷体_GB2312" w:eastAsia="楷体_GB2312" w:cs="楷体_GB2312"/>
                                  <w:spacing w:val="-6"/>
                                  <w:sz w:val="18"/>
                                  <w:szCs w:val="18"/>
                                </w:rPr>
                              </w:pPr>
                              <w:r>
                                <w:rPr>
                                  <w:rFonts w:hint="eastAsia" w:ascii="楷体_GB2312" w:hAnsi="楷体_GB2312" w:eastAsia="楷体_GB2312" w:cs="楷体_GB2312"/>
                                  <w:spacing w:val="-6"/>
                                  <w:sz w:val="18"/>
                                  <w:szCs w:val="18"/>
                                </w:rPr>
                                <w:t>理论</w:t>
                              </w:r>
                            </w:p>
                          </w:txbxContent>
                        </wps:txbx>
                        <wps:bodyPr upright="1"/>
                      </wps:wsp>
                      <wps:wsp>
                        <wps:cNvPr id="21" name="文本框 195"/>
                        <wps:cNvSpPr txBox="1"/>
                        <wps:spPr>
                          <a:xfrm>
                            <a:off x="8761" y="37748"/>
                            <a:ext cx="1365" cy="720"/>
                          </a:xfrm>
                          <a:prstGeom prst="rect">
                            <a:avLst/>
                          </a:prstGeom>
                          <a:solidFill>
                            <a:srgbClr val="FFFFFF"/>
                          </a:solidFill>
                          <a:ln w="9525">
                            <a:solidFill>
                              <a:srgbClr val="000000"/>
                            </a:solidFill>
                            <a:miter lim="0"/>
                          </a:ln>
                        </wps:spPr>
                        <wps:txbx>
                          <w:txbxContent>
                            <w:p>
                              <w:pPr>
                                <w:ind w:left="180" w:hanging="158" w:hangingChars="100"/>
                                <w:rPr>
                                  <w:spacing w:val="-11"/>
                                </w:rPr>
                              </w:pPr>
                              <w:r>
                                <w:rPr>
                                  <w:rFonts w:hint="eastAsia" w:ascii="楷体_GB2312" w:hAnsi="楷体_GB2312" w:eastAsia="楷体_GB2312" w:cs="楷体_GB2312"/>
                                  <w:spacing w:val="-11"/>
                                  <w:sz w:val="18"/>
                                  <w:szCs w:val="18"/>
                                </w:rPr>
                                <w:t>“三个代表”重要</w:t>
                              </w:r>
                              <w:r>
                                <w:rPr>
                                  <w:rFonts w:hint="eastAsia" w:ascii="楷体_GB2312" w:hAnsi="楷体_GB2312" w:eastAsia="楷体_GB2312" w:cs="楷体_GB2312"/>
                                  <w:spacing w:val="-11"/>
                                </w:rPr>
                                <w:t>思</w:t>
                              </w:r>
                              <w:r>
                                <w:rPr>
                                  <w:rFonts w:hint="eastAsia" w:ascii="宋体" w:hAnsi="宋体" w:cs="宋体"/>
                                  <w:spacing w:val="-11"/>
                                </w:rPr>
                                <w:t>想</w:t>
                              </w:r>
                            </w:p>
                          </w:txbxContent>
                        </wps:txbx>
                        <wps:bodyPr upright="1"/>
                      </wps:wsp>
                      <wps:wsp>
                        <wps:cNvPr id="22" name="文本框 196"/>
                        <wps:cNvSpPr txBox="1"/>
                        <wps:spPr>
                          <a:xfrm>
                            <a:off x="10831" y="37778"/>
                            <a:ext cx="945" cy="720"/>
                          </a:xfrm>
                          <a:prstGeom prst="rect">
                            <a:avLst/>
                          </a:prstGeom>
                          <a:solidFill>
                            <a:srgbClr val="FFFFFF"/>
                          </a:solidFill>
                          <a:ln w="9525">
                            <a:solidFill>
                              <a:srgbClr val="000000"/>
                            </a:solidFill>
                            <a:miter lim="0"/>
                          </a:ln>
                        </wps:spPr>
                        <wps:txbx>
                          <w:txbxContent>
                            <w:p>
                              <w:pPr>
                                <w:ind w:firstLine="200" w:firstLineChars="100"/>
                              </w:pPr>
                              <w:r>
                                <w:rPr>
                                  <w:rFonts w:hint="eastAsia" w:ascii="宋体" w:hAnsi="宋体" w:cs="宋体"/>
                                </w:rPr>
                                <w:t>①</w:t>
                              </w:r>
                            </w:p>
                            <w:p>
                              <w:pPr>
                                <w:ind w:firstLine="200" w:firstLineChars="100"/>
                              </w:pPr>
                            </w:p>
                          </w:txbxContent>
                        </wps:txbx>
                        <wps:bodyPr upright="1"/>
                      </wps:wsp>
                      <wps:wsp>
                        <wps:cNvPr id="23" name="文本框 197"/>
                        <wps:cNvSpPr txBox="1"/>
                        <wps:spPr>
                          <a:xfrm>
                            <a:off x="12796" y="37778"/>
                            <a:ext cx="960" cy="720"/>
                          </a:xfrm>
                          <a:prstGeom prst="rect">
                            <a:avLst/>
                          </a:prstGeom>
                          <a:solidFill>
                            <a:srgbClr val="FFFFFF"/>
                          </a:solidFill>
                          <a:ln w="9525">
                            <a:solidFill>
                              <a:srgbClr val="000000"/>
                            </a:solidFill>
                            <a:miter lim="0"/>
                          </a:ln>
                        </wps:spPr>
                        <wps:txbx>
                          <w:txbxContent>
                            <w:p>
                              <w:pPr>
                                <w:ind w:firstLine="154" w:firstLineChars="100"/>
                              </w:pPr>
                              <w:r>
                                <w:rPr>
                                  <w:rFonts w:hint="eastAsia" w:ascii="楷体_GB2312" w:hAnsi="楷体_GB2312" w:eastAsia="楷体_GB2312" w:cs="楷体_GB2312"/>
                                  <w:spacing w:val="-23"/>
                                </w:rPr>
                                <w:t>②</w:t>
                              </w:r>
                            </w:p>
                          </w:txbxContent>
                        </wps:txbx>
                        <wps:bodyPr upright="1"/>
                      </wps:wsp>
                      <wps:wsp>
                        <wps:cNvPr id="24" name="文本框 207"/>
                        <wps:cNvSpPr txBox="1"/>
                        <wps:spPr>
                          <a:xfrm>
                            <a:off x="5880" y="37805"/>
                            <a:ext cx="676" cy="1502"/>
                          </a:xfrm>
                          <a:prstGeom prst="rect">
                            <a:avLst/>
                          </a:prstGeom>
                          <a:solidFill>
                            <a:srgbClr val="FFFFFF"/>
                          </a:solidFill>
                          <a:ln w="9525">
                            <a:solidFill>
                              <a:srgbClr val="000000"/>
                            </a:solidFill>
                            <a:miter lim="0"/>
                          </a:ln>
                        </wps:spPr>
                        <wps:txbx>
                          <w:txbxContent>
                            <w:p>
                              <w:pPr>
                                <w:spacing w:line="220" w:lineRule="exact"/>
                                <w:rPr>
                                  <w:rFonts w:ascii="楷体_GB2312" w:eastAsia="楷体_GB2312"/>
                                  <w:bCs/>
                                </w:rPr>
                              </w:pPr>
                              <w:r>
                                <w:rPr>
                                  <w:rFonts w:hint="eastAsia" w:ascii="楷体_GB2312" w:eastAsia="楷体_GB2312"/>
                                  <w:bCs/>
                                  <w:sz w:val="18"/>
                                  <w:szCs w:val="18"/>
                                </w:rPr>
                                <w:t>中国特色社会主义理论体系</w:t>
                              </w:r>
                            </w:p>
                            <w:p/>
                          </w:txbxContent>
                        </wps:txbx>
                        <wps:bodyPr upright="1"/>
                      </wps:wsp>
                    </wpg:wgp>
                  </a:graphicData>
                </a:graphic>
              </wp:anchor>
            </w:drawing>
          </mc:Choice>
          <mc:Fallback>
            <w:pict>
              <v:group id="组合 51" o:spid="_x0000_s1026" o:spt="203" style="position:absolute;left:0pt;margin-left:18.95pt;margin-top:1.95pt;height:118.65pt;width:393.8pt;z-index:251658240;mso-width-relative:page;mso-height-relative:page;" coordorigin="5880,37733" coordsize="7876,1682" o:gfxdata="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">
                <o:lock v:ext="edit" aspectratio="f"/>
                <v:line id="直线 172" o:spid="_x0000_s1026" o:spt="20" style="position:absolute;left:7936;top:38150;flip:y;height:14;width:842;" filled="f" stroked="t" coordsize="21600,21600" o:gfxdata="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GkVA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直线 176" o:spid="_x0000_s1026" o:spt="20" style="position:absolute;left:11799;top:39176;height:1;width:1000;" filled="f" stroked="t" coordsize="21600,21600" o:gfxdata="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Vbh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直线 174" o:spid="_x0000_s1026" o:spt="20" style="position:absolute;left:10102;top:38171;flip:y;height:1;width:734;" filled="f" stroked="t" coordsize="21600,21600" o:gfxdata="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Mwo7b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直线 177" o:spid="_x0000_s1026" o:spt="20" style="position:absolute;left:13279;top:38486;height:504;width:8;" filled="f" stroked="t" coordsize="21600,21600" o:gfxdata="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QRWtu8AAAA&#10;2gAAAA8AAAAAAAAAAQAgAAAAIgAAAGRycy9kb3ducmV2LnhtbFBLAQIUABQAAAAIAIdO4kAzLwWe&#10;OwAAADkAAAAQAAAAAAAAAAEAIAAAAAsBAABkcnMvc2hhcGV4bWwueG1sUEsFBgAAAAAGAAYAWwEA&#10;ALUDAAAAAA==&#10;">
                  <v:fill on="f" focussize="0,0"/>
                  <v:stroke weight="1pt" color="#000000" joinstyle="round"/>
                  <v:imagedata o:title=""/>
                  <o:lock v:ext="edit" aspectratio="f"/>
                </v:line>
                <v:line id="直线 181" o:spid="_x0000_s1026" o:spt="20" style="position:absolute;left:7433;top:38466;height:420;width:12;" filled="f" stroked="t" coordsize="21600,21600" o:gfxdata="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13/QLsAAADa&#10;AAAADwAAAAAAAAABACAAAAAiAAAAZHJzL2Rvd25yZXYueG1sUEsBAhQAFAAAAAgAh07iQDMvBZ47&#10;AAAAOQAAABAAAAAAAAAAAQAgAAAACgEAAGRycy9zaGFwZXhtbC54bWxQSwUGAAAAAAYABgBbAQAA&#10;tAMAAAAA&#10;">
                  <v:fill on="f" focussize="0,0"/>
                  <v:stroke weight="1pt" color="#000000" joinstyle="round"/>
                  <v:imagedata o:title=""/>
                  <o:lock v:ext="edit" aspectratio="f"/>
                </v:line>
                <v:line id="直线 180" o:spid="_x0000_s1026" o:spt="20" style="position:absolute;left:9366;top:38475;flip:x;height:483;width:3;" filled="f" stroked="t" coordsize="21600,21600" o:gfxdata="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hdb6kbUAAADaAAAADwAA&#10;AAAAAAABACAAAAAiAAAAZHJzL2Rvd25yZXYueG1sUEsBAhQAFAAAAAgAh07iQDMvBZ47AAAAOQAA&#10;ABAAAAAAAAAAAQAgAAAABAEAAGRycy9zaGFwZXhtbC54bWxQSwUGAAAAAAYABgBbAQAArgMAAAAA&#10;">
                  <v:fill on="f" focussize="0,0"/>
                  <v:stroke weight="1pt" color="#000000" joinstyle="round"/>
                  <v:imagedata o:title=""/>
                  <o:lock v:ext="edit" aspectratio="f"/>
                </v:line>
                <v:shape id="文本框 183" o:spid="_x0000_s1026" o:spt="202" type="#_x0000_t202" style="position:absolute;left:6977;top:38899;height:457;width:927;" fillcolor="#FFFFFF" filled="t" stroked="t" coordsize="21600,21600" o:gfxdata="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jwgBS8AAAA&#10;2gAAAA8AAAAAAAAAAQAgAAAAIgAAAGRycy9kb3ducmV2LnhtbFBLAQIUABQAAAAIAIdO4kAzLwWe&#10;OwAAADkAAAAQAAAAAAAAAAEAIAAAAAsBAABkcnMvc2hhcGV4bWwueG1sUEsFBgAAAAAGAAYAWwEA&#10;ALUDAAAAAA==&#10;">
                  <v:fill on="t" focussize="0,0"/>
                  <v:stroke color="#000000" miterlimit="0" joinstyle="miter"/>
                  <v:imagedata o:title=""/>
                  <o:lock v:ext="edit" aspectratio="f"/>
                  <v:textbox>
                    <w:txbxContent>
                      <w:p>
                        <w:pPr>
                          <w:rPr>
                            <w:rFonts w:ascii="楷体_GB2312" w:eastAsia="楷体_GB2312"/>
                            <w:bCs/>
                            <w:spacing w:val="-6"/>
                          </w:rPr>
                        </w:pPr>
                        <w:r>
                          <w:rPr>
                            <w:rFonts w:hint="eastAsia" w:ascii="楷体_GB2312" w:eastAsia="楷体_GB2312"/>
                            <w:bCs/>
                            <w:spacing w:val="-6"/>
                          </w:rPr>
                          <w:t>邓小平</w:t>
                        </w:r>
                      </w:p>
                    </w:txbxContent>
                  </v:textbox>
                </v:shape>
                <v:line id="直线 173" o:spid="_x0000_s1026" o:spt="20" style="position:absolute;left:6585;top:38201;flip:y;height:1;width:424;" filled="f" stroked="t" coordsize="21600,21600" o:gfxdata="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3Lad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直线 187" o:spid="_x0000_s1026" o:spt="20" style="position:absolute;left:6571;top:39058;flip:y;height:1;width:406;" filled="f" stroked="t" coordsize="21600,21600" o:gfxdata="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w+f+y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186" o:spid="_x0000_s1026" o:spt="20" style="position:absolute;left:7933;top:39136;flip:y;height:14;width:981;"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185" o:spid="_x0000_s1026" o:spt="20" style="position:absolute;left:9881;top:39164;flip:y;height:14;width:894;" filled="f" stroked="t" coordsize="21600,21600" o:gfxdata="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oEQA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线 178" o:spid="_x0000_s1026" o:spt="20" style="position:absolute;left:11320;top:38491;flip:x;height:450;width:9;" filled="f" stroked="t" coordsize="21600,21600" o:gfxdata="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JOubugAAANsA&#10;AAAPAAAAAAAAAAEAIAAAACIAAABkcnMvZG93bnJldi54bWxQSwECFAAUAAAACACHTuJAMy8FnjsA&#10;AAA5AAAAEAAAAAAAAAABACAAAAAJAQAAZHJzL3NoYXBleG1sLnhtbFBLBQYAAAAABgAGAFsBAACz&#10;AwAAAAA=&#10;">
                  <v:fill on="f" focussize="0,0"/>
                  <v:stroke weight="1pt" color="#000000" joinstyle="round"/>
                  <v:imagedata o:title=""/>
                  <o:lock v:ext="edit" aspectratio="f"/>
                </v:line>
                <v:line id="直线 175" o:spid="_x0000_s1026" o:spt="20" style="position:absolute;left:11769;top:38157;height:1;width:1035;" filled="f" stroked="t" coordsize="21600,21600" o:gfxdata="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zBR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文本框 189" o:spid="_x0000_s1026" o:spt="202" type="#_x0000_t202" style="position:absolute;left:12827;top:38959;height:457;width:926;" fillcolor="#FFFFFF" filled="t" stroked="t" coordsize="21600,21600" o:gfxdata="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0hlArsAAADb&#10;AAAADwAAAAAAAAABACAAAAAiAAAAZHJzL2Rvd25yZXYueG1sUEsBAhQAFAAAAAgAh07iQDMvBZ47&#10;AAAAOQAAABAAAAAAAAAAAQAgAAAACgEAAGRycy9zaGFwZXhtbC54bWxQSwUGAAAAAAYABgBbAQAA&#10;tAMAAAAA&#10;">
                  <v:fill on="t" focussize="0,0"/>
                  <v:stroke color="#000000" miterlimit="0" joinstyle="miter"/>
                  <v:imagedata o:title=""/>
                  <o:lock v:ext="edit" aspectratio="f"/>
                  <v:textbox>
                    <w:txbxContent>
                      <w:p>
                        <w:pPr>
                          <w:rPr>
                            <w:rFonts w:ascii="楷体_GB2312" w:eastAsia="楷体_GB2312"/>
                            <w:bCs/>
                            <w:spacing w:val="-6"/>
                          </w:rPr>
                        </w:pPr>
                        <w:r>
                          <w:rPr>
                            <w:rFonts w:hint="eastAsia" w:ascii="楷体_GB2312" w:eastAsia="楷体_GB2312"/>
                            <w:bCs/>
                            <w:spacing w:val="-6"/>
                          </w:rPr>
                          <w:t>习近平</w:t>
                        </w:r>
                      </w:p>
                    </w:txbxContent>
                  </v:textbox>
                </v:shape>
                <v:shape id="文本框 190" o:spid="_x0000_s1026" o:spt="202" type="#_x0000_t202" style="position:absolute;left:10802;top:38914;height:457;width:972;" fillcolor="#FFFFFF" filled="t" stroked="t" coordsize="21600,21600" o:gfxdata="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rX8XC/&#10;AAAA2wAAAA8AAAAAAAAAAQAgAAAAIgAAAGRycy9kb3ducmV2LnhtbFBLAQIUABQAAAAIAIdO4kAz&#10;LwWeOwAAADkAAAAQAAAAAAAAAAEAIAAAAA4BAABkcnMvc2hhcGV4bWwueG1sUEsFBgAAAAAGAAYA&#10;WwEAALgDAAAAAA==&#10;">
                  <v:fill on="t" focussize="0,0"/>
                  <v:stroke color="#000000" miterlimit="0" joinstyle="miter"/>
                  <v:imagedata o:title=""/>
                  <o:lock v:ext="edit" aspectratio="f"/>
                  <v:textbox>
                    <w:txbxContent>
                      <w:p>
                        <w:pPr>
                          <w:rPr>
                            <w:rFonts w:ascii="楷体_GB2312" w:eastAsia="楷体_GB2312"/>
                            <w:bCs/>
                            <w:spacing w:val="-6"/>
                          </w:rPr>
                        </w:pPr>
                        <w:r>
                          <w:rPr>
                            <w:rFonts w:hint="eastAsia" w:ascii="楷体_GB2312" w:eastAsia="楷体_GB2312"/>
                            <w:bCs/>
                            <w:spacing w:val="-6"/>
                          </w:rPr>
                          <w:t>胡锦涛</w:t>
                        </w:r>
                      </w:p>
                    </w:txbxContent>
                  </v:textbox>
                </v:shape>
                <v:shape id="文本框 191" o:spid="_x0000_s1026" o:spt="202" type="#_x0000_t202" style="position:absolute;left:8897;top:38914;height:457;width:986;" fillcolor="#FFFFFF" filled="t" stroked="t" coordsize="21600,21600" o:gfxdata="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ZtU67sAAADb&#10;AAAADwAAAAAAAAABACAAAAAiAAAAZHJzL2Rvd25yZXYueG1sUEsBAhQAFAAAAAgAh07iQDMvBZ47&#10;AAAAOQAAABAAAAAAAAAAAQAgAAAACgEAAGRycy9zaGFwZXhtbC54bWxQSwUGAAAAAAYABgBbAQAA&#10;tAMAAAAA&#10;">
                  <v:fill on="t" focussize="0,0"/>
                  <v:stroke color="#000000" miterlimit="0" joinstyle="miter"/>
                  <v:imagedata o:title=""/>
                  <o:lock v:ext="edit" aspectratio="f"/>
                  <v:textbox>
                    <w:txbxContent>
                      <w:p>
                        <w:pPr>
                          <w:rPr>
                            <w:rFonts w:ascii="楷体_GB2312" w:eastAsia="楷体_GB2312"/>
                            <w:bCs/>
                            <w:spacing w:val="-6"/>
                          </w:rPr>
                        </w:pPr>
                        <w:r>
                          <w:rPr>
                            <w:rFonts w:hint="eastAsia" w:ascii="楷体_GB2312" w:eastAsia="楷体_GB2312"/>
                            <w:bCs/>
                            <w:spacing w:val="-6"/>
                          </w:rPr>
                          <w:t>江泽民</w:t>
                        </w:r>
                      </w:p>
                    </w:txbxContent>
                  </v:textbox>
                </v:shape>
                <v:shape id="文本框 192" o:spid="_x0000_s1026" o:spt="202" type="#_x0000_t202" style="position:absolute;left:6961;top:37733;height:734;width:989;" fillcolor="#FFFFFF" filled="t" stroked="t" coordsize="21600,21600" o:gfxdata="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qzTfLugAAANsA&#10;AAAPAAAAAAAAAAEAIAAAACIAAABkcnMvZG93bnJldi54bWxQSwECFAAUAAAACACHTuJAMy8FnjsA&#10;AAA5AAAAEAAAAAAAAAABACAAAAAJAQAAZHJzL3NoYXBleG1sLnhtbFBLBQYAAAAABgAGAFsBAACz&#10;AwAAAAA=&#10;">
                  <v:fill on="t" focussize="0,0"/>
                  <v:stroke color="#000000" miterlimit="0" joinstyle="miter"/>
                  <v:imagedata o:title=""/>
                  <o:lock v:ext="edit" aspectratio="f"/>
                  <v:textbox>
                    <w:txbxContent>
                      <w:p>
                        <w:pPr>
                          <w:rPr>
                            <w:rFonts w:ascii="楷体_GB2312" w:hAnsi="楷体_GB2312" w:eastAsia="楷体_GB2312" w:cs="楷体_GB2312"/>
                            <w:spacing w:val="-6"/>
                            <w:sz w:val="18"/>
                            <w:szCs w:val="18"/>
                          </w:rPr>
                        </w:pPr>
                        <w:r>
                          <w:rPr>
                            <w:rFonts w:hint="eastAsia" w:ascii="楷体_GB2312" w:hAnsi="楷体_GB2312" w:eastAsia="楷体_GB2312" w:cs="楷体_GB2312"/>
                            <w:spacing w:val="-6"/>
                            <w:sz w:val="18"/>
                            <w:szCs w:val="18"/>
                          </w:rPr>
                          <w:t>邓小平</w:t>
                        </w:r>
                      </w:p>
                      <w:p>
                        <w:pPr>
                          <w:rPr>
                            <w:rFonts w:ascii="楷体_GB2312" w:hAnsi="楷体_GB2312" w:eastAsia="楷体_GB2312" w:cs="楷体_GB2312"/>
                            <w:spacing w:val="-6"/>
                            <w:sz w:val="18"/>
                            <w:szCs w:val="18"/>
                          </w:rPr>
                        </w:pPr>
                        <w:r>
                          <w:rPr>
                            <w:rFonts w:hint="eastAsia" w:ascii="楷体_GB2312" w:hAnsi="楷体_GB2312" w:eastAsia="楷体_GB2312" w:cs="楷体_GB2312"/>
                            <w:spacing w:val="-6"/>
                            <w:sz w:val="18"/>
                            <w:szCs w:val="18"/>
                          </w:rPr>
                          <w:t>理论</w:t>
                        </w:r>
                      </w:p>
                    </w:txbxContent>
                  </v:textbox>
                </v:shape>
                <v:shape id="文本框 195" o:spid="_x0000_s1026" o:spt="202" type="#_x0000_t202" style="position:absolute;left:8761;top:37748;height:720;width:1365;" fillcolor="#FFFFFF" filled="t" stroked="t" coordsize="21600,21600" o:gfxdata="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YGSUL4A&#10;AADbAAAADwAAAAAAAAABACAAAAAiAAAAZHJzL2Rvd25yZXYueG1sUEsBAhQAFAAAAAgAh07iQDMv&#10;BZ47AAAAOQAAABAAAAAAAAAAAQAgAAAADQEAAGRycy9zaGFwZXhtbC54bWxQSwUGAAAAAAYABgBb&#10;AQAAtwMAAAAA&#10;">
                  <v:fill on="t" focussize="0,0"/>
                  <v:stroke color="#000000" miterlimit="0" joinstyle="miter"/>
                  <v:imagedata o:title=""/>
                  <o:lock v:ext="edit" aspectratio="f"/>
                  <v:textbox>
                    <w:txbxContent>
                      <w:p>
                        <w:pPr>
                          <w:ind w:left="180" w:hanging="158" w:hangingChars="100"/>
                          <w:rPr>
                            <w:spacing w:val="-11"/>
                          </w:rPr>
                        </w:pPr>
                        <w:r>
                          <w:rPr>
                            <w:rFonts w:hint="eastAsia" w:ascii="楷体_GB2312" w:hAnsi="楷体_GB2312" w:eastAsia="楷体_GB2312" w:cs="楷体_GB2312"/>
                            <w:spacing w:val="-11"/>
                            <w:sz w:val="18"/>
                            <w:szCs w:val="18"/>
                          </w:rPr>
                          <w:t>“三个代表”重要</w:t>
                        </w:r>
                        <w:r>
                          <w:rPr>
                            <w:rFonts w:hint="eastAsia" w:ascii="楷体_GB2312" w:hAnsi="楷体_GB2312" w:eastAsia="楷体_GB2312" w:cs="楷体_GB2312"/>
                            <w:spacing w:val="-11"/>
                          </w:rPr>
                          <w:t>思</w:t>
                        </w:r>
                        <w:r>
                          <w:rPr>
                            <w:rFonts w:hint="eastAsia" w:ascii="宋体" w:hAnsi="宋体" w:cs="宋体"/>
                            <w:spacing w:val="-11"/>
                          </w:rPr>
                          <w:t>想</w:t>
                        </w:r>
                      </w:p>
                    </w:txbxContent>
                  </v:textbox>
                </v:shape>
                <v:shape id="文本框 196" o:spid="_x0000_s1026" o:spt="202" type="#_x0000_t202" style="position:absolute;left:10831;top:37778;height:720;width:945;" fillcolor="#FFFFFF" filled="t" stroked="t" coordsize="21600,21600" o:gfxdata="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UwwnvQAA&#10;ANsAAAAPAAAAAAAAAAEAIAAAACIAAABkcnMvZG93bnJldi54bWxQSwECFAAUAAAACACHTuJAMy8F&#10;njsAAAA5AAAAEAAAAAAAAAABACAAAAAMAQAAZHJzL3NoYXBleG1sLnhtbFBLBQYAAAAABgAGAFsB&#10;AAC2AwAAAAA=&#10;">
                  <v:fill on="t" focussize="0,0"/>
                  <v:stroke color="#000000" miterlimit="0" joinstyle="miter"/>
                  <v:imagedata o:title=""/>
                  <o:lock v:ext="edit" aspectratio="f"/>
                  <v:textbox>
                    <w:txbxContent>
                      <w:p>
                        <w:pPr>
                          <w:ind w:firstLine="200" w:firstLineChars="100"/>
                        </w:pPr>
                        <w:r>
                          <w:rPr>
                            <w:rFonts w:hint="eastAsia" w:ascii="宋体" w:hAnsi="宋体" w:cs="宋体"/>
                          </w:rPr>
                          <w:t>①</w:t>
                        </w:r>
                      </w:p>
                      <w:p>
                        <w:pPr>
                          <w:ind w:firstLine="200" w:firstLineChars="100"/>
                        </w:pPr>
                      </w:p>
                    </w:txbxContent>
                  </v:textbox>
                </v:shape>
                <v:shape id="文本框 197" o:spid="_x0000_s1026" o:spt="202" type="#_x0000_t202" style="position:absolute;left:12796;top:37778;height:720;width:960;" fillcolor="#FFFFFF" filled="t" stroked="t" coordsize="21600,21600" o:gfxdata="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ofqby/&#10;AAAA2wAAAA8AAAAAAAAAAQAgAAAAIgAAAGRycy9kb3ducmV2LnhtbFBLAQIUABQAAAAIAIdO4kAz&#10;LwWeOwAAADkAAAAQAAAAAAAAAAEAIAAAAA4BAABkcnMvc2hhcGV4bWwueG1sUEsFBgAAAAAGAAYA&#10;WwEAALgDAAAAAA==&#10;">
                  <v:fill on="t" focussize="0,0"/>
                  <v:stroke color="#000000" miterlimit="0" joinstyle="miter"/>
                  <v:imagedata o:title=""/>
                  <o:lock v:ext="edit" aspectratio="f"/>
                  <v:textbox>
                    <w:txbxContent>
                      <w:p>
                        <w:pPr>
                          <w:ind w:firstLine="154" w:firstLineChars="100"/>
                        </w:pPr>
                        <w:r>
                          <w:rPr>
                            <w:rFonts w:hint="eastAsia" w:ascii="楷体_GB2312" w:hAnsi="楷体_GB2312" w:eastAsia="楷体_GB2312" w:cs="楷体_GB2312"/>
                            <w:spacing w:val="-23"/>
                          </w:rPr>
                          <w:t>②</w:t>
                        </w:r>
                      </w:p>
                    </w:txbxContent>
                  </v:textbox>
                </v:shape>
                <v:shape id="文本框 207" o:spid="_x0000_s1026" o:spt="202" type="#_x0000_t202" style="position:absolute;left:5880;top:37805;height:1502;width:676;" fillcolor="#FFFFFF" filled="t" stroked="t" coordsize="21600,21600" o:gfxdata="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X2Mci/&#10;AAAA2wAAAA8AAAAAAAAAAQAgAAAAIgAAAGRycy9kb3ducmV2LnhtbFBLAQIUABQAAAAIAIdO4kAz&#10;LwWeOwAAADkAAAAQAAAAAAAAAAEAIAAAAA4BAABkcnMvc2hhcGV4bWwueG1sUEsFBgAAAAAGAAYA&#10;WwEAALgDAAAAAA==&#10;">
                  <v:fill on="t" focussize="0,0"/>
                  <v:stroke color="#000000" miterlimit="0" joinstyle="miter"/>
                  <v:imagedata o:title=""/>
                  <o:lock v:ext="edit" aspectratio="f"/>
                  <v:textbox>
                    <w:txbxContent>
                      <w:p>
                        <w:pPr>
                          <w:spacing w:line="220" w:lineRule="exact"/>
                          <w:rPr>
                            <w:rFonts w:ascii="楷体_GB2312" w:eastAsia="楷体_GB2312"/>
                            <w:bCs/>
                          </w:rPr>
                        </w:pPr>
                        <w:r>
                          <w:rPr>
                            <w:rFonts w:hint="eastAsia" w:ascii="楷体_GB2312" w:eastAsia="楷体_GB2312"/>
                            <w:bCs/>
                            <w:sz w:val="18"/>
                            <w:szCs w:val="18"/>
                          </w:rPr>
                          <w:t>中国特色社会主义理论体系</w:t>
                        </w:r>
                      </w:p>
                      <w:p/>
                    </w:txbxContent>
                  </v:textbox>
                </v:shape>
              </v:group>
            </w:pict>
          </mc:Fallback>
        </mc:AlternateContent>
      </w:r>
    </w:p>
    <w:p>
      <w:pPr>
        <w:spacing w:line="400" w:lineRule="exact"/>
        <w:rPr>
          <w:rFonts w:ascii="宋体" w:hAnsi="宋体"/>
          <w:bCs/>
          <w:sz w:val="24"/>
          <w:szCs w:val="28"/>
        </w:rPr>
      </w:pPr>
    </w:p>
    <w:p>
      <w:pPr>
        <w:spacing w:line="400" w:lineRule="exact"/>
        <w:rPr>
          <w:rFonts w:ascii="宋体" w:hAnsi="宋体"/>
          <w:bCs/>
          <w:sz w:val="24"/>
          <w:szCs w:val="28"/>
        </w:rPr>
      </w:pPr>
    </w:p>
    <w:p>
      <w:pPr>
        <w:spacing w:line="400" w:lineRule="exact"/>
        <w:rPr>
          <w:rFonts w:ascii="宋体" w:hAnsi="宋体"/>
          <w:bCs/>
          <w:sz w:val="24"/>
          <w:szCs w:val="28"/>
        </w:rPr>
      </w:pPr>
    </w:p>
    <w:p>
      <w:pPr>
        <w:spacing w:line="400" w:lineRule="exact"/>
        <w:rPr>
          <w:rFonts w:ascii="宋体" w:hAnsi="宋体"/>
          <w:bCs/>
          <w:sz w:val="24"/>
          <w:szCs w:val="28"/>
        </w:rPr>
      </w:pPr>
    </w:p>
    <w:p>
      <w:pPr>
        <w:spacing w:line="400" w:lineRule="exact"/>
        <w:rPr>
          <w:rFonts w:ascii="宋体" w:hAnsi="宋体"/>
          <w:bCs/>
          <w:sz w:val="24"/>
          <w:szCs w:val="28"/>
        </w:rPr>
      </w:pPr>
    </w:p>
    <w:p>
      <w:pPr>
        <w:spacing w:line="400" w:lineRule="exact"/>
        <w:rPr>
          <w:rFonts w:ascii="宋体" w:hAnsi="宋体"/>
          <w:bCs/>
          <w:sz w:val="24"/>
          <w:szCs w:val="28"/>
        </w:rPr>
      </w:pPr>
    </w:p>
    <w:p>
      <w:pPr>
        <w:spacing w:line="400" w:lineRule="exact"/>
        <w:ind w:firstLine="240" w:firstLineChars="100"/>
        <w:rPr>
          <w:rFonts w:ascii="宋体" w:hAnsi="宋体"/>
          <w:bCs/>
          <w:sz w:val="24"/>
          <w:szCs w:val="28"/>
        </w:rPr>
      </w:pPr>
      <w:r>
        <w:rPr>
          <w:rFonts w:hint="eastAsia" w:ascii="宋体" w:hAnsi="宋体"/>
          <w:bCs/>
          <w:sz w:val="24"/>
          <w:szCs w:val="28"/>
        </w:rPr>
        <w:t xml:space="preserve">A.科学发展观、走中国特色社会主义道路 </w:t>
      </w:r>
    </w:p>
    <w:p>
      <w:pPr>
        <w:spacing w:line="400" w:lineRule="exact"/>
        <w:ind w:firstLine="240" w:firstLineChars="100"/>
        <w:rPr>
          <w:rFonts w:ascii="宋体" w:hAnsi="宋体"/>
          <w:bCs/>
          <w:sz w:val="24"/>
          <w:szCs w:val="28"/>
        </w:rPr>
      </w:pPr>
      <w:r>
        <w:rPr>
          <w:rFonts w:hint="eastAsia" w:ascii="宋体" w:hAnsi="宋体"/>
          <w:bCs/>
          <w:sz w:val="24"/>
          <w:szCs w:val="28"/>
        </w:rPr>
        <w:t>B</w:t>
      </w:r>
      <w:r>
        <w:rPr>
          <w:rFonts w:ascii="宋体" w:hAnsi="宋体"/>
          <w:bCs/>
          <w:sz w:val="24"/>
          <w:szCs w:val="28"/>
        </w:rPr>
        <w:t>.</w:t>
      </w:r>
      <w:r>
        <w:rPr>
          <w:rFonts w:hint="eastAsia" w:ascii="宋体" w:hAnsi="宋体"/>
          <w:bCs/>
          <w:sz w:val="24"/>
          <w:szCs w:val="28"/>
        </w:rPr>
        <w:t>四项基本原则、新时代中国特色社会主义思想</w:t>
      </w:r>
    </w:p>
    <w:p>
      <w:pPr>
        <w:spacing w:line="400" w:lineRule="exact"/>
        <w:ind w:firstLine="240" w:firstLineChars="100"/>
        <w:rPr>
          <w:rFonts w:ascii="宋体" w:hAnsi="宋体"/>
          <w:bCs/>
          <w:sz w:val="24"/>
          <w:szCs w:val="28"/>
        </w:rPr>
      </w:pPr>
      <w:r>
        <w:rPr>
          <w:rFonts w:hint="eastAsia" w:ascii="宋体" w:hAnsi="宋体"/>
          <w:bCs/>
          <w:sz w:val="24"/>
          <w:szCs w:val="28"/>
        </w:rPr>
        <w:t>C</w:t>
      </w:r>
      <w:r>
        <w:rPr>
          <w:rFonts w:ascii="宋体" w:hAnsi="宋体"/>
          <w:bCs/>
          <w:sz w:val="24"/>
          <w:szCs w:val="28"/>
        </w:rPr>
        <w:t>.</w:t>
      </w:r>
      <w:r>
        <w:rPr>
          <w:rFonts w:hint="eastAsia" w:ascii="宋体" w:hAnsi="宋体"/>
          <w:bCs/>
          <w:sz w:val="24"/>
          <w:szCs w:val="28"/>
        </w:rPr>
        <w:t xml:space="preserve">四项基本原则、科学发展观     </w:t>
      </w:r>
    </w:p>
    <w:p>
      <w:pPr>
        <w:spacing w:line="400" w:lineRule="exact"/>
        <w:ind w:firstLine="240" w:firstLineChars="100"/>
        <w:rPr>
          <w:rFonts w:ascii="宋体" w:hAnsi="宋体"/>
          <w:bCs/>
          <w:sz w:val="24"/>
          <w:szCs w:val="28"/>
        </w:rPr>
      </w:pPr>
      <w:r>
        <w:rPr>
          <w:rFonts w:hint="eastAsia" w:ascii="宋体" w:hAnsi="宋体"/>
          <w:bCs/>
          <w:sz w:val="24"/>
          <w:szCs w:val="28"/>
        </w:rPr>
        <w:t>D.科学发展观、新时代中国特色社会主义思想</w:t>
      </w:r>
    </w:p>
    <w:p>
      <w:pPr>
        <w:spacing w:line="400" w:lineRule="exact"/>
        <w:rPr>
          <w:rFonts w:ascii="宋体" w:hAnsi="宋体"/>
          <w:bCs/>
          <w:sz w:val="24"/>
          <w:szCs w:val="28"/>
        </w:rPr>
      </w:pPr>
      <w:r>
        <w:rPr>
          <w:rFonts w:ascii="宋体" w:hAnsi="宋体"/>
          <w:bCs/>
          <w:sz w:val="24"/>
          <w:szCs w:val="28"/>
        </w:rPr>
        <w:t>9</w:t>
      </w:r>
      <w:r>
        <w:rPr>
          <w:rFonts w:hint="eastAsia" w:ascii="宋体" w:hAnsi="宋体"/>
          <w:bCs/>
          <w:sz w:val="24"/>
          <w:szCs w:val="28"/>
        </w:rPr>
        <w:t>、“他们将自己视为大无畏的文化先锋，并且有义务引导世界走出充满着传统教义、非理性、盲目信念以及专制为目的‘黑暗时期’，他们应用理性之光驱散现实的黑暗，把人们引向光明。”材料中的“他们”不包括</w:t>
      </w:r>
    </w:p>
    <w:p>
      <w:pPr>
        <w:spacing w:line="400" w:lineRule="exact"/>
        <w:ind w:firstLine="480" w:firstLineChars="200"/>
        <w:rPr>
          <w:rFonts w:ascii="宋体" w:hAnsi="宋体"/>
          <w:bCs/>
          <w:sz w:val="24"/>
          <w:szCs w:val="28"/>
        </w:rPr>
      </w:pPr>
      <w:r>
        <w:rPr>
          <w:rFonts w:hint="eastAsia" w:ascii="宋体" w:hAnsi="宋体"/>
          <w:bCs/>
          <w:sz w:val="24"/>
          <w:szCs w:val="28"/>
        </w:rPr>
        <w:t>A．但丁</w:t>
      </w:r>
      <w:r>
        <w:rPr>
          <w:rFonts w:hint="eastAsia" w:ascii="宋体" w:hAnsi="宋体"/>
          <w:bCs/>
          <w:sz w:val="24"/>
          <w:szCs w:val="28"/>
        </w:rPr>
        <w:tab/>
      </w:r>
      <w:r>
        <w:rPr>
          <w:rFonts w:hint="eastAsia" w:ascii="宋体" w:hAnsi="宋体"/>
          <w:bCs/>
          <w:sz w:val="24"/>
          <w:szCs w:val="28"/>
        </w:rPr>
        <w:t xml:space="preserve">  </w:t>
      </w:r>
      <w:r>
        <w:rPr>
          <w:rFonts w:ascii="宋体" w:hAnsi="宋体"/>
          <w:bCs/>
          <w:sz w:val="24"/>
          <w:szCs w:val="28"/>
        </w:rPr>
        <w:t xml:space="preserve"> </w:t>
      </w:r>
      <w:r>
        <w:rPr>
          <w:rFonts w:hint="eastAsia" w:ascii="宋体" w:hAnsi="宋体"/>
          <w:bCs/>
          <w:sz w:val="24"/>
          <w:szCs w:val="28"/>
        </w:rPr>
        <w:t xml:space="preserve"> </w:t>
      </w:r>
      <w:r>
        <w:rPr>
          <w:rFonts w:hint="eastAsia" w:ascii="宋体" w:hAnsi="宋体"/>
          <w:bCs/>
          <w:sz w:val="24"/>
          <w:szCs w:val="28"/>
        </w:rPr>
        <w:tab/>
      </w:r>
      <w:r>
        <w:rPr>
          <w:rFonts w:hint="eastAsia" w:ascii="宋体" w:hAnsi="宋体"/>
          <w:bCs/>
          <w:sz w:val="24"/>
          <w:szCs w:val="28"/>
        </w:rPr>
        <w:t>B．伏尔泰</w:t>
      </w:r>
      <w:r>
        <w:rPr>
          <w:rFonts w:hint="eastAsia" w:ascii="宋体" w:hAnsi="宋体"/>
          <w:bCs/>
          <w:sz w:val="24"/>
          <w:szCs w:val="28"/>
        </w:rPr>
        <w:tab/>
      </w:r>
      <w:r>
        <w:rPr>
          <w:rFonts w:ascii="宋体" w:hAnsi="宋体"/>
          <w:bCs/>
          <w:sz w:val="24"/>
          <w:szCs w:val="28"/>
        </w:rPr>
        <w:t xml:space="preserve"> </w:t>
      </w:r>
      <w:r>
        <w:rPr>
          <w:rFonts w:hint="eastAsia" w:ascii="宋体" w:hAnsi="宋体"/>
          <w:bCs/>
          <w:sz w:val="24"/>
          <w:szCs w:val="28"/>
        </w:rPr>
        <w:t xml:space="preserve">   </w:t>
      </w:r>
      <w:r>
        <w:rPr>
          <w:rFonts w:hint="eastAsia" w:ascii="宋体" w:hAnsi="宋体"/>
          <w:bCs/>
          <w:sz w:val="24"/>
          <w:szCs w:val="28"/>
        </w:rPr>
        <w:tab/>
      </w:r>
      <w:r>
        <w:rPr>
          <w:rFonts w:hint="eastAsia" w:ascii="宋体" w:hAnsi="宋体"/>
          <w:bCs/>
          <w:sz w:val="24"/>
          <w:szCs w:val="28"/>
        </w:rPr>
        <w:t>C．孟德斯鸠</w:t>
      </w:r>
      <w:r>
        <w:rPr>
          <w:rFonts w:hint="eastAsia" w:ascii="宋体" w:hAnsi="宋体"/>
          <w:bCs/>
          <w:sz w:val="24"/>
          <w:szCs w:val="28"/>
        </w:rPr>
        <w:tab/>
      </w:r>
      <w:r>
        <w:rPr>
          <w:rFonts w:hint="eastAsia" w:ascii="宋体" w:hAnsi="宋体"/>
          <w:bCs/>
          <w:sz w:val="24"/>
          <w:szCs w:val="28"/>
        </w:rPr>
        <w:t xml:space="preserve">    </w:t>
      </w:r>
      <w:r>
        <w:rPr>
          <w:rFonts w:hint="eastAsia" w:ascii="宋体" w:hAnsi="宋体"/>
          <w:bCs/>
          <w:sz w:val="24"/>
          <w:szCs w:val="28"/>
        </w:rPr>
        <w:tab/>
      </w:r>
      <w:r>
        <w:rPr>
          <w:rFonts w:hint="eastAsia" w:ascii="宋体" w:hAnsi="宋体"/>
          <w:bCs/>
          <w:sz w:val="24"/>
          <w:szCs w:val="28"/>
        </w:rPr>
        <w:t>D．卢梭</w:t>
      </w:r>
    </w:p>
    <w:p>
      <w:pPr>
        <w:spacing w:line="400" w:lineRule="exact"/>
        <w:rPr>
          <w:rFonts w:ascii="宋体" w:hAnsi="宋体"/>
          <w:bCs/>
          <w:sz w:val="24"/>
          <w:szCs w:val="28"/>
        </w:rPr>
      </w:pPr>
      <w:r>
        <w:rPr>
          <w:rFonts w:ascii="宋体" w:hAnsi="宋体"/>
          <w:bCs/>
          <w:sz w:val="24"/>
          <w:szCs w:val="28"/>
        </w:rPr>
        <w:t>10</w:t>
      </w:r>
      <w:r>
        <w:rPr>
          <w:rFonts w:hint="eastAsia" w:ascii="宋体" w:hAnsi="宋体"/>
          <w:bCs/>
          <w:sz w:val="24"/>
          <w:szCs w:val="28"/>
        </w:rPr>
        <w:t>、美国历史学家斯塔夫里阿诺斯指出：“正如整个世界感受史蒂芬孙的机车、富尔顿的汽船，加特林的机枪的影响一样，它也感受到《独立宣言》《人权和公民权宣言》和《共产党宣言》的影响。”作者在这里要说明的是</w:t>
      </w:r>
    </w:p>
    <w:p>
      <w:pPr>
        <w:spacing w:line="400" w:lineRule="exact"/>
        <w:ind w:firstLine="240" w:firstLineChars="100"/>
        <w:rPr>
          <w:rFonts w:ascii="宋体" w:hAnsi="宋体"/>
          <w:bCs/>
          <w:sz w:val="24"/>
          <w:szCs w:val="28"/>
        </w:rPr>
      </w:pPr>
      <w:r>
        <w:rPr>
          <w:rFonts w:hint="eastAsia" w:ascii="宋体" w:hAnsi="宋体"/>
          <w:bCs/>
          <w:sz w:val="24"/>
          <w:szCs w:val="28"/>
        </w:rPr>
        <w:t>A．科技革命对社会的影响越大越大</w:t>
      </w:r>
      <w:r>
        <w:rPr>
          <w:rFonts w:hint="eastAsia" w:ascii="宋体" w:hAnsi="宋体"/>
          <w:bCs/>
          <w:sz w:val="24"/>
          <w:szCs w:val="28"/>
        </w:rPr>
        <w:tab/>
      </w:r>
      <w:r>
        <w:rPr>
          <w:rFonts w:hint="eastAsia" w:ascii="宋体" w:hAnsi="宋体"/>
          <w:bCs/>
          <w:sz w:val="24"/>
          <w:szCs w:val="28"/>
        </w:rPr>
        <w:t xml:space="preserve"> </w:t>
      </w:r>
      <w:r>
        <w:rPr>
          <w:rFonts w:ascii="宋体" w:hAnsi="宋体"/>
          <w:bCs/>
          <w:sz w:val="24"/>
          <w:szCs w:val="28"/>
        </w:rPr>
        <w:t xml:space="preserve">      </w:t>
      </w:r>
      <w:r>
        <w:rPr>
          <w:rFonts w:hint="eastAsia" w:ascii="宋体" w:hAnsi="宋体"/>
          <w:bCs/>
          <w:sz w:val="24"/>
          <w:szCs w:val="28"/>
        </w:rPr>
        <w:t>B．工业革命对历史发展有重大影响</w:t>
      </w:r>
    </w:p>
    <w:p>
      <w:pPr>
        <w:spacing w:line="400" w:lineRule="exact"/>
        <w:ind w:firstLine="240" w:firstLineChars="100"/>
        <w:rPr>
          <w:rFonts w:ascii="宋体" w:hAnsi="宋体"/>
          <w:bCs/>
          <w:sz w:val="24"/>
          <w:szCs w:val="28"/>
        </w:rPr>
      </w:pPr>
      <w:r>
        <w:rPr>
          <w:rFonts w:hint="eastAsia" w:ascii="宋体" w:hAnsi="宋体"/>
          <w:bCs/>
          <w:sz w:val="24"/>
          <w:szCs w:val="28"/>
        </w:rPr>
        <w:t>C．美国革命和法国大革命影响深远</w:t>
      </w:r>
      <w:r>
        <w:rPr>
          <w:rFonts w:hint="eastAsia" w:ascii="宋体" w:hAnsi="宋体"/>
          <w:bCs/>
          <w:sz w:val="24"/>
          <w:szCs w:val="28"/>
        </w:rPr>
        <w:tab/>
      </w:r>
      <w:r>
        <w:rPr>
          <w:rFonts w:hint="eastAsia" w:ascii="宋体" w:hAnsi="宋体"/>
          <w:bCs/>
          <w:sz w:val="24"/>
          <w:szCs w:val="28"/>
        </w:rPr>
        <w:t xml:space="preserve"> </w:t>
      </w:r>
      <w:r>
        <w:rPr>
          <w:rFonts w:ascii="宋体" w:hAnsi="宋体"/>
          <w:bCs/>
          <w:sz w:val="24"/>
          <w:szCs w:val="28"/>
        </w:rPr>
        <w:t xml:space="preserve">      </w:t>
      </w:r>
      <w:r>
        <w:rPr>
          <w:rFonts w:hint="eastAsia" w:ascii="宋体" w:hAnsi="宋体"/>
          <w:bCs/>
          <w:sz w:val="24"/>
          <w:szCs w:val="28"/>
        </w:rPr>
        <w:t>D．世界各地的横向联系进一步加强</w:t>
      </w:r>
    </w:p>
    <w:p>
      <w:pPr>
        <w:spacing w:line="400" w:lineRule="exact"/>
        <w:rPr>
          <w:rFonts w:ascii="宋体" w:hAnsi="宋体"/>
          <w:bCs/>
          <w:sz w:val="24"/>
          <w:szCs w:val="28"/>
        </w:rPr>
      </w:pPr>
      <w:r>
        <w:rPr>
          <w:rFonts w:ascii="宋体" w:hAnsi="宋体"/>
          <w:bCs/>
          <w:sz w:val="24"/>
          <w:szCs w:val="28"/>
        </w:rPr>
        <w:t>11</w:t>
      </w:r>
      <w:r>
        <w:rPr>
          <w:rFonts w:hint="eastAsia" w:ascii="宋体" w:hAnsi="宋体"/>
          <w:bCs/>
          <w:sz w:val="24"/>
          <w:szCs w:val="28"/>
        </w:rPr>
        <w:t>、冷战结束后，欧洲并没有获得一劳永逸的安全与稳定，中东欧地区冲突不断，成为流血的伤口。欧盟的软弱无能在波黑问题上暴露无遗，最终仍然需要美国的介入。这说明冷战结束后</w:t>
      </w:r>
    </w:p>
    <w:p>
      <w:pPr>
        <w:spacing w:line="400" w:lineRule="exact"/>
        <w:ind w:firstLine="240" w:firstLineChars="100"/>
        <w:rPr>
          <w:rFonts w:ascii="宋体" w:hAnsi="宋体"/>
          <w:bCs/>
          <w:sz w:val="24"/>
          <w:szCs w:val="28"/>
        </w:rPr>
      </w:pPr>
      <w:r>
        <w:rPr>
          <w:rFonts w:hint="eastAsia" w:ascii="宋体" w:hAnsi="宋体"/>
          <w:bCs/>
          <w:sz w:val="24"/>
          <w:szCs w:val="28"/>
        </w:rPr>
        <w:t xml:space="preserve">A．欧洲各国呈现衰落的迹象   </w:t>
      </w:r>
      <w:r>
        <w:rPr>
          <w:rFonts w:ascii="宋体" w:hAnsi="宋体"/>
          <w:bCs/>
          <w:sz w:val="24"/>
          <w:szCs w:val="28"/>
        </w:rPr>
        <w:t xml:space="preserve">    </w:t>
      </w:r>
      <w:r>
        <w:rPr>
          <w:rFonts w:hint="eastAsia" w:ascii="宋体" w:hAnsi="宋体"/>
          <w:bCs/>
          <w:sz w:val="24"/>
          <w:szCs w:val="28"/>
        </w:rPr>
        <w:t xml:space="preserve"> B．美国成为世界上唯一超级大国</w:t>
      </w:r>
    </w:p>
    <w:p>
      <w:pPr>
        <w:spacing w:line="400" w:lineRule="exact"/>
        <w:ind w:firstLine="240" w:firstLineChars="100"/>
        <w:rPr>
          <w:rFonts w:ascii="宋体" w:hAnsi="宋体"/>
          <w:bCs/>
          <w:sz w:val="24"/>
          <w:szCs w:val="28"/>
        </w:rPr>
      </w:pPr>
      <w:r>
        <w:rPr>
          <w:rFonts w:hint="eastAsia" w:ascii="宋体" w:hAnsi="宋体"/>
          <w:bCs/>
          <w:sz w:val="24"/>
          <w:szCs w:val="28"/>
        </w:rPr>
        <w:t xml:space="preserve">C．欧洲一体化程度亟待提高   </w:t>
      </w:r>
      <w:r>
        <w:rPr>
          <w:rFonts w:ascii="宋体" w:hAnsi="宋体"/>
          <w:bCs/>
          <w:sz w:val="24"/>
          <w:szCs w:val="28"/>
        </w:rPr>
        <w:t xml:space="preserve">   </w:t>
      </w:r>
      <w:r>
        <w:rPr>
          <w:rFonts w:hint="eastAsia" w:ascii="宋体" w:hAnsi="宋体"/>
          <w:bCs/>
          <w:sz w:val="24"/>
          <w:szCs w:val="28"/>
        </w:rPr>
        <w:t xml:space="preserve"> </w:t>
      </w:r>
      <w:r>
        <w:rPr>
          <w:rFonts w:ascii="宋体" w:hAnsi="宋体"/>
          <w:bCs/>
          <w:sz w:val="24"/>
          <w:szCs w:val="28"/>
        </w:rPr>
        <w:t xml:space="preserve"> </w:t>
      </w:r>
      <w:r>
        <w:rPr>
          <w:rFonts w:hint="eastAsia" w:ascii="宋体" w:hAnsi="宋体"/>
          <w:bCs/>
          <w:sz w:val="24"/>
          <w:szCs w:val="28"/>
        </w:rPr>
        <w:t>D．美欧关系在全球化进程中加强</w:t>
      </w:r>
    </w:p>
    <w:p>
      <w:pPr>
        <w:spacing w:line="400" w:lineRule="exact"/>
        <w:rPr>
          <w:rFonts w:ascii="宋体" w:hAnsi="宋体"/>
          <w:bCs/>
          <w:sz w:val="24"/>
          <w:szCs w:val="28"/>
        </w:rPr>
      </w:pPr>
      <w:r>
        <w:rPr>
          <w:rFonts w:hint="eastAsia" w:ascii="宋体" w:hAnsi="宋体"/>
          <w:bCs/>
          <w:sz w:val="24"/>
          <w:szCs w:val="28"/>
        </w:rPr>
        <w:t>二、非选择题。共</w:t>
      </w:r>
      <w:r>
        <w:rPr>
          <w:rFonts w:ascii="宋体" w:hAnsi="宋体"/>
          <w:bCs/>
          <w:sz w:val="24"/>
          <w:szCs w:val="28"/>
        </w:rPr>
        <w:t>3</w:t>
      </w:r>
      <w:r>
        <w:rPr>
          <w:rFonts w:hint="eastAsia" w:ascii="宋体" w:hAnsi="宋体"/>
          <w:bCs/>
          <w:sz w:val="24"/>
          <w:szCs w:val="28"/>
        </w:rPr>
        <w:t>小题，第1</w:t>
      </w:r>
      <w:r>
        <w:rPr>
          <w:rFonts w:ascii="宋体" w:hAnsi="宋体"/>
          <w:bCs/>
          <w:sz w:val="24"/>
          <w:szCs w:val="28"/>
        </w:rPr>
        <w:t>2</w:t>
      </w:r>
      <w:r>
        <w:rPr>
          <w:rFonts w:hint="eastAsia" w:ascii="宋体" w:hAnsi="宋体"/>
          <w:bCs/>
          <w:sz w:val="24"/>
          <w:szCs w:val="28"/>
        </w:rPr>
        <w:t>题</w:t>
      </w:r>
      <w:r>
        <w:rPr>
          <w:rFonts w:ascii="宋体" w:hAnsi="宋体"/>
          <w:bCs/>
          <w:sz w:val="24"/>
          <w:szCs w:val="28"/>
        </w:rPr>
        <w:t>6</w:t>
      </w:r>
      <w:r>
        <w:rPr>
          <w:rFonts w:hint="eastAsia" w:ascii="宋体" w:hAnsi="宋体"/>
          <w:bCs/>
          <w:sz w:val="24"/>
          <w:szCs w:val="28"/>
        </w:rPr>
        <w:t>分，第1</w:t>
      </w:r>
      <w:r>
        <w:rPr>
          <w:rFonts w:ascii="宋体" w:hAnsi="宋体"/>
          <w:bCs/>
          <w:sz w:val="24"/>
          <w:szCs w:val="28"/>
        </w:rPr>
        <w:t>3</w:t>
      </w:r>
      <w:r>
        <w:rPr>
          <w:rFonts w:hint="eastAsia" w:ascii="宋体" w:hAnsi="宋体"/>
          <w:bCs/>
          <w:sz w:val="24"/>
          <w:szCs w:val="28"/>
        </w:rPr>
        <w:t>题</w:t>
      </w:r>
      <w:r>
        <w:rPr>
          <w:rFonts w:ascii="宋体" w:hAnsi="宋体"/>
          <w:bCs/>
          <w:sz w:val="24"/>
          <w:szCs w:val="28"/>
        </w:rPr>
        <w:t>6</w:t>
      </w:r>
      <w:r>
        <w:rPr>
          <w:rFonts w:hint="eastAsia" w:ascii="宋体" w:hAnsi="宋体"/>
          <w:bCs/>
          <w:sz w:val="24"/>
          <w:szCs w:val="28"/>
        </w:rPr>
        <w:t>分，第1</w:t>
      </w:r>
      <w:r>
        <w:rPr>
          <w:rFonts w:ascii="宋体" w:hAnsi="宋体"/>
          <w:bCs/>
          <w:sz w:val="24"/>
          <w:szCs w:val="28"/>
        </w:rPr>
        <w:t>4</w:t>
      </w:r>
      <w:r>
        <w:rPr>
          <w:rFonts w:hint="eastAsia" w:ascii="宋体" w:hAnsi="宋体"/>
          <w:bCs/>
          <w:sz w:val="24"/>
          <w:szCs w:val="28"/>
        </w:rPr>
        <w:t>题</w:t>
      </w:r>
      <w:r>
        <w:rPr>
          <w:rFonts w:ascii="宋体" w:hAnsi="宋体"/>
          <w:bCs/>
          <w:sz w:val="24"/>
          <w:szCs w:val="28"/>
        </w:rPr>
        <w:t>6</w:t>
      </w:r>
      <w:r>
        <w:rPr>
          <w:rFonts w:hint="eastAsia" w:ascii="宋体" w:hAnsi="宋体"/>
          <w:bCs/>
          <w:sz w:val="24"/>
          <w:szCs w:val="28"/>
        </w:rPr>
        <w:t>分，共</w:t>
      </w:r>
      <w:r>
        <w:rPr>
          <w:rFonts w:ascii="宋体" w:hAnsi="宋体"/>
          <w:bCs/>
          <w:sz w:val="24"/>
          <w:szCs w:val="28"/>
        </w:rPr>
        <w:t>18</w:t>
      </w:r>
      <w:r>
        <w:rPr>
          <w:rFonts w:hint="eastAsia" w:ascii="宋体" w:hAnsi="宋体"/>
          <w:bCs/>
          <w:sz w:val="24"/>
          <w:szCs w:val="28"/>
        </w:rPr>
        <w:t>分。</w:t>
      </w:r>
    </w:p>
    <w:p>
      <w:pPr>
        <w:spacing w:line="400" w:lineRule="exact"/>
        <w:ind w:left="-356" w:leftChars="-178" w:right="-318" w:rightChars="-159" w:firstLine="280" w:firstLineChars="100"/>
        <w:rPr>
          <w:rFonts w:ascii="宋体" w:hAnsi="宋体"/>
          <w:sz w:val="28"/>
          <w:szCs w:val="28"/>
        </w:rPr>
      </w:pPr>
      <w:r>
        <w:rPr>
          <w:rFonts w:ascii="宋体" w:hAnsi="宋体"/>
          <w:sz w:val="28"/>
          <w:szCs w:val="28"/>
        </w:rPr>
        <w:t>12</w:t>
      </w:r>
      <w:r>
        <w:rPr>
          <w:rFonts w:hint="eastAsia" w:ascii="宋体" w:hAnsi="宋体"/>
          <w:sz w:val="28"/>
          <w:szCs w:val="28"/>
        </w:rPr>
        <w:t>、</w:t>
      </w:r>
      <w:r>
        <w:rPr>
          <w:rFonts w:hint="eastAsia" w:ascii="幼圆" w:hAnsi="宋体" w:eastAsia="幼圆"/>
          <w:b/>
          <w:bCs/>
          <w:sz w:val="24"/>
          <w:szCs w:val="24"/>
        </w:rPr>
        <w:t>【战国时期社会变革】</w:t>
      </w:r>
      <w:r>
        <w:rPr>
          <w:rFonts w:hint="eastAsia" w:ascii="宋体" w:hAnsi="宋体"/>
          <w:sz w:val="24"/>
          <w:szCs w:val="24"/>
        </w:rPr>
        <w:t>（6分）</w:t>
      </w:r>
    </w:p>
    <w:p>
      <w:pPr>
        <w:spacing w:line="400" w:lineRule="exact"/>
        <w:ind w:firstLine="480" w:firstLineChars="200"/>
        <w:rPr>
          <w:rFonts w:ascii="宋体" w:hAnsi="宋体"/>
          <w:bCs/>
          <w:sz w:val="24"/>
          <w:szCs w:val="28"/>
        </w:rPr>
      </w:pPr>
      <w:r>
        <w:rPr>
          <w:rFonts w:hint="eastAsia" w:ascii="宋体" w:hAnsi="宋体"/>
          <w:bCs/>
          <w:sz w:val="24"/>
          <w:szCs w:val="28"/>
        </w:rPr>
        <w:t>小丰同学在“历史知识进班级”活动中承担了“商鞅变法”展板的设计任务，通过搜集整理，摘抄出如下资料：</w:t>
      </w:r>
    </w:p>
    <w:p>
      <w:pPr>
        <w:spacing w:line="400" w:lineRule="exact"/>
        <w:ind w:left="400" w:hanging="400"/>
        <w:rPr>
          <w:rFonts w:ascii="楷体" w:hAnsi="楷体" w:eastAsia="楷体"/>
          <w:b/>
          <w:bCs/>
          <w:kern w:val="1"/>
          <w:sz w:val="24"/>
          <w:szCs w:val="24"/>
        </w:rPr>
      </w:pPr>
      <w:r>
        <w:rPr>
          <w:rFonts w:hint="eastAsia" w:ascii="楷体" w:hAnsi="楷体" w:eastAsia="楷体"/>
          <w:b/>
          <w:bCs/>
          <w:kern w:val="1"/>
          <w:sz w:val="24"/>
          <w:szCs w:val="24"/>
        </w:rPr>
        <w:t>第一次变法的主要内容有：</w:t>
      </w:r>
    </w:p>
    <w:p>
      <w:pPr>
        <w:spacing w:line="400" w:lineRule="exact"/>
        <w:ind w:left="200" w:leftChars="100" w:firstLine="240" w:firstLineChars="100"/>
        <w:rPr>
          <w:rFonts w:ascii="楷体" w:hAnsi="楷体" w:eastAsia="楷体"/>
          <w:kern w:val="1"/>
          <w:sz w:val="24"/>
          <w:szCs w:val="24"/>
        </w:rPr>
      </w:pPr>
      <w:r>
        <w:rPr>
          <w:rFonts w:hint="eastAsia" w:ascii="楷体" w:hAnsi="楷体" w:eastAsia="楷体"/>
          <w:kern w:val="1"/>
          <w:sz w:val="24"/>
          <w:szCs w:val="24"/>
        </w:rPr>
        <w:t>（一）颁布并实行魏国李悝的《法经》，增加连坐法，轻罪用重刑；</w:t>
      </w:r>
    </w:p>
    <w:p>
      <w:pPr>
        <w:spacing w:line="400" w:lineRule="exact"/>
        <w:ind w:left="1120" w:leftChars="200" w:hanging="720" w:hangingChars="300"/>
        <w:rPr>
          <w:rFonts w:ascii="楷体" w:hAnsi="楷体" w:eastAsia="楷体"/>
          <w:kern w:val="1"/>
          <w:sz w:val="24"/>
          <w:szCs w:val="24"/>
        </w:rPr>
      </w:pPr>
      <w:r>
        <w:rPr>
          <w:rFonts w:hint="eastAsia" w:ascii="楷体" w:hAnsi="楷体" w:eastAsia="楷体"/>
          <w:kern w:val="1"/>
          <w:sz w:val="24"/>
          <w:szCs w:val="24"/>
        </w:rPr>
        <w:t xml:space="preserve">（二）废除旧世卿世禄制，奖励军功，禁止私斗，颁布按军功赏赐的二十等爵制度； </w:t>
      </w:r>
    </w:p>
    <w:p>
      <w:pPr>
        <w:spacing w:line="400" w:lineRule="exact"/>
        <w:ind w:left="1120" w:leftChars="200" w:hanging="720" w:hangingChars="300"/>
        <w:rPr>
          <w:rFonts w:ascii="楷体" w:hAnsi="楷体" w:eastAsia="楷体"/>
          <w:kern w:val="1"/>
          <w:sz w:val="24"/>
          <w:szCs w:val="24"/>
        </w:rPr>
      </w:pPr>
      <w:r>
        <w:rPr>
          <w:rFonts w:hint="eastAsia" w:ascii="楷体" w:hAnsi="楷体" w:eastAsia="楷体"/>
          <w:kern w:val="1"/>
          <w:sz w:val="24"/>
          <w:szCs w:val="24"/>
        </w:rPr>
        <w:t xml:space="preserve">（三）重农抑商，奖励耕织，特别奖励垦荒；规定生产粮食和布帛多的，可免除本人劳役和赋税，以农业为“本业”，以商业为“末业”，并且限制商人经营的范围，重征商税。 </w:t>
      </w:r>
    </w:p>
    <w:p>
      <w:pPr>
        <w:spacing w:line="400" w:lineRule="exact"/>
        <w:ind w:left="200" w:leftChars="100" w:firstLine="240" w:firstLineChars="100"/>
        <w:rPr>
          <w:rFonts w:ascii="楷体" w:hAnsi="楷体" w:eastAsia="楷体"/>
          <w:kern w:val="1"/>
          <w:sz w:val="24"/>
          <w:szCs w:val="24"/>
        </w:rPr>
      </w:pPr>
      <w:r>
        <w:rPr>
          <w:rFonts w:hint="eastAsia" w:ascii="楷体" w:hAnsi="楷体" w:eastAsia="楷体"/>
          <w:kern w:val="1"/>
          <w:sz w:val="24"/>
          <w:szCs w:val="24"/>
        </w:rPr>
        <w:t xml:space="preserve">（四）焚烧儒家经典，禁止游宦之民。 </w:t>
      </w:r>
    </w:p>
    <w:p>
      <w:pPr>
        <w:spacing w:line="400" w:lineRule="exact"/>
        <w:ind w:left="200" w:leftChars="100" w:firstLine="240" w:firstLineChars="100"/>
        <w:rPr>
          <w:rFonts w:ascii="楷体" w:hAnsi="楷体" w:eastAsia="楷体"/>
          <w:kern w:val="1"/>
          <w:sz w:val="24"/>
          <w:szCs w:val="24"/>
        </w:rPr>
      </w:pPr>
      <w:r>
        <w:rPr>
          <w:rFonts w:hint="eastAsia" w:ascii="楷体" w:hAnsi="楷体" w:eastAsia="楷体"/>
          <w:kern w:val="1"/>
          <w:sz w:val="24"/>
          <w:szCs w:val="24"/>
        </w:rPr>
        <w:t xml:space="preserve">（五）强制推行个体小家庭制度。 </w:t>
      </w:r>
    </w:p>
    <w:p>
      <w:pPr>
        <w:spacing w:line="400" w:lineRule="exact"/>
        <w:ind w:left="400" w:hanging="400"/>
        <w:rPr>
          <w:rFonts w:ascii="楷体" w:hAnsi="楷体" w:eastAsia="楷体"/>
          <w:b/>
          <w:bCs/>
          <w:kern w:val="1"/>
          <w:sz w:val="24"/>
          <w:szCs w:val="24"/>
        </w:rPr>
      </w:pPr>
      <w:r>
        <w:rPr>
          <w:rFonts w:hint="eastAsia" w:ascii="楷体" w:hAnsi="楷体" w:eastAsia="楷体"/>
          <w:b/>
          <w:bCs/>
          <w:kern w:val="1"/>
          <w:sz w:val="24"/>
          <w:szCs w:val="24"/>
        </w:rPr>
        <w:t>第二次变法的主要内容有：</w:t>
      </w:r>
    </w:p>
    <w:p>
      <w:pPr>
        <w:spacing w:line="400" w:lineRule="exact"/>
        <w:ind w:left="1120" w:leftChars="200" w:hanging="720" w:hangingChars="300"/>
        <w:rPr>
          <w:rFonts w:ascii="楷体" w:hAnsi="楷体" w:eastAsia="楷体"/>
          <w:kern w:val="1"/>
          <w:sz w:val="24"/>
          <w:szCs w:val="24"/>
        </w:rPr>
      </w:pPr>
      <w:r>
        <w:rPr>
          <w:rFonts w:hint="eastAsia" w:ascii="楷体" w:hAnsi="楷体" w:eastAsia="楷体"/>
          <w:kern w:val="1"/>
          <w:sz w:val="24"/>
          <w:szCs w:val="24"/>
        </w:rPr>
        <w:t xml:space="preserve">（一）废除贵族的井田制， “开阡陌封疆”，废除奴隶制土地国有制，实行土地私有制，国家承认土地私有，允许自由买卖。 </w:t>
      </w:r>
    </w:p>
    <w:p>
      <w:pPr>
        <w:spacing w:line="400" w:lineRule="exact"/>
        <w:ind w:left="1120" w:leftChars="200" w:hanging="720" w:hangingChars="300"/>
        <w:rPr>
          <w:rFonts w:ascii="楷体" w:hAnsi="楷体" w:eastAsia="楷体"/>
          <w:kern w:val="1"/>
          <w:sz w:val="24"/>
          <w:szCs w:val="24"/>
        </w:rPr>
      </w:pPr>
      <w:r>
        <w:rPr>
          <w:rFonts w:hint="eastAsia" w:ascii="楷体" w:hAnsi="楷体" w:eastAsia="楷体"/>
          <w:kern w:val="1"/>
          <w:sz w:val="24"/>
          <w:szCs w:val="24"/>
        </w:rPr>
        <w:t>（二）普遍推行县制，设置县一级官僚机构；“集小都乡邑聚为县”，以县为地方行政单位，废除分封制，“凡三十一县”，县设县令以主县政，设县丞以辅佐县令，设县尉以掌管军事。县下辖若干都、乡、邑、聚。</w:t>
      </w:r>
    </w:p>
    <w:p>
      <w:pPr>
        <w:spacing w:line="400" w:lineRule="exact"/>
        <w:ind w:left="200" w:leftChars="100" w:firstLine="240" w:firstLineChars="100"/>
        <w:rPr>
          <w:rFonts w:ascii="楷体" w:hAnsi="楷体" w:eastAsia="楷体"/>
          <w:kern w:val="1"/>
          <w:sz w:val="24"/>
          <w:szCs w:val="24"/>
        </w:rPr>
      </w:pPr>
      <w:r>
        <w:rPr>
          <w:rFonts w:hint="eastAsia" w:ascii="楷体" w:hAnsi="楷体" w:eastAsia="楷体"/>
          <w:kern w:val="1"/>
          <w:sz w:val="24"/>
          <w:szCs w:val="24"/>
        </w:rPr>
        <w:t xml:space="preserve">（三）迁都咸阳，修建宫殿； </w:t>
      </w:r>
    </w:p>
    <w:p>
      <w:pPr>
        <w:spacing w:line="400" w:lineRule="exact"/>
        <w:ind w:left="200" w:leftChars="100" w:firstLine="240" w:firstLineChars="100"/>
        <w:rPr>
          <w:rFonts w:ascii="楷体" w:hAnsi="楷体" w:eastAsia="楷体"/>
          <w:kern w:val="1"/>
          <w:sz w:val="24"/>
          <w:szCs w:val="24"/>
        </w:rPr>
      </w:pPr>
      <w:r>
        <w:rPr>
          <w:rFonts w:hint="eastAsia" w:ascii="楷体" w:hAnsi="楷体" w:eastAsia="楷体"/>
          <w:kern w:val="1"/>
          <w:sz w:val="24"/>
          <w:szCs w:val="24"/>
        </w:rPr>
        <w:t xml:space="preserve">（四）统一度量衡制，颁布度量衡的标准器； </w:t>
      </w:r>
    </w:p>
    <w:p>
      <w:pPr>
        <w:spacing w:line="400" w:lineRule="exact"/>
        <w:ind w:left="1120" w:leftChars="200" w:hanging="720" w:hangingChars="300"/>
        <w:rPr>
          <w:rFonts w:ascii="楷体" w:hAnsi="楷体" w:eastAsia="楷体"/>
          <w:kern w:val="1"/>
          <w:sz w:val="24"/>
          <w:szCs w:val="24"/>
        </w:rPr>
      </w:pPr>
      <w:r>
        <w:rPr>
          <w:rFonts w:hint="eastAsia" w:ascii="楷体" w:hAnsi="楷体" w:eastAsia="楷体"/>
          <w:kern w:val="1"/>
          <w:sz w:val="24"/>
          <w:szCs w:val="24"/>
        </w:rPr>
        <w:t xml:space="preserve">（五）编订户口，五家为伍，十家为什，规定居民要登记各人户籍，开始按户按人口征收军赋； </w:t>
      </w:r>
    </w:p>
    <w:p>
      <w:pPr>
        <w:spacing w:line="400" w:lineRule="exact"/>
        <w:ind w:left="1120" w:leftChars="200" w:hanging="720" w:hangingChars="300"/>
        <w:rPr>
          <w:rFonts w:ascii="楷体" w:hAnsi="楷体" w:eastAsia="楷体"/>
          <w:kern w:val="1"/>
          <w:sz w:val="24"/>
          <w:szCs w:val="24"/>
        </w:rPr>
      </w:pPr>
      <w:r>
        <w:rPr>
          <w:rFonts w:hint="eastAsia" w:ascii="楷体" w:hAnsi="楷体" w:eastAsia="楷体"/>
          <w:kern w:val="1"/>
          <w:sz w:val="24"/>
          <w:szCs w:val="24"/>
        </w:rPr>
        <w:t>（六）革除残留的戎狄风俗，禁止父子、兄弟同室居住，推行小家庭政策。规定凡一户之中有两个以上儿子到立户年龄而不分居的，加倍征收户口税。</w:t>
      </w:r>
    </w:p>
    <w:p>
      <w:pPr>
        <w:spacing w:line="400" w:lineRule="exact"/>
        <w:ind w:firstLine="480" w:firstLineChars="200"/>
        <w:rPr>
          <w:rFonts w:ascii="宋体" w:hAnsi="宋体"/>
          <w:bCs/>
          <w:sz w:val="24"/>
          <w:szCs w:val="28"/>
        </w:rPr>
      </w:pPr>
      <w:r>
        <w:rPr>
          <w:rFonts w:hint="eastAsia" w:ascii="宋体" w:hAnsi="宋体"/>
          <w:bCs/>
          <w:sz w:val="24"/>
          <w:szCs w:val="28"/>
        </w:rPr>
        <w:t>请为小丰同学提供设计展板建议，需提炼主题，选取材料，并论证所选材料与主体之间的联系。（可从商鞅变法与秦国社会生产力发展、政治、经济、军事发展等方面的关系任选角度展开论述）。</w:t>
      </w:r>
    </w:p>
    <w:p>
      <w:pPr>
        <w:spacing w:line="400" w:lineRule="exact"/>
        <w:rPr>
          <w:kern w:val="1"/>
          <w:sz w:val="24"/>
          <w:szCs w:val="24"/>
        </w:rPr>
      </w:pPr>
    </w:p>
    <w:p>
      <w:pPr>
        <w:spacing w:line="400" w:lineRule="exact"/>
        <w:rPr>
          <w:kern w:val="1"/>
          <w:sz w:val="24"/>
          <w:szCs w:val="24"/>
        </w:rPr>
      </w:pPr>
    </w:p>
    <w:p>
      <w:pPr>
        <w:spacing w:line="400" w:lineRule="exact"/>
        <w:rPr>
          <w:kern w:val="1"/>
          <w:sz w:val="24"/>
          <w:szCs w:val="24"/>
        </w:rPr>
      </w:pPr>
    </w:p>
    <w:p>
      <w:pPr>
        <w:spacing w:line="400" w:lineRule="exact"/>
        <w:rPr>
          <w:kern w:val="1"/>
          <w:sz w:val="24"/>
          <w:szCs w:val="24"/>
        </w:rPr>
      </w:pPr>
      <w:r>
        <w:rPr>
          <w:kern w:val="1"/>
          <w:sz w:val="24"/>
          <w:szCs w:val="24"/>
        </w:rPr>
        <w:t>13</w:t>
      </w:r>
      <w:r>
        <w:rPr>
          <w:rFonts w:hint="eastAsia"/>
          <w:kern w:val="1"/>
          <w:sz w:val="24"/>
          <w:szCs w:val="24"/>
        </w:rPr>
        <w:t>、</w:t>
      </w:r>
      <w:bookmarkStart w:id="0" w:name="_Hlk68801368"/>
      <w:r>
        <w:rPr>
          <w:rFonts w:hint="eastAsia" w:ascii="幼圆" w:hAnsi="宋体" w:eastAsia="幼圆"/>
          <w:b/>
          <w:bCs/>
          <w:sz w:val="24"/>
          <w:szCs w:val="24"/>
        </w:rPr>
        <w:t>【中国近代化】</w:t>
      </w:r>
      <w:bookmarkEnd w:id="0"/>
      <w:r>
        <w:rPr>
          <w:rFonts w:hint="eastAsia" w:ascii="宋体" w:hAnsi="宋体"/>
          <w:sz w:val="24"/>
          <w:szCs w:val="24"/>
        </w:rPr>
        <w:t>（6分）</w:t>
      </w:r>
    </w:p>
    <w:p>
      <w:pPr>
        <w:spacing w:line="400" w:lineRule="exact"/>
        <w:rPr>
          <w:rFonts w:ascii="楷体" w:hAnsi="楷体" w:eastAsia="楷体"/>
          <w:bCs/>
          <w:sz w:val="24"/>
          <w:szCs w:val="24"/>
          <w:lang w:val="en-US"/>
        </w:rPr>
      </w:pPr>
      <w:r>
        <w:rPr>
          <w:rFonts w:hint="eastAsia" w:ascii="楷体" w:hAnsi="楷体" w:eastAsia="楷体"/>
          <w:b/>
          <w:sz w:val="24"/>
          <w:szCs w:val="24"/>
          <w:lang w:val="en-US"/>
        </w:rPr>
        <w:t>材料一</w:t>
      </w:r>
      <w:r>
        <w:rPr>
          <w:rFonts w:hint="eastAsia" w:ascii="楷体" w:hAnsi="楷体" w:eastAsia="楷体"/>
          <w:bCs/>
          <w:sz w:val="24"/>
          <w:szCs w:val="24"/>
          <w:lang w:val="en-US"/>
        </w:rPr>
        <w:t xml:space="preserve">   近代化也叫现代化。现代化是一场全球性的社会变革，发生在封建社会后期，以科技为动力、工业化为中心导致人类社会由传统农业社会向现代工业社会转变，并引起了政治制度、经济制度、生活方式乃至思维方式的全面变革。其核心是经济上的工业化，政治、思想上的民主化。一般来说，包括政治近代化、经济近代化、思想近代化、社会生活近代化等。中国的近代化经历了艰难曲折的发展过程。鸦片战争是中国半殖民地半封建社会的开端。洋务运动艰难的开启了中国近代化的大门，对中国近代化起到了积极的推动作用，是中国大规模近代化运动的起步。</w:t>
      </w:r>
    </w:p>
    <w:p>
      <w:pPr>
        <w:spacing w:line="400" w:lineRule="exact"/>
        <w:rPr>
          <w:rFonts w:ascii="楷体" w:hAnsi="楷体" w:eastAsia="楷体"/>
          <w:bCs/>
          <w:sz w:val="24"/>
          <w:szCs w:val="24"/>
          <w:lang w:val="en-US"/>
        </w:rPr>
      </w:pPr>
      <w:r>
        <w:rPr>
          <w:rFonts w:hint="eastAsia" w:ascii="楷体" w:hAnsi="楷体" w:eastAsia="楷体"/>
          <w:b/>
          <w:sz w:val="24"/>
          <w:szCs w:val="24"/>
          <w:lang w:val="en-US"/>
        </w:rPr>
        <w:t xml:space="preserve">材料二 </w:t>
      </w:r>
      <w:r>
        <w:rPr>
          <w:rFonts w:hint="eastAsia" w:ascii="楷体" w:hAnsi="楷体" w:eastAsia="楷体"/>
          <w:bCs/>
          <w:sz w:val="24"/>
          <w:szCs w:val="24"/>
          <w:lang w:val="en-US"/>
        </w:rPr>
        <w:t xml:space="preserve">  早在道光年间，随着西方商品对民众生活模式的冲击，趋洋附西的倾向就在时势的流变中推动着生活习俗的演变，“大江南北，莫不以洋为尚……”。</w:t>
      </w:r>
    </w:p>
    <w:p>
      <w:pPr>
        <w:spacing w:line="400" w:lineRule="exact"/>
        <w:ind w:firstLine="570"/>
        <w:rPr>
          <w:rFonts w:ascii="楷体" w:hAnsi="楷体" w:eastAsia="楷体"/>
          <w:bCs/>
          <w:sz w:val="24"/>
          <w:szCs w:val="24"/>
          <w:lang w:val="en-US"/>
        </w:rPr>
      </w:pPr>
      <w:r>
        <w:rPr>
          <w:rFonts w:hint="eastAsia" w:ascii="楷体" w:hAnsi="楷体" w:eastAsia="楷体"/>
          <w:bCs/>
          <w:sz w:val="24"/>
          <w:szCs w:val="24"/>
          <w:lang w:val="en-US"/>
        </w:rPr>
        <w:t xml:space="preserve">晚清社会的发展却从根本上逆转了传统的价值观……商人不仅捐纳功名跻身于绅士之列，一些有名望的绅士们也相率从商。……同时，社交应酬也带看明显的商业利益。 </w:t>
      </w:r>
    </w:p>
    <w:p>
      <w:pPr>
        <w:spacing w:line="400" w:lineRule="exact"/>
        <w:ind w:firstLine="570"/>
        <w:rPr>
          <w:rFonts w:ascii="楷体" w:hAnsi="楷体" w:eastAsia="楷体"/>
          <w:bCs/>
          <w:sz w:val="24"/>
          <w:szCs w:val="24"/>
          <w:lang w:val="en-US"/>
        </w:rPr>
      </w:pPr>
      <w:r>
        <w:rPr>
          <w:rFonts w:hint="eastAsia" w:ascii="楷体" w:hAnsi="楷体" w:eastAsia="楷体"/>
          <w:bCs/>
          <w:sz w:val="24"/>
          <w:szCs w:val="24"/>
          <w:lang w:val="en-US"/>
        </w:rPr>
        <w:t>20世纪初, 受西方民主平等观念的影响一直被社会歧视、遭受性别不平等压制的妇女，开始走向社会，从事各种社会工作。同时在一般礼仪中严格的“等级”“身份”的界限也开始趋于模糊。</w:t>
      </w:r>
    </w:p>
    <w:p>
      <w:pPr>
        <w:spacing w:line="400" w:lineRule="exact"/>
        <w:rPr>
          <w:rFonts w:ascii="宋体" w:hAnsi="宋体"/>
          <w:bCs/>
          <w:sz w:val="24"/>
          <w:szCs w:val="28"/>
        </w:rPr>
      </w:pPr>
      <w:r>
        <w:rPr>
          <w:rFonts w:hint="eastAsia" w:ascii="宋体" w:hAnsi="宋体"/>
          <w:bCs/>
          <w:sz w:val="24"/>
          <w:szCs w:val="28"/>
        </w:rPr>
        <w:t>（1）据材料一，并结合所学知识说明，20世纪初，从政治和思想文化现代化的角度看，中国有何重大探索活动？（2分）简要说明20世纪初思想文化探索活动产生了什么样的影响。（1分）</w:t>
      </w:r>
    </w:p>
    <w:p>
      <w:pPr>
        <w:spacing w:line="400" w:lineRule="exact"/>
        <w:rPr>
          <w:rFonts w:ascii="宋体" w:hAnsi="宋体"/>
          <w:bCs/>
          <w:sz w:val="24"/>
          <w:szCs w:val="28"/>
        </w:rPr>
      </w:pPr>
      <w:r>
        <w:rPr>
          <w:rFonts w:hint="eastAsia" w:ascii="宋体" w:hAnsi="宋体"/>
          <w:bCs/>
          <w:sz w:val="24"/>
          <w:szCs w:val="28"/>
        </w:rPr>
        <w:t>（2）根据材料二，概括晚清社会生活、习俗、思想观念所表现出来的社会现象。（</w:t>
      </w:r>
      <w:r>
        <w:rPr>
          <w:rFonts w:ascii="宋体" w:hAnsi="宋体"/>
          <w:bCs/>
          <w:sz w:val="24"/>
          <w:szCs w:val="28"/>
        </w:rPr>
        <w:t>2</w:t>
      </w:r>
      <w:r>
        <w:rPr>
          <w:rFonts w:hint="eastAsia" w:ascii="宋体" w:hAnsi="宋体"/>
          <w:bCs/>
          <w:sz w:val="24"/>
          <w:szCs w:val="28"/>
        </w:rPr>
        <w:t>分）结合所学知识，简要分析出现这些现象的原因。（</w:t>
      </w:r>
      <w:r>
        <w:rPr>
          <w:rFonts w:ascii="宋体" w:hAnsi="宋体"/>
          <w:bCs/>
          <w:sz w:val="24"/>
          <w:szCs w:val="28"/>
        </w:rPr>
        <w:t>1</w:t>
      </w:r>
      <w:r>
        <w:rPr>
          <w:rFonts w:hint="eastAsia" w:ascii="宋体" w:hAnsi="宋体"/>
          <w:bCs/>
          <w:sz w:val="24"/>
          <w:szCs w:val="28"/>
        </w:rPr>
        <w:t>分）</w:t>
      </w:r>
    </w:p>
    <w:p>
      <w:pPr>
        <w:tabs>
          <w:tab w:val="left" w:pos="2552"/>
          <w:tab w:val="left" w:pos="4536"/>
          <w:tab w:val="left" w:pos="6663"/>
        </w:tabs>
        <w:spacing w:line="400" w:lineRule="exact"/>
        <w:ind w:left="300" w:leftChars="150"/>
        <w:rPr>
          <w:sz w:val="28"/>
          <w:szCs w:val="28"/>
          <w:lang w:val="en-US"/>
        </w:rPr>
      </w:pPr>
    </w:p>
    <w:p>
      <w:pPr>
        <w:tabs>
          <w:tab w:val="left" w:pos="2552"/>
          <w:tab w:val="left" w:pos="4536"/>
          <w:tab w:val="left" w:pos="6663"/>
        </w:tabs>
        <w:spacing w:line="400" w:lineRule="exact"/>
        <w:ind w:left="300" w:leftChars="150"/>
        <w:jc w:val="both"/>
        <w:rPr>
          <w:sz w:val="28"/>
          <w:szCs w:val="28"/>
          <w:lang w:val="en-US"/>
        </w:rPr>
      </w:pPr>
      <w:r>
        <w:rPr>
          <w:sz w:val="28"/>
          <w:szCs w:val="28"/>
          <w:lang w:val="en-US"/>
        </w:rPr>
        <w:t>14</w:t>
      </w:r>
      <w:r>
        <w:rPr>
          <w:rFonts w:hint="eastAsia"/>
          <w:sz w:val="28"/>
          <w:szCs w:val="28"/>
          <w:lang w:val="en-US"/>
        </w:rPr>
        <w:t>、</w:t>
      </w:r>
      <w:r>
        <w:rPr>
          <w:rFonts w:hint="eastAsia" w:ascii="幼圆" w:hAnsi="宋体" w:eastAsia="幼圆"/>
          <w:b/>
          <w:bCs/>
          <w:sz w:val="24"/>
          <w:szCs w:val="24"/>
        </w:rPr>
        <w:t>【新经济政策与罗斯福新政】</w:t>
      </w:r>
      <w:r>
        <w:rPr>
          <w:rFonts w:hint="eastAsia" w:ascii="宋体" w:hAnsi="宋体"/>
          <w:sz w:val="24"/>
          <w:szCs w:val="24"/>
        </w:rPr>
        <w:t>（6分）</w:t>
      </w:r>
    </w:p>
    <w:p>
      <w:pPr>
        <w:tabs>
          <w:tab w:val="left" w:pos="2552"/>
          <w:tab w:val="left" w:pos="4536"/>
          <w:tab w:val="left" w:pos="6663"/>
        </w:tabs>
        <w:spacing w:line="400" w:lineRule="exact"/>
        <w:ind w:left="300" w:leftChars="150"/>
        <w:rPr>
          <w:rFonts w:eastAsia="楷体"/>
          <w:sz w:val="24"/>
          <w:szCs w:val="24"/>
        </w:rPr>
      </w:pPr>
      <w:r>
        <w:rPr>
          <w:rFonts w:hint="eastAsia" w:ascii="黑体" w:hAnsi="黑体" w:eastAsia="黑体"/>
          <w:sz w:val="24"/>
          <w:szCs w:val="24"/>
        </w:rPr>
        <w:t xml:space="preserve">材料一 </w:t>
      </w:r>
      <w:r>
        <w:rPr>
          <w:rFonts w:hint="eastAsia"/>
          <w:sz w:val="24"/>
          <w:szCs w:val="24"/>
        </w:rPr>
        <w:t xml:space="preserve"> </w:t>
      </w:r>
      <w:r>
        <w:rPr>
          <w:rFonts w:eastAsia="楷体"/>
          <w:sz w:val="24"/>
          <w:szCs w:val="24"/>
        </w:rPr>
        <w:t>1921</w:t>
      </w:r>
      <w:r>
        <w:rPr>
          <w:rFonts w:hint="eastAsia" w:eastAsia="楷体"/>
          <w:sz w:val="24"/>
          <w:szCs w:val="24"/>
        </w:rPr>
        <w:t>年，苏俄政府开始实行新经济政策，其主要内容有：实行粮食税，农民纳税后的余粮可以在市场上自由买卖；退还一部分收归国有的企业，让国内外资本家经营；在一定范围内进行自由贸易。</w:t>
      </w:r>
      <w:r>
        <w:rPr>
          <w:rFonts w:eastAsia="楷体"/>
          <w:sz w:val="24"/>
          <w:szCs w:val="24"/>
        </w:rPr>
        <w:t xml:space="preserve"> </w:t>
      </w:r>
    </w:p>
    <w:p>
      <w:pPr>
        <w:tabs>
          <w:tab w:val="left" w:pos="2552"/>
          <w:tab w:val="left" w:pos="4536"/>
          <w:tab w:val="left" w:pos="6663"/>
        </w:tabs>
        <w:spacing w:line="400" w:lineRule="exact"/>
        <w:ind w:left="300" w:leftChars="150"/>
        <w:rPr>
          <w:rFonts w:eastAsia="楷体"/>
          <w:sz w:val="24"/>
          <w:szCs w:val="24"/>
        </w:rPr>
      </w:pPr>
      <w:r>
        <w:rPr>
          <w:rFonts w:hint="eastAsia" w:ascii="黑体" w:hAnsi="黑体" w:eastAsia="黑体"/>
          <w:sz w:val="24"/>
          <w:szCs w:val="24"/>
        </w:rPr>
        <w:t>材料二</w:t>
      </w:r>
      <w:r>
        <w:rPr>
          <w:sz w:val="24"/>
          <w:szCs w:val="24"/>
        </w:rPr>
        <w:t xml:space="preserve">   </w:t>
      </w:r>
      <w:r>
        <w:rPr>
          <w:rFonts w:hint="eastAsia" w:eastAsia="楷体"/>
          <w:sz w:val="24"/>
          <w:szCs w:val="24"/>
        </w:rPr>
        <w:t>罗斯福新政期间，美国出台了</w:t>
      </w:r>
      <w:r>
        <w:rPr>
          <w:rFonts w:eastAsia="楷体"/>
          <w:sz w:val="24"/>
          <w:szCs w:val="24"/>
        </w:rPr>
        <w:t>700</w:t>
      </w:r>
      <w:r>
        <w:rPr>
          <w:rFonts w:hint="eastAsia" w:eastAsia="楷体"/>
          <w:sz w:val="24"/>
          <w:szCs w:val="24"/>
        </w:rPr>
        <w:t>多个法令，建立了几十个委员会和管理局，举办了许多公共工程，开展了大规模的救济工作，国家支出达</w:t>
      </w:r>
      <w:r>
        <w:rPr>
          <w:rFonts w:eastAsia="楷体"/>
          <w:sz w:val="24"/>
          <w:szCs w:val="24"/>
        </w:rPr>
        <w:t>350</w:t>
      </w:r>
      <w:r>
        <w:rPr>
          <w:rFonts w:hint="eastAsia" w:eastAsia="楷体"/>
          <w:sz w:val="24"/>
          <w:szCs w:val="24"/>
        </w:rPr>
        <w:t>亿美元。</w:t>
      </w:r>
    </w:p>
    <w:p>
      <w:pPr>
        <w:tabs>
          <w:tab w:val="left" w:pos="2552"/>
          <w:tab w:val="left" w:pos="4536"/>
          <w:tab w:val="left" w:pos="6663"/>
        </w:tabs>
        <w:spacing w:line="400" w:lineRule="exact"/>
        <w:jc w:val="right"/>
      </w:pPr>
      <w:r>
        <w:rPr>
          <w:sz w:val="24"/>
          <w:szCs w:val="24"/>
        </w:rPr>
        <w:tab/>
      </w:r>
      <w:r>
        <w:rPr>
          <w:sz w:val="24"/>
          <w:szCs w:val="24"/>
        </w:rPr>
        <w:t xml:space="preserve"> ——</w:t>
      </w:r>
      <w:r>
        <w:rPr>
          <w:rFonts w:hint="eastAsia"/>
          <w:sz w:val="24"/>
          <w:szCs w:val="24"/>
        </w:rPr>
        <w:t>均改编自朱汉国主编《历史》</w:t>
      </w:r>
    </w:p>
    <w:p>
      <w:pPr>
        <w:spacing w:line="400" w:lineRule="exact"/>
        <w:rPr>
          <w:rFonts w:ascii="宋体" w:hAnsi="宋体"/>
          <w:bCs/>
          <w:sz w:val="24"/>
          <w:szCs w:val="28"/>
        </w:rPr>
      </w:pPr>
      <w:r>
        <w:rPr>
          <w:rFonts w:hint="eastAsia" w:ascii="宋体" w:hAnsi="宋体"/>
          <w:bCs/>
          <w:sz w:val="24"/>
          <w:szCs w:val="28"/>
        </w:rPr>
        <w:t>请回答：</w:t>
      </w:r>
    </w:p>
    <w:p>
      <w:pPr>
        <w:spacing w:line="400" w:lineRule="exact"/>
        <w:rPr>
          <w:rFonts w:ascii="宋体" w:hAnsi="宋体"/>
          <w:bCs/>
          <w:sz w:val="24"/>
          <w:szCs w:val="28"/>
        </w:rPr>
      </w:pPr>
      <w:r>
        <w:rPr>
          <w:rFonts w:hint="eastAsia" w:ascii="宋体" w:hAnsi="宋体"/>
          <w:bCs/>
          <w:sz w:val="24"/>
          <w:szCs w:val="28"/>
        </w:rPr>
        <w:t>（1）依据材料一、材料二，分别概括苏俄新经济政策、罗斯福新政的突出特点．（</w:t>
      </w:r>
      <w:r>
        <w:rPr>
          <w:rFonts w:ascii="宋体" w:hAnsi="宋体"/>
          <w:bCs/>
          <w:sz w:val="24"/>
          <w:szCs w:val="28"/>
        </w:rPr>
        <w:t>3</w:t>
      </w:r>
      <w:r>
        <w:rPr>
          <w:rFonts w:hint="eastAsia" w:ascii="宋体" w:hAnsi="宋体"/>
          <w:bCs/>
          <w:sz w:val="24"/>
          <w:szCs w:val="28"/>
        </w:rPr>
        <w:t>分）</w:t>
      </w:r>
    </w:p>
    <w:p>
      <w:pPr>
        <w:spacing w:line="400" w:lineRule="exact"/>
        <w:rPr>
          <w:rFonts w:ascii="宋体" w:hAnsi="宋体"/>
          <w:bCs/>
          <w:sz w:val="24"/>
          <w:szCs w:val="28"/>
        </w:rPr>
      </w:pPr>
    </w:p>
    <w:p>
      <w:pPr>
        <w:spacing w:line="400" w:lineRule="exact"/>
        <w:rPr>
          <w:rFonts w:ascii="宋体" w:hAnsi="宋体"/>
          <w:bCs/>
          <w:sz w:val="24"/>
          <w:szCs w:val="28"/>
        </w:rPr>
      </w:pPr>
    </w:p>
    <w:p>
      <w:pPr>
        <w:spacing w:line="400" w:lineRule="exact"/>
        <w:rPr>
          <w:rFonts w:ascii="宋体" w:hAnsi="宋体"/>
          <w:bCs/>
          <w:sz w:val="24"/>
          <w:szCs w:val="28"/>
        </w:rPr>
      </w:pPr>
    </w:p>
    <w:p>
      <w:pPr>
        <w:spacing w:line="400" w:lineRule="exact"/>
        <w:rPr>
          <w:rFonts w:ascii="宋体" w:hAnsi="宋体"/>
          <w:bCs/>
          <w:sz w:val="24"/>
          <w:szCs w:val="28"/>
        </w:rPr>
      </w:pPr>
      <w:r>
        <w:rPr>
          <w:rFonts w:hint="eastAsia" w:ascii="宋体" w:hAnsi="宋体"/>
          <w:bCs/>
          <w:sz w:val="24"/>
          <w:szCs w:val="28"/>
        </w:rPr>
        <w:t>（2）苏俄新经济政策、罗斯福新政的实施取得显著成效，其成功经验主要有哪些？（</w:t>
      </w:r>
      <w:r>
        <w:rPr>
          <w:rFonts w:ascii="宋体" w:hAnsi="宋体"/>
          <w:bCs/>
          <w:sz w:val="24"/>
          <w:szCs w:val="28"/>
        </w:rPr>
        <w:t>3</w:t>
      </w:r>
      <w:r>
        <w:rPr>
          <w:rFonts w:hint="eastAsia" w:ascii="宋体" w:hAnsi="宋体"/>
          <w:bCs/>
          <w:sz w:val="24"/>
          <w:szCs w:val="28"/>
        </w:rPr>
        <w:t>分）</w:t>
      </w:r>
    </w:p>
    <w:p>
      <w:pPr>
        <w:tabs>
          <w:tab w:val="left" w:pos="2552"/>
          <w:tab w:val="left" w:pos="4536"/>
          <w:tab w:val="left" w:pos="6663"/>
        </w:tabs>
        <w:spacing w:line="360" w:lineRule="exact"/>
        <w:rPr>
          <w:rFonts w:hint="eastAsia" w:ascii="宋体" w:hAnsi="宋体"/>
          <w:sz w:val="21"/>
          <w:szCs w:val="21"/>
        </w:rPr>
      </w:pPr>
    </w:p>
    <w:p>
      <w:pPr>
        <w:tabs>
          <w:tab w:val="left" w:pos="2552"/>
          <w:tab w:val="left" w:pos="4536"/>
          <w:tab w:val="left" w:pos="6663"/>
        </w:tabs>
        <w:spacing w:line="360" w:lineRule="exact"/>
        <w:rPr>
          <w:rFonts w:hint="eastAsia" w:ascii="楷体" w:hAnsi="楷体" w:eastAsia="楷体"/>
          <w:color w:val="000000" w:themeColor="text1"/>
          <w:sz w:val="28"/>
          <w:szCs w:val="28"/>
          <w14:textFill>
            <w14:solidFill>
              <w14:schemeClr w14:val="tx1"/>
            </w14:solidFill>
          </w14:textFill>
        </w:rPr>
      </w:pPr>
    </w:p>
    <w:p>
      <w:pPr>
        <w:tabs>
          <w:tab w:val="left" w:pos="2552"/>
          <w:tab w:val="left" w:pos="4536"/>
          <w:tab w:val="left" w:pos="6663"/>
        </w:tabs>
        <w:spacing w:line="360" w:lineRule="exact"/>
        <w:rPr>
          <w:rFonts w:hint="eastAsia" w:ascii="楷体" w:hAnsi="楷体" w:eastAsia="楷体"/>
          <w:color w:val="000000" w:themeColor="text1"/>
          <w:sz w:val="28"/>
          <w:szCs w:val="28"/>
          <w14:textFill>
            <w14:solidFill>
              <w14:schemeClr w14:val="tx1"/>
            </w14:solidFill>
          </w14:textFill>
        </w:rPr>
      </w:pPr>
    </w:p>
    <w:p>
      <w:pPr>
        <w:tabs>
          <w:tab w:val="left" w:pos="2552"/>
          <w:tab w:val="left" w:pos="4536"/>
          <w:tab w:val="left" w:pos="6663"/>
        </w:tabs>
        <w:spacing w:line="360" w:lineRule="exact"/>
        <w:rPr>
          <w:rFonts w:hint="eastAsia" w:ascii="楷体" w:hAnsi="楷体" w:eastAsia="楷体"/>
          <w:color w:val="000000" w:themeColor="text1"/>
          <w:sz w:val="28"/>
          <w:szCs w:val="28"/>
          <w14:textFill>
            <w14:solidFill>
              <w14:schemeClr w14:val="tx1"/>
            </w14:solidFill>
          </w14:textFill>
        </w:rPr>
      </w:pPr>
    </w:p>
    <w:p>
      <w:pPr>
        <w:tabs>
          <w:tab w:val="left" w:pos="2552"/>
          <w:tab w:val="left" w:pos="4536"/>
          <w:tab w:val="left" w:pos="6663"/>
        </w:tabs>
        <w:spacing w:line="360" w:lineRule="exact"/>
        <w:rPr>
          <w:rFonts w:hint="eastAsia" w:ascii="楷体" w:hAnsi="楷体" w:eastAsia="楷体"/>
          <w:color w:val="000000" w:themeColor="text1"/>
          <w:sz w:val="28"/>
          <w:szCs w:val="28"/>
          <w14:textFill>
            <w14:solidFill>
              <w14:schemeClr w14:val="tx1"/>
            </w14:solidFill>
          </w14:textFill>
        </w:rPr>
      </w:pPr>
    </w:p>
    <w:p>
      <w:pPr>
        <w:tabs>
          <w:tab w:val="left" w:pos="2552"/>
          <w:tab w:val="left" w:pos="4536"/>
          <w:tab w:val="left" w:pos="6663"/>
        </w:tabs>
        <w:spacing w:line="360" w:lineRule="exact"/>
        <w:rPr>
          <w:rFonts w:hint="eastAsia" w:ascii="楷体" w:hAnsi="楷体" w:eastAsia="楷体"/>
          <w:color w:val="000000" w:themeColor="text1"/>
          <w:sz w:val="28"/>
          <w:szCs w:val="28"/>
          <w14:textFill>
            <w14:solidFill>
              <w14:schemeClr w14:val="tx1"/>
            </w14:solidFill>
          </w14:textFill>
        </w:rPr>
      </w:pPr>
    </w:p>
    <w:p>
      <w:pPr>
        <w:tabs>
          <w:tab w:val="left" w:pos="2552"/>
          <w:tab w:val="left" w:pos="4536"/>
          <w:tab w:val="left" w:pos="6663"/>
        </w:tabs>
        <w:spacing w:line="360" w:lineRule="exact"/>
        <w:rPr>
          <w:rFonts w:hint="eastAsia" w:ascii="楷体" w:hAnsi="楷体" w:eastAsia="楷体"/>
          <w:color w:val="000000" w:themeColor="text1"/>
          <w:sz w:val="28"/>
          <w:szCs w:val="28"/>
          <w14:textFill>
            <w14:solidFill>
              <w14:schemeClr w14:val="tx1"/>
            </w14:solidFill>
          </w14:textFill>
        </w:rPr>
      </w:pPr>
    </w:p>
    <w:p>
      <w:pPr>
        <w:tabs>
          <w:tab w:val="left" w:pos="2552"/>
          <w:tab w:val="left" w:pos="4536"/>
          <w:tab w:val="left" w:pos="6663"/>
        </w:tabs>
        <w:spacing w:line="360" w:lineRule="exact"/>
        <w:rPr>
          <w:rFonts w:ascii="楷体" w:hAnsi="楷体" w:eastAsia="楷体"/>
          <w:color w:val="000000" w:themeColor="text1"/>
          <w:sz w:val="28"/>
          <w:szCs w:val="28"/>
          <w14:textFill>
            <w14:solidFill>
              <w14:schemeClr w14:val="tx1"/>
            </w14:solidFill>
          </w14:textFill>
        </w:rPr>
      </w:pPr>
      <w:bookmarkStart w:id="1" w:name="_GoBack"/>
      <w:bookmarkEnd w:id="1"/>
      <w:r>
        <w:rPr>
          <w:rFonts w:hint="eastAsia" w:ascii="楷体" w:hAnsi="楷体" w:eastAsia="楷体"/>
          <w:color w:val="000000" w:themeColor="text1"/>
          <w:sz w:val="28"/>
          <w:szCs w:val="28"/>
          <w14:textFill>
            <w14:solidFill>
              <w14:schemeClr w14:val="tx1"/>
            </w14:solidFill>
          </w14:textFill>
        </w:rPr>
        <w:t>参考答案：</w:t>
      </w:r>
    </w:p>
    <w:p>
      <w:pPr>
        <w:spacing w:line="360" w:lineRule="exact"/>
        <w:ind w:left="-357" w:right="-318" w:rightChars="-159" w:firstLine="560" w:firstLineChars="200"/>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1——5 CB</w:t>
      </w:r>
      <w:r>
        <w:rPr>
          <w:rFonts w:ascii="楷体" w:hAnsi="楷体" w:eastAsia="楷体"/>
          <w:color w:val="000000" w:themeColor="text1"/>
          <w:sz w:val="28"/>
          <w:szCs w:val="28"/>
          <w:lang w:val="en-US"/>
          <w14:textFill>
            <w14:solidFill>
              <w14:schemeClr w14:val="tx1"/>
            </w14:solidFill>
          </w14:textFill>
        </w:rPr>
        <w:t>DB</w:t>
      </w:r>
      <w:r>
        <w:rPr>
          <w:rFonts w:hint="eastAsia" w:ascii="楷体" w:hAnsi="楷体" w:eastAsia="楷体"/>
          <w:color w:val="000000" w:themeColor="text1"/>
          <w:sz w:val="28"/>
          <w:szCs w:val="28"/>
          <w:lang w:val="en-US"/>
          <w14:textFill>
            <w14:solidFill>
              <w14:schemeClr w14:val="tx1"/>
            </w14:solidFill>
          </w14:textFill>
        </w:rPr>
        <w:t xml:space="preserve">D  </w:t>
      </w:r>
      <w:r>
        <w:rPr>
          <w:rFonts w:ascii="楷体" w:hAnsi="楷体" w:eastAsia="楷体"/>
          <w:color w:val="000000" w:themeColor="text1"/>
          <w:sz w:val="28"/>
          <w:szCs w:val="28"/>
          <w:lang w:val="en-US"/>
          <w14:textFill>
            <w14:solidFill>
              <w14:schemeClr w14:val="tx1"/>
            </w14:solidFill>
          </w14:textFill>
        </w:rPr>
        <w:t xml:space="preserve">          </w:t>
      </w:r>
      <w:r>
        <w:rPr>
          <w:rFonts w:hint="eastAsia" w:ascii="楷体" w:hAnsi="楷体" w:eastAsia="楷体"/>
          <w:color w:val="000000" w:themeColor="text1"/>
          <w:sz w:val="28"/>
          <w:szCs w:val="28"/>
          <w:lang w:val="en-US"/>
          <w14:textFill>
            <w14:solidFill>
              <w14:schemeClr w14:val="tx1"/>
            </w14:solidFill>
          </w14:textFill>
        </w:rPr>
        <w:t>6——</w:t>
      </w:r>
      <w:r>
        <w:rPr>
          <w:rFonts w:ascii="楷体" w:hAnsi="楷体" w:eastAsia="楷体"/>
          <w:color w:val="000000" w:themeColor="text1"/>
          <w:sz w:val="28"/>
          <w:szCs w:val="28"/>
          <w:lang w:val="en-US"/>
          <w14:textFill>
            <w14:solidFill>
              <w14:schemeClr w14:val="tx1"/>
            </w14:solidFill>
          </w14:textFill>
        </w:rPr>
        <w:t>11 A</w:t>
      </w:r>
      <w:r>
        <w:rPr>
          <w:rFonts w:hint="eastAsia" w:ascii="楷体" w:hAnsi="楷体" w:eastAsia="楷体"/>
          <w:color w:val="000000" w:themeColor="text1"/>
          <w:sz w:val="28"/>
          <w:szCs w:val="28"/>
          <w:lang w:val="en-US"/>
          <w14:textFill>
            <w14:solidFill>
              <w14:schemeClr w14:val="tx1"/>
            </w14:solidFill>
          </w14:textFill>
        </w:rPr>
        <w:t>B</w:t>
      </w:r>
      <w:r>
        <w:rPr>
          <w:rFonts w:ascii="楷体" w:hAnsi="楷体" w:eastAsia="楷体"/>
          <w:color w:val="000000" w:themeColor="text1"/>
          <w:sz w:val="28"/>
          <w:szCs w:val="28"/>
          <w:lang w:val="en-US"/>
          <w14:textFill>
            <w14:solidFill>
              <w14:schemeClr w14:val="tx1"/>
            </w14:solidFill>
          </w14:textFill>
        </w:rPr>
        <w:t>D</w:t>
      </w:r>
      <w:r>
        <w:rPr>
          <w:rFonts w:hint="eastAsia" w:ascii="楷体" w:hAnsi="楷体" w:eastAsia="楷体"/>
          <w:color w:val="000000" w:themeColor="text1"/>
          <w:sz w:val="28"/>
          <w:szCs w:val="28"/>
          <w:lang w:val="en-US"/>
          <w14:textFill>
            <w14:solidFill>
              <w14:schemeClr w14:val="tx1"/>
            </w14:solidFill>
          </w14:textFill>
        </w:rPr>
        <w:t>ADC</w:t>
      </w:r>
    </w:p>
    <w:p>
      <w:pPr>
        <w:spacing w:line="360" w:lineRule="exact"/>
        <w:ind w:left="-357" w:right="-318" w:rightChars="-159"/>
        <w:rPr>
          <w:rFonts w:ascii="楷体" w:hAnsi="楷体" w:eastAsia="楷体"/>
          <w:color w:val="000000" w:themeColor="text1"/>
          <w:sz w:val="28"/>
          <w:szCs w:val="28"/>
          <w:lang w:val="en-US"/>
          <w14:textFill>
            <w14:solidFill>
              <w14:schemeClr w14:val="tx1"/>
            </w14:solidFill>
          </w14:textFill>
        </w:rPr>
      </w:pPr>
      <w:r>
        <w:rPr>
          <w:rFonts w:ascii="楷体" w:hAnsi="楷体" w:eastAsia="楷体"/>
          <w:color w:val="000000" w:themeColor="text1"/>
          <w:sz w:val="28"/>
          <w:szCs w:val="28"/>
          <w:lang w:val="en-US"/>
          <w14:textFill>
            <w14:solidFill>
              <w14:schemeClr w14:val="tx1"/>
            </w14:solidFill>
          </w14:textFill>
        </w:rPr>
        <w:t>12</w:t>
      </w:r>
      <w:r>
        <w:rPr>
          <w:rFonts w:hint="eastAsia" w:ascii="楷体" w:hAnsi="楷体" w:eastAsia="楷体"/>
          <w:color w:val="000000" w:themeColor="text1"/>
          <w:sz w:val="28"/>
          <w:szCs w:val="28"/>
          <w:lang w:val="en-US"/>
          <w14:textFill>
            <w14:solidFill>
              <w14:schemeClr w14:val="tx1"/>
            </w14:solidFill>
          </w14:textFill>
        </w:rPr>
        <w:t>、(</w:t>
      </w:r>
      <w:r>
        <w:rPr>
          <w:rFonts w:ascii="楷体" w:hAnsi="楷体" w:eastAsia="楷体"/>
          <w:color w:val="000000" w:themeColor="text1"/>
          <w:sz w:val="28"/>
          <w:szCs w:val="28"/>
          <w:lang w:val="en-US"/>
          <w14:textFill>
            <w14:solidFill>
              <w14:schemeClr w14:val="tx1"/>
            </w14:solidFill>
          </w14:textFill>
        </w:rPr>
        <w:t>6</w:t>
      </w:r>
      <w:r>
        <w:rPr>
          <w:rFonts w:hint="eastAsia" w:ascii="楷体" w:hAnsi="楷体" w:eastAsia="楷体"/>
          <w:color w:val="000000" w:themeColor="text1"/>
          <w:sz w:val="28"/>
          <w:szCs w:val="28"/>
          <w:lang w:val="en-US"/>
          <w14:textFill>
            <w14:solidFill>
              <w14:schemeClr w14:val="tx1"/>
            </w14:solidFill>
          </w14:textFill>
        </w:rPr>
        <w:t>分)注意：这里提供的仅仅是评分参考，不是评分的唯一依据。在阅卷时，</w:t>
      </w:r>
      <w:r>
        <w:rPr>
          <w:rFonts w:hint="eastAsia" w:ascii="楷体" w:hAnsi="楷体" w:eastAsia="楷体"/>
          <w:color w:val="000000" w:themeColor="text1"/>
          <w:sz w:val="28"/>
          <w:szCs w:val="28"/>
          <w:lang w:val="en-US"/>
          <w14:textFill>
            <w14:solidFill>
              <w14:schemeClr w14:val="tx1"/>
            </w14:solidFill>
          </w14:textFill>
        </w:rPr>
        <w:drawing>
          <wp:inline distT="0" distB="0" distL="0" distR="0">
            <wp:extent cx="19050" cy="19050"/>
            <wp:effectExtent l="19050" t="0" r="0" b="0"/>
            <wp:docPr id="15"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 descr="学科网(www.zxxk.com)--教育资源门户，提供试卷、教案、课件、论文、素材及各类教学资源下载，还有大量而丰富的教学相关资讯！"/>
                    <pic:cNvPicPr>
                      <a:picLocks noChangeAspect="1" noChangeArrowheads="1"/>
                    </pic:cNvPicPr>
                  </pic:nvPicPr>
                  <pic:blipFill>
                    <a:blip r:embed="rId5"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ascii="楷体" w:hAnsi="楷体" w:eastAsia="楷体"/>
          <w:color w:val="000000" w:themeColor="text1"/>
          <w:sz w:val="28"/>
          <w:szCs w:val="28"/>
          <w:lang w:val="en-US"/>
          <w14:textFill>
            <w14:solidFill>
              <w14:schemeClr w14:val="tx1"/>
            </w14:solidFill>
          </w14:textFill>
        </w:rPr>
        <w:t>教师应该根据题意灵活掌握答案，准确地给学生评分。</w:t>
      </w:r>
    </w:p>
    <w:p>
      <w:pPr>
        <w:spacing w:line="360" w:lineRule="exact"/>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【评分说明】</w:t>
      </w:r>
    </w:p>
    <w:p>
      <w:pPr>
        <w:spacing w:line="360" w:lineRule="exact"/>
        <w:ind w:left="400" w:leftChars="200"/>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（1）确定观点或给出观点1</w:t>
      </w:r>
      <w:r>
        <w:rPr>
          <w:rFonts w:ascii="楷体" w:hAnsi="楷体" w:eastAsia="楷体"/>
          <w:color w:val="000000" w:themeColor="text1"/>
          <w:sz w:val="28"/>
          <w:szCs w:val="28"/>
          <w:lang w:val="en-US"/>
          <w14:textFill>
            <w14:solidFill>
              <w14:schemeClr w14:val="tx1"/>
            </w14:solidFill>
          </w14:textFill>
        </w:rPr>
        <w:t>-</w:t>
      </w:r>
      <w:r>
        <w:rPr>
          <w:rFonts w:hint="eastAsia" w:ascii="楷体" w:hAnsi="楷体" w:eastAsia="楷体"/>
          <w:color w:val="000000" w:themeColor="text1"/>
          <w:sz w:val="28"/>
          <w:szCs w:val="28"/>
          <w:lang w:val="en-US"/>
          <w14:textFill>
            <w14:solidFill>
              <w14:schemeClr w14:val="tx1"/>
            </w14:solidFill>
          </w14:textFill>
        </w:rPr>
        <w:t>2分。</w:t>
      </w:r>
    </w:p>
    <w:p>
      <w:pPr>
        <w:spacing w:line="360" w:lineRule="exact"/>
        <w:ind w:left="400" w:leftChars="200"/>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（2）结合所学知识论证</w:t>
      </w:r>
      <w:r>
        <w:rPr>
          <w:rFonts w:ascii="楷体" w:hAnsi="楷体" w:eastAsia="楷体"/>
          <w:color w:val="000000" w:themeColor="text1"/>
          <w:sz w:val="28"/>
          <w:szCs w:val="28"/>
          <w:lang w:val="en-US"/>
          <w14:textFill>
            <w14:solidFill>
              <w14:schemeClr w14:val="tx1"/>
            </w14:solidFill>
          </w14:textFill>
        </w:rPr>
        <w:t>4</w:t>
      </w:r>
      <w:r>
        <w:rPr>
          <w:rFonts w:hint="eastAsia" w:ascii="楷体" w:hAnsi="楷体" w:eastAsia="楷体"/>
          <w:color w:val="000000" w:themeColor="text1"/>
          <w:sz w:val="28"/>
          <w:szCs w:val="28"/>
          <w:lang w:val="en-US"/>
          <w14:textFill>
            <w14:solidFill>
              <w14:schemeClr w14:val="tx1"/>
            </w14:solidFill>
          </w14:textFill>
        </w:rPr>
        <w:t>分。</w:t>
      </w:r>
    </w:p>
    <w:p>
      <w:pPr>
        <w:spacing w:line="360" w:lineRule="exact"/>
        <w:ind w:left="400" w:leftChars="200"/>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论证的内容参照如下等级评分：</w:t>
      </w:r>
    </w:p>
    <w:tbl>
      <w:tblPr>
        <w:tblStyle w:val="8"/>
        <w:tblW w:w="8962"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6"/>
        <w:gridCol w:w="6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6" w:type="dxa"/>
          </w:tcPr>
          <w:p>
            <w:pPr>
              <w:spacing w:line="360" w:lineRule="exact"/>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等  级</w:t>
            </w:r>
          </w:p>
        </w:tc>
        <w:tc>
          <w:tcPr>
            <w:tcW w:w="6556" w:type="dxa"/>
          </w:tcPr>
          <w:p>
            <w:pPr>
              <w:spacing w:line="360" w:lineRule="exact"/>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分   等   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6" w:type="dxa"/>
          </w:tcPr>
          <w:p>
            <w:pPr>
              <w:spacing w:line="360" w:lineRule="exact"/>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一等</w:t>
            </w:r>
            <w:r>
              <w:rPr>
                <w:rFonts w:hint="eastAsia" w:ascii="楷体" w:hAnsi="楷体" w:eastAsia="楷体"/>
                <w:color w:val="000000" w:themeColor="text1"/>
                <w:sz w:val="28"/>
                <w:szCs w:val="28"/>
                <w:lang w:val="en-US"/>
                <w14:textFill>
                  <w14:solidFill>
                    <w14:schemeClr w14:val="tx1"/>
                  </w14:solidFill>
                </w14:textFill>
              </w:rPr>
              <w:drawing>
                <wp:inline distT="0" distB="0" distL="0" distR="0">
                  <wp:extent cx="19050" cy="19050"/>
                  <wp:effectExtent l="19050" t="0" r="0" b="0"/>
                  <wp:docPr id="1"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学科网(www.zxxk.com)--教育资源门户，提供试卷、教案、课件、论文、素材及各类教学资源下载，还有大量而丰富的教学相关资讯！"/>
                          <pic:cNvPicPr>
                            <a:picLocks noChangeAspect="1" noChangeArrowheads="1"/>
                          </pic:cNvPicPr>
                        </pic:nvPicPr>
                        <pic:blipFill>
                          <a:blip r:embed="rId5"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ascii="楷体" w:hAnsi="楷体" w:eastAsia="楷体"/>
                <w:color w:val="000000" w:themeColor="text1"/>
                <w:sz w:val="28"/>
                <w:szCs w:val="28"/>
                <w:lang w:val="en-US"/>
                <w14:textFill>
                  <w14:solidFill>
                    <w14:schemeClr w14:val="tx1"/>
                  </w14:solidFill>
                </w14:textFill>
              </w:rPr>
              <w:t>（</w:t>
            </w:r>
            <w:r>
              <w:rPr>
                <w:rFonts w:ascii="楷体" w:hAnsi="楷体" w:eastAsia="楷体"/>
                <w:color w:val="000000" w:themeColor="text1"/>
                <w:sz w:val="28"/>
                <w:szCs w:val="28"/>
                <w:lang w:val="en-US"/>
                <w14:textFill>
                  <w14:solidFill>
                    <w14:schemeClr w14:val="tx1"/>
                  </w14:solidFill>
                </w14:textFill>
              </w:rPr>
              <w:t>4</w:t>
            </w:r>
            <w:r>
              <w:rPr>
                <w:rFonts w:hint="eastAsia" w:ascii="楷体" w:hAnsi="楷体" w:eastAsia="楷体"/>
                <w:color w:val="000000" w:themeColor="text1"/>
                <w:sz w:val="28"/>
                <w:szCs w:val="28"/>
                <w:lang w:val="en-US"/>
                <w14:textFill>
                  <w14:solidFill>
                    <w14:schemeClr w14:val="tx1"/>
                  </w14:solidFill>
                </w14:textFill>
              </w:rPr>
              <w:t>～</w:t>
            </w:r>
            <w:r>
              <w:rPr>
                <w:rFonts w:ascii="楷体" w:hAnsi="楷体" w:eastAsia="楷体"/>
                <w:color w:val="000000" w:themeColor="text1"/>
                <w:sz w:val="28"/>
                <w:szCs w:val="28"/>
                <w:lang w:val="en-US"/>
                <w14:textFill>
                  <w14:solidFill>
                    <w14:schemeClr w14:val="tx1"/>
                  </w14:solidFill>
                </w14:textFill>
              </w:rPr>
              <w:t>6</w:t>
            </w:r>
            <w:r>
              <w:rPr>
                <w:rFonts w:hint="eastAsia" w:ascii="楷体" w:hAnsi="楷体" w:eastAsia="楷体"/>
                <w:color w:val="000000" w:themeColor="text1"/>
                <w:sz w:val="28"/>
                <w:szCs w:val="28"/>
                <w:lang w:val="en-US"/>
                <w14:textFill>
                  <w14:solidFill>
                    <w14:schemeClr w14:val="tx1"/>
                  </w14:solidFill>
                </w14:textFill>
              </w:rPr>
              <w:t>分）</w:t>
            </w:r>
          </w:p>
        </w:tc>
        <w:tc>
          <w:tcPr>
            <w:tcW w:w="6556" w:type="dxa"/>
          </w:tcPr>
          <w:p>
            <w:pPr>
              <w:spacing w:line="360" w:lineRule="exact"/>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充分、准确地运用史实；论证充分；层次分明；逻辑严密。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6" w:type="dxa"/>
          </w:tcPr>
          <w:p>
            <w:pPr>
              <w:spacing w:line="360" w:lineRule="exact"/>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二等（</w:t>
            </w:r>
            <w:r>
              <w:rPr>
                <w:rFonts w:ascii="楷体" w:hAnsi="楷体" w:eastAsia="楷体"/>
                <w:color w:val="000000" w:themeColor="text1"/>
                <w:sz w:val="28"/>
                <w:szCs w:val="28"/>
                <w:lang w:val="en-US"/>
                <w14:textFill>
                  <w14:solidFill>
                    <w14:schemeClr w14:val="tx1"/>
                  </w14:solidFill>
                </w14:textFill>
              </w:rPr>
              <w:t>2</w:t>
            </w:r>
            <w:r>
              <w:rPr>
                <w:rFonts w:hint="eastAsia" w:ascii="楷体" w:hAnsi="楷体" w:eastAsia="楷体"/>
                <w:color w:val="000000" w:themeColor="text1"/>
                <w:sz w:val="28"/>
                <w:szCs w:val="28"/>
                <w:lang w:val="en-US"/>
                <w14:textFill>
                  <w14:solidFill>
                    <w14:schemeClr w14:val="tx1"/>
                  </w14:solidFill>
                </w14:textFill>
              </w:rPr>
              <w:t>～4分）</w:t>
            </w:r>
          </w:p>
        </w:tc>
        <w:tc>
          <w:tcPr>
            <w:tcW w:w="6556" w:type="dxa"/>
          </w:tcPr>
          <w:p>
            <w:pPr>
              <w:spacing w:line="360" w:lineRule="exact"/>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能够运用相关史实</w:t>
            </w:r>
            <w:r>
              <w:rPr>
                <w:rFonts w:hint="eastAsia" w:ascii="楷体" w:hAnsi="楷体" w:eastAsia="楷体"/>
                <w:color w:val="000000" w:themeColor="text1"/>
                <w:sz w:val="28"/>
                <w:szCs w:val="28"/>
                <w:lang w:val="en-US"/>
                <w14:textFill>
                  <w14:solidFill>
                    <w14:schemeClr w14:val="tx1"/>
                  </w14:solidFill>
                </w14:textFill>
              </w:rPr>
              <w:drawing>
                <wp:inline distT="0" distB="0" distL="0" distR="0">
                  <wp:extent cx="28575" cy="9525"/>
                  <wp:effectExtent l="19050" t="0" r="9525" b="0"/>
                  <wp:docPr id="2"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学科网(www.zxxk.com)--教育资源门户，提供试卷、教案、课件、论文、素材及各类教学资源下载，还有大量而丰富的教学相关资讯！"/>
                          <pic:cNvPicPr>
                            <a:picLocks noChangeAspect="1" noChangeArrowheads="1"/>
                          </pic:cNvPicPr>
                        </pic:nvPicPr>
                        <pic:blipFill>
                          <a:blip r:embed="rId6" cstate="print"/>
                          <a:stretch>
                            <a:fillRect/>
                          </a:stretch>
                        </pic:blipFill>
                        <pic:spPr>
                          <a:xfrm>
                            <a:off x="0" y="0"/>
                            <a:ext cx="28575" cy="9525"/>
                          </a:xfrm>
                          <a:prstGeom prst="rect">
                            <a:avLst/>
                          </a:prstGeom>
                          <a:noFill/>
                          <a:ln w="9525">
                            <a:noFill/>
                            <a:miter lim="800000"/>
                            <a:headEnd/>
                            <a:tailEnd/>
                          </a:ln>
                        </pic:spPr>
                      </pic:pic>
                    </a:graphicData>
                  </a:graphic>
                </wp:inline>
              </w:drawing>
            </w:r>
            <w:r>
              <w:rPr>
                <w:rFonts w:hint="eastAsia" w:ascii="楷体" w:hAnsi="楷体" w:eastAsia="楷体"/>
                <w:color w:val="000000" w:themeColor="text1"/>
                <w:sz w:val="28"/>
                <w:szCs w:val="28"/>
                <w:lang w:val="en-US"/>
                <w14:textFill>
                  <w14:solidFill>
                    <w14:schemeClr w14:val="tx1"/>
                  </w14:solidFill>
                </w14:textFill>
              </w:rPr>
              <w:t>；论证比较充分；有一定的层次；逻辑比较清晰。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6" w:type="dxa"/>
          </w:tcPr>
          <w:p>
            <w:pPr>
              <w:spacing w:line="360" w:lineRule="exact"/>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三等（</w:t>
            </w:r>
            <w:r>
              <w:rPr>
                <w:rFonts w:ascii="楷体" w:hAnsi="楷体" w:eastAsia="楷体"/>
                <w:color w:val="000000" w:themeColor="text1"/>
                <w:sz w:val="28"/>
                <w:szCs w:val="28"/>
                <w:lang w:val="en-US"/>
                <w14:textFill>
                  <w14:solidFill>
                    <w14:schemeClr w14:val="tx1"/>
                  </w14:solidFill>
                </w14:textFill>
              </w:rPr>
              <w:t>1</w:t>
            </w:r>
            <w:r>
              <w:rPr>
                <w:rFonts w:hint="eastAsia" w:ascii="楷体" w:hAnsi="楷体" w:eastAsia="楷体"/>
                <w:color w:val="000000" w:themeColor="text1"/>
                <w:sz w:val="28"/>
                <w:szCs w:val="28"/>
                <w:lang w:val="en-US"/>
                <w14:textFill>
                  <w14:solidFill>
                    <w14:schemeClr w14:val="tx1"/>
                  </w14:solidFill>
                </w14:textFill>
              </w:rPr>
              <w:t>～</w:t>
            </w:r>
            <w:r>
              <w:rPr>
                <w:rFonts w:ascii="楷体" w:hAnsi="楷体" w:eastAsia="楷体"/>
                <w:color w:val="000000" w:themeColor="text1"/>
                <w:sz w:val="28"/>
                <w:szCs w:val="28"/>
                <w:lang w:val="en-US"/>
                <w14:textFill>
                  <w14:solidFill>
                    <w14:schemeClr w14:val="tx1"/>
                  </w14:solidFill>
                </w14:textFill>
              </w:rPr>
              <w:t>2</w:t>
            </w:r>
            <w:r>
              <w:rPr>
                <w:rFonts w:hint="eastAsia" w:ascii="楷体" w:hAnsi="楷体" w:eastAsia="楷体"/>
                <w:color w:val="000000" w:themeColor="text1"/>
                <w:sz w:val="28"/>
                <w:szCs w:val="28"/>
                <w:lang w:val="en-US"/>
                <w14:textFill>
                  <w14:solidFill>
                    <w14:schemeClr w14:val="tx1"/>
                  </w14:solidFill>
                </w14:textFill>
              </w:rPr>
              <w:t>分）</w:t>
            </w:r>
          </w:p>
        </w:tc>
        <w:tc>
          <w:tcPr>
            <w:tcW w:w="6556" w:type="dxa"/>
          </w:tcPr>
          <w:p>
            <w:pPr>
              <w:spacing w:line="360" w:lineRule="exact"/>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史实不准确或不能运用史实；论证不充分或没论证；逻辑混乱。</w:t>
            </w:r>
          </w:p>
        </w:tc>
      </w:tr>
    </w:tbl>
    <w:p>
      <w:pPr>
        <w:spacing w:line="360" w:lineRule="exact"/>
        <w:rPr>
          <w:rFonts w:ascii="楷体" w:hAnsi="楷体" w:eastAsia="楷体"/>
          <w:color w:val="000000" w:themeColor="text1"/>
          <w:sz w:val="28"/>
          <w:szCs w:val="28"/>
          <w:lang w:val="en-US"/>
          <w14:textFill>
            <w14:solidFill>
              <w14:schemeClr w14:val="tx1"/>
            </w14:solidFill>
          </w14:textFill>
        </w:rPr>
      </w:pPr>
    </w:p>
    <w:p>
      <w:pPr>
        <w:spacing w:line="360" w:lineRule="exact"/>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1</w:t>
      </w:r>
      <w:r>
        <w:rPr>
          <w:rFonts w:ascii="楷体" w:hAnsi="楷体" w:eastAsia="楷体"/>
          <w:color w:val="000000" w:themeColor="text1"/>
          <w:sz w:val="28"/>
          <w:szCs w:val="28"/>
          <w:lang w:val="en-US"/>
          <w14:textFill>
            <w14:solidFill>
              <w14:schemeClr w14:val="tx1"/>
            </w14:solidFill>
          </w14:textFill>
        </w:rPr>
        <w:t>3</w:t>
      </w:r>
      <w:r>
        <w:rPr>
          <w:rFonts w:hint="eastAsia" w:ascii="楷体" w:hAnsi="楷体" w:eastAsia="楷体"/>
          <w:color w:val="000000" w:themeColor="text1"/>
          <w:sz w:val="28"/>
          <w:szCs w:val="28"/>
          <w:lang w:val="en-US"/>
          <w14:textFill>
            <w14:solidFill>
              <w14:schemeClr w14:val="tx1"/>
            </w14:solidFill>
          </w14:textFill>
        </w:rPr>
        <w:t>、(</w:t>
      </w:r>
      <w:r>
        <w:rPr>
          <w:rFonts w:ascii="楷体" w:hAnsi="楷体" w:eastAsia="楷体"/>
          <w:color w:val="000000" w:themeColor="text1"/>
          <w:sz w:val="28"/>
          <w:szCs w:val="28"/>
          <w:lang w:val="en-US"/>
          <w14:textFill>
            <w14:solidFill>
              <w14:schemeClr w14:val="tx1"/>
            </w14:solidFill>
          </w14:textFill>
        </w:rPr>
        <w:t>6</w:t>
      </w:r>
      <w:r>
        <w:rPr>
          <w:rFonts w:hint="eastAsia" w:ascii="楷体" w:hAnsi="楷体" w:eastAsia="楷体"/>
          <w:color w:val="000000" w:themeColor="text1"/>
          <w:sz w:val="28"/>
          <w:szCs w:val="28"/>
          <w:lang w:val="en-US"/>
          <w14:textFill>
            <w14:solidFill>
              <w14:schemeClr w14:val="tx1"/>
            </w14:solidFill>
          </w14:textFill>
        </w:rPr>
        <w:t>分)</w:t>
      </w:r>
    </w:p>
    <w:p>
      <w:pPr>
        <w:spacing w:line="360" w:lineRule="exact"/>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（1）20世纪初，政治重大探索活动是</w:t>
      </w:r>
      <w:r>
        <w:rPr>
          <w:rFonts w:hint="eastAsia" w:ascii="楷体" w:hAnsi="楷体" w:eastAsia="楷体"/>
          <w:b/>
          <w:color w:val="000000" w:themeColor="text1"/>
          <w:sz w:val="28"/>
          <w:szCs w:val="28"/>
          <w:lang w:val="en-US"/>
          <w14:textFill>
            <w14:solidFill>
              <w14:schemeClr w14:val="tx1"/>
            </w14:solidFill>
          </w14:textFill>
        </w:rPr>
        <w:t>辛亥革命</w:t>
      </w:r>
      <w:r>
        <w:rPr>
          <w:rFonts w:hint="eastAsia" w:ascii="楷体" w:hAnsi="楷体" w:eastAsia="楷体"/>
          <w:color w:val="000000" w:themeColor="text1"/>
          <w:sz w:val="28"/>
          <w:szCs w:val="28"/>
          <w:lang w:val="en-US"/>
          <w14:textFill>
            <w14:solidFill>
              <w14:schemeClr w14:val="tx1"/>
            </w14:solidFill>
          </w14:textFill>
        </w:rPr>
        <w:t>，思想文化探索活动指</w:t>
      </w:r>
      <w:r>
        <w:rPr>
          <w:rFonts w:hint="eastAsia" w:ascii="楷体" w:hAnsi="楷体" w:eastAsia="楷体"/>
          <w:b/>
          <w:color w:val="000000" w:themeColor="text1"/>
          <w:sz w:val="28"/>
          <w:szCs w:val="28"/>
          <w:lang w:val="en-US"/>
          <w14:textFill>
            <w14:solidFill>
              <w14:schemeClr w14:val="tx1"/>
            </w14:solidFill>
          </w14:textFill>
        </w:rPr>
        <w:t>新文化运动</w:t>
      </w:r>
      <w:r>
        <w:rPr>
          <w:rFonts w:hint="eastAsia" w:ascii="楷体" w:hAnsi="楷体" w:eastAsia="楷体"/>
          <w:color w:val="000000" w:themeColor="text1"/>
          <w:sz w:val="28"/>
          <w:szCs w:val="28"/>
          <w:lang w:val="en-US"/>
          <w14:textFill>
            <w14:solidFill>
              <w14:schemeClr w14:val="tx1"/>
            </w14:solidFill>
          </w14:textFill>
        </w:rPr>
        <w:t>。（2分）</w:t>
      </w:r>
    </w:p>
    <w:p>
      <w:pPr>
        <w:spacing w:line="360" w:lineRule="exact"/>
        <w:ind w:firstLine="560" w:firstLineChars="200"/>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影响：（新文化运动）新文化运动是近代史上一场具有划时代意义的思想解放运动，也是深刻的思想文化的近代化运动，运动中提出民主和科学的口号，成为中国迈向近代化的标志。（1分，言之有理即可得分）</w:t>
      </w:r>
    </w:p>
    <w:p>
      <w:pPr>
        <w:spacing w:line="360" w:lineRule="exact"/>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（2）生活习俗受西方影响；商业的发展受到商人的社会地位及社会交往的影响；民主平等的观念引起社会习俗的变化。（</w:t>
      </w:r>
      <w:r>
        <w:rPr>
          <w:rFonts w:ascii="楷体" w:hAnsi="楷体" w:eastAsia="楷体"/>
          <w:color w:val="000000" w:themeColor="text1"/>
          <w:sz w:val="28"/>
          <w:szCs w:val="28"/>
          <w:lang w:val="en-US"/>
          <w14:textFill>
            <w14:solidFill>
              <w14:schemeClr w14:val="tx1"/>
            </w14:solidFill>
          </w14:textFill>
        </w:rPr>
        <w:t>2</w:t>
      </w:r>
      <w:r>
        <w:rPr>
          <w:rFonts w:hint="eastAsia" w:ascii="楷体" w:hAnsi="楷体" w:eastAsia="楷体"/>
          <w:color w:val="000000" w:themeColor="text1"/>
          <w:sz w:val="28"/>
          <w:szCs w:val="28"/>
          <w:lang w:val="en-US"/>
          <w14:textFill>
            <w14:solidFill>
              <w14:schemeClr w14:val="tx1"/>
            </w14:solidFill>
          </w14:textFill>
        </w:rPr>
        <w:t>分）</w:t>
      </w:r>
    </w:p>
    <w:p>
      <w:pPr>
        <w:spacing w:line="360" w:lineRule="exact"/>
        <w:rPr>
          <w:rFonts w:ascii="楷体" w:hAnsi="楷体" w:eastAsia="楷体"/>
          <w:color w:val="000000" w:themeColor="text1"/>
          <w:sz w:val="28"/>
          <w:szCs w:val="28"/>
          <w:lang w:val="en-US"/>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 xml:space="preserve">    原因：资本主义的工业文明、生活方式传入中国；西方资本主义先进思想传入中国；中国近代社会不断进步（写出受新思潮、洋务运动、维新变法运动、辛亥革命等的影响也可以）。（</w:t>
      </w:r>
      <w:r>
        <w:rPr>
          <w:rFonts w:ascii="楷体" w:hAnsi="楷体" w:eastAsia="楷体"/>
          <w:color w:val="000000" w:themeColor="text1"/>
          <w:sz w:val="28"/>
          <w:szCs w:val="28"/>
          <w:lang w:val="en-US"/>
          <w14:textFill>
            <w14:solidFill>
              <w14:schemeClr w14:val="tx1"/>
            </w14:solidFill>
          </w14:textFill>
        </w:rPr>
        <w:t>1</w:t>
      </w:r>
      <w:r>
        <w:rPr>
          <w:rFonts w:hint="eastAsia" w:ascii="楷体" w:hAnsi="楷体" w:eastAsia="楷体"/>
          <w:color w:val="000000" w:themeColor="text1"/>
          <w:sz w:val="28"/>
          <w:szCs w:val="28"/>
          <w:lang w:val="en-US"/>
          <w14:textFill>
            <w14:solidFill>
              <w14:schemeClr w14:val="tx1"/>
            </w14:solidFill>
          </w14:textFill>
        </w:rPr>
        <w:t>分）</w:t>
      </w:r>
    </w:p>
    <w:p>
      <w:pPr>
        <w:spacing w:line="360" w:lineRule="exact"/>
        <w:rPr>
          <w:rFonts w:ascii="楷体" w:hAnsi="楷体" w:eastAsia="楷体"/>
          <w:color w:val="000000" w:themeColor="text1"/>
          <w:sz w:val="28"/>
          <w:szCs w:val="28"/>
          <w:lang w:val="en-US"/>
          <w14:textFill>
            <w14:solidFill>
              <w14:schemeClr w14:val="tx1"/>
            </w14:solidFill>
          </w14:textFill>
        </w:rPr>
      </w:pPr>
    </w:p>
    <w:p>
      <w:pPr>
        <w:tabs>
          <w:tab w:val="left" w:pos="2552"/>
          <w:tab w:val="left" w:pos="4536"/>
          <w:tab w:val="left" w:pos="6663"/>
        </w:tabs>
        <w:spacing w:line="360" w:lineRule="exact"/>
        <w:ind w:left="420" w:hanging="420" w:hangingChars="150"/>
        <w:rPr>
          <w:rFonts w:ascii="楷体" w:hAnsi="楷体" w:eastAsia="楷体"/>
          <w:color w:val="000000" w:themeColor="text1"/>
          <w:sz w:val="28"/>
          <w:szCs w:val="28"/>
          <w14:textFill>
            <w14:solidFill>
              <w14:schemeClr w14:val="tx1"/>
            </w14:solidFill>
          </w14:textFill>
        </w:rPr>
      </w:pPr>
      <w:r>
        <w:rPr>
          <w:rFonts w:hint="eastAsia" w:ascii="楷体" w:hAnsi="楷体" w:eastAsia="楷体"/>
          <w:color w:val="000000" w:themeColor="text1"/>
          <w:sz w:val="28"/>
          <w:szCs w:val="28"/>
          <w:lang w:val="en-US"/>
          <w14:textFill>
            <w14:solidFill>
              <w14:schemeClr w14:val="tx1"/>
            </w14:solidFill>
          </w14:textFill>
        </w:rPr>
        <w:t>1</w:t>
      </w:r>
      <w:r>
        <w:rPr>
          <w:rFonts w:ascii="楷体" w:hAnsi="楷体" w:eastAsia="楷体"/>
          <w:color w:val="000000" w:themeColor="text1"/>
          <w:sz w:val="28"/>
          <w:szCs w:val="28"/>
          <w:lang w:val="en-US"/>
          <w14:textFill>
            <w14:solidFill>
              <w14:schemeClr w14:val="tx1"/>
            </w14:solidFill>
          </w14:textFill>
        </w:rPr>
        <w:t>4</w:t>
      </w:r>
      <w:r>
        <w:rPr>
          <w:rFonts w:hint="eastAsia" w:ascii="楷体" w:hAnsi="楷体" w:eastAsia="楷体"/>
          <w:color w:val="000000" w:themeColor="text1"/>
          <w:sz w:val="28"/>
          <w:szCs w:val="28"/>
          <w:lang w:val="en-US"/>
          <w14:textFill>
            <w14:solidFill>
              <w14:schemeClr w14:val="tx1"/>
            </w14:solidFill>
          </w14:textFill>
        </w:rPr>
        <w:t>、</w:t>
      </w:r>
      <w:r>
        <w:rPr>
          <w:rFonts w:hint="eastAsia" w:ascii="楷体" w:hAnsi="楷体" w:eastAsia="楷体"/>
          <w:color w:val="000000" w:themeColor="text1"/>
          <w:sz w:val="28"/>
          <w:szCs w:val="28"/>
          <w14:textFill>
            <w14:solidFill>
              <w14:schemeClr w14:val="tx1"/>
            </w14:solidFill>
          </w14:textFill>
        </w:rPr>
        <w:t>（1）苏俄新经济政策的特点：把社会主义同市场、商品货币关系和资本主义直接联系起来。（2分）</w:t>
      </w:r>
    </w:p>
    <w:p>
      <w:pPr>
        <w:tabs>
          <w:tab w:val="left" w:pos="2552"/>
          <w:tab w:val="left" w:pos="4536"/>
          <w:tab w:val="left" w:pos="6663"/>
        </w:tabs>
        <w:spacing w:line="360" w:lineRule="exact"/>
        <w:ind w:left="420" w:hanging="420" w:hangingChars="150"/>
        <w:rPr>
          <w:rFonts w:ascii="楷体" w:hAnsi="楷体" w:eastAsia="楷体"/>
          <w:color w:val="000000" w:themeColor="text1"/>
          <w:sz w:val="28"/>
          <w:szCs w:val="28"/>
          <w14:textFill>
            <w14:solidFill>
              <w14:schemeClr w14:val="tx1"/>
            </w14:solidFill>
          </w14:textFill>
        </w:rPr>
      </w:pPr>
      <w:r>
        <w:rPr>
          <w:rFonts w:hint="eastAsia" w:ascii="楷体" w:hAnsi="楷体" w:eastAsia="楷体"/>
          <w:color w:val="000000" w:themeColor="text1"/>
          <w:sz w:val="28"/>
          <w:szCs w:val="28"/>
          <w14:textFill>
            <w14:solidFill>
              <w14:schemeClr w14:val="tx1"/>
            </w14:solidFill>
          </w14:textFill>
        </w:rPr>
        <w:t xml:space="preserve">   罗斯福新政特点：国家全面干预经济。（</w:t>
      </w:r>
      <w:r>
        <w:rPr>
          <w:rFonts w:ascii="楷体" w:hAnsi="楷体" w:eastAsia="楷体"/>
          <w:color w:val="000000" w:themeColor="text1"/>
          <w:sz w:val="28"/>
          <w:szCs w:val="28"/>
          <w14:textFill>
            <w14:solidFill>
              <w14:schemeClr w14:val="tx1"/>
            </w14:solidFill>
          </w14:textFill>
        </w:rPr>
        <w:t>1</w:t>
      </w:r>
      <w:r>
        <w:rPr>
          <w:rFonts w:hint="eastAsia" w:ascii="楷体" w:hAnsi="楷体" w:eastAsia="楷体"/>
          <w:color w:val="000000" w:themeColor="text1"/>
          <w:sz w:val="28"/>
          <w:szCs w:val="28"/>
          <w14:textFill>
            <w14:solidFill>
              <w14:schemeClr w14:val="tx1"/>
            </w14:solidFill>
          </w14:textFill>
        </w:rPr>
        <w:t>分）</w:t>
      </w:r>
    </w:p>
    <w:p>
      <w:pPr>
        <w:tabs>
          <w:tab w:val="left" w:pos="2552"/>
          <w:tab w:val="left" w:pos="4536"/>
          <w:tab w:val="left" w:pos="6663"/>
        </w:tabs>
        <w:spacing w:line="360" w:lineRule="exact"/>
        <w:ind w:left="420" w:hanging="420" w:hangingChars="150"/>
        <w:rPr>
          <w:rFonts w:ascii="楷体" w:hAnsi="楷体" w:eastAsia="楷体"/>
          <w:color w:val="000000" w:themeColor="text1"/>
          <w:sz w:val="28"/>
          <w:szCs w:val="28"/>
          <w14:textFill>
            <w14:solidFill>
              <w14:schemeClr w14:val="tx1"/>
            </w14:solidFill>
          </w14:textFill>
        </w:rPr>
      </w:pPr>
      <w:r>
        <w:rPr>
          <w:rFonts w:hint="eastAsia" w:ascii="楷体" w:hAnsi="楷体" w:eastAsia="楷体"/>
          <w:color w:val="000000" w:themeColor="text1"/>
          <w:sz w:val="28"/>
          <w:szCs w:val="28"/>
          <w14:textFill>
            <w14:solidFill>
              <w14:schemeClr w14:val="tx1"/>
            </w14:solidFill>
          </w14:textFill>
        </w:rPr>
        <w:t xml:space="preserve">  （2）经验：处理好计划和市场两者之间的关系；重视经济发展规律；保障人民利益；借鉴别国经验；制定政策要适合本国国情。（</w:t>
      </w:r>
      <w:r>
        <w:rPr>
          <w:rFonts w:ascii="楷体" w:hAnsi="楷体" w:eastAsia="楷体"/>
          <w:color w:val="000000" w:themeColor="text1"/>
          <w:sz w:val="28"/>
          <w:szCs w:val="28"/>
          <w14:textFill>
            <w14:solidFill>
              <w14:schemeClr w14:val="tx1"/>
            </w14:solidFill>
          </w14:textFill>
        </w:rPr>
        <w:t>3</w:t>
      </w:r>
      <w:r>
        <w:rPr>
          <w:rFonts w:hint="eastAsia" w:ascii="楷体" w:hAnsi="楷体" w:eastAsia="楷体"/>
          <w:color w:val="000000" w:themeColor="text1"/>
          <w:sz w:val="28"/>
          <w:szCs w:val="28"/>
          <w14:textFill>
            <w14:solidFill>
              <w14:schemeClr w14:val="tx1"/>
            </w14:solidFill>
          </w14:textFill>
        </w:rPr>
        <w:t>分，每点1分。）</w:t>
      </w:r>
    </w:p>
    <w:p>
      <w:pPr>
        <w:spacing w:line="360" w:lineRule="exact"/>
        <w:rPr>
          <w:rFonts w:ascii="楷体" w:hAnsi="楷体" w:eastAsia="楷体"/>
          <w:color w:val="000000" w:themeColor="text1"/>
          <w:sz w:val="28"/>
          <w:szCs w:val="28"/>
          <w14:textFill>
            <w14:solidFill>
              <w14:schemeClr w14:val="tx1"/>
            </w14:solidFill>
          </w14:textFill>
        </w:rPr>
      </w:pPr>
    </w:p>
    <w:sectPr>
      <w:headerReference r:id="rId3" w:type="first"/>
      <w:pgSz w:w="13041" w:h="16840"/>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幼圆">
    <w:altName w:val="宋体"/>
    <w:panose1 w:val="0201050906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30200" cy="254000"/>
          <wp:effectExtent l="0" t="0" r="12700" b="12700"/>
          <wp:wrapNone/>
          <wp:docPr id="100048" name="图片 10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pic:cNvPicPr>
                    <a:picLocks noChangeAspect="1"/>
                  </pic:cNvPicPr>
                </pic:nvPicPr>
                <pic:blipFill>
                  <a:blip r:embed="rId1"/>
                  <a:stretch>
                    <a:fillRect/>
                  </a:stretch>
                </pic:blipFill>
                <pic:spPr>
                  <a:xfrm>
                    <a:off x="0" y="0"/>
                    <a:ext cx="3302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9C1"/>
    <w:rsid w:val="00022535"/>
    <w:rsid w:val="000B0C5C"/>
    <w:rsid w:val="000C7C2B"/>
    <w:rsid w:val="000D35D4"/>
    <w:rsid w:val="000F7BF8"/>
    <w:rsid w:val="00105AAF"/>
    <w:rsid w:val="001435E0"/>
    <w:rsid w:val="001B7F2C"/>
    <w:rsid w:val="001E447A"/>
    <w:rsid w:val="001E6B8E"/>
    <w:rsid w:val="002018D6"/>
    <w:rsid w:val="002219BE"/>
    <w:rsid w:val="00227E92"/>
    <w:rsid w:val="002505E4"/>
    <w:rsid w:val="00251322"/>
    <w:rsid w:val="00265C6C"/>
    <w:rsid w:val="00267D04"/>
    <w:rsid w:val="002845E6"/>
    <w:rsid w:val="002D028C"/>
    <w:rsid w:val="00367B3B"/>
    <w:rsid w:val="00392492"/>
    <w:rsid w:val="00394E16"/>
    <w:rsid w:val="00397AA9"/>
    <w:rsid w:val="003B0E28"/>
    <w:rsid w:val="003C573A"/>
    <w:rsid w:val="003D2B22"/>
    <w:rsid w:val="003D55C7"/>
    <w:rsid w:val="003D5DD6"/>
    <w:rsid w:val="003E38B8"/>
    <w:rsid w:val="003E5D54"/>
    <w:rsid w:val="003F1AC9"/>
    <w:rsid w:val="00406012"/>
    <w:rsid w:val="004241F0"/>
    <w:rsid w:val="00460E00"/>
    <w:rsid w:val="00475838"/>
    <w:rsid w:val="00476C42"/>
    <w:rsid w:val="004D5C02"/>
    <w:rsid w:val="004F7239"/>
    <w:rsid w:val="00532341"/>
    <w:rsid w:val="00547C4F"/>
    <w:rsid w:val="005870E5"/>
    <w:rsid w:val="005949C1"/>
    <w:rsid w:val="005E62C9"/>
    <w:rsid w:val="006300F4"/>
    <w:rsid w:val="006C2113"/>
    <w:rsid w:val="006D1D90"/>
    <w:rsid w:val="006E2829"/>
    <w:rsid w:val="006F2686"/>
    <w:rsid w:val="00732DBB"/>
    <w:rsid w:val="00732FD8"/>
    <w:rsid w:val="007A38F3"/>
    <w:rsid w:val="008373FE"/>
    <w:rsid w:val="008574E1"/>
    <w:rsid w:val="008800F0"/>
    <w:rsid w:val="00897223"/>
    <w:rsid w:val="008A3546"/>
    <w:rsid w:val="008A5E44"/>
    <w:rsid w:val="008C3DD0"/>
    <w:rsid w:val="008E40C6"/>
    <w:rsid w:val="009128EC"/>
    <w:rsid w:val="00974566"/>
    <w:rsid w:val="00985AB7"/>
    <w:rsid w:val="009A3663"/>
    <w:rsid w:val="00A158B2"/>
    <w:rsid w:val="00A5108E"/>
    <w:rsid w:val="00A67B77"/>
    <w:rsid w:val="00A828C1"/>
    <w:rsid w:val="00AB0A43"/>
    <w:rsid w:val="00AD288C"/>
    <w:rsid w:val="00B548AF"/>
    <w:rsid w:val="00B57721"/>
    <w:rsid w:val="00B85003"/>
    <w:rsid w:val="00B91ABE"/>
    <w:rsid w:val="00BE30D6"/>
    <w:rsid w:val="00C0152C"/>
    <w:rsid w:val="00C045AD"/>
    <w:rsid w:val="00C20CB6"/>
    <w:rsid w:val="00C33FC4"/>
    <w:rsid w:val="00C4093E"/>
    <w:rsid w:val="00C44BD0"/>
    <w:rsid w:val="00C93963"/>
    <w:rsid w:val="00CA1433"/>
    <w:rsid w:val="00CF2D16"/>
    <w:rsid w:val="00D523EE"/>
    <w:rsid w:val="00D52CDC"/>
    <w:rsid w:val="00D66F50"/>
    <w:rsid w:val="00D7342C"/>
    <w:rsid w:val="00D9739A"/>
    <w:rsid w:val="00DC240A"/>
    <w:rsid w:val="00DD39F1"/>
    <w:rsid w:val="00E13B6F"/>
    <w:rsid w:val="00EA204C"/>
    <w:rsid w:val="00EF4ED7"/>
    <w:rsid w:val="00EF5032"/>
    <w:rsid w:val="00F235ED"/>
    <w:rsid w:val="00F25D6E"/>
    <w:rsid w:val="00F517B9"/>
    <w:rsid w:val="00F62A00"/>
    <w:rsid w:val="00FA4C03"/>
    <w:rsid w:val="0E973D3C"/>
    <w:rsid w:val="4B415F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Times New Roman"/>
      <w:color w:val="000000"/>
      <w:kern w:val="0"/>
      <w:sz w:val="20"/>
      <w:szCs w:val="20"/>
      <w:lang w:val="zh-CN"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4"/>
    <w:qFormat/>
    <w:uiPriority w:val="0"/>
    <w:pPr>
      <w:jc w:val="both"/>
    </w:pPr>
    <w:rPr>
      <w:rFonts w:ascii="宋体" w:hAnsi="Courier New" w:cs="Courier New"/>
      <w:color w:val="auto"/>
      <w:kern w:val="2"/>
      <w:sz w:val="21"/>
      <w:szCs w:val="21"/>
      <w:lang w:val="en-US"/>
    </w:r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pPr>
    <w:rPr>
      <w:rFonts w:asciiTheme="minorHAnsi" w:hAnsiTheme="minorHAnsi" w:eastAsiaTheme="minorEastAsia" w:cstheme="minorBidi"/>
      <w:color w:val="auto"/>
      <w:kern w:val="2"/>
      <w:sz w:val="18"/>
      <w:szCs w:val="18"/>
      <w:lang w:val="en-US"/>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color w:val="auto"/>
      <w:kern w:val="2"/>
      <w:sz w:val="18"/>
      <w:szCs w:val="18"/>
      <w:lang w:val="en-US"/>
    </w:rPr>
  </w:style>
  <w:style w:type="paragraph" w:styleId="6">
    <w:name w:val="Normal (Web)"/>
    <w:basedOn w:val="1"/>
    <w:link w:val="11"/>
    <w:qFormat/>
    <w:uiPriority w:val="0"/>
    <w:pPr>
      <w:widowControl/>
      <w:spacing w:before="100" w:beforeAutospacing="1" w:after="100" w:afterAutospacing="1"/>
    </w:pPr>
    <w:rPr>
      <w:rFonts w:ascii="宋体" w:hAnsi="宋体" w:cs="宋体"/>
      <w:color w:val="auto"/>
      <w:kern w:val="2"/>
      <w:sz w:val="24"/>
      <w:szCs w:val="24"/>
      <w:lang w:val="en-US"/>
    </w:rPr>
  </w:style>
  <w:style w:type="character" w:customStyle="1" w:styleId="9">
    <w:name w:val="页眉 字符"/>
    <w:basedOn w:val="7"/>
    <w:link w:val="5"/>
    <w:uiPriority w:val="99"/>
    <w:rPr>
      <w:sz w:val="18"/>
      <w:szCs w:val="18"/>
    </w:rPr>
  </w:style>
  <w:style w:type="character" w:customStyle="1" w:styleId="10">
    <w:name w:val="页脚 字符"/>
    <w:basedOn w:val="7"/>
    <w:link w:val="4"/>
    <w:qFormat/>
    <w:uiPriority w:val="99"/>
    <w:rPr>
      <w:sz w:val="18"/>
      <w:szCs w:val="18"/>
    </w:rPr>
  </w:style>
  <w:style w:type="character" w:customStyle="1" w:styleId="11">
    <w:name w:val="普通(网站) 字符"/>
    <w:link w:val="6"/>
    <w:qFormat/>
    <w:uiPriority w:val="0"/>
    <w:rPr>
      <w:rFonts w:ascii="宋体" w:hAnsi="宋体" w:eastAsia="宋体" w:cs="宋体"/>
      <w:sz w:val="24"/>
      <w:szCs w:val="24"/>
    </w:rPr>
  </w:style>
  <w:style w:type="character" w:customStyle="1" w:styleId="12">
    <w:name w:val="批注框文本 字符"/>
    <w:basedOn w:val="7"/>
    <w:link w:val="3"/>
    <w:semiHidden/>
    <w:qFormat/>
    <w:uiPriority w:val="99"/>
    <w:rPr>
      <w:rFonts w:ascii="Times New Roman" w:hAnsi="Times New Roman" w:eastAsia="宋体" w:cs="Times New Roman"/>
      <w:color w:val="000000"/>
      <w:kern w:val="0"/>
      <w:sz w:val="18"/>
      <w:szCs w:val="18"/>
      <w:lang w:val="zh-CN"/>
    </w:rPr>
  </w:style>
  <w:style w:type="paragraph" w:customStyle="1" w:styleId="13">
    <w:name w:val="DefaultParagraph"/>
    <w:uiPriority w:val="0"/>
    <w:rPr>
      <w:rFonts w:ascii="Times New Roman" w:hAnsi="Calibri" w:eastAsia="宋体" w:cs="Times New Roman"/>
      <w:kern w:val="2"/>
      <w:sz w:val="21"/>
      <w:szCs w:val="22"/>
      <w:lang w:val="en-US" w:eastAsia="zh-CN" w:bidi="ar-SA"/>
    </w:rPr>
  </w:style>
  <w:style w:type="character" w:customStyle="1" w:styleId="14">
    <w:name w:val="纯文本 字符"/>
    <w:basedOn w:val="7"/>
    <w:link w:val="2"/>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647</Words>
  <Characters>3693</Characters>
  <Lines>30</Lines>
  <Paragraphs>8</Paragraphs>
  <TotalTime>306</TotalTime>
  <ScaleCrop>false</ScaleCrop>
  <LinksUpToDate>false</LinksUpToDate>
  <CharactersWithSpaces>4332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2017-05-13T08:00:00Z</dcterms:created>
  <dc:creator>User</dc:creator>
  <cp:lastModifiedBy>Administrator</cp:lastModifiedBy>
  <dcterms:modified xsi:type="dcterms:W3CDTF">2021-07-17T06:32:16Z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