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line="240" w:lineRule="auto"/>
        <w:ind w:left="0" w:right="0" w:leftChars="0" w:rightChars="0"/>
        <w:jc w:val="center"/>
        <w:textAlignment w:val="auto"/>
        <w:outlineLvl w:val="9"/>
        <w:rPr>
          <w:sz w:val="36"/>
          <w:szCs w:val="36"/>
        </w:rPr>
      </w:pPr>
      <w:bookmarkStart w:id="0" w:name="_GoBack"/>
      <w:bookmarkEnd w:id="0"/>
      <w:r>
        <w:rPr>
          <w:rFonts w:hint="eastAsia"/>
          <w:sz w:val="36"/>
          <w:szCs w:val="36"/>
        </w:rPr>
        <w:t>安徽华星学校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line="240" w:lineRule="auto"/>
        <w:ind w:left="0" w:right="0" w:leftChars="0" w:rightChars="0"/>
        <w:jc w:val="center"/>
        <w:textAlignment w:val="auto"/>
        <w:outlineLvl w:val="9"/>
        <w:rPr>
          <w:rFonts w:eastAsia="方正楷体简体"/>
          <w:color w:val="000000"/>
          <w:sz w:val="36"/>
          <w:szCs w:val="36"/>
        </w:rPr>
      </w:pPr>
      <w:r>
        <w:rPr>
          <w:rFonts w:hint="eastAsia"/>
          <w:sz w:val="36"/>
          <w:szCs w:val="36"/>
        </w:rPr>
        <w:t>七年级下学期第二次月考语文试题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line="240" w:lineRule="auto"/>
        <w:ind w:left="0" w:right="0" w:leftChars="0" w:rightChars="0"/>
        <w:jc w:val="center"/>
        <w:textAlignment w:val="auto"/>
        <w:outlineLvl w:val="9"/>
        <w:rPr>
          <w:color w:val="000000"/>
        </w:rPr>
      </w:pPr>
      <w:r>
        <w:rPr>
          <w:rFonts w:hint="eastAsia"/>
          <w:color w:val="000000"/>
        </w:rPr>
        <w:t>（考试时间：</w:t>
      </w:r>
      <w:r>
        <w:rPr>
          <w:color w:val="000000"/>
        </w:rPr>
        <w:t>120</w:t>
      </w:r>
      <w:r>
        <w:rPr>
          <w:rFonts w:hint="eastAsia"/>
          <w:color w:val="000000"/>
        </w:rPr>
        <w:t>分钟</w:t>
      </w:r>
      <w:r>
        <w:rPr>
          <w:color w:val="000000"/>
        </w:rPr>
        <w:t xml:space="preserve">    </w:t>
      </w:r>
      <w:r>
        <w:rPr>
          <w:rFonts w:hint="eastAsia"/>
          <w:color w:val="000000"/>
        </w:rPr>
        <w:t>试卷满分：</w:t>
      </w:r>
      <w:r>
        <w:rPr>
          <w:color w:val="000000"/>
        </w:rPr>
        <w:t>150</w:t>
      </w:r>
      <w:r>
        <w:rPr>
          <w:rFonts w:hint="eastAsia"/>
          <w:color w:val="000000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240" w:lineRule="auto"/>
        <w:ind w:left="0" w:right="0" w:leftChars="0" w:rightChars="0"/>
        <w:textAlignment w:val="auto"/>
        <w:outlineLvl w:val="9"/>
        <w:rPr>
          <w:rFonts w:eastAsia="楷体_GB2312"/>
          <w:sz w:val="24"/>
          <w:szCs w:val="24"/>
        </w:rPr>
      </w:pPr>
      <w:r>
        <w:rPr>
          <w:rFonts w:eastAsia="楷体_GB2312" w:hint="eastAsia"/>
          <w:sz w:val="24"/>
          <w:szCs w:val="24"/>
        </w:rPr>
        <w:t>一、积累与运用（</w:t>
      </w:r>
      <w:r>
        <w:rPr>
          <w:rFonts w:eastAsia="楷体_GB2312"/>
          <w:sz w:val="24"/>
          <w:szCs w:val="24"/>
        </w:rPr>
        <w:t>35</w:t>
      </w:r>
      <w:r>
        <w:rPr>
          <w:rFonts w:eastAsia="楷体_GB2312" w:hint="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240" w:lineRule="auto"/>
        <w:ind w:left="0" w:right="0" w:leftChars="0" w:rightChars="0"/>
        <w:textAlignment w:val="auto"/>
        <w:outlineLvl w:val="9"/>
        <w:rPr>
          <w:rFonts w:eastAsia="楷体_GB2312"/>
          <w:sz w:val="24"/>
          <w:szCs w:val="24"/>
        </w:rPr>
      </w:pPr>
      <w:r>
        <w:rPr>
          <w:rFonts w:ascii="宋体" w:cs="宋体"/>
          <w:sz w:val="24"/>
          <w:szCs w:val="24"/>
        </w:rPr>
        <w:t>1.</w:t>
      </w:r>
      <w:r>
        <w:rPr>
          <w:rFonts w:hint="eastAsia"/>
          <w:sz w:val="24"/>
          <w:szCs w:val="24"/>
        </w:rPr>
        <w:t>默写：《蝉》（</w:t>
      </w:r>
      <w:r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分）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leftChars="0" w:rightChars="0"/>
        <w:textAlignment w:val="auto"/>
        <w:outlineLvl w:val="9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2</w:t>
      </w:r>
      <w:r>
        <w:rPr>
          <w:rFonts w:hint="eastAsia"/>
          <w:color w:val="333333"/>
          <w:sz w:val="24"/>
          <w:szCs w:val="24"/>
        </w:rPr>
        <w:t>、读下面一段文字，完成后面的练习。（</w:t>
      </w:r>
      <w:r>
        <w:rPr>
          <w:color w:val="333333"/>
          <w:sz w:val="24"/>
          <w:szCs w:val="24"/>
        </w:rPr>
        <w:t>12</w:t>
      </w:r>
      <w:r>
        <w:rPr>
          <w:rFonts w:hint="eastAsia"/>
          <w:color w:val="333333"/>
          <w:sz w:val="24"/>
          <w:szCs w:val="24"/>
        </w:rPr>
        <w:t>分）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firstLine="480" w:leftChars="0" w:rightChars="0" w:firstLineChars="20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/>
          <w:color w:val="333333"/>
          <w:sz w:val="24"/>
          <w:szCs w:val="24"/>
        </w:rPr>
        <w:t>“中国汉字听写大会”这个节目一经播出，一时间好评如潮。尽管总导演关正文一直在强调，节目的创意初忠并不是因为出现了所谓的“汉字危机”，也绝不是要扮演在键盘中</w:t>
      </w:r>
      <w:r>
        <w:rPr>
          <w:color w:val="333333"/>
          <w:sz w:val="24"/>
          <w:szCs w:val="24"/>
        </w:rPr>
        <w:t>zh</w:t>
      </w:r>
      <w:r>
        <w:rPr>
          <w:rFonts w:hint="eastAsia"/>
          <w:color w:val="333333"/>
          <w:sz w:val="24"/>
          <w:szCs w:val="24"/>
        </w:rPr>
        <w:t>ě</w:t>
      </w:r>
      <w:r>
        <w:rPr>
          <w:color w:val="333333"/>
          <w:sz w:val="24"/>
          <w:szCs w:val="24"/>
        </w:rPr>
        <w:t>ng</w:t>
      </w:r>
      <w:r>
        <w:rPr>
          <w:rFonts w:hint="eastAsia"/>
          <w:color w:val="333333"/>
          <w:sz w:val="24"/>
          <w:szCs w:val="24"/>
        </w:rPr>
        <w:t>（</w:t>
      </w:r>
      <w:r>
        <w:rPr>
          <w:color w:val="333333"/>
          <w:sz w:val="24"/>
          <w:szCs w:val="24"/>
        </w:rPr>
        <w:t xml:space="preserve">           </w:t>
      </w:r>
      <w:r>
        <w:rPr>
          <w:rFonts w:hint="eastAsia"/>
          <w:color w:val="333333"/>
          <w:sz w:val="24"/>
          <w:szCs w:val="24"/>
        </w:rPr>
        <w:t>）救汉字的英雄。但客观上这个节目对展示中华汉字的</w:t>
      </w:r>
      <w:r>
        <w:rPr>
          <w:rFonts w:hint="eastAsia"/>
          <w:sz w:val="24"/>
          <w:szCs w:val="24"/>
          <w:em w:val="dot"/>
        </w:rPr>
        <w:t>魅</w:t>
      </w:r>
      <w:r>
        <w:rPr>
          <w:rFonts w:hint="eastAsia"/>
          <w:color w:val="333333"/>
          <w:sz w:val="24"/>
          <w:szCs w:val="24"/>
        </w:rPr>
        <w:t>力、</w:t>
      </w:r>
      <w:r>
        <w:rPr>
          <w:color w:val="333333"/>
          <w:sz w:val="24"/>
          <w:szCs w:val="24"/>
        </w:rPr>
        <w:t>h</w:t>
      </w:r>
      <w:r>
        <w:rPr>
          <w:rFonts w:hint="eastAsia"/>
          <w:color w:val="333333"/>
          <w:sz w:val="24"/>
          <w:szCs w:val="24"/>
        </w:rPr>
        <w:t>ò</w:t>
      </w:r>
      <w:r>
        <w:rPr>
          <w:color w:val="333333"/>
          <w:sz w:val="24"/>
          <w:szCs w:val="24"/>
        </w:rPr>
        <w:t>ng</w:t>
      </w:r>
      <w:r>
        <w:rPr>
          <w:rFonts w:hint="eastAsia"/>
          <w:color w:val="333333"/>
          <w:sz w:val="24"/>
          <w:szCs w:val="24"/>
        </w:rPr>
        <w:t>（</w:t>
      </w:r>
      <w:r>
        <w:rPr>
          <w:color w:val="333333"/>
          <w:sz w:val="24"/>
          <w:szCs w:val="24"/>
        </w:rPr>
        <w:t xml:space="preserve">        </w:t>
      </w:r>
      <w:r>
        <w:rPr>
          <w:rFonts w:hint="eastAsia"/>
          <w:color w:val="333333"/>
          <w:sz w:val="24"/>
          <w:szCs w:val="24"/>
        </w:rPr>
        <w:t>）扬中华优秀传统文化、推进国家语言文字事业发展产生了重大影响。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leftChars="0" w:right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/>
          <w:color w:val="333333"/>
          <w:sz w:val="24"/>
          <w:szCs w:val="24"/>
        </w:rPr>
        <w:t>（</w:t>
      </w:r>
      <w:r>
        <w:rPr>
          <w:color w:val="333333"/>
          <w:sz w:val="24"/>
          <w:szCs w:val="24"/>
        </w:rPr>
        <w:t>1</w:t>
      </w:r>
      <w:r>
        <w:rPr>
          <w:rFonts w:hint="eastAsia"/>
          <w:color w:val="333333"/>
          <w:sz w:val="24"/>
          <w:szCs w:val="24"/>
        </w:rPr>
        <w:t>）给加点的字注音，根据拼音写出相应的汉字：（</w:t>
      </w:r>
      <w:r>
        <w:rPr>
          <w:color w:val="333333"/>
          <w:sz w:val="24"/>
          <w:szCs w:val="24"/>
        </w:rPr>
        <w:t>3</w:t>
      </w:r>
      <w:r>
        <w:rPr>
          <w:rFonts w:hint="eastAsia"/>
          <w:color w:val="333333"/>
          <w:sz w:val="24"/>
          <w:szCs w:val="24"/>
        </w:rPr>
        <w:t>分）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leftChars="0" w:right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/>
          <w:sz w:val="24"/>
          <w:szCs w:val="24"/>
          <w:em w:val="dot"/>
        </w:rPr>
        <w:t>魅</w:t>
      </w:r>
      <w:r>
        <w:rPr>
          <w:rFonts w:hint="eastAsia"/>
          <w:sz w:val="24"/>
          <w:szCs w:val="24"/>
        </w:rPr>
        <w:t>力</w:t>
      </w:r>
      <w:r>
        <w:rPr>
          <w:sz w:val="24"/>
          <w:szCs w:val="24"/>
        </w:rPr>
        <w:t>(   )      zh</w:t>
      </w:r>
      <w:r>
        <w:rPr>
          <w:rFonts w:hint="eastAsia"/>
          <w:sz w:val="24"/>
          <w:szCs w:val="24"/>
        </w:rPr>
        <w:t>ě</w:t>
      </w:r>
      <w:r>
        <w:rPr>
          <w:sz w:val="24"/>
          <w:szCs w:val="24"/>
        </w:rPr>
        <w:t>ng</w:t>
      </w: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 xml:space="preserve">           </w:t>
      </w:r>
      <w:r>
        <w:rPr>
          <w:rFonts w:hint="eastAsia"/>
          <w:sz w:val="24"/>
          <w:szCs w:val="24"/>
        </w:rPr>
        <w:t>）救</w:t>
      </w:r>
      <w:r>
        <w:rPr>
          <w:sz w:val="24"/>
          <w:szCs w:val="24"/>
        </w:rPr>
        <w:t xml:space="preserve">    h</w:t>
      </w:r>
      <w:r>
        <w:rPr>
          <w:rFonts w:hint="eastAsia"/>
          <w:sz w:val="24"/>
          <w:szCs w:val="24"/>
        </w:rPr>
        <w:t>ò</w:t>
      </w:r>
      <w:r>
        <w:rPr>
          <w:sz w:val="24"/>
          <w:szCs w:val="24"/>
        </w:rPr>
        <w:t>ng</w:t>
      </w: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 xml:space="preserve">        </w:t>
      </w:r>
      <w:r>
        <w:rPr>
          <w:rFonts w:hint="eastAsia"/>
          <w:sz w:val="24"/>
          <w:szCs w:val="24"/>
        </w:rPr>
        <w:t>）扬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left="0" w:right="0" w:leftChars="0" w:rightChars="0"/>
        <w:textAlignment w:val="auto"/>
        <w:outlineLvl w:val="9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（</w:t>
      </w:r>
      <w:r>
        <w:rPr>
          <w:color w:val="000000"/>
          <w:sz w:val="24"/>
          <w:szCs w:val="24"/>
        </w:rPr>
        <w:t>2</w:t>
      </w:r>
      <w:r>
        <w:rPr>
          <w:rFonts w:hint="eastAsia"/>
          <w:color w:val="000000"/>
          <w:sz w:val="24"/>
          <w:szCs w:val="24"/>
        </w:rPr>
        <w:t>）文中有错别字的一个词是</w:t>
      </w:r>
      <w:r>
        <w:rPr>
          <w:color w:val="000000"/>
          <w:sz w:val="24"/>
          <w:szCs w:val="24"/>
        </w:rPr>
        <w:t>——</w:t>
      </w:r>
      <w:r>
        <w:rPr>
          <w:rFonts w:hint="eastAsia"/>
          <w:color w:val="000000"/>
          <w:sz w:val="24"/>
          <w:szCs w:val="24"/>
        </w:rPr>
        <w:t>，这个词的正确写法是</w:t>
      </w:r>
      <w:r>
        <w:rPr>
          <w:color w:val="000000"/>
          <w:sz w:val="24"/>
          <w:szCs w:val="24"/>
        </w:rPr>
        <w:t>——</w:t>
      </w:r>
      <w:r>
        <w:rPr>
          <w:rFonts w:hint="eastAsia"/>
          <w:color w:val="000000"/>
          <w:sz w:val="24"/>
          <w:szCs w:val="24"/>
        </w:rPr>
        <w:t>。（</w:t>
      </w:r>
      <w:r>
        <w:rPr>
          <w:color w:val="000000"/>
          <w:sz w:val="24"/>
          <w:szCs w:val="24"/>
        </w:rPr>
        <w:t>4</w:t>
      </w:r>
      <w:r>
        <w:rPr>
          <w:rFonts w:hint="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left="0" w:right="0" w:leftChars="0" w:rightChars="0"/>
        <w:textAlignment w:val="auto"/>
        <w:outlineLvl w:val="9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（</w:t>
      </w:r>
      <w:r>
        <w:rPr>
          <w:color w:val="000000"/>
          <w:sz w:val="24"/>
          <w:szCs w:val="24"/>
        </w:rPr>
        <w:t>3</w:t>
      </w:r>
      <w:r>
        <w:rPr>
          <w:rFonts w:hint="eastAsia"/>
          <w:color w:val="000000"/>
          <w:sz w:val="24"/>
          <w:szCs w:val="24"/>
        </w:rPr>
        <w:t>）“绝”在《新华字典》中有如下义项，“绝不是”中“绝”应选义项（）。（</w:t>
      </w:r>
      <w:r>
        <w:rPr>
          <w:color w:val="000000"/>
          <w:sz w:val="24"/>
          <w:szCs w:val="24"/>
        </w:rPr>
        <w:t>2</w:t>
      </w:r>
      <w:r>
        <w:rPr>
          <w:rFonts w:hint="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leftChars="0" w:rightChars="0" w:firstLineChars="200"/>
        <w:textAlignment w:val="auto"/>
        <w:outlineLvl w:val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A.</w:t>
      </w:r>
      <w:r>
        <w:rPr>
          <w:rFonts w:hint="eastAsia"/>
          <w:color w:val="000000"/>
          <w:sz w:val="24"/>
          <w:szCs w:val="24"/>
        </w:rPr>
        <w:t>断</w:t>
      </w:r>
      <w:r>
        <w:rPr>
          <w:color w:val="000000"/>
          <w:sz w:val="24"/>
          <w:szCs w:val="24"/>
        </w:rPr>
        <w:t xml:space="preserve">  B.</w:t>
      </w:r>
      <w:r>
        <w:rPr>
          <w:rFonts w:hint="eastAsia"/>
          <w:color w:val="000000"/>
          <w:sz w:val="24"/>
          <w:szCs w:val="24"/>
        </w:rPr>
        <w:t>副词，一定</w:t>
      </w:r>
      <w:r>
        <w:rPr>
          <w:color w:val="000000"/>
          <w:sz w:val="24"/>
          <w:szCs w:val="24"/>
        </w:rPr>
        <w:t xml:space="preserve">  C.</w:t>
      </w:r>
      <w:r>
        <w:rPr>
          <w:rFonts w:hint="eastAsia"/>
          <w:color w:val="000000"/>
          <w:sz w:val="24"/>
          <w:szCs w:val="24"/>
        </w:rPr>
        <w:t>尽</w:t>
      </w:r>
      <w:r>
        <w:rPr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穷尽</w:t>
      </w:r>
      <w:r>
        <w:rPr>
          <w:color w:val="000000"/>
          <w:sz w:val="24"/>
          <w:szCs w:val="24"/>
        </w:rPr>
        <w:t xml:space="preserve">  D.</w:t>
      </w:r>
      <w:r>
        <w:rPr>
          <w:rFonts w:hint="eastAsia"/>
          <w:color w:val="000000"/>
          <w:sz w:val="24"/>
          <w:szCs w:val="24"/>
        </w:rPr>
        <w:t>极，极端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ind w:left="0" w:right="0" w:leftChars="0" w:rightChars="0"/>
        <w:textAlignment w:val="auto"/>
        <w:outlineLvl w:val="9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（</w:t>
      </w:r>
      <w:r>
        <w:rPr>
          <w:color w:val="000000"/>
          <w:sz w:val="24"/>
          <w:szCs w:val="24"/>
        </w:rPr>
        <w:t>4</w:t>
      </w:r>
      <w:r>
        <w:rPr>
          <w:rFonts w:hint="eastAsia"/>
          <w:color w:val="000000"/>
          <w:sz w:val="24"/>
          <w:szCs w:val="24"/>
        </w:rPr>
        <w:t>）文中所采用的修辞方法有</w:t>
      </w:r>
      <w:r>
        <w:rPr>
          <w:color w:val="000000"/>
          <w:sz w:val="24"/>
          <w:szCs w:val="24"/>
        </w:rPr>
        <w:t>——</w:t>
      </w:r>
      <w:r>
        <w:rPr>
          <w:rFonts w:hint="eastAsia"/>
          <w:color w:val="000000"/>
          <w:sz w:val="24"/>
          <w:szCs w:val="24"/>
        </w:rPr>
        <w:t>。（</w:t>
      </w:r>
      <w:r>
        <w:rPr>
          <w:color w:val="000000"/>
          <w:sz w:val="24"/>
          <w:szCs w:val="24"/>
        </w:rPr>
        <w:t>3</w:t>
      </w:r>
      <w:r>
        <w:rPr>
          <w:rFonts w:hint="eastAsia"/>
          <w:color w:val="000000"/>
          <w:sz w:val="24"/>
          <w:szCs w:val="24"/>
        </w:rPr>
        <w:t>分）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leftChars="0" w:rightChars="0"/>
        <w:textAlignment w:val="auto"/>
        <w:outlineLvl w:val="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 w:hint="eastAsia"/>
          <w:sz w:val="24"/>
          <w:szCs w:val="24"/>
        </w:rPr>
        <w:t>．运用课文阅读知识，完成（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）（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>）两小题。（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 w:hint="eastAsia"/>
          <w:sz w:val="24"/>
          <w:szCs w:val="24"/>
        </w:rPr>
        <w:t>分）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leftChars="0" w:rightChars="0"/>
        <w:textAlignment w:val="auto"/>
        <w:outlineLvl w:val="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>
        <w:rPr>
          <w:rFonts w:ascii="Times New Roman" w:eastAsia="楷体_GB2312" w:hAnsi="Times New Roman" w:cs="Times New Roman"/>
          <w:sz w:val="24"/>
          <w:szCs w:val="24"/>
        </w:rPr>
        <w:t>A</w:t>
      </w:r>
      <w:r>
        <w:rPr>
          <w:rFonts w:ascii="Times New Roman" w:eastAsia="楷体_GB2312" w:hAnsi="Times New Roman" w:cs="Times New Roman" w:hint="eastAsia"/>
          <w:sz w:val="24"/>
          <w:szCs w:val="24"/>
        </w:rPr>
        <w:t>果举扇，径至火边，尽力一扇，那山上火光烘烘腾起，再一扇，更着百倍；又一扇，那火足有千丈之高，渐渐烧着身体。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firstLine="480" w:leftChars="0" w:rightChars="0" w:firstLineChars="200"/>
        <w:textAlignment w:val="auto"/>
        <w:outlineLvl w:val="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文段节选自一部中国古典文学名著。文段中的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 w:hint="eastAsia"/>
          <w:sz w:val="24"/>
          <w:szCs w:val="24"/>
        </w:rPr>
        <w:t>指的是</w:t>
      </w:r>
      <w:r>
        <w:rPr>
          <w:rFonts w:ascii="Times New Roman" w:hAnsi="Times New Roman" w:cs="Times New Roman"/>
          <w:sz w:val="24"/>
          <w:szCs w:val="24"/>
        </w:rPr>
        <w:t>__________(</w:t>
      </w:r>
      <w:r>
        <w:rPr>
          <w:rFonts w:ascii="Times New Roman" w:hAnsi="Times New Roman" w:cs="Times New Roman" w:hint="eastAsia"/>
          <w:sz w:val="24"/>
          <w:szCs w:val="24"/>
        </w:rPr>
        <w:t>人物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>，用一句话概括该段文字所写的故事情节是</w:t>
      </w:r>
      <w:r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leftChars="0" w:rightChars="0"/>
        <w:textAlignment w:val="auto"/>
        <w:outlineLvl w:val="9"/>
        <w:rPr>
          <w:rFonts w:ascii="Times New Roman" w:hAnsi="Times New Roman" w:cs="Times New Roman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）．太白金星谏言，把孙悟空召入上界，授他做</w:t>
      </w:r>
      <w:r>
        <w:rPr>
          <w:sz w:val="24"/>
          <w:szCs w:val="24"/>
        </w:rPr>
        <w:t>__________</w:t>
      </w:r>
      <w:r>
        <w:rPr>
          <w:rFonts w:hint="eastAsia"/>
          <w:sz w:val="24"/>
          <w:szCs w:val="24"/>
        </w:rPr>
        <w:t>，在御马监管马。猴王初时不知官职大小，后知实情，打出天门，返回花果山，自称</w:t>
      </w:r>
      <w:r>
        <w:rPr>
          <w:sz w:val="24"/>
          <w:szCs w:val="24"/>
        </w:rPr>
        <w:t>“__________”</w:t>
      </w:r>
      <w:r>
        <w:rPr>
          <w:rFonts w:hint="eastAsia"/>
          <w:sz w:val="24"/>
          <w:szCs w:val="24"/>
        </w:rPr>
        <w:t>。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leftChars="0" w:rightChars="0"/>
        <w:textAlignment w:val="auto"/>
        <w:outlineLvl w:val="9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>4.</w:t>
      </w:r>
      <w:r>
        <w:rPr>
          <w:rFonts w:hint="eastAsia"/>
          <w:sz w:val="24"/>
          <w:szCs w:val="24"/>
        </w:rPr>
        <w:t>【开展主题研究】</w:t>
      </w:r>
      <w:r>
        <w:rPr>
          <w:rFonts w:ascii="Arial" w:hAnsi="Arial" w:cs="Arial"/>
          <w:sz w:val="24"/>
          <w:szCs w:val="24"/>
        </w:rPr>
        <w:t> 2017</w:t>
      </w:r>
      <w:r>
        <w:rPr>
          <w:rFonts w:ascii="Arial" w:hAnsi="Arial" w:cs="Arial" w:hint="eastAsia"/>
          <w:sz w:val="24"/>
          <w:szCs w:val="24"/>
        </w:rPr>
        <w:t>年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 w:hint="eastAsia"/>
          <w:sz w:val="24"/>
          <w:szCs w:val="24"/>
        </w:rPr>
        <w:t>月</w:t>
      </w:r>
      <w:r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 w:hint="eastAsia"/>
          <w:sz w:val="24"/>
          <w:szCs w:val="24"/>
        </w:rPr>
        <w:t>日</w:t>
      </w:r>
      <w:r>
        <w:rPr>
          <w:rFonts w:ascii="Arial" w:hAnsi="Arial" w:cs="Arial"/>
          <w:sz w:val="24"/>
          <w:szCs w:val="24"/>
        </w:rPr>
        <w:t>——15</w:t>
      </w:r>
      <w:r>
        <w:rPr>
          <w:rFonts w:ascii="Arial" w:hAnsi="Arial" w:cs="Arial" w:hint="eastAsia"/>
          <w:sz w:val="24"/>
          <w:szCs w:val="24"/>
        </w:rPr>
        <w:t>日，“一带一路”国际合作高峰论坛在北京召开，请按要求完成下面的问题。（</w:t>
      </w:r>
      <w:r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 w:hint="eastAsia"/>
          <w:sz w:val="24"/>
          <w:szCs w:val="24"/>
        </w:rPr>
        <w:t>分）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leftChars="0" w:rightChars="0"/>
        <w:textAlignment w:val="auto"/>
        <w:outlineLvl w:val="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     </w:t>
      </w:r>
      <w:r>
        <w:rPr>
          <w:rFonts w:ascii="Arial" w:hAnsi="Arial" w:cs="Arial" w:hint="eastAsia"/>
          <w:sz w:val="24"/>
          <w:szCs w:val="24"/>
        </w:rPr>
        <w:t>国家主席习近平</w:t>
      </w:r>
      <w:r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 w:hint="eastAsia"/>
          <w:sz w:val="24"/>
          <w:szCs w:val="24"/>
        </w:rPr>
        <w:t>日出席</w:t>
      </w:r>
      <w:r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 w:hint="eastAsia"/>
          <w:sz w:val="24"/>
          <w:szCs w:val="24"/>
        </w:rPr>
        <w:t>一带一路</w:t>
      </w:r>
      <w:r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 w:hint="eastAsia"/>
          <w:sz w:val="24"/>
          <w:szCs w:val="24"/>
        </w:rPr>
        <w:t>国际合作高峰论坛开幕式，并发表题为《携手推进</w:t>
      </w:r>
      <w:r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 w:hint="eastAsia"/>
          <w:sz w:val="24"/>
          <w:szCs w:val="24"/>
        </w:rPr>
        <w:t>一带一路</w:t>
      </w:r>
      <w:r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 w:hint="eastAsia"/>
          <w:sz w:val="24"/>
          <w:szCs w:val="24"/>
        </w:rPr>
        <w:t>建设》的主旨演讲，强调坚持以和平合作、开放包容、互学互鉴、互利共赢为核心的丝路精神，携手推动</w:t>
      </w:r>
      <w:r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 w:hint="eastAsia"/>
          <w:sz w:val="24"/>
          <w:szCs w:val="24"/>
        </w:rPr>
        <w:t>一带一路</w:t>
      </w:r>
      <w:r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 w:hint="eastAsia"/>
          <w:sz w:val="24"/>
          <w:szCs w:val="24"/>
        </w:rPr>
        <w:t>建设行稳致远，将</w:t>
      </w:r>
      <w:r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 w:hint="eastAsia"/>
          <w:sz w:val="24"/>
          <w:szCs w:val="24"/>
        </w:rPr>
        <w:t>一带一路</w:t>
      </w:r>
      <w:r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 w:hint="eastAsia"/>
          <w:sz w:val="24"/>
          <w:szCs w:val="24"/>
        </w:rPr>
        <w:t>建成和平、繁荣、开放、创新、文明之路，迈向更加美好的明天。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 w:hint="eastAsia"/>
          <w:sz w:val="24"/>
          <w:szCs w:val="24"/>
          <w:u w:val="single"/>
        </w:rPr>
        <w:t>国务院副总理张高丽主持。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firstLine="480" w:leftChars="0" w:rightChars="0" w:firstLineChars="200"/>
        <w:jc w:val="left"/>
        <w:textAlignment w:val="auto"/>
        <w:outlineLvl w:val="9"/>
        <w:rPr>
          <w:rFonts w:ascii="Arial" w:hAnsi="Arial" w:cs="Arial"/>
          <w:color w:val="333333"/>
          <w:kern w:val="0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“一带一路”国际合作高峰论坛由开幕式、领导人圆桌峰会、高级别会议三部分组成。包括</w:t>
      </w:r>
      <w:r>
        <w:rPr>
          <w:sz w:val="24"/>
          <w:szCs w:val="24"/>
        </w:rPr>
        <w:t>29</w:t>
      </w:r>
      <w:r>
        <w:rPr>
          <w:rFonts w:hint="eastAsia"/>
          <w:sz w:val="24"/>
          <w:szCs w:val="24"/>
        </w:rPr>
        <w:t>位外国元首和政府首脑在内的来自</w:t>
      </w:r>
      <w:r>
        <w:rPr>
          <w:sz w:val="24"/>
          <w:szCs w:val="24"/>
        </w:rPr>
        <w:t>130</w:t>
      </w:r>
      <w:r>
        <w:rPr>
          <w:rFonts w:hint="eastAsia"/>
          <w:sz w:val="24"/>
          <w:szCs w:val="24"/>
        </w:rPr>
        <w:t>多个国家和</w:t>
      </w:r>
      <w:r>
        <w:rPr>
          <w:sz w:val="24"/>
          <w:szCs w:val="24"/>
        </w:rPr>
        <w:t>70</w:t>
      </w:r>
      <w:r>
        <w:rPr>
          <w:rFonts w:hint="eastAsia"/>
          <w:sz w:val="24"/>
          <w:szCs w:val="24"/>
        </w:rPr>
        <w:t>多个国际组织约</w:t>
      </w:r>
      <w:r>
        <w:rPr>
          <w:sz w:val="24"/>
          <w:szCs w:val="24"/>
        </w:rPr>
        <w:t>1500</w:t>
      </w:r>
      <w:r>
        <w:rPr>
          <w:rFonts w:hint="eastAsia"/>
          <w:sz w:val="24"/>
          <w:szCs w:val="24"/>
        </w:rPr>
        <w:t>名代表出席此次高峰论坛。会议</w:t>
      </w:r>
      <w:r>
        <w:rPr>
          <w:rFonts w:hint="eastAsia"/>
          <w:color w:val="333333"/>
          <w:kern w:val="0"/>
          <w:sz w:val="24"/>
          <w:szCs w:val="24"/>
        </w:rPr>
        <w:t>围绕</w:t>
      </w:r>
      <w:r>
        <w:rPr>
          <w:color w:val="333333"/>
          <w:kern w:val="0"/>
          <w:sz w:val="24"/>
          <w:szCs w:val="24"/>
        </w:rPr>
        <w:t>“</w:t>
      </w:r>
      <w:r>
        <w:rPr>
          <w:rFonts w:hint="eastAsia"/>
          <w:color w:val="333333"/>
          <w:kern w:val="0"/>
          <w:sz w:val="24"/>
          <w:szCs w:val="24"/>
        </w:rPr>
        <w:t>加强国际合作，共建</w:t>
      </w:r>
      <w:r>
        <w:rPr>
          <w:color w:val="333333"/>
          <w:kern w:val="0"/>
          <w:sz w:val="24"/>
          <w:szCs w:val="24"/>
        </w:rPr>
        <w:t>‘</w:t>
      </w:r>
      <w:r>
        <w:rPr>
          <w:rFonts w:hint="eastAsia"/>
          <w:color w:val="333333"/>
          <w:kern w:val="0"/>
          <w:sz w:val="24"/>
          <w:szCs w:val="24"/>
        </w:rPr>
        <w:t>一带一路</w:t>
      </w:r>
      <w:r>
        <w:rPr>
          <w:color w:val="333333"/>
          <w:kern w:val="0"/>
          <w:sz w:val="24"/>
          <w:szCs w:val="24"/>
        </w:rPr>
        <w:t>’</w:t>
      </w:r>
      <w:r>
        <w:rPr>
          <w:rFonts w:hint="eastAsia"/>
          <w:color w:val="333333"/>
          <w:kern w:val="0"/>
          <w:sz w:val="24"/>
          <w:szCs w:val="24"/>
        </w:rPr>
        <w:t>，实现共赢发展</w:t>
      </w:r>
      <w:r>
        <w:rPr>
          <w:color w:val="333333"/>
          <w:kern w:val="0"/>
          <w:sz w:val="24"/>
          <w:szCs w:val="24"/>
        </w:rPr>
        <w:t>”</w:t>
      </w:r>
      <w:r>
        <w:rPr>
          <w:rFonts w:hint="eastAsia"/>
          <w:color w:val="333333"/>
          <w:kern w:val="0"/>
          <w:sz w:val="24"/>
          <w:szCs w:val="24"/>
        </w:rPr>
        <w:t>的主题，就对接发展战略、推动互联互通、促进人文交流等议题交换意见。</w:t>
      </w:r>
      <w:r>
        <w:rPr>
          <w:color w:val="333333"/>
          <w:kern w:val="0"/>
          <w:sz w:val="24"/>
          <w:szCs w:val="24"/>
        </w:rPr>
        <w:t>B</w:t>
      </w:r>
      <w:r>
        <w:rPr>
          <w:rFonts w:hint="eastAsia"/>
          <w:color w:val="333333"/>
          <w:kern w:val="0"/>
          <w:sz w:val="24"/>
          <w:szCs w:val="24"/>
          <w:u w:val="single"/>
        </w:rPr>
        <w:t>会议通过了联合公报，并达成广泛共识。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firstLine="240" w:leftChars="0" w:rightChars="0"/>
        <w:jc w:val="left"/>
        <w:textAlignment w:val="auto"/>
        <w:outlineLvl w:val="9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（</w:t>
      </w:r>
      <w:r>
        <w:rPr>
          <w:rFonts w:ascii="Arial" w:hAnsi="Arial" w:cs="Arial"/>
          <w:kern w:val="0"/>
          <w:sz w:val="24"/>
          <w:szCs w:val="24"/>
        </w:rPr>
        <w:t>1</w:t>
      </w:r>
      <w:r>
        <w:rPr>
          <w:rFonts w:ascii="Arial" w:hAnsi="Arial" w:cs="Arial" w:hint="eastAsia"/>
          <w:kern w:val="0"/>
          <w:sz w:val="24"/>
          <w:szCs w:val="24"/>
        </w:rPr>
        <w:t>）请为这则新闻拟一个标题。（</w:t>
      </w:r>
      <w:r>
        <w:rPr>
          <w:rFonts w:ascii="Arial" w:hAnsi="Arial" w:cs="Arial"/>
          <w:kern w:val="0"/>
          <w:sz w:val="24"/>
          <w:szCs w:val="24"/>
        </w:rPr>
        <w:t>3</w:t>
      </w:r>
      <w:r>
        <w:rPr>
          <w:rFonts w:ascii="Arial" w:hAnsi="Arial" w:cs="Arial" w:hint="eastAsia"/>
          <w:kern w:val="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firstLine="240" w:leftChars="0" w:rightChars="0"/>
        <w:jc w:val="left"/>
        <w:textAlignment w:val="auto"/>
        <w:outlineLvl w:val="9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（</w:t>
      </w:r>
      <w:r>
        <w:rPr>
          <w:rFonts w:ascii="Arial" w:hAnsi="Arial" w:cs="Arial"/>
          <w:kern w:val="0"/>
          <w:sz w:val="24"/>
          <w:szCs w:val="24"/>
        </w:rPr>
        <w:t>2</w:t>
      </w:r>
      <w:r>
        <w:rPr>
          <w:rFonts w:ascii="Arial" w:hAnsi="Arial" w:cs="Arial" w:hint="eastAsia"/>
          <w:kern w:val="0"/>
          <w:sz w:val="24"/>
          <w:szCs w:val="24"/>
        </w:rPr>
        <w:t>）画线的两个句子是个病句，请分别加以改正。（</w:t>
      </w:r>
      <w:r>
        <w:rPr>
          <w:rFonts w:ascii="Arial" w:hAnsi="Arial" w:cs="Arial"/>
          <w:kern w:val="0"/>
          <w:sz w:val="24"/>
          <w:szCs w:val="24"/>
        </w:rPr>
        <w:t>4</w:t>
      </w:r>
      <w:r>
        <w:rPr>
          <w:rFonts w:ascii="Arial" w:hAnsi="Arial" w:cs="Arial" w:hint="eastAsia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firstLine="240" w:leftChars="0" w:rightChars="0"/>
        <w:jc w:val="left"/>
        <w:textAlignment w:val="auto"/>
        <w:outlineLvl w:val="9"/>
        <w:rPr>
          <w:rFonts w:ascii="宋体" w:cs="宋体"/>
          <w:sz w:val="24"/>
          <w:szCs w:val="24"/>
          <w:u w:val="single"/>
        </w:rPr>
      </w:pPr>
      <w:r>
        <w:rPr>
          <w:rFonts w:ascii="Arial" w:hAnsi="Arial" w:cs="Arial" w:hint="eastAsia"/>
          <w:kern w:val="0"/>
          <w:sz w:val="24"/>
          <w:szCs w:val="24"/>
        </w:rPr>
        <w:t>（</w:t>
      </w:r>
      <w:r>
        <w:rPr>
          <w:rFonts w:ascii="Arial" w:hAnsi="Arial" w:cs="Arial"/>
          <w:kern w:val="0"/>
          <w:sz w:val="24"/>
          <w:szCs w:val="24"/>
        </w:rPr>
        <w:t>3</w:t>
      </w:r>
      <w:r>
        <w:rPr>
          <w:rFonts w:ascii="Arial" w:hAnsi="Arial" w:cs="Arial" w:hint="eastAsia"/>
          <w:kern w:val="0"/>
          <w:sz w:val="24"/>
          <w:szCs w:val="24"/>
        </w:rPr>
        <w:t>）</w:t>
      </w:r>
      <w:r>
        <w:rPr>
          <w:rFonts w:ascii="Arial" w:hAnsi="Arial" w:cs="Arial"/>
          <w:kern w:val="0"/>
          <w:sz w:val="24"/>
          <w:szCs w:val="24"/>
        </w:rPr>
        <w:t>5</w:t>
      </w:r>
      <w:r>
        <w:rPr>
          <w:rFonts w:ascii="Arial" w:hAnsi="Arial" w:cs="Arial" w:hint="eastAsia"/>
          <w:kern w:val="0"/>
          <w:sz w:val="24"/>
          <w:szCs w:val="24"/>
        </w:rPr>
        <w:t>月</w:t>
      </w:r>
      <w:r>
        <w:rPr>
          <w:rFonts w:ascii="Arial" w:hAnsi="Arial" w:cs="Arial"/>
          <w:kern w:val="0"/>
          <w:sz w:val="24"/>
          <w:szCs w:val="24"/>
        </w:rPr>
        <w:t>15</w:t>
      </w:r>
      <w:r>
        <w:rPr>
          <w:rFonts w:ascii="Arial" w:hAnsi="Arial" w:cs="Arial" w:hint="eastAsia"/>
          <w:kern w:val="0"/>
          <w:sz w:val="24"/>
          <w:szCs w:val="24"/>
        </w:rPr>
        <w:t>日下午</w:t>
      </w:r>
      <w:r>
        <w:rPr>
          <w:rFonts w:ascii="Arial" w:hAnsi="Arial" w:cs="Arial"/>
          <w:kern w:val="0"/>
          <w:sz w:val="24"/>
          <w:szCs w:val="24"/>
        </w:rPr>
        <w:t>3</w:t>
      </w:r>
      <w:r>
        <w:rPr>
          <w:rFonts w:ascii="Arial" w:hAnsi="Arial" w:cs="Arial" w:hint="eastAsia"/>
          <w:kern w:val="0"/>
          <w:sz w:val="24"/>
          <w:szCs w:val="24"/>
        </w:rPr>
        <w:t>点，习近平主席将在人民大会堂新闻中心大厅召开新闻发布会，请替北京友谊宾馆拟写一张海报，将这一消息告知住在宾馆的中外记者。（</w:t>
      </w:r>
      <w:r>
        <w:rPr>
          <w:rFonts w:ascii="Arial" w:hAnsi="Arial" w:cs="Arial"/>
          <w:kern w:val="0"/>
          <w:sz w:val="24"/>
          <w:szCs w:val="24"/>
        </w:rPr>
        <w:t>4</w:t>
      </w:r>
      <w:r>
        <w:rPr>
          <w:rFonts w:ascii="Arial" w:hAnsi="Arial" w:cs="Arial" w:hint="eastAsia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leftChars="0" w:rightChars="0"/>
        <w:jc w:val="left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二、阅读理解（</w:t>
      </w:r>
      <w:r>
        <w:rPr>
          <w:sz w:val="24"/>
          <w:szCs w:val="24"/>
        </w:rPr>
        <w:t>55</w:t>
      </w:r>
      <w:r>
        <w:rPr>
          <w:rFonts w:hint="eastAsia"/>
          <w:sz w:val="24"/>
          <w:szCs w:val="24"/>
        </w:rPr>
        <w:t>分）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leftChars="0" w:rightChars="0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（一）阅读下面的短文，完成</w:t>
      </w:r>
      <w:r>
        <w:rPr>
          <w:sz w:val="24"/>
          <w:szCs w:val="24"/>
        </w:rPr>
        <w:t>5—8</w:t>
      </w:r>
      <w:r>
        <w:rPr>
          <w:rFonts w:hint="eastAsia"/>
          <w:sz w:val="24"/>
          <w:szCs w:val="24"/>
        </w:rPr>
        <w:t>小题。（</w:t>
      </w:r>
      <w:r>
        <w:rPr>
          <w:sz w:val="24"/>
          <w:szCs w:val="24"/>
        </w:rPr>
        <w:t>16</w:t>
      </w:r>
      <w:r>
        <w:rPr>
          <w:rFonts w:hint="eastAsia"/>
          <w:sz w:val="24"/>
          <w:szCs w:val="24"/>
        </w:rPr>
        <w:t>分）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firstLine="3720" w:leftChars="0" w:rightChars="0" w:firstLineChars="155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/>
          <w:color w:val="333333"/>
          <w:sz w:val="24"/>
          <w:szCs w:val="24"/>
        </w:rPr>
        <w:t>在冬夜里歌唱的鱼</w:t>
      </w:r>
      <w:r>
        <w:rPr>
          <w:color w:val="333333"/>
          <w:sz w:val="24"/>
          <w:szCs w:val="24"/>
        </w:rPr>
        <w:t xml:space="preserve">  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firstLine="360" w:leftChars="0" w:right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/>
          <w:color w:val="333333"/>
          <w:sz w:val="24"/>
          <w:szCs w:val="24"/>
        </w:rPr>
        <w:t>①天空是一片灰蒙蒙的苍茫，鸟儿离开了岑寂的北方。火烧云沉到山那一边。山岗上，风一阵冷过一阵，蒿草在风中萧瑟。目光越过一道道山梁，一个人的影子就会在昏暗中挟裹着晚风，逐渐清晰。我和妹妹就在这样的黄昏，在这样的山梁上等待父亲，还有父亲手中的鱼</w:t>
      </w:r>
      <w:r>
        <w:rPr>
          <w:color w:val="333333"/>
          <w:sz w:val="24"/>
          <w:szCs w:val="24"/>
        </w:rPr>
        <w:t xml:space="preserve"> </w:t>
      </w:r>
      <w:r>
        <w:rPr>
          <w:color w:val="333333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2.25pt;height:2.25pt" coordsize="21600,21600" o:preferrelative="t" filled="f" stroked="f">
            <v:stroke joinstyle="miter"/>
            <v:imagedata r:id="rId5" r:href="rId6" o:title=""/>
            <o:lock v:ext="edit" aspectratio="t"/>
            <w10:anchorlock/>
          </v:shape>
        </w:pict>
      </w:r>
      <w:r>
        <w:rPr>
          <w:rFonts w:hint="eastAsia"/>
          <w:color w:val="333333"/>
          <w:sz w:val="24"/>
          <w:szCs w:val="24"/>
        </w:rPr>
        <w:t>。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firstLine="360" w:leftChars="0" w:right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/>
          <w:color w:val="333333"/>
          <w:sz w:val="24"/>
          <w:szCs w:val="24"/>
        </w:rPr>
        <w:t>②父亲手中提着一尾胖头鱼，这种鱼头重尾轻，是乡村廉价的鱼，很适合我父亲的购买能力。父亲微薄的工资，要养活一家六口，只能偶尔买这种鱼。他很少笑，只在递给我们拴鱼的草索时“嘿嘿”几声。在夜色中，牙齿很白，这是他留给我最深的印象。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firstLine="360" w:leftChars="0" w:right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/>
          <w:color w:val="333333"/>
          <w:sz w:val="24"/>
          <w:szCs w:val="24"/>
        </w:rPr>
        <w:t>③我飞跑着，把鱼交给母亲。妹妹在身后摇摇晃晃地追赶。母亲接过鱼，刮鳞、剔腮、破肚，把整条的鱼分成小块，娴熟而又忙乱。当菜籽油的香味混合着松枝腾起的浓烟弥敞开来的时侯，厨房成了温暖的心脏，召集一家人围拢到一起，催促着母亲往炉膛添柴。火舌从灶口舔出来，母亲的影子贴上后墙，忽大忽小，斑驳摇曳。罡风缠绕窗棂发出呜咽，屋里的温度升起来，热量向着寒冷四散突围。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firstLine="360" w:leftChars="0" w:right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/>
          <w:color w:val="333333"/>
          <w:sz w:val="24"/>
          <w:szCs w:val="24"/>
        </w:rPr>
        <w:t>④锅中的水，沸腾起来了。咕噜咕噜，鱼开始在水中歌唱，由一个声部转入另一个声部。这是世间最美的音乐，传递口福的信息。大姐在这时也不忘记做弟妹们的表率，装模作样地伏在灶台做作业；二</w:t>
      </w:r>
      <w:r>
        <w:rPr>
          <w:color w:val="333333"/>
          <w:sz w:val="24"/>
          <w:szCs w:val="24"/>
        </w:rPr>
        <w:t xml:space="preserve"> </w:t>
      </w:r>
      <w:r>
        <w:rPr>
          <w:color w:val="333333"/>
          <w:sz w:val="24"/>
          <w:szCs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2.25pt;height:2.25pt" coordsize="21600,21600" o:preferrelative="t" filled="f" stroked="f">
            <v:stroke joinstyle="miter"/>
            <v:imagedata r:id="rId7" r:href="rId6" o:title=""/>
            <o:lock v:ext="edit" aspectratio="t"/>
            <w10:anchorlock/>
          </v:shape>
        </w:pict>
      </w:r>
      <w:r>
        <w:rPr>
          <w:rFonts w:hint="eastAsia"/>
          <w:color w:val="333333"/>
          <w:sz w:val="24"/>
          <w:szCs w:val="24"/>
        </w:rPr>
        <w:t>姐用桃木梳梳她又黑又粗的长辫，眼睛随着腾起的蒸汽升高；妹妹和我，绕着灶台打架，虚张声势，有别于平日里泄愤的争斗，而是在幸福的预感中，矫揉造作，故作娇嗔。父亲黝黑、冷峻的脸上露出慈爱和笑容，虽然沉默独坐，而他内心必然掠过一</w:t>
      </w:r>
      <w:r>
        <w:rPr>
          <w:color w:val="333333"/>
          <w:sz w:val="24"/>
          <w:szCs w:val="24"/>
        </w:rPr>
        <w:t xml:space="preserve"> </w:t>
      </w:r>
      <w:r>
        <w:rPr>
          <w:color w:val="333333"/>
          <w:sz w:val="24"/>
          <w:szCs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2.25pt;height:2.25pt" coordsize="21600,21600" o:preferrelative="t" filled="f" stroked="f">
            <v:stroke joinstyle="miter"/>
            <v:imagedata r:id="rId8" r:href="rId6" o:title=""/>
            <o:lock v:ext="edit" aspectratio="t"/>
            <w10:anchorlock/>
          </v:shape>
        </w:pict>
      </w:r>
      <w:r>
        <w:rPr>
          <w:rFonts w:hint="eastAsia"/>
          <w:color w:val="333333"/>
          <w:sz w:val="24"/>
          <w:szCs w:val="24"/>
        </w:rPr>
        <w:t>阵阵瞬间的喜悦，眼前的景象是他的成就。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firstLine="360" w:leftChars="0" w:right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/>
          <w:color w:val="333333"/>
          <w:sz w:val="24"/>
          <w:szCs w:val="24"/>
        </w:rPr>
        <w:t>⑤不知道时间过了多久，母亲撮起嘴，吹锅盖上的蒸汽。揭开锅盖，如同揭开一个谜底。鱼怎么样了？母亲撒下大把翠绿的葱丝，鲜红的辣椒。锅盖合上时，她用毛巾环绕住锅与盖的缝隙，让蒸汽闷在锅里，但仍挡不住渗出异香。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firstLine="360" w:leftChars="0" w:right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/>
          <w:color w:val="333333"/>
          <w:sz w:val="24"/>
          <w:szCs w:val="24"/>
        </w:rPr>
        <w:t>⑥鱼熟了，母亲只吃鱼汤泡饭。她拨开我们几个孩子贪婪</w:t>
      </w:r>
      <w:r>
        <w:rPr>
          <w:color w:val="333333"/>
          <w:sz w:val="24"/>
          <w:szCs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2.25pt;height:2.25pt" coordsize="21600,21600" o:preferrelative="t" filled="f" stroked="f">
            <v:stroke joinstyle="miter"/>
            <v:imagedata r:id="rId8" r:href="rId6" o:title=""/>
            <o:lock v:ext="edit" aspectratio="t"/>
            <w10:anchorlock/>
          </v:shape>
        </w:pict>
      </w:r>
      <w:r>
        <w:rPr>
          <w:color w:val="333333"/>
          <w:sz w:val="24"/>
          <w:szCs w:val="24"/>
        </w:rPr>
        <w:t xml:space="preserve"> </w:t>
      </w:r>
      <w:r>
        <w:rPr>
          <w:rFonts w:hint="eastAsia"/>
          <w:color w:val="333333"/>
          <w:sz w:val="24"/>
          <w:szCs w:val="24"/>
        </w:rPr>
        <w:t>的交叉着的筷子，挑出一块大而少刺的鱼肉，放在一只小碗中。在我们茫然的眼神里走出异香氤氲的房间。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firstLine="360" w:leftChars="0" w:right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/>
          <w:color w:val="333333"/>
          <w:sz w:val="24"/>
          <w:szCs w:val="24"/>
        </w:rPr>
        <w:t>⑦寒冷跟随着温暖的小碗，跟随着母亲推开那间草屋的门。温暖的鱼让瞎老爷爷的冰冷的小屋同样获得了温度。老人边吃边有泪水涌出，不知道是不是太辣的缘故？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firstLine="360" w:leftChars="0" w:right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/>
          <w:color w:val="333333"/>
          <w:sz w:val="24"/>
          <w:szCs w:val="24"/>
        </w:rPr>
        <w:t>⑧同样是一个冬天的夜晚，这位孤寡老人孤单地走了。临终前，他告诉在场的人，他庆幸的时刻是那个冬夜，因为他吃到了我母亲送给他的鱼。他用手摸着胸口，说：“这里，很暖</w:t>
      </w:r>
      <w:r>
        <w:rPr>
          <w:color w:val="333333"/>
          <w:sz w:val="24"/>
          <w:szCs w:val="24"/>
        </w:rPr>
        <w:t>!</w:t>
      </w:r>
      <w:r>
        <w:rPr>
          <w:rFonts w:hint="eastAsia"/>
          <w:color w:val="333333"/>
          <w:sz w:val="24"/>
          <w:szCs w:val="24"/>
        </w:rPr>
        <w:t>”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firstLine="360" w:leftChars="0" w:right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/>
          <w:color w:val="333333"/>
          <w:sz w:val="24"/>
          <w:szCs w:val="24"/>
        </w:rPr>
        <w:t>⑨另一个冬天。黄昏，我们不再去那个山岗张望。我父亲在这年的秋天去世了。妹妹的黄发已经扎成了小辫，我们渐渐长大成人。但我们常常想念那样的冬夜，温暖只会在寒冷中感知，冬夜是我人生最初的一门课程。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firstLine="360" w:leftChars="0" w:right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/>
          <w:color w:val="333333"/>
          <w:sz w:val="24"/>
          <w:szCs w:val="24"/>
        </w:rPr>
        <w:t>⑩严寒来袭时，需要取暖，并且不让一个人孤单。（选自《读者》，有删节）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leftChars="0" w:rightChars="0"/>
        <w:textAlignment w:val="auto"/>
        <w:outlineLvl w:val="9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5</w:t>
      </w:r>
      <w:r>
        <w:rPr>
          <w:rFonts w:hint="eastAsia"/>
          <w:color w:val="333333"/>
          <w:sz w:val="24"/>
          <w:szCs w:val="24"/>
        </w:rPr>
        <w:t>．“鱼”在文章结构和表现主题上，分别有什么作用？（</w:t>
      </w:r>
      <w:r>
        <w:rPr>
          <w:color w:val="333333"/>
          <w:sz w:val="24"/>
          <w:szCs w:val="24"/>
        </w:rPr>
        <w:t>4</w:t>
      </w:r>
      <w:r>
        <w:rPr>
          <w:rFonts w:hint="eastAsia"/>
          <w:color w:val="333333"/>
          <w:sz w:val="24"/>
          <w:szCs w:val="24"/>
        </w:rPr>
        <w:t>分）</w:t>
      </w:r>
      <w:r>
        <w:rPr>
          <w:color w:val="333333"/>
          <w:sz w:val="24"/>
          <w:szCs w:val="24"/>
        </w:rPr>
        <w:t xml:space="preserve"> 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leftChars="0" w:rightChars="0"/>
        <w:textAlignment w:val="auto"/>
        <w:outlineLvl w:val="9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6</w:t>
      </w:r>
      <w:r>
        <w:rPr>
          <w:rFonts w:hint="eastAsia"/>
          <w:color w:val="333333"/>
          <w:sz w:val="24"/>
          <w:szCs w:val="24"/>
        </w:rPr>
        <w:t>．结合上下文品析语言。（</w:t>
      </w:r>
      <w:r>
        <w:rPr>
          <w:color w:val="333333"/>
          <w:sz w:val="24"/>
          <w:szCs w:val="24"/>
        </w:rPr>
        <w:t>4</w:t>
      </w:r>
      <w:r>
        <w:rPr>
          <w:rFonts w:hint="eastAsia"/>
          <w:color w:val="333333"/>
          <w:sz w:val="24"/>
          <w:szCs w:val="24"/>
        </w:rPr>
        <w:t>分）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leftChars="0" w:right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/>
          <w:color w:val="333333"/>
          <w:sz w:val="24"/>
          <w:szCs w:val="24"/>
        </w:rPr>
        <w:t>（</w:t>
      </w:r>
      <w:r>
        <w:rPr>
          <w:color w:val="333333"/>
          <w:sz w:val="24"/>
          <w:szCs w:val="24"/>
        </w:rPr>
        <w:t>1</w:t>
      </w:r>
      <w:r>
        <w:rPr>
          <w:rFonts w:hint="eastAsia"/>
          <w:color w:val="333333"/>
          <w:sz w:val="24"/>
          <w:szCs w:val="24"/>
        </w:rPr>
        <w:t>）咕噜咕噜，鱼开始在水中歌唱，由一个声部转入另一个声部。（</w:t>
      </w:r>
      <w:r>
        <w:rPr>
          <w:color w:val="333333"/>
          <w:sz w:val="24"/>
          <w:szCs w:val="24"/>
        </w:rPr>
        <w:t>2</w:t>
      </w:r>
      <w:r>
        <w:rPr>
          <w:rFonts w:hint="eastAsia"/>
          <w:color w:val="333333"/>
          <w:sz w:val="24"/>
          <w:szCs w:val="24"/>
        </w:rPr>
        <w:t>分）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leftChars="0" w:right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/>
          <w:color w:val="333333"/>
          <w:sz w:val="24"/>
          <w:szCs w:val="24"/>
        </w:rPr>
        <w:t>（这句话在用词、修辞上都很有特点，请简要赏析。）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leftChars="0" w:rightChars="0"/>
        <w:textAlignment w:val="auto"/>
        <w:outlineLvl w:val="9"/>
        <w:rPr>
          <w:color w:val="333333"/>
          <w:sz w:val="24"/>
          <w:szCs w:val="24"/>
        </w:rPr>
      </w:pPr>
      <w:r>
        <w:rPr>
          <w:rFonts w:hint="eastAsia"/>
          <w:color w:val="333333"/>
          <w:sz w:val="24"/>
          <w:szCs w:val="24"/>
        </w:rPr>
        <w:t>（</w:t>
      </w:r>
      <w:r>
        <w:rPr>
          <w:color w:val="333333"/>
          <w:sz w:val="24"/>
          <w:szCs w:val="24"/>
        </w:rPr>
        <w:t>2</w:t>
      </w:r>
      <w:r>
        <w:rPr>
          <w:rFonts w:hint="eastAsia"/>
          <w:color w:val="333333"/>
          <w:sz w:val="24"/>
          <w:szCs w:val="24"/>
        </w:rPr>
        <w:t>）眼前的景象是他的成就。（</w:t>
      </w:r>
      <w:r>
        <w:rPr>
          <w:color w:val="333333"/>
          <w:sz w:val="24"/>
          <w:szCs w:val="24"/>
        </w:rPr>
        <w:t>2</w:t>
      </w:r>
      <w:r>
        <w:rPr>
          <w:rFonts w:hint="eastAsia"/>
          <w:color w:val="333333"/>
          <w:sz w:val="24"/>
          <w:szCs w:val="24"/>
        </w:rPr>
        <w:t>分）（“成就”的含义是什么？）</w:t>
      </w:r>
      <w:r>
        <w:rPr>
          <w:color w:val="333333"/>
          <w:sz w:val="24"/>
          <w:szCs w:val="24"/>
        </w:rPr>
        <w:t xml:space="preserve"> 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leftChars="0" w:rightChars="0"/>
        <w:textAlignment w:val="auto"/>
        <w:outlineLvl w:val="9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7</w:t>
      </w:r>
      <w:r>
        <w:rPr>
          <w:rFonts w:hint="eastAsia"/>
          <w:color w:val="333333"/>
          <w:sz w:val="24"/>
          <w:szCs w:val="24"/>
        </w:rPr>
        <w:t>．简要概括文中“父亲”的形象特点，并举例分析。（</w:t>
      </w:r>
      <w:r>
        <w:rPr>
          <w:color w:val="333333"/>
          <w:sz w:val="24"/>
          <w:szCs w:val="24"/>
        </w:rPr>
        <w:t>4</w:t>
      </w:r>
      <w:r>
        <w:rPr>
          <w:rFonts w:hint="eastAsia"/>
          <w:color w:val="333333"/>
          <w:sz w:val="24"/>
          <w:szCs w:val="24"/>
        </w:rPr>
        <w:t>分）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leftChars="0" w:rightChars="0"/>
        <w:textAlignment w:val="auto"/>
        <w:outlineLvl w:val="9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8</w:t>
      </w:r>
      <w:r>
        <w:rPr>
          <w:rFonts w:hint="eastAsia"/>
          <w:color w:val="333333"/>
          <w:sz w:val="24"/>
          <w:szCs w:val="24"/>
        </w:rPr>
        <w:t>．“冬夜是我人生最初的一门课程”，“这门课程”教会了作者什么？对此你有怎样的感悟和思考？（</w:t>
      </w:r>
      <w:r>
        <w:rPr>
          <w:color w:val="333333"/>
          <w:sz w:val="24"/>
          <w:szCs w:val="24"/>
        </w:rPr>
        <w:t>4</w:t>
      </w:r>
      <w:r>
        <w:rPr>
          <w:rFonts w:hint="eastAsia"/>
          <w:color w:val="333333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leftChars="0" w:rightChars="0"/>
        <w:textAlignment w:val="auto"/>
        <w:outlineLvl w:val="9"/>
        <w:rPr>
          <w:sz w:val="24"/>
          <w:szCs w:val="24"/>
        </w:rPr>
      </w:pPr>
      <w:r>
        <w:rPr>
          <w:rFonts w:ascii="宋体" w:cs="宋体" w:hint="eastAsia"/>
          <w:sz w:val="24"/>
          <w:szCs w:val="24"/>
        </w:rPr>
        <w:t>（二）</w:t>
      </w:r>
      <w:r>
        <w:rPr>
          <w:rFonts w:hint="eastAsia"/>
          <w:sz w:val="24"/>
          <w:szCs w:val="24"/>
        </w:rPr>
        <w:t>阅读下文，完成</w:t>
      </w:r>
      <w:r>
        <w:rPr>
          <w:sz w:val="24"/>
          <w:szCs w:val="24"/>
        </w:rPr>
        <w:t>9——12</w:t>
      </w:r>
      <w:r>
        <w:rPr>
          <w:rFonts w:hint="eastAsia"/>
          <w:sz w:val="24"/>
          <w:szCs w:val="24"/>
        </w:rPr>
        <w:t>小题。（</w:t>
      </w:r>
      <w:r>
        <w:rPr>
          <w:sz w:val="24"/>
          <w:szCs w:val="24"/>
        </w:rPr>
        <w:t>17</w:t>
      </w:r>
      <w:r>
        <w:rPr>
          <w:rFonts w:hint="eastAsia"/>
          <w:sz w:val="24"/>
          <w:szCs w:val="24"/>
        </w:rPr>
        <w:t>分）</w:t>
      </w:r>
      <w:r>
        <w:rPr>
          <w:sz w:val="24"/>
          <w:szCs w:val="24"/>
        </w:rPr>
        <w:br/>
      </w:r>
      <w:r>
        <w:rPr>
          <w:rFonts w:hint="eastAsia"/>
          <w:sz w:val="24"/>
          <w:szCs w:val="24"/>
        </w:rPr>
        <w:t>①微信是一款以智能手机终端为平台，通过网络快速发送语音短信、视频、图片和文字，支持多人群聊的移动通讯软件。微信的出现正处于互联网的第三个高速发展阶段</w:t>
      </w:r>
      <w:r>
        <w:rPr>
          <w:sz w:val="24"/>
          <w:szCs w:val="24"/>
        </w:rPr>
        <w:t>——</w:t>
      </w:r>
      <w:r>
        <w:rPr>
          <w:rFonts w:hint="eastAsia"/>
          <w:sz w:val="24"/>
          <w:szCs w:val="24"/>
        </w:rPr>
        <w:t>即时网络时代，微信具有“语音短信”“免费”“移动”“便捷”等特点，备受市场热捧，成为</w:t>
      </w:r>
      <w:r>
        <w:rPr>
          <w:rFonts w:hint="eastAsia"/>
          <w:sz w:val="24"/>
          <w:szCs w:val="24"/>
          <w:em w:val="dot"/>
        </w:rPr>
        <w:t>迄今为止</w:t>
      </w:r>
      <w:r>
        <w:rPr>
          <w:rFonts w:hint="eastAsia"/>
          <w:sz w:val="24"/>
          <w:szCs w:val="24"/>
        </w:rPr>
        <w:t>增速最快的互联网服务方式。</w:t>
      </w:r>
      <w:r>
        <w:rPr>
          <w:sz w:val="24"/>
          <w:szCs w:val="24"/>
        </w:rPr>
        <w:br/>
      </w:r>
      <w:r>
        <w:rPr>
          <w:rFonts w:hint="eastAsia"/>
          <w:sz w:val="24"/>
          <w:szCs w:val="24"/>
        </w:rPr>
        <w:t>②微信存在着巨大的市场需求。一方面，微信潜在的用户数量巨大。微信用户的重要来源是网民，而我国网民数量近年来保持稳定增长趋势。另一方面，网络使用时间延长。即时网络时代，用户不再受时间、空间的限制，大大延长了网络使用时间。网民数量的增长，体现出微信潜在市场的广阔；网民在线对间的延长，表明潜在用户消费能力的增强。</w:t>
      </w:r>
      <w:r>
        <w:rPr>
          <w:sz w:val="24"/>
          <w:szCs w:val="24"/>
        </w:rPr>
        <w:br/>
      </w:r>
      <w:r>
        <w:rPr>
          <w:rFonts w:hint="eastAsia"/>
          <w:sz w:val="24"/>
          <w:szCs w:val="24"/>
        </w:rPr>
        <w:t>③从传播学角度来看，微信传播以点对点的人际传播为主。微信涉及的传播方式大致可以分为三种：好友间传播、朋友圈传播以及信息接收等方式。好友间传播，是指通过微信互相添加为好友的用户之间点对点的双向传播。一般而言，数量仅限几百人。朋友圈传播，是指微信用户在增加了朋友圈插件后，可通过手机接收到自己的朋友圈好友动态，也可通过手机拍照发送到朋友圈。传播范围跟自己的好友数量相关。信息接收，是指微信用户作为信息接收端，可以在安装有关插件的前提下，接收来自腾讯网站推送的新闻广播、来自公众账号推送的信息、来自腾讯微博更新的信息，并向自己的好友转发。但是，腾讯系统在传播信息上有所限制，每天只发送两条新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leftChars="0" w:rightChars="0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④微信着眼于点对点的精准定位，这一点决定了微信在产品功能上也做出了限制信息分享的功能限制，导致微信的大众传播能力较弱。第一，限制信息的大规模传播。微信信息停留在传受双方的移动终端上，只有传受双方可以看到听到，其他用户无法在自己界面获知。微信目前没有设置向圈外转发的功能，因而无法形成微博式长链条的多级传播，难以形成圈子与圈子之间的传播。第二，降低信息积累，增加信息溯源难度。微信以聊天为主。积累信息的深度不如微博。相比微博而言，微信无法对信息进行搜索和量化分析。第三，重视个人隐私的保护。微信也注重了私密性，设计上更尊重个人意志。</w:t>
      </w:r>
      <w:r>
        <w:rPr>
          <w:rFonts w:hint="eastAsia"/>
          <w:sz w:val="24"/>
          <w:szCs w:val="24"/>
          <w:u w:val="single"/>
        </w:rPr>
        <w:t>例如微信上</w:t>
      </w:r>
      <w:r>
        <w:rPr>
          <w:sz w:val="24"/>
          <w:szCs w:val="24"/>
          <w:u w:val="single"/>
        </w:rPr>
        <w:t>QQ</w:t>
      </w:r>
      <w:r>
        <w:rPr>
          <w:rFonts w:hint="eastAsia"/>
          <w:sz w:val="24"/>
          <w:szCs w:val="24"/>
          <w:u w:val="single"/>
        </w:rPr>
        <w:t>空间及腾讯微博的分享按钮都是默认关闭的，朋友圈的照片没有分享的功能等。</w:t>
      </w:r>
      <w:r>
        <w:rPr>
          <w:sz w:val="24"/>
          <w:szCs w:val="24"/>
        </w:rPr>
        <w:br/>
      </w:r>
      <w:r>
        <w:rPr>
          <w:sz w:val="24"/>
          <w:szCs w:val="24"/>
        </w:rPr>
        <w:t xml:space="preserve">                              </w:t>
      </w:r>
      <w:r>
        <w:rPr>
          <w:rFonts w:hint="eastAsia"/>
          <w:sz w:val="24"/>
          <w:szCs w:val="24"/>
        </w:rPr>
        <w:t>（选自《新华文摘》</w:t>
      </w:r>
      <w:r>
        <w:rPr>
          <w:sz w:val="24"/>
          <w:szCs w:val="24"/>
        </w:rPr>
        <w:t>2013</w:t>
      </w:r>
      <w:r>
        <w:rPr>
          <w:rFonts w:hint="eastAsia"/>
          <w:sz w:val="24"/>
          <w:szCs w:val="24"/>
        </w:rPr>
        <w:t>年第</w:t>
      </w:r>
      <w:r>
        <w:rPr>
          <w:sz w:val="24"/>
          <w:szCs w:val="24"/>
        </w:rPr>
        <w:t>17</w:t>
      </w:r>
      <w:r>
        <w:rPr>
          <w:rFonts w:hint="eastAsia"/>
          <w:sz w:val="24"/>
          <w:szCs w:val="24"/>
        </w:rPr>
        <w:t>期，有删改）</w:t>
      </w:r>
      <w:r>
        <w:rPr>
          <w:sz w:val="24"/>
          <w:szCs w:val="24"/>
        </w:rPr>
        <w:br/>
      </w:r>
      <w:r>
        <w:rPr>
          <w:sz w:val="24"/>
          <w:szCs w:val="24"/>
        </w:rPr>
        <w:t>9</w:t>
      </w:r>
      <w:r>
        <w:rPr>
          <w:rFonts w:hint="eastAsia"/>
          <w:sz w:val="24"/>
          <w:szCs w:val="24"/>
        </w:rPr>
        <w:t>、用简洁的语言概况四个自然段的段意。（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leftChars="0" w:rightChars="0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 xml:space="preserve">1 </w:t>
      </w:r>
      <w:r>
        <w:rPr>
          <w:color w:val="333333"/>
          <w:sz w:val="24"/>
          <w:szCs w:val="24"/>
        </w:rPr>
        <w:t>0</w:t>
      </w:r>
      <w:r>
        <w:rPr>
          <w:rFonts w:hint="eastAsia"/>
          <w:sz w:val="24"/>
          <w:szCs w:val="24"/>
        </w:rPr>
        <w:t>根据文意，文章第二段说微信存在着巨大的市场需求的理由有哪些？（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分）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leftChars="0" w:rightChars="0"/>
        <w:textAlignment w:val="auto"/>
        <w:outlineLvl w:val="9"/>
        <w:rPr>
          <w:color w:val="333333"/>
          <w:sz w:val="24"/>
          <w:szCs w:val="24"/>
          <w:u w:val="single"/>
        </w:rPr>
      </w:pPr>
      <w:r>
        <w:rPr>
          <w:color w:val="333333"/>
          <w:sz w:val="24"/>
          <w:szCs w:val="24"/>
        </w:rPr>
        <w:t>11</w:t>
      </w:r>
      <w:r>
        <w:rPr>
          <w:rFonts w:hint="eastAsia"/>
          <w:color w:val="333333"/>
          <w:sz w:val="24"/>
          <w:szCs w:val="24"/>
        </w:rPr>
        <w:t>、第①段中加点词语能否删去，为什么？（</w:t>
      </w:r>
      <w:r>
        <w:rPr>
          <w:color w:val="333333"/>
          <w:sz w:val="24"/>
          <w:szCs w:val="24"/>
        </w:rPr>
        <w:t>5</w:t>
      </w:r>
      <w:r>
        <w:rPr>
          <w:rFonts w:hint="eastAsia"/>
          <w:color w:val="333333"/>
          <w:sz w:val="24"/>
          <w:szCs w:val="24"/>
        </w:rPr>
        <w:t>分）</w:t>
      </w:r>
      <w:r>
        <w:rPr>
          <w:color w:val="333333"/>
          <w:sz w:val="24"/>
          <w:szCs w:val="24"/>
        </w:rPr>
        <w:br/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leftChars="0" w:rightChars="0"/>
        <w:textAlignment w:val="auto"/>
        <w:outlineLvl w:val="9"/>
        <w:rPr>
          <w:color w:val="333333"/>
          <w:sz w:val="24"/>
          <w:szCs w:val="24"/>
          <w:u w:val="single"/>
        </w:rPr>
      </w:pPr>
      <w:r>
        <w:rPr>
          <w:sz w:val="24"/>
          <w:szCs w:val="24"/>
        </w:rPr>
        <w:t>12</w:t>
      </w:r>
      <w:r>
        <w:rPr>
          <w:rFonts w:hint="eastAsia"/>
          <w:sz w:val="24"/>
          <w:szCs w:val="24"/>
        </w:rPr>
        <w:t>、说说文中画线句使用的说明方法及作用。（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分）</w:t>
      </w:r>
      <w:r>
        <w:rPr>
          <w:sz w:val="24"/>
          <w:szCs w:val="24"/>
        </w:rPr>
        <w:br/>
      </w:r>
      <w:r>
        <w:rPr>
          <w:rFonts w:ascii="楷体_GB2312" w:eastAsia="楷体_GB2312" w:hint="eastAsia"/>
          <w:sz w:val="24"/>
          <w:szCs w:val="24"/>
        </w:rPr>
        <w:t>（三）</w:t>
      </w:r>
      <w:r>
        <w:rPr>
          <w:rFonts w:ascii="Times New Roman" w:hAnsi="Times New Roman" w:hint="eastAsia"/>
          <w:sz w:val="24"/>
          <w:szCs w:val="24"/>
        </w:rPr>
        <w:t>阅读下文，完成</w:t>
      </w:r>
      <w:r>
        <w:rPr>
          <w:sz w:val="24"/>
          <w:szCs w:val="24"/>
        </w:rPr>
        <w:t>13—17</w:t>
      </w:r>
      <w:r>
        <w:rPr>
          <w:rFonts w:ascii="Times New Roman" w:hAnsi="Times New Roman" w:hint="eastAsia"/>
          <w:sz w:val="24"/>
          <w:szCs w:val="24"/>
        </w:rPr>
        <w:t>题。（</w:t>
      </w:r>
      <w:r>
        <w:rPr>
          <w:sz w:val="24"/>
          <w:szCs w:val="24"/>
        </w:rPr>
        <w:t>22</w:t>
      </w:r>
      <w:r>
        <w:rPr>
          <w:rFonts w:ascii="Times New Roman" w:hAnsi="Times New Roman" w:hint="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firstLine="480" w:leftChars="0" w:rightChars="0" w:firstLineChars="200"/>
        <w:textAlignment w:val="auto"/>
        <w:outlineLvl w:val="9"/>
        <w:rPr>
          <w:rFonts w:ascii="Arial" w:hAnsi="Arial" w:cs="Arial"/>
          <w:color w:val="333333"/>
          <w:sz w:val="24"/>
          <w:szCs w:val="24"/>
        </w:rPr>
      </w:pPr>
      <w:r>
        <w:rPr>
          <w:rFonts w:ascii="Arial" w:hAnsi="Arial" w:cs="Arial" w:hint="eastAsia"/>
          <w:color w:val="333333"/>
          <w:sz w:val="24"/>
          <w:szCs w:val="24"/>
        </w:rPr>
        <w:t>黔无驴，有好事者船载以入。至则无可用，放之山下。虎见之，庞然大物也，以为神，蔽林间窥之。稍出近之，慭慭然，莫相知。</w:t>
      </w:r>
      <w:r>
        <w:rPr>
          <w:rFonts w:ascii="Arial" w:hAnsi="Arial" w:cs="Arial"/>
          <w:color w:val="333333"/>
          <w:sz w:val="24"/>
          <w:szCs w:val="24"/>
        </w:rPr>
        <w:br/>
      </w:r>
      <w:r>
        <w:rPr>
          <w:rFonts w:ascii="Arial" w:hAnsi="Arial" w:cs="Arial"/>
          <w:color w:val="333333"/>
          <w:sz w:val="24"/>
          <w:szCs w:val="24"/>
        </w:rPr>
        <w:t xml:space="preserve">    </w:t>
      </w:r>
      <w:r>
        <w:rPr>
          <w:rFonts w:ascii="Arial" w:hAnsi="Arial" w:cs="Arial" w:hint="eastAsia"/>
          <w:color w:val="333333"/>
          <w:sz w:val="24"/>
          <w:szCs w:val="24"/>
        </w:rPr>
        <w:t>他日，驴一鸣，虎大骇，远遁；以为且噬己也，甚恐。然往来视之，觉无异能者；益习其声，又近出前后，终不敢搏。稍近，益狎，荡倚冲冒。驴不胜怒，蹄之。虎因喜，计之曰：</w:t>
      </w:r>
      <w:r>
        <w:rPr>
          <w:rFonts w:ascii="Arial" w:hAnsi="Arial" w:cs="Arial"/>
          <w:color w:val="333333"/>
          <w:sz w:val="24"/>
          <w:szCs w:val="24"/>
        </w:rPr>
        <w:t>“</w:t>
      </w:r>
      <w:r>
        <w:rPr>
          <w:rFonts w:ascii="Arial" w:hAnsi="Arial" w:cs="Arial" w:hint="eastAsia"/>
          <w:color w:val="333333"/>
          <w:sz w:val="24"/>
          <w:szCs w:val="24"/>
        </w:rPr>
        <w:t>技止此耳！</w:t>
      </w:r>
      <w:r>
        <w:rPr>
          <w:rFonts w:ascii="Arial" w:hAnsi="Arial" w:cs="Arial"/>
          <w:color w:val="333333"/>
          <w:sz w:val="24"/>
          <w:szCs w:val="24"/>
        </w:rPr>
        <w:t>”</w:t>
      </w:r>
      <w:r>
        <w:rPr>
          <w:rFonts w:ascii="Arial" w:hAnsi="Arial" w:cs="Arial" w:hint="eastAsia"/>
          <w:color w:val="333333"/>
          <w:sz w:val="24"/>
          <w:szCs w:val="24"/>
        </w:rPr>
        <w:t>因跳踉大㘎，断其喉，尽其肉，乃去。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firstLine="480" w:leftChars="0" w:rightChars="0" w:firstLineChars="200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13</w:t>
      </w:r>
      <w:r>
        <w:rPr>
          <w:rFonts w:ascii="Times New Roman" w:hAnsi="Times New Roman" w:hint="eastAsia"/>
          <w:sz w:val="24"/>
          <w:szCs w:val="24"/>
        </w:rPr>
        <w:t>．解释下列词语。（</w:t>
      </w:r>
      <w:r>
        <w:rPr>
          <w:sz w:val="24"/>
          <w:szCs w:val="24"/>
        </w:rPr>
        <w:t>4</w:t>
      </w:r>
      <w:r>
        <w:rPr>
          <w:rFonts w:ascii="Times New Roman" w:hAnsi="Times New Roman" w:hint="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firstLine="480" w:leftChars="0" w:rightChars="0" w:firstLineChars="200"/>
        <w:textAlignment w:val="auto"/>
        <w:outlineLvl w:val="9"/>
        <w:rPr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⑴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Times New Roman" w:hAnsi="Times New Roman" w:hint="eastAsia"/>
          <w:sz w:val="24"/>
          <w:szCs w:val="24"/>
        </w:rPr>
        <w:t>虎大</w:t>
      </w:r>
      <w:r>
        <w:rPr>
          <w:rFonts w:ascii="Times New Roman" w:hAnsi="Times New Roman" w:hint="eastAsia"/>
          <w:sz w:val="24"/>
          <w:szCs w:val="24"/>
          <w:em w:val="dot"/>
        </w:rPr>
        <w:t>骇</w:t>
      </w:r>
      <w:r>
        <w:rPr>
          <w:rFonts w:ascii="Times New Roman" w:hAnsi="Times New Roman" w:hint="eastAsia"/>
          <w:sz w:val="24"/>
          <w:szCs w:val="24"/>
        </w:rPr>
        <w:t>：</w:t>
      </w:r>
      <w:r>
        <w:rPr>
          <w:sz w:val="24"/>
          <w:szCs w:val="24"/>
          <w:u w:val="single"/>
        </w:rPr>
        <w:t xml:space="preserve">                  </w:t>
      </w:r>
      <w:r>
        <w:rPr>
          <w:sz w:val="24"/>
          <w:szCs w:val="24"/>
        </w:rPr>
        <w:t>         </w:t>
      </w:r>
      <w:r>
        <w:rPr>
          <w:rFonts w:ascii="宋体" w:hAnsi="宋体" w:cs="宋体" w:hint="eastAsia"/>
          <w:sz w:val="24"/>
          <w:szCs w:val="24"/>
        </w:rPr>
        <w:t>⑵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Times New Roman" w:hAnsi="Times New Roman" w:hint="eastAsia"/>
          <w:sz w:val="24"/>
          <w:szCs w:val="24"/>
        </w:rPr>
        <w:t>稍近益</w:t>
      </w:r>
      <w:r>
        <w:rPr>
          <w:rFonts w:ascii="Times New Roman" w:hAnsi="Times New Roman" w:hint="eastAsia"/>
          <w:sz w:val="24"/>
          <w:szCs w:val="24"/>
          <w:em w:val="dot"/>
        </w:rPr>
        <w:t>狎</w:t>
      </w:r>
      <w:r>
        <w:rPr>
          <w:rFonts w:ascii="Times New Roman" w:hAnsi="Times New Roman" w:hint="eastAsia"/>
          <w:sz w:val="24"/>
          <w:szCs w:val="24"/>
        </w:rPr>
        <w:t>：</w:t>
      </w:r>
      <w:r>
        <w:rPr>
          <w:sz w:val="24"/>
          <w:szCs w:val="24"/>
          <w:u w:val="single"/>
        </w:rPr>
        <w:t xml:space="preserve">                  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firstLine="480" w:leftChars="0" w:rightChars="0" w:firstLineChars="200"/>
        <w:textAlignment w:val="auto"/>
        <w:outlineLvl w:val="9"/>
        <w:rPr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⑶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  <w:em w:val="dot"/>
        </w:rPr>
        <w:t>蹄</w:t>
      </w:r>
      <w:r>
        <w:rPr>
          <w:rFonts w:ascii="Times New Roman" w:hAnsi="Times New Roman" w:hint="eastAsia"/>
          <w:sz w:val="24"/>
          <w:szCs w:val="24"/>
        </w:rPr>
        <w:t>之：</w:t>
      </w:r>
      <w:r>
        <w:rPr>
          <w:sz w:val="24"/>
          <w:szCs w:val="24"/>
          <w:u w:val="single"/>
        </w:rPr>
        <w:t xml:space="preserve">                    </w:t>
      </w:r>
      <w:r>
        <w:rPr>
          <w:sz w:val="24"/>
          <w:szCs w:val="24"/>
        </w:rPr>
        <w:t xml:space="preserve">          </w:t>
      </w:r>
      <w:r>
        <w:rPr>
          <w:rFonts w:ascii="宋体" w:hAnsi="宋体" w:cs="宋体" w:hint="eastAsia"/>
          <w:sz w:val="24"/>
          <w:szCs w:val="24"/>
        </w:rPr>
        <w:t>⑷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Arial" w:hAnsi="Arial" w:cs="Arial" w:hint="eastAsia"/>
          <w:color w:val="333333"/>
          <w:sz w:val="24"/>
          <w:szCs w:val="24"/>
        </w:rPr>
        <w:t>跳踉大</w:t>
      </w:r>
      <w:r>
        <w:rPr>
          <w:rFonts w:ascii="Arial" w:hAnsi="Arial" w:cs="Arial" w:hint="eastAsia"/>
          <w:color w:val="333333"/>
          <w:sz w:val="24"/>
          <w:szCs w:val="24"/>
          <w:em w:val="dot"/>
        </w:rPr>
        <w:t>㘎</w:t>
      </w:r>
      <w:r>
        <w:rPr>
          <w:rFonts w:ascii="Times New Roman" w:hAnsi="Times New Roman" w:hint="eastAsia"/>
          <w:sz w:val="24"/>
          <w:szCs w:val="24"/>
        </w:rPr>
        <w:t>：</w:t>
      </w:r>
      <w:r>
        <w:rPr>
          <w:sz w:val="24"/>
          <w:szCs w:val="24"/>
          <w:u w:val="single"/>
        </w:rPr>
        <w:t>            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leftChars="0" w:rightChars="0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14</w:t>
      </w:r>
      <w:r>
        <w:rPr>
          <w:rFonts w:ascii="Times New Roman" w:hAnsi="Times New Roman" w:hint="eastAsia"/>
          <w:sz w:val="24"/>
          <w:szCs w:val="24"/>
        </w:rPr>
        <w:t>．把下列句子翻译成现代汉语。（</w:t>
      </w:r>
      <w:r>
        <w:rPr>
          <w:sz w:val="24"/>
          <w:szCs w:val="24"/>
        </w:rPr>
        <w:t>6</w:t>
      </w:r>
      <w:r>
        <w:rPr>
          <w:rFonts w:ascii="Times New Roman" w:hAnsi="Times New Roman" w:hint="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firstLine="480" w:leftChars="0" w:rightChars="0" w:firstLineChars="200"/>
        <w:textAlignment w:val="auto"/>
        <w:outlineLvl w:val="9"/>
        <w:rPr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⑴</w:t>
      </w:r>
      <w:r>
        <w:rPr>
          <w:rFonts w:ascii="Arial" w:hAnsi="Arial" w:cs="Arial" w:hint="eastAsia"/>
          <w:color w:val="333333"/>
          <w:sz w:val="24"/>
          <w:szCs w:val="24"/>
        </w:rPr>
        <w:t>黔无驴，有好事者船载以入。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firstLine="480" w:leftChars="0" w:rightChars="0" w:firstLineChars="200"/>
        <w:textAlignment w:val="auto"/>
        <w:outlineLvl w:val="9"/>
        <w:rPr>
          <w:rFonts w:ascii="Times New Roman" w:eastAsia="楷体_GB2312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⑵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Arial" w:hAnsi="Arial" w:cs="Arial" w:hint="eastAsia"/>
          <w:color w:val="333333"/>
          <w:sz w:val="24"/>
          <w:szCs w:val="24"/>
        </w:rPr>
        <w:t>然往来视之，觉无异能者</w:t>
      </w:r>
      <w:r>
        <w:rPr>
          <w:rFonts w:ascii="Times New Roman" w:eastAsia="楷体_GB2312"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leftChars="0" w:rightChars="0"/>
        <w:textAlignment w:val="auto"/>
        <w:outlineLvl w:val="9"/>
        <w:rPr>
          <w:rFonts w:ascii="宋体" w:cs="Tahoma"/>
          <w:color w:val="000000"/>
          <w:sz w:val="24"/>
          <w:szCs w:val="24"/>
        </w:rPr>
      </w:pPr>
      <w:r>
        <w:rPr>
          <w:rFonts w:ascii="宋体" w:hAnsi="宋体" w:cs="Tahoma"/>
          <w:color w:val="000000"/>
          <w:sz w:val="24"/>
          <w:szCs w:val="24"/>
        </w:rPr>
        <w:t>15</w:t>
      </w:r>
      <w:r>
        <w:rPr>
          <w:rFonts w:ascii="宋体" w:hAnsi="宋体" w:cs="Tahoma" w:hint="eastAsia"/>
          <w:color w:val="000000"/>
          <w:sz w:val="24"/>
          <w:szCs w:val="24"/>
        </w:rPr>
        <w:t>、写出出自这个故事的两个成语。（</w:t>
      </w:r>
      <w:r>
        <w:rPr>
          <w:rFonts w:ascii="宋体" w:hAnsi="宋体" w:cs="Tahoma"/>
          <w:color w:val="000000"/>
          <w:sz w:val="24"/>
          <w:szCs w:val="24"/>
        </w:rPr>
        <w:t>4</w:t>
      </w:r>
      <w:r>
        <w:rPr>
          <w:rFonts w:ascii="宋体" w:hAnsi="宋体" w:cs="Tahoma" w:hint="eastAsia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leftChars="0" w:rightChars="0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16</w:t>
      </w:r>
      <w:r>
        <w:rPr>
          <w:rFonts w:hint="eastAsia"/>
          <w:sz w:val="24"/>
          <w:szCs w:val="24"/>
        </w:rPr>
        <w:t>．</w:t>
      </w:r>
      <w:r>
        <w:rPr>
          <w:rFonts w:ascii="宋体" w:hAnsi="宋体" w:cs="Arial" w:hint="eastAsia"/>
          <w:sz w:val="24"/>
          <w:szCs w:val="24"/>
        </w:rPr>
        <w:t>本文生动形象的描写了虎的一系列动作，试举一例，并说说刻画了虎怎样的心理？（</w:t>
      </w:r>
      <w:r>
        <w:rPr>
          <w:rFonts w:ascii="宋体" w:hAnsi="宋体" w:cs="Arial"/>
          <w:sz w:val="24"/>
          <w:szCs w:val="24"/>
        </w:rPr>
        <w:t>4</w:t>
      </w:r>
      <w:r>
        <w:rPr>
          <w:rFonts w:ascii="宋体" w:hAnsi="宋体" w:cs="Arial" w:hint="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leftChars="0" w:rightChars="0"/>
        <w:textAlignment w:val="auto"/>
        <w:outlineLvl w:val="9"/>
        <w:rPr>
          <w:sz w:val="24"/>
          <w:szCs w:val="24"/>
        </w:rPr>
      </w:pPr>
      <w:r>
        <w:rPr>
          <w:sz w:val="24"/>
          <w:szCs w:val="24"/>
        </w:rPr>
        <w:t>17</w:t>
      </w:r>
      <w:r>
        <w:rPr>
          <w:rFonts w:ascii="Times New Roman" w:hAnsi="Times New Roman" w:hint="eastAsia"/>
          <w:sz w:val="24"/>
          <w:szCs w:val="24"/>
        </w:rPr>
        <w:t>．选择两个角度，分析本课的寓意。（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 w:hint="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leftChars="0" w:rightChars="0"/>
        <w:jc w:val="left"/>
        <w:textAlignment w:val="auto"/>
        <w:outlineLvl w:val="9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三、作文（</w:t>
      </w:r>
      <w:r>
        <w:rPr>
          <w:rFonts w:ascii="宋体" w:hAnsi="宋体"/>
          <w:sz w:val="24"/>
          <w:szCs w:val="24"/>
        </w:rPr>
        <w:t>60</w:t>
      </w:r>
      <w:r>
        <w:rPr>
          <w:rFonts w:ascii="宋体" w:hAnsi="宋体" w:hint="eastAsia"/>
          <w:sz w:val="24"/>
          <w:szCs w:val="24"/>
        </w:rPr>
        <w:t>分，含卷面分</w:t>
      </w:r>
      <w:r>
        <w:rPr>
          <w:rFonts w:ascii="宋体" w:hAnsi="宋体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leftChars="0" w:rightChars="0"/>
        <w:jc w:val="left"/>
        <w:textAlignment w:val="auto"/>
        <w:outlineLvl w:val="9"/>
        <w:rPr>
          <w:rFonts w:ascii="宋体"/>
          <w:sz w:val="24"/>
          <w:szCs w:val="24"/>
        </w:rPr>
      </w:pPr>
      <w:r>
        <w:rPr>
          <w:sz w:val="24"/>
          <w:szCs w:val="24"/>
        </w:rPr>
        <w:t>18</w:t>
      </w:r>
      <w:r>
        <w:rPr>
          <w:rFonts w:hint="eastAsia"/>
          <w:sz w:val="24"/>
          <w:szCs w:val="24"/>
        </w:rPr>
        <w:t>．在我们成长的道路上不一定鲜花满地，也许会有学业上的困惑，生活中的失意，情感上的烦恼</w:t>
      </w:r>
      <w:r>
        <w:rPr>
          <w:sz w:val="24"/>
          <w:szCs w:val="24"/>
        </w:rPr>
        <w:t>……</w:t>
      </w:r>
      <w:r>
        <w:rPr>
          <w:rFonts w:hint="eastAsia"/>
          <w:sz w:val="24"/>
          <w:szCs w:val="24"/>
        </w:rPr>
        <w:t>它们就像横在我们面前的一道道坎，需要我们去跨越。</w:t>
      </w:r>
    </w:p>
    <w:p>
      <w:pPr>
        <w:pStyle w:val="NormalWeb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240" w:lineRule="auto"/>
        <w:ind w:left="0" w:right="0" w:firstLine="420" w:leftChars="0" w:rightChars="0"/>
        <w:textAlignment w:val="auto"/>
        <w:outlineLvl w:val="9"/>
        <w:rPr>
          <w:bCs/>
          <w:color w:val="333333"/>
          <w:sz w:val="24"/>
          <w:szCs w:val="24"/>
        </w:rPr>
      </w:pPr>
      <w:r>
        <w:rPr>
          <w:rFonts w:hint="eastAsia"/>
          <w:bCs/>
          <w:color w:val="333333"/>
          <w:sz w:val="24"/>
          <w:szCs w:val="24"/>
        </w:rPr>
        <w:t>请以“迈过那道坎”为题目，写一篇文章。要求：①文体自选（诗歌除外）、规范。②不得套作。③</w:t>
      </w:r>
      <w:r>
        <w:rPr>
          <w:bCs/>
          <w:color w:val="333333"/>
          <w:sz w:val="24"/>
          <w:szCs w:val="24"/>
        </w:rPr>
        <w:t>500</w:t>
      </w:r>
      <w:r>
        <w:rPr>
          <w:rFonts w:hint="eastAsia"/>
          <w:bCs/>
          <w:color w:val="333333"/>
          <w:sz w:val="24"/>
          <w:szCs w:val="24"/>
        </w:rPr>
        <w:t>字以上。④文中不要出现真实的校名、人名。</w:t>
      </w:r>
    </w:p>
    <w:p>
      <w:pPr>
        <w:pStyle w:val="PlainText"/>
        <w:spacing w:line="320" w:lineRule="atLeast"/>
        <w:rPr>
          <w:rFonts w:ascii="Times New Roman" w:eastAsia="黑体" w:hAnsi="Times New Roman" w:cs="Times New Roman" w:hint="eastAsia"/>
          <w:color w:val="000000"/>
          <w:sz w:val="28"/>
          <w:szCs w:val="28"/>
        </w:rPr>
      </w:pPr>
    </w:p>
    <w:p>
      <w:pPr>
        <w:pStyle w:val="PlainText"/>
        <w:spacing w:line="320" w:lineRule="atLeast"/>
        <w:ind w:firstLine="2520" w:firstLineChars="900"/>
        <w:rPr>
          <w:rFonts w:ascii="Times New Roman" w:eastAsia="黑体" w:hAnsi="Times New Roman" w:cs="Times New Roman"/>
          <w:color w:val="000000"/>
          <w:sz w:val="28"/>
          <w:szCs w:val="28"/>
        </w:rPr>
      </w:pPr>
      <w:r>
        <w:rPr>
          <w:rFonts w:ascii="Times New Roman" w:eastAsia="黑体" w:hAnsi="Times New Roman" w:cs="Times New Roman" w:hint="eastAsia"/>
          <w:color w:val="000000"/>
          <w:sz w:val="28"/>
          <w:szCs w:val="28"/>
        </w:rPr>
        <w:t>七年级语文参考答案</w:t>
      </w:r>
    </w:p>
    <w:p>
      <w:pPr>
        <w:pStyle w:val="PlainText"/>
        <w:spacing w:line="320" w:lineRule="atLeast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1</w:t>
      </w:r>
      <w:r>
        <w:rPr>
          <w:rFonts w:hAnsi="宋体" w:cs="Times New Roman" w:hint="eastAsia"/>
          <w:color w:val="000000"/>
        </w:rPr>
        <w:t>、</w:t>
      </w:r>
      <w:r>
        <w:rPr>
          <w:rFonts w:ascii="Arial" w:hAnsi="Arial" w:cs="Arial" w:hint="eastAsia"/>
        </w:rPr>
        <w:t>垂緌饮清露，流响出疏桐。居高声自远，非是藉秋风。（</w:t>
      </w:r>
      <w:r>
        <w:rPr>
          <w:rFonts w:ascii="Arial" w:hAnsi="Arial" w:cs="Arial"/>
        </w:rPr>
        <w:t>8</w:t>
      </w:r>
      <w:r>
        <w:rPr>
          <w:rFonts w:ascii="Arial" w:hAnsi="Arial" w:cs="Arial" w:hint="eastAsia"/>
        </w:rPr>
        <w:t>分，每句</w:t>
      </w:r>
      <w:r>
        <w:rPr>
          <w:rFonts w:ascii="Arial" w:hAnsi="Arial" w:cs="Arial"/>
        </w:rPr>
        <w:t>2</w:t>
      </w:r>
      <w:r>
        <w:rPr>
          <w:rFonts w:ascii="Arial" w:hAnsi="Arial" w:cs="Arial" w:hint="eastAsia"/>
        </w:rPr>
        <w:t>分）</w:t>
      </w:r>
    </w:p>
    <w:p>
      <w:pPr>
        <w:pStyle w:val="NormalWeb"/>
        <w:spacing w:before="0" w:beforeAutospacing="0" w:after="0" w:afterAutospacing="0" w:line="320" w:lineRule="atLeast"/>
        <w:rPr>
          <w:color w:val="333333"/>
          <w:sz w:val="21"/>
          <w:szCs w:val="21"/>
        </w:rPr>
      </w:pPr>
      <w:r>
        <w:rPr>
          <w:sz w:val="21"/>
          <w:szCs w:val="21"/>
        </w:rPr>
        <w:t>2</w:t>
      </w:r>
      <w:r>
        <w:rPr>
          <w:rFonts w:hint="eastAsia"/>
          <w:sz w:val="21"/>
          <w:szCs w:val="21"/>
        </w:rPr>
        <w:t>、（</w:t>
      </w:r>
      <w:r>
        <w:rPr>
          <w:sz w:val="21"/>
          <w:szCs w:val="21"/>
        </w:rPr>
        <w:t>1</w:t>
      </w:r>
      <w:r>
        <w:rPr>
          <w:rFonts w:hint="eastAsia"/>
          <w:sz w:val="21"/>
          <w:szCs w:val="21"/>
        </w:rPr>
        <w:t>）</w:t>
      </w:r>
      <w:r>
        <w:rPr>
          <w:sz w:val="21"/>
          <w:szCs w:val="21"/>
        </w:rPr>
        <w:t>m</w:t>
      </w:r>
      <w:r>
        <w:rPr>
          <w:rFonts w:hint="eastAsia"/>
          <w:sz w:val="21"/>
          <w:szCs w:val="21"/>
        </w:rPr>
        <w:t>è</w:t>
      </w:r>
      <w:r>
        <w:rPr>
          <w:sz w:val="21"/>
          <w:szCs w:val="21"/>
        </w:rPr>
        <w:t xml:space="preserve">i     </w:t>
      </w:r>
      <w:r>
        <w:rPr>
          <w:rFonts w:hint="eastAsia"/>
          <w:sz w:val="21"/>
          <w:szCs w:val="21"/>
        </w:rPr>
        <w:t>拯</w:t>
      </w: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弘（</w:t>
      </w:r>
      <w:r>
        <w:rPr>
          <w:sz w:val="21"/>
          <w:szCs w:val="21"/>
        </w:rPr>
        <w:t>3</w:t>
      </w:r>
      <w:r>
        <w:rPr>
          <w:rFonts w:hint="eastAsia"/>
          <w:sz w:val="21"/>
          <w:szCs w:val="21"/>
        </w:rPr>
        <w:t>分，每个</w:t>
      </w:r>
      <w:r>
        <w:rPr>
          <w:sz w:val="21"/>
          <w:szCs w:val="21"/>
        </w:rPr>
        <w:t>1</w:t>
      </w:r>
      <w:r>
        <w:rPr>
          <w:rFonts w:hint="eastAsia"/>
          <w:sz w:val="21"/>
          <w:szCs w:val="21"/>
        </w:rPr>
        <w:t>分）</w:t>
      </w:r>
    </w:p>
    <w:p>
      <w:pPr>
        <w:adjustRightInd w:val="0"/>
        <w:snapToGrid w:val="0"/>
        <w:spacing w:after="0" w:line="320" w:lineRule="atLeas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）初忠，初衷。（</w:t>
      </w:r>
      <w:r>
        <w:rPr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分）</w:t>
      </w:r>
      <w:r>
        <w:rPr>
          <w:color w:val="000000"/>
          <w:szCs w:val="21"/>
        </w:rPr>
        <w:t xml:space="preserve">       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）</w:t>
      </w:r>
      <w:r>
        <w:rPr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分）</w:t>
      </w:r>
      <w:r>
        <w:rPr>
          <w:color w:val="000000"/>
          <w:szCs w:val="21"/>
        </w:rPr>
        <w:t xml:space="preserve">     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）比喻。（</w:t>
      </w:r>
      <w:r>
        <w:rPr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分）</w:t>
      </w:r>
    </w:p>
    <w:p>
      <w:pPr>
        <w:pStyle w:val="PlainText"/>
        <w:spacing w:line="32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．（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）</w:t>
      </w:r>
      <w:r>
        <w:rPr>
          <w:rFonts w:ascii="Times New Roman" w:eastAsia="楷体_GB2312" w:hAnsi="Times New Roman" w:cs="Times New Roman" w:hint="eastAsia"/>
        </w:rPr>
        <w:t>孙悟空，</w:t>
      </w:r>
      <w:r>
        <w:rPr>
          <w:rFonts w:ascii="Times New Roman" w:hAnsi="Times New Roman" w:cs="Times New Roman" w:hint="eastAsia"/>
        </w:rPr>
        <w:t>三借芭蕉扇；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）．弼马温，齐天大圣</w:t>
      </w: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分，每空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分）</w:t>
      </w:r>
    </w:p>
    <w:p>
      <w:pPr>
        <w:pStyle w:val="PlainText"/>
        <w:spacing w:line="32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）习近平出席“一带一路”国际高峰论坛开幕式并作主旨演讲。（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分）</w:t>
      </w:r>
    </w:p>
    <w:p>
      <w:pPr>
        <w:pStyle w:val="PlainText"/>
        <w:spacing w:line="32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句“主持”后加“开幕式”；（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分）</w:t>
      </w:r>
    </w:p>
    <w:p>
      <w:pPr>
        <w:pStyle w:val="PlainText"/>
        <w:spacing w:line="320" w:lineRule="atLeast"/>
        <w:ind w:firstLine="525" w:firstLineChars="2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句，“通过联合公报”和“达成共识”互换位置。（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分）</w:t>
      </w:r>
    </w:p>
    <w:p>
      <w:pPr>
        <w:pStyle w:val="PlainText"/>
        <w:spacing w:line="32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）（本题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分，标题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分，内容及主讲人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分，时间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分，地点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分）</w:t>
      </w:r>
      <w:r>
        <w:rPr>
          <w:rFonts w:ascii="Times New Roman" w:hAnsi="Times New Roman" w:cs="Times New Roman"/>
        </w:rPr>
        <w:t xml:space="preserve">             </w:t>
      </w:r>
    </w:p>
    <w:p>
      <w:pPr>
        <w:pStyle w:val="PlainText"/>
        <w:spacing w:line="320" w:lineRule="atLeast"/>
        <w:ind w:firstLine="2730" w:firstLineChars="1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海报</w:t>
      </w:r>
    </w:p>
    <w:p>
      <w:pPr>
        <w:pStyle w:val="PlainText"/>
        <w:spacing w:line="320" w:lineRule="atLeast"/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“一带一路”国际高峰论坛新闻发布会</w:t>
      </w:r>
    </w:p>
    <w:p>
      <w:pPr>
        <w:pStyle w:val="PlainText"/>
        <w:spacing w:line="320" w:lineRule="atLeast"/>
        <w:ind w:firstLine="1470" w:firstLineChars="700"/>
        <w:rPr>
          <w:rFonts w:ascii="Arial" w:hAnsi="Arial" w:cs="Arial"/>
          <w:kern w:val="0"/>
        </w:rPr>
      </w:pPr>
      <w:r>
        <w:rPr>
          <w:rFonts w:ascii="Arial" w:hAnsi="Arial" w:cs="Arial" w:hint="eastAsia"/>
          <w:kern w:val="0"/>
        </w:rPr>
        <w:t>主讲人：习近平主席</w:t>
      </w:r>
    </w:p>
    <w:p>
      <w:pPr>
        <w:pStyle w:val="PlainText"/>
        <w:spacing w:line="320" w:lineRule="atLeast"/>
        <w:ind w:firstLine="1470" w:firstLineChars="700"/>
        <w:rPr>
          <w:rFonts w:ascii="Arial" w:hAnsi="Arial" w:cs="Arial"/>
          <w:kern w:val="0"/>
        </w:rPr>
      </w:pPr>
      <w:r>
        <w:rPr>
          <w:rFonts w:ascii="Times New Roman" w:hAnsi="Times New Roman" w:cs="Times New Roman" w:hint="eastAsia"/>
        </w:rPr>
        <w:t>时间：</w:t>
      </w:r>
      <w:r>
        <w:rPr>
          <w:rFonts w:ascii="Arial" w:hAnsi="Arial" w:cs="Arial"/>
          <w:kern w:val="0"/>
        </w:rPr>
        <w:t>5</w:t>
      </w:r>
      <w:r>
        <w:rPr>
          <w:rFonts w:ascii="Arial" w:hAnsi="Arial" w:cs="Arial" w:hint="eastAsia"/>
          <w:kern w:val="0"/>
        </w:rPr>
        <w:t>月</w:t>
      </w:r>
      <w:r>
        <w:rPr>
          <w:rFonts w:ascii="Arial" w:hAnsi="Arial" w:cs="Arial"/>
          <w:kern w:val="0"/>
        </w:rPr>
        <w:t>14</w:t>
      </w:r>
      <w:r>
        <w:rPr>
          <w:rFonts w:ascii="Arial" w:hAnsi="Arial" w:cs="Arial" w:hint="eastAsia"/>
          <w:kern w:val="0"/>
        </w:rPr>
        <w:t>日下午</w:t>
      </w:r>
      <w:r>
        <w:rPr>
          <w:rFonts w:ascii="Arial" w:hAnsi="Arial" w:cs="Arial"/>
          <w:kern w:val="0"/>
        </w:rPr>
        <w:t>3</w:t>
      </w:r>
      <w:r>
        <w:rPr>
          <w:rFonts w:ascii="Arial" w:hAnsi="Arial" w:cs="Arial" w:hint="eastAsia"/>
          <w:kern w:val="0"/>
        </w:rPr>
        <w:t>点</w:t>
      </w:r>
    </w:p>
    <w:p>
      <w:pPr>
        <w:pStyle w:val="PlainText"/>
        <w:spacing w:line="320" w:lineRule="atLeast"/>
        <w:ind w:firstLine="1470" w:firstLineChars="700"/>
        <w:rPr>
          <w:rFonts w:ascii="Arial" w:hAnsi="Arial" w:cs="Arial"/>
          <w:kern w:val="0"/>
        </w:rPr>
      </w:pPr>
      <w:r>
        <w:rPr>
          <w:rFonts w:ascii="Arial" w:hAnsi="Arial" w:cs="Arial" w:hint="eastAsia"/>
          <w:kern w:val="0"/>
        </w:rPr>
        <w:t>地点：人民大会堂新闻中心大厅</w:t>
      </w:r>
    </w:p>
    <w:p>
      <w:pPr>
        <w:pStyle w:val="PlainText"/>
        <w:spacing w:line="320" w:lineRule="atLeast"/>
        <w:ind w:firstLine="1470" w:firstLineChars="700"/>
        <w:rPr>
          <w:rFonts w:ascii="Times New Roman" w:hAnsi="Times New Roman" w:cs="Times New Roman"/>
        </w:rPr>
      </w:pPr>
      <w:r>
        <w:rPr>
          <w:rFonts w:ascii="Arial" w:hAnsi="Arial" w:cs="Arial" w:hint="eastAsia"/>
          <w:kern w:val="0"/>
        </w:rPr>
        <w:t>联系单位：北京友谊宾馆</w:t>
      </w:r>
    </w:p>
    <w:p>
      <w:pPr>
        <w:pStyle w:val="NormalWeb"/>
        <w:spacing w:before="0" w:beforeAutospacing="0" w:after="0" w:afterAutospacing="0" w:line="400" w:lineRule="exact"/>
        <w:ind w:left="360" w:hanging="360"/>
        <w:rPr>
          <w:color w:val="000000"/>
          <w:sz w:val="21"/>
        </w:rPr>
      </w:pPr>
      <w:r>
        <w:rPr>
          <w:color w:val="000000"/>
          <w:sz w:val="21"/>
          <w:szCs w:val="18"/>
        </w:rPr>
        <w:t>5.</w:t>
      </w:r>
      <w:r>
        <w:rPr>
          <w:rFonts w:hint="eastAsia"/>
          <w:color w:val="000000"/>
          <w:sz w:val="21"/>
          <w:szCs w:val="18"/>
        </w:rPr>
        <w:t>结构上，“鱼”是文章的线索，把等鱼、剖鱼、煮鱼、吃鱼、送鱼等材料组成一个有机的整体。表现主题上：示例</w:t>
      </w:r>
      <w:r>
        <w:rPr>
          <w:color w:val="000000"/>
          <w:sz w:val="21"/>
          <w:szCs w:val="18"/>
        </w:rPr>
        <w:t>1</w:t>
      </w:r>
      <w:r>
        <w:rPr>
          <w:rFonts w:hint="eastAsia"/>
          <w:color w:val="000000"/>
          <w:sz w:val="21"/>
          <w:szCs w:val="18"/>
        </w:rPr>
        <w:t>：文章写了作者儿时，全家人在家道清贫的情况下享受一次烹鱼的过程，表达了对父母的深情怀念和对幸福的理解。示例</w:t>
      </w:r>
      <w:r>
        <w:rPr>
          <w:color w:val="000000"/>
          <w:sz w:val="21"/>
          <w:szCs w:val="18"/>
        </w:rPr>
        <w:t>2</w:t>
      </w:r>
      <w:r>
        <w:rPr>
          <w:rFonts w:hint="eastAsia"/>
          <w:color w:val="000000"/>
          <w:sz w:val="21"/>
          <w:szCs w:val="18"/>
        </w:rPr>
        <w:t>：文章运用了象征手法“冬夜”象征清贫和苦难，而“鱼”象征温暖和幸福。（</w:t>
      </w:r>
      <w:r>
        <w:rPr>
          <w:color w:val="000000"/>
          <w:sz w:val="21"/>
          <w:szCs w:val="18"/>
        </w:rPr>
        <w:t>4</w:t>
      </w:r>
      <w:r>
        <w:rPr>
          <w:rFonts w:hint="eastAsia"/>
          <w:color w:val="000000"/>
          <w:sz w:val="21"/>
          <w:szCs w:val="18"/>
        </w:rPr>
        <w:t>分，结构、主题各</w:t>
      </w:r>
      <w:r>
        <w:rPr>
          <w:color w:val="000000"/>
          <w:sz w:val="21"/>
          <w:szCs w:val="18"/>
        </w:rPr>
        <w:t>2</w:t>
      </w:r>
      <w:r>
        <w:rPr>
          <w:rFonts w:hint="eastAsia"/>
          <w:color w:val="000000"/>
          <w:sz w:val="21"/>
          <w:szCs w:val="18"/>
        </w:rPr>
        <w:t>分）</w:t>
      </w:r>
    </w:p>
    <w:p>
      <w:pPr>
        <w:pStyle w:val="NormalWeb"/>
        <w:spacing w:before="0" w:beforeAutospacing="0" w:after="0" w:afterAutospacing="0" w:line="400" w:lineRule="exact"/>
        <w:ind w:left="360" w:hanging="360"/>
        <w:rPr>
          <w:color w:val="000000"/>
          <w:sz w:val="21"/>
          <w:szCs w:val="18"/>
        </w:rPr>
      </w:pPr>
      <w:r>
        <w:rPr>
          <w:color w:val="000000"/>
          <w:sz w:val="21"/>
          <w:szCs w:val="18"/>
        </w:rPr>
        <w:t>6.</w:t>
      </w:r>
      <w:r>
        <w:rPr>
          <w:rFonts w:hint="eastAsia"/>
          <w:color w:val="000000"/>
          <w:sz w:val="21"/>
          <w:szCs w:val="18"/>
        </w:rPr>
        <w:t>（</w:t>
      </w:r>
      <w:r>
        <w:rPr>
          <w:color w:val="000000"/>
          <w:sz w:val="21"/>
          <w:szCs w:val="18"/>
        </w:rPr>
        <w:t>1</w:t>
      </w:r>
      <w:r>
        <w:rPr>
          <w:rFonts w:hint="eastAsia"/>
          <w:color w:val="000000"/>
          <w:sz w:val="21"/>
          <w:szCs w:val="18"/>
        </w:rPr>
        <w:t>）“咕噜咕噜”是拟声词，使读者如闻其声，写出了孩子的期待，喜悦之情。“歌唱”使用了拟人的手法。“声部”是用了比喻的修辞，生动形象的写出了等待鱼被煮熟的幸福喜悦之情。（</w:t>
      </w:r>
      <w:r>
        <w:rPr>
          <w:color w:val="000000"/>
          <w:sz w:val="21"/>
          <w:szCs w:val="18"/>
        </w:rPr>
        <w:t>2</w:t>
      </w:r>
      <w:r>
        <w:rPr>
          <w:rFonts w:hint="eastAsia"/>
          <w:color w:val="000000"/>
          <w:sz w:val="21"/>
          <w:szCs w:val="18"/>
        </w:rPr>
        <w:t>分）</w:t>
      </w:r>
    </w:p>
    <w:p>
      <w:pPr>
        <w:pStyle w:val="NormalWeb"/>
        <w:spacing w:before="0" w:beforeAutospacing="0" w:after="0" w:afterAutospacing="0" w:line="400" w:lineRule="exact"/>
        <w:ind w:left="360" w:hanging="360"/>
        <w:rPr>
          <w:color w:val="000000"/>
          <w:sz w:val="21"/>
          <w:szCs w:val="18"/>
        </w:rPr>
      </w:pPr>
      <w:r>
        <w:rPr>
          <w:rFonts w:hint="eastAsia"/>
          <w:color w:val="000000"/>
          <w:sz w:val="21"/>
          <w:szCs w:val="18"/>
        </w:rPr>
        <w:t>（</w:t>
      </w:r>
      <w:r>
        <w:rPr>
          <w:color w:val="000000"/>
          <w:sz w:val="21"/>
          <w:szCs w:val="18"/>
        </w:rPr>
        <w:t>2</w:t>
      </w:r>
      <w:r>
        <w:rPr>
          <w:rFonts w:hint="eastAsia"/>
          <w:color w:val="000000"/>
          <w:sz w:val="21"/>
          <w:szCs w:val="18"/>
        </w:rPr>
        <w:t>）“成就”指父亲卖鱼后，给全家带来的欢乐和幸福。（</w:t>
      </w:r>
      <w:r>
        <w:rPr>
          <w:color w:val="000000"/>
          <w:sz w:val="21"/>
          <w:szCs w:val="18"/>
        </w:rPr>
        <w:t>2</w:t>
      </w:r>
      <w:r>
        <w:rPr>
          <w:rFonts w:hint="eastAsia"/>
          <w:color w:val="000000"/>
          <w:sz w:val="21"/>
          <w:szCs w:val="18"/>
        </w:rPr>
        <w:t>分）</w:t>
      </w:r>
    </w:p>
    <w:p>
      <w:pPr>
        <w:pStyle w:val="NormalWeb"/>
        <w:spacing w:before="0" w:beforeAutospacing="0" w:after="0" w:afterAutospacing="0" w:line="400" w:lineRule="exact"/>
        <w:ind w:left="360" w:hanging="360"/>
        <w:rPr>
          <w:color w:val="000000"/>
          <w:sz w:val="21"/>
        </w:rPr>
      </w:pPr>
      <w:r>
        <w:rPr>
          <w:color w:val="000000"/>
          <w:sz w:val="21"/>
          <w:szCs w:val="18"/>
        </w:rPr>
        <w:t>7.</w:t>
      </w:r>
      <w:r>
        <w:rPr>
          <w:rFonts w:hint="eastAsia"/>
          <w:color w:val="000000"/>
          <w:sz w:val="21"/>
          <w:szCs w:val="18"/>
        </w:rPr>
        <w:t>清贫，沉默寡言，慈爱，有家庭责任感。（</w:t>
      </w:r>
      <w:r>
        <w:rPr>
          <w:color w:val="000000"/>
          <w:sz w:val="21"/>
          <w:szCs w:val="18"/>
        </w:rPr>
        <w:t>4</w:t>
      </w:r>
      <w:r>
        <w:rPr>
          <w:rFonts w:hint="eastAsia"/>
          <w:color w:val="000000"/>
          <w:sz w:val="21"/>
          <w:szCs w:val="18"/>
        </w:rPr>
        <w:t>分）</w:t>
      </w:r>
    </w:p>
    <w:p>
      <w:pPr>
        <w:pStyle w:val="NormalWeb"/>
        <w:spacing w:before="0" w:beforeAutospacing="0" w:after="0" w:afterAutospacing="0" w:line="400" w:lineRule="exact"/>
        <w:ind w:left="360" w:hanging="360"/>
        <w:rPr>
          <w:color w:val="000000"/>
          <w:sz w:val="21"/>
          <w:szCs w:val="18"/>
        </w:rPr>
      </w:pPr>
      <w:r>
        <w:rPr>
          <w:color w:val="000000"/>
          <w:sz w:val="21"/>
          <w:szCs w:val="18"/>
        </w:rPr>
        <w:t>8.</w:t>
      </w:r>
      <w:r>
        <w:rPr>
          <w:rFonts w:hint="eastAsia"/>
          <w:color w:val="000000"/>
          <w:sz w:val="21"/>
          <w:szCs w:val="18"/>
        </w:rPr>
        <w:t>这门课程教会了作者：在困境中更能感受到温暖和幸福，这种温暖和幸福因传递给其他处于困境中的人们而得以扩大。感悟和思考：示例一：幸福不一定富有，幸福在于人与人之间心灵的靠</w:t>
      </w:r>
      <w:r>
        <w:rPr>
          <w:color w:val="000000"/>
          <w:sz w:val="21"/>
          <w:szCs w:val="18"/>
        </w:rPr>
        <w:t xml:space="preserve"> </w:t>
      </w:r>
      <w:r>
        <w:rPr>
          <w:color w:val="000000"/>
          <w:sz w:val="21"/>
          <w:szCs w:val="18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2.25pt;height:2.25pt" coordsize="21600,21600" o:preferrelative="t" filled="f" stroked="f">
            <v:stroke joinstyle="miter"/>
            <v:imagedata r:id="rId9" r:href="rId6" o:title=""/>
            <o:lock v:ext="edit" aspectratio="t"/>
            <w10:anchorlock/>
          </v:shape>
        </w:pict>
      </w:r>
      <w:r>
        <w:rPr>
          <w:rFonts w:hint="eastAsia"/>
          <w:color w:val="000000"/>
          <w:sz w:val="21"/>
          <w:szCs w:val="18"/>
        </w:rPr>
        <w:t>近。示例二：幸福往往不在于占有，而在于付出。（</w:t>
      </w:r>
      <w:r>
        <w:rPr>
          <w:color w:val="000000"/>
          <w:sz w:val="21"/>
          <w:szCs w:val="18"/>
        </w:rPr>
        <w:t>4</w:t>
      </w:r>
      <w:r>
        <w:rPr>
          <w:rFonts w:hint="eastAsia"/>
          <w:color w:val="000000"/>
          <w:sz w:val="21"/>
          <w:szCs w:val="18"/>
        </w:rPr>
        <w:t>分）</w:t>
      </w:r>
    </w:p>
    <w:p>
      <w:pPr>
        <w:pStyle w:val="NormalWeb"/>
        <w:spacing w:before="0" w:beforeAutospacing="0" w:after="0" w:afterAutospacing="0" w:line="400" w:lineRule="exact"/>
        <w:ind w:left="360" w:hanging="360"/>
        <w:rPr>
          <w:color w:val="000000"/>
          <w:sz w:val="21"/>
        </w:rPr>
      </w:pPr>
      <w:r>
        <w:rPr>
          <w:color w:val="000000"/>
          <w:sz w:val="21"/>
          <w:szCs w:val="18"/>
        </w:rPr>
        <w:t>9.</w:t>
      </w:r>
      <w:r>
        <w:rPr>
          <w:rFonts w:hint="eastAsia"/>
          <w:color w:val="000000"/>
          <w:sz w:val="21"/>
          <w:szCs w:val="18"/>
        </w:rPr>
        <w:t>什么是微信；微信存在着巨大的市场需求；微信的主要传播方式；微信传播的局限性。（</w:t>
      </w:r>
      <w:r>
        <w:rPr>
          <w:color w:val="000000"/>
          <w:sz w:val="21"/>
          <w:szCs w:val="18"/>
        </w:rPr>
        <w:t>4</w:t>
      </w:r>
      <w:r>
        <w:rPr>
          <w:rFonts w:hint="eastAsia"/>
          <w:color w:val="000000"/>
          <w:sz w:val="21"/>
          <w:szCs w:val="18"/>
        </w:rPr>
        <w:t>分）</w:t>
      </w:r>
    </w:p>
    <w:p>
      <w:pPr>
        <w:pStyle w:val="NormalWeb"/>
        <w:spacing w:before="0" w:beforeAutospacing="0" w:after="0" w:afterAutospacing="0" w:line="400" w:lineRule="exact"/>
        <w:ind w:left="360" w:hanging="360"/>
        <w:rPr>
          <w:rFonts w:ascii="微软雅黑" w:eastAsia="微软雅黑"/>
          <w:color w:val="000000"/>
          <w:sz w:val="21"/>
          <w:szCs w:val="21"/>
        </w:rPr>
      </w:pPr>
      <w:r>
        <w:rPr>
          <w:rFonts w:ascii="微软雅黑" w:eastAsia="微软雅黑"/>
          <w:color w:val="000000"/>
          <w:sz w:val="21"/>
          <w:szCs w:val="21"/>
        </w:rPr>
        <w:t>10</w:t>
      </w:r>
      <w:r>
        <w:rPr>
          <w:rFonts w:ascii="微软雅黑" w:eastAsia="微软雅黑" w:hint="eastAsia"/>
          <w:color w:val="000000"/>
          <w:sz w:val="21"/>
          <w:szCs w:val="21"/>
        </w:rPr>
        <w:t>．微信是即时网络时代的互联网服务方式，微信潜在的用户数量巨大，微信潜在用户消费能力增强。（</w:t>
      </w:r>
      <w:r>
        <w:rPr>
          <w:rFonts w:ascii="微软雅黑" w:eastAsia="微软雅黑"/>
          <w:color w:val="000000"/>
          <w:sz w:val="21"/>
          <w:szCs w:val="21"/>
        </w:rPr>
        <w:t>4</w:t>
      </w:r>
      <w:r>
        <w:rPr>
          <w:rFonts w:ascii="微软雅黑" w:eastAsia="微软雅黑" w:hint="eastAsia"/>
          <w:color w:val="000000"/>
          <w:sz w:val="21"/>
          <w:szCs w:val="21"/>
        </w:rPr>
        <w:t>分）</w:t>
      </w:r>
    </w:p>
    <w:p>
      <w:pPr>
        <w:pStyle w:val="NormalWeb"/>
        <w:spacing w:before="0" w:beforeAutospacing="0" w:after="0" w:afterAutospacing="0" w:line="400" w:lineRule="exact"/>
        <w:ind w:left="360" w:hanging="360"/>
        <w:rPr>
          <w:rFonts w:ascii="微软雅黑" w:eastAsia="微软雅黑"/>
          <w:color w:val="000000"/>
          <w:sz w:val="21"/>
          <w:szCs w:val="21"/>
        </w:rPr>
      </w:pPr>
      <w:r>
        <w:rPr>
          <w:rFonts w:ascii="微软雅黑" w:eastAsia="微软雅黑"/>
          <w:color w:val="000000"/>
          <w:sz w:val="21"/>
          <w:szCs w:val="21"/>
        </w:rPr>
        <w:t>11</w:t>
      </w:r>
      <w:r>
        <w:rPr>
          <w:rFonts w:ascii="微软雅黑" w:eastAsia="微软雅黑" w:hint="eastAsia"/>
          <w:color w:val="000000"/>
          <w:sz w:val="21"/>
          <w:szCs w:val="21"/>
        </w:rPr>
        <w:t>．不能。“迄今为止”限制时间（或到目前为止）。说明微信是到目前为止一种增速最快的互联网服务方式，但不排除以后可能还有更快的。去掉就显得太绝对了。这体现了说明文语言的准确性。（</w:t>
      </w:r>
      <w:r>
        <w:rPr>
          <w:rFonts w:ascii="微软雅黑" w:eastAsia="微软雅黑"/>
          <w:color w:val="000000"/>
          <w:sz w:val="21"/>
          <w:szCs w:val="21"/>
        </w:rPr>
        <w:t>5</w:t>
      </w:r>
      <w:r>
        <w:rPr>
          <w:rFonts w:ascii="微软雅黑" w:eastAsia="微软雅黑" w:hint="eastAsia"/>
          <w:color w:val="000000"/>
          <w:sz w:val="21"/>
          <w:szCs w:val="21"/>
        </w:rPr>
        <w:t>分）</w:t>
      </w:r>
    </w:p>
    <w:p>
      <w:pPr>
        <w:pStyle w:val="NormalWeb"/>
        <w:spacing w:before="0" w:beforeAutospacing="0" w:after="0" w:afterAutospacing="0" w:line="400" w:lineRule="exact"/>
        <w:ind w:left="360" w:hanging="360"/>
        <w:rPr>
          <w:rFonts w:ascii="微软雅黑" w:eastAsia="微软雅黑"/>
          <w:color w:val="000000"/>
          <w:sz w:val="21"/>
          <w:szCs w:val="21"/>
        </w:rPr>
      </w:pPr>
      <w:r>
        <w:rPr>
          <w:rFonts w:ascii="微软雅黑" w:eastAsia="微软雅黑"/>
          <w:color w:val="000000"/>
          <w:sz w:val="21"/>
          <w:szCs w:val="21"/>
        </w:rPr>
        <w:t>12.</w:t>
      </w:r>
      <w:r>
        <w:rPr>
          <w:rFonts w:ascii="微软雅黑" w:eastAsia="微软雅黑" w:hint="eastAsia"/>
          <w:color w:val="000000"/>
          <w:sz w:val="21"/>
          <w:szCs w:val="21"/>
        </w:rPr>
        <w:t>举例子，具体有力地说明了微信重视个人隐私保护的特点。（</w:t>
      </w:r>
      <w:r>
        <w:rPr>
          <w:rFonts w:ascii="微软雅黑" w:eastAsia="微软雅黑"/>
          <w:color w:val="000000"/>
          <w:sz w:val="21"/>
          <w:szCs w:val="21"/>
        </w:rPr>
        <w:t>4</w:t>
      </w:r>
      <w:r>
        <w:rPr>
          <w:rFonts w:ascii="微软雅黑" w:eastAsia="微软雅黑" w:hint="eastAsia"/>
          <w:color w:val="000000"/>
          <w:sz w:val="21"/>
          <w:szCs w:val="21"/>
        </w:rPr>
        <w:t>分）</w:t>
      </w:r>
    </w:p>
    <w:p>
      <w:pPr>
        <w:spacing w:after="100" w:afterAutospacing="1" w:line="320" w:lineRule="atLeast"/>
        <w:ind w:firstLine="420" w:firstLineChars="200"/>
        <w:rPr>
          <w:szCs w:val="21"/>
        </w:rPr>
      </w:pPr>
      <w:r>
        <w:rPr>
          <w:szCs w:val="21"/>
        </w:rPr>
        <w:t>13</w:t>
      </w:r>
      <w:r>
        <w:rPr>
          <w:rFonts w:ascii="Times New Roman" w:hAnsi="Times New Roman" w:hint="eastAsia"/>
          <w:szCs w:val="21"/>
        </w:rPr>
        <w:t>．（</w:t>
      </w:r>
      <w:r>
        <w:rPr>
          <w:szCs w:val="21"/>
        </w:rPr>
        <w:t>4</w:t>
      </w:r>
      <w:r>
        <w:rPr>
          <w:rFonts w:ascii="Times New Roman" w:hAnsi="Times New Roman" w:hint="eastAsia"/>
          <w:szCs w:val="21"/>
        </w:rPr>
        <w:t>分，每个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 w:hint="eastAsia"/>
          <w:szCs w:val="21"/>
        </w:rPr>
        <w:t>分）</w:t>
      </w:r>
    </w:p>
    <w:p>
      <w:pPr>
        <w:spacing w:after="100" w:afterAutospacing="1" w:line="320" w:lineRule="atLeast"/>
        <w:ind w:firstLine="420" w:firstLineChars="200"/>
        <w:rPr>
          <w:szCs w:val="21"/>
        </w:rPr>
      </w:pPr>
      <w:r>
        <w:rPr>
          <w:rFonts w:ascii="宋体" w:hAnsi="宋体" w:cs="宋体" w:hint="eastAsia"/>
          <w:szCs w:val="21"/>
        </w:rPr>
        <w:t>⑴</w:t>
      </w:r>
      <w:r>
        <w:rPr>
          <w:rFonts w:ascii="宋体" w:hAnsi="宋体" w:cs="宋体"/>
          <w:szCs w:val="21"/>
        </w:rPr>
        <w:t xml:space="preserve">  </w:t>
      </w:r>
      <w:r>
        <w:rPr>
          <w:rFonts w:ascii="Times New Roman" w:hAnsi="Times New Roman" w:hint="eastAsia"/>
          <w:szCs w:val="21"/>
          <w:em w:val="dot"/>
        </w:rPr>
        <w:t>骇</w:t>
      </w:r>
      <w:r>
        <w:rPr>
          <w:rFonts w:ascii="Times New Roman" w:hAnsi="Times New Roman" w:hint="eastAsia"/>
          <w:szCs w:val="21"/>
        </w:rPr>
        <w:t>：</w:t>
      </w:r>
      <w:r>
        <w:rPr>
          <w:rFonts w:hint="eastAsia"/>
          <w:szCs w:val="21"/>
        </w:rPr>
        <w:t>害怕</w:t>
      </w:r>
      <w:r>
        <w:rPr>
          <w:szCs w:val="21"/>
        </w:rPr>
        <w:t>         </w:t>
      </w:r>
      <w:r>
        <w:rPr>
          <w:rFonts w:ascii="宋体" w:hAnsi="宋体" w:cs="宋体" w:hint="eastAsia"/>
          <w:szCs w:val="21"/>
        </w:rPr>
        <w:t>⑵</w:t>
      </w:r>
      <w:r>
        <w:rPr>
          <w:rFonts w:ascii="宋体" w:hAnsi="宋体" w:cs="宋体"/>
          <w:szCs w:val="21"/>
        </w:rPr>
        <w:t xml:space="preserve">  </w:t>
      </w:r>
      <w:r>
        <w:rPr>
          <w:rFonts w:ascii="Times New Roman" w:hAnsi="Times New Roman" w:hint="eastAsia"/>
          <w:szCs w:val="21"/>
        </w:rPr>
        <w:t>稍近益</w:t>
      </w:r>
      <w:r>
        <w:rPr>
          <w:rFonts w:ascii="Times New Roman" w:hAnsi="Times New Roman" w:hint="eastAsia"/>
          <w:szCs w:val="21"/>
          <w:em w:val="dot"/>
        </w:rPr>
        <w:t>狎</w:t>
      </w:r>
      <w:r>
        <w:rPr>
          <w:rFonts w:ascii="Times New Roman" w:hAnsi="Times New Roman" w:hint="eastAsia"/>
          <w:szCs w:val="21"/>
        </w:rPr>
        <w:t>：</w:t>
      </w:r>
      <w:r>
        <w:rPr>
          <w:rFonts w:hint="eastAsia"/>
          <w:szCs w:val="21"/>
        </w:rPr>
        <w:t>亲近而态度不庄重</w:t>
      </w:r>
    </w:p>
    <w:p>
      <w:pPr>
        <w:spacing w:after="100" w:afterAutospacing="1" w:line="320" w:lineRule="atLeast"/>
        <w:ind w:firstLine="420" w:firstLineChars="200"/>
        <w:rPr>
          <w:szCs w:val="21"/>
        </w:rPr>
      </w:pPr>
      <w:r>
        <w:rPr>
          <w:rFonts w:ascii="宋体" w:hAnsi="宋体" w:cs="宋体" w:hint="eastAsia"/>
          <w:szCs w:val="21"/>
        </w:rPr>
        <w:t>⑶</w:t>
      </w:r>
      <w:r>
        <w:rPr>
          <w:rFonts w:ascii="宋体" w:hAnsi="宋体" w:cs="宋体"/>
          <w:szCs w:val="21"/>
        </w:rPr>
        <w:t xml:space="preserve"> </w:t>
      </w:r>
      <w:r>
        <w:rPr>
          <w:rFonts w:ascii="Times New Roman" w:hAnsi="Times New Roman" w:hint="eastAsia"/>
          <w:szCs w:val="21"/>
          <w:em w:val="dot"/>
        </w:rPr>
        <w:t>蹄</w:t>
      </w:r>
      <w:r>
        <w:rPr>
          <w:rFonts w:ascii="Times New Roman" w:hAnsi="Times New Roman" w:hint="eastAsia"/>
          <w:szCs w:val="21"/>
        </w:rPr>
        <w:t>之：</w:t>
      </w:r>
      <w:r>
        <w:rPr>
          <w:rFonts w:hint="eastAsia"/>
          <w:szCs w:val="21"/>
        </w:rPr>
        <w:t>用蹄子踢的意思</w:t>
      </w:r>
      <w:r>
        <w:rPr>
          <w:szCs w:val="21"/>
        </w:rPr>
        <w:t xml:space="preserve">         </w:t>
      </w:r>
      <w:r>
        <w:rPr>
          <w:rFonts w:ascii="宋体" w:hAnsi="宋体" w:cs="宋体" w:hint="eastAsia"/>
          <w:szCs w:val="21"/>
        </w:rPr>
        <w:t>⑷</w:t>
      </w:r>
      <w:r>
        <w:rPr>
          <w:rFonts w:ascii="宋体" w:hAnsi="宋体" w:cs="宋体"/>
          <w:szCs w:val="21"/>
        </w:rPr>
        <w:t xml:space="preserve">  </w:t>
      </w:r>
      <w:r>
        <w:rPr>
          <w:rFonts w:ascii="Arial" w:hAnsi="Arial" w:cs="Arial" w:hint="eastAsia"/>
          <w:color w:val="333333"/>
          <w:szCs w:val="21"/>
        </w:rPr>
        <w:t>跳踉大</w:t>
      </w:r>
      <w:r>
        <w:rPr>
          <w:rFonts w:ascii="Arial" w:hAnsi="Arial" w:cs="Arial" w:hint="eastAsia"/>
          <w:color w:val="333333"/>
          <w:szCs w:val="21"/>
          <w:em w:val="dot"/>
        </w:rPr>
        <w:t>㘎</w:t>
      </w:r>
      <w:r>
        <w:rPr>
          <w:rFonts w:ascii="Times New Roman" w:hAnsi="Times New Roman" w:hint="eastAsia"/>
          <w:szCs w:val="21"/>
        </w:rPr>
        <w:t>：</w:t>
      </w:r>
      <w:r>
        <w:rPr>
          <w:rFonts w:hint="eastAsia"/>
          <w:szCs w:val="21"/>
        </w:rPr>
        <w:t>怒吼</w:t>
      </w:r>
    </w:p>
    <w:p>
      <w:pPr>
        <w:spacing w:after="100" w:afterAutospacing="1" w:line="320" w:lineRule="atLeast"/>
        <w:rPr>
          <w:szCs w:val="21"/>
        </w:rPr>
      </w:pPr>
      <w:r>
        <w:rPr>
          <w:szCs w:val="21"/>
        </w:rPr>
        <w:t>14</w:t>
      </w:r>
      <w:r>
        <w:rPr>
          <w:rFonts w:ascii="Times New Roman" w:hAnsi="Times New Roman" w:hint="eastAsia"/>
          <w:szCs w:val="21"/>
        </w:rPr>
        <w:t>．（</w:t>
      </w:r>
      <w:r>
        <w:rPr>
          <w:szCs w:val="21"/>
        </w:rPr>
        <w:t>6</w:t>
      </w:r>
      <w:r>
        <w:rPr>
          <w:rFonts w:ascii="Times New Roman" w:hAnsi="Times New Roman" w:hint="eastAsia"/>
          <w:szCs w:val="21"/>
        </w:rPr>
        <w:t>分，每句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 w:hint="eastAsia"/>
          <w:szCs w:val="21"/>
        </w:rPr>
        <w:t>分）</w:t>
      </w:r>
    </w:p>
    <w:p>
      <w:pPr>
        <w:spacing w:after="100" w:afterAutospacing="1" w:line="320" w:lineRule="atLeast"/>
        <w:ind w:firstLine="420" w:firstLineChars="200"/>
        <w:rPr>
          <w:szCs w:val="21"/>
        </w:rPr>
      </w:pPr>
      <w:r>
        <w:rPr>
          <w:rFonts w:ascii="宋体" w:hAnsi="宋体" w:cs="宋体" w:hint="eastAsia"/>
          <w:szCs w:val="21"/>
        </w:rPr>
        <w:t>⑴</w:t>
      </w:r>
      <w:r>
        <w:rPr>
          <w:rFonts w:ascii="Arial" w:hAnsi="Arial" w:cs="Arial" w:hint="eastAsia"/>
          <w:color w:val="333333"/>
          <w:szCs w:val="21"/>
        </w:rPr>
        <w:t>黔地没有驴子，有一位爱多事的人用船载运了一头驴子到黔地。</w:t>
      </w:r>
    </w:p>
    <w:p>
      <w:pPr>
        <w:spacing w:after="100" w:afterAutospacing="1" w:line="320" w:lineRule="atLeast"/>
        <w:ind w:firstLine="420" w:firstLineChars="200"/>
        <w:rPr>
          <w:rFonts w:ascii="Times New Roman" w:eastAsia="楷体_GB2312"/>
          <w:szCs w:val="21"/>
        </w:rPr>
      </w:pPr>
      <w:r>
        <w:rPr>
          <w:rFonts w:ascii="宋体" w:hAnsi="宋体" w:cs="宋体" w:hint="eastAsia"/>
          <w:szCs w:val="21"/>
        </w:rPr>
        <w:t>⑵</w:t>
      </w:r>
      <w:r>
        <w:rPr>
          <w:rFonts w:ascii="宋体" w:hAnsi="宋体" w:cs="宋体"/>
          <w:szCs w:val="21"/>
        </w:rPr>
        <w:t xml:space="preserve"> </w:t>
      </w:r>
      <w:r>
        <w:rPr>
          <w:rFonts w:ascii="Arial" w:hAnsi="Arial" w:cs="Arial" w:hint="eastAsia"/>
          <w:color w:val="333333"/>
          <w:szCs w:val="21"/>
        </w:rPr>
        <w:t>可是（老虎）来来往往地观察它，觉得（驴）没有什么特别的本领</w:t>
      </w:r>
      <w:r>
        <w:rPr>
          <w:rFonts w:ascii="Times New Roman" w:eastAsia="楷体_GB2312" w:hint="eastAsia"/>
          <w:szCs w:val="21"/>
        </w:rPr>
        <w:t>。</w:t>
      </w:r>
    </w:p>
    <w:p>
      <w:pPr>
        <w:spacing w:before="0" w:after="0" w:line="320" w:lineRule="atLeast"/>
        <w:rPr>
          <w:rFonts w:ascii="宋体" w:cs="Tahoma"/>
          <w:color w:val="000000"/>
          <w:szCs w:val="21"/>
        </w:rPr>
      </w:pPr>
      <w:r>
        <w:rPr>
          <w:rFonts w:ascii="宋体" w:hAnsi="宋体" w:cs="Tahoma"/>
          <w:color w:val="000000"/>
          <w:szCs w:val="21"/>
        </w:rPr>
        <w:t>15</w:t>
      </w:r>
      <w:r>
        <w:rPr>
          <w:rFonts w:ascii="宋体" w:hAnsi="宋体" w:cs="Tahoma" w:hint="eastAsia"/>
          <w:color w:val="000000"/>
          <w:szCs w:val="21"/>
        </w:rPr>
        <w:t>、（</w:t>
      </w:r>
      <w:r>
        <w:rPr>
          <w:rFonts w:ascii="宋体" w:hAnsi="宋体" w:cs="Tahoma"/>
          <w:color w:val="000000"/>
          <w:szCs w:val="21"/>
        </w:rPr>
        <w:t>4</w:t>
      </w:r>
      <w:r>
        <w:rPr>
          <w:rFonts w:ascii="宋体" w:hAnsi="宋体" w:cs="Tahoma" w:hint="eastAsia"/>
          <w:color w:val="000000"/>
          <w:szCs w:val="21"/>
        </w:rPr>
        <w:t>分）</w:t>
      </w:r>
      <w:r>
        <w:rPr>
          <w:rFonts w:ascii="宋体" w:hAnsi="宋体" w:cs="宋体" w:hint="eastAsia"/>
          <w:color w:val="000000"/>
          <w:szCs w:val="21"/>
        </w:rPr>
        <w:t>⑴</w:t>
      </w:r>
      <w:r>
        <w:rPr>
          <w:rFonts w:ascii="宋体" w:hAnsi="宋体" w:cs="Tahoma" w:hint="eastAsia"/>
          <w:color w:val="000000"/>
          <w:szCs w:val="21"/>
        </w:rPr>
        <w:t>庞然大物　</w:t>
      </w:r>
      <w:r>
        <w:rPr>
          <w:rFonts w:ascii="宋体" w:hAnsi="宋体" w:cs="宋体" w:hint="eastAsia"/>
          <w:color w:val="000000"/>
          <w:szCs w:val="21"/>
        </w:rPr>
        <w:t>⑵</w:t>
      </w:r>
      <w:r>
        <w:rPr>
          <w:rFonts w:ascii="宋体" w:hAnsi="宋体" w:cs="Tahoma" w:hint="eastAsia"/>
          <w:color w:val="000000"/>
          <w:szCs w:val="21"/>
        </w:rPr>
        <w:t>黔驴技穷　</w:t>
      </w:r>
    </w:p>
    <w:p>
      <w:pPr>
        <w:spacing w:after="100" w:afterAutospacing="1" w:line="320" w:lineRule="atLeast"/>
        <w:ind w:firstLine="420" w:firstLineChars="200"/>
        <w:rPr>
          <w:szCs w:val="21"/>
        </w:rPr>
      </w:pPr>
      <w:r>
        <w:rPr>
          <w:szCs w:val="21"/>
        </w:rPr>
        <w:t>16</w:t>
      </w:r>
      <w:r>
        <w:rPr>
          <w:rFonts w:hint="eastAsia"/>
          <w:szCs w:val="21"/>
        </w:rPr>
        <w:t>、</w:t>
      </w:r>
      <w:r>
        <w:rPr>
          <w:rFonts w:ascii="宋体" w:hAnsi="宋体" w:cs="Arial" w:hint="eastAsia"/>
          <w:szCs w:val="21"/>
        </w:rPr>
        <w:t>（</w:t>
      </w:r>
      <w:r>
        <w:rPr>
          <w:rFonts w:ascii="宋体" w:hAnsi="宋体" w:cs="Arial"/>
          <w:szCs w:val="21"/>
        </w:rPr>
        <w:t>4</w:t>
      </w:r>
      <w:r>
        <w:rPr>
          <w:rFonts w:ascii="宋体" w:hAnsi="宋体" w:cs="Arial" w:hint="eastAsia"/>
          <w:szCs w:val="21"/>
        </w:rPr>
        <w:t>分，举例及分析各</w:t>
      </w:r>
      <w:r>
        <w:rPr>
          <w:rFonts w:ascii="宋体" w:hAnsi="宋体" w:cs="Arial"/>
          <w:szCs w:val="21"/>
        </w:rPr>
        <w:t>2</w:t>
      </w:r>
      <w:r>
        <w:rPr>
          <w:rFonts w:ascii="宋体" w:hAnsi="宋体" w:cs="Arial" w:hint="eastAsia"/>
          <w:szCs w:val="21"/>
        </w:rPr>
        <w:t>分）</w:t>
      </w:r>
    </w:p>
    <w:p>
      <w:pPr>
        <w:rPr>
          <w:rStyle w:val="apple-style-span"/>
          <w:bCs/>
          <w:color w:val="000000"/>
          <w:szCs w:val="21"/>
        </w:rPr>
      </w:pPr>
      <w:r>
        <w:rPr>
          <w:rFonts w:hint="eastAsia"/>
          <w:szCs w:val="21"/>
        </w:rPr>
        <w:t>示例：</w:t>
      </w:r>
      <w:r>
        <w:rPr>
          <w:rStyle w:val="apple-style-span"/>
          <w:bCs/>
          <w:color w:val="000000"/>
          <w:szCs w:val="21"/>
        </w:rPr>
        <w:t xml:space="preserve"> </w:t>
      </w:r>
      <w:r>
        <w:rPr>
          <w:rStyle w:val="apple-style-span"/>
          <w:rFonts w:hint="eastAsia"/>
          <w:bCs/>
          <w:color w:val="000000"/>
          <w:szCs w:val="21"/>
        </w:rPr>
        <w:t>“（虎因）喜，计之”，写虎的机智和充满自信。</w:t>
      </w:r>
    </w:p>
    <w:p>
      <w:pPr>
        <w:rPr>
          <w:rStyle w:val="apple-style-span"/>
          <w:bCs/>
          <w:color w:val="000000"/>
          <w:szCs w:val="21"/>
        </w:rPr>
      </w:pPr>
      <w:r>
        <w:rPr>
          <w:rStyle w:val="apple-style-span"/>
          <w:bCs/>
          <w:color w:val="000000"/>
          <w:szCs w:val="21"/>
        </w:rPr>
        <w:t xml:space="preserve">     </w:t>
      </w:r>
      <w:r>
        <w:rPr>
          <w:rStyle w:val="apple-style-span"/>
          <w:rFonts w:hint="eastAsia"/>
          <w:bCs/>
          <w:color w:val="000000"/>
          <w:szCs w:val="21"/>
        </w:rPr>
        <w:t>“荡倚冲冒”，写虎的积极主动，大胆试探。</w:t>
      </w:r>
    </w:p>
    <w:p>
      <w:pPr>
        <w:rPr>
          <w:rStyle w:val="apple-style-span"/>
          <w:bCs/>
          <w:color w:val="000000"/>
          <w:szCs w:val="21"/>
        </w:rPr>
      </w:pPr>
      <w:r>
        <w:rPr>
          <w:rStyle w:val="apple-style-span"/>
          <w:bCs/>
          <w:color w:val="000000"/>
          <w:szCs w:val="21"/>
        </w:rPr>
        <w:t xml:space="preserve">     </w:t>
      </w:r>
      <w:r>
        <w:rPr>
          <w:rStyle w:val="apple-style-span"/>
          <w:rFonts w:hint="eastAsia"/>
          <w:bCs/>
          <w:color w:val="000000"/>
          <w:szCs w:val="21"/>
        </w:rPr>
        <w:t>“跳踉大</w:t>
      </w:r>
      <w:r>
        <w:rPr>
          <w:rStyle w:val="apple-style-span"/>
          <w:bCs/>
          <w:color w:val="000000"/>
          <w:szCs w:val="21"/>
        </w:rPr>
        <w:t xml:space="preserve"> </w:t>
      </w:r>
      <w:r>
        <w:rPr>
          <w:rStyle w:val="apple-style-span"/>
          <w:rFonts w:hint="eastAsia"/>
          <w:bCs/>
          <w:color w:val="000000"/>
          <w:szCs w:val="21"/>
        </w:rPr>
        <w:t>，断其喉，尽其肉”，写虎的勇武果敢。</w:t>
      </w:r>
    </w:p>
    <w:p>
      <w:pPr>
        <w:rPr>
          <w:bCs/>
          <w:color w:val="000000"/>
          <w:szCs w:val="21"/>
        </w:rPr>
      </w:pPr>
      <w:r>
        <w:rPr>
          <w:rStyle w:val="apple-style-span"/>
          <w:bCs/>
          <w:color w:val="000000"/>
          <w:szCs w:val="21"/>
        </w:rPr>
        <w:t xml:space="preserve">      </w:t>
      </w:r>
      <w:r>
        <w:rPr>
          <w:rStyle w:val="apple-style-span"/>
          <w:rFonts w:hint="eastAsia"/>
          <w:bCs/>
          <w:color w:val="000000"/>
          <w:szCs w:val="21"/>
        </w:rPr>
        <w:t>总之，以形象的文学，写出了虎敢于斗争善于斗争的性格特征。</w:t>
      </w:r>
    </w:p>
    <w:p>
      <w:pPr>
        <w:spacing w:after="100" w:afterAutospacing="1" w:line="320" w:lineRule="atLeast"/>
        <w:rPr>
          <w:szCs w:val="21"/>
        </w:rPr>
      </w:pPr>
      <w:r>
        <w:rPr>
          <w:szCs w:val="21"/>
        </w:rPr>
        <w:t>17</w:t>
      </w:r>
      <w:r>
        <w:rPr>
          <w:rFonts w:ascii="Times New Roman" w:hAnsi="Times New Roman" w:hint="eastAsia"/>
          <w:szCs w:val="21"/>
        </w:rPr>
        <w:t>．（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 w:hint="eastAsia"/>
          <w:szCs w:val="21"/>
        </w:rPr>
        <w:t>分）</w:t>
      </w:r>
    </w:p>
    <w:p>
      <w:pPr>
        <w:rPr>
          <w:rFonts w:ascii="宋体" w:cs="Arial Unicode MS"/>
          <w:color w:val="000000"/>
          <w:szCs w:val="21"/>
        </w:rPr>
      </w:pPr>
      <w:r>
        <w:rPr>
          <w:rFonts w:ascii="Arial" w:hAnsi="Arial" w:cs="Arial" w:hint="eastAsia"/>
          <w:szCs w:val="21"/>
        </w:rPr>
        <w:t>（</w:t>
      </w:r>
      <w:r>
        <w:rPr>
          <w:rFonts w:ascii="Arial" w:hAnsi="Arial" w:cs="Arial"/>
          <w:szCs w:val="21"/>
        </w:rPr>
        <w:t>1</w:t>
      </w:r>
      <w:r>
        <w:rPr>
          <w:rFonts w:ascii="Arial" w:hAnsi="Arial" w:cs="Arial" w:hint="eastAsia"/>
          <w:szCs w:val="21"/>
        </w:rPr>
        <w:t>）这则寓言告诉我们不要被貌似强大的东西所吓倒，只要敢于斗争，善于斗争，定能获得胜利。</w:t>
      </w:r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/>
          <w:szCs w:val="21"/>
        </w:rPr>
        <w:br/>
      </w:r>
      <w:r>
        <w:rPr>
          <w:rFonts w:ascii="Arial" w:hAnsi="Arial" w:cs="Arial" w:hint="eastAsia"/>
          <w:szCs w:val="21"/>
        </w:rPr>
        <w:t>（</w:t>
      </w:r>
      <w:r>
        <w:rPr>
          <w:rFonts w:ascii="Arial" w:hAnsi="Arial" w:cs="Arial"/>
          <w:szCs w:val="21"/>
        </w:rPr>
        <w:t>2</w:t>
      </w:r>
      <w:r>
        <w:rPr>
          <w:rFonts w:ascii="Arial" w:hAnsi="Arial" w:cs="Arial" w:hint="eastAsia"/>
          <w:szCs w:val="21"/>
        </w:rPr>
        <w:t>）做事要知己知彼，慎重对待，方能成功。</w:t>
      </w:r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/>
          <w:szCs w:val="21"/>
        </w:rPr>
        <w:br/>
      </w:r>
      <w:r>
        <w:rPr>
          <w:rFonts w:ascii="Arial" w:hAnsi="Arial" w:cs="Arial" w:hint="eastAsia"/>
          <w:szCs w:val="21"/>
        </w:rPr>
        <w:t>（</w:t>
      </w:r>
      <w:r>
        <w:rPr>
          <w:rFonts w:ascii="Arial" w:hAnsi="Arial" w:cs="Arial"/>
          <w:szCs w:val="21"/>
        </w:rPr>
        <w:t>3</w:t>
      </w:r>
      <w:r>
        <w:rPr>
          <w:rFonts w:ascii="Arial" w:hAnsi="Arial" w:cs="Arial" w:hint="eastAsia"/>
          <w:szCs w:val="21"/>
        </w:rPr>
        <w:t>）要做成功一件事，必须要有一个观察、考察到试探地完整的实践过程。</w:t>
      </w:r>
    </w:p>
    <w:p>
      <w:pPr>
        <w:pStyle w:val="NormalWeb"/>
        <w:spacing w:before="0" w:beforeAutospacing="0" w:after="0" w:afterAutospacing="0" w:line="400" w:lineRule="exact"/>
        <w:ind w:left="360" w:hanging="360"/>
        <w:rPr>
          <w:rFonts w:ascii="微软雅黑" w:eastAsia="微软雅黑"/>
          <w:color w:val="000000"/>
          <w:sz w:val="21"/>
          <w:szCs w:val="21"/>
        </w:rPr>
      </w:pPr>
    </w:p>
    <w:p>
      <w:pPr>
        <w:spacing w:after="100" w:afterAutospacing="1" w:line="320" w:lineRule="atLeast"/>
        <w:rPr>
          <w:color w:val="000000"/>
        </w:rPr>
      </w:pPr>
      <w:r>
        <w:t>18</w:t>
      </w:r>
      <w:r>
        <w:rPr>
          <w:rFonts w:hint="eastAsia"/>
        </w:rPr>
        <w:t>、（</w:t>
      </w:r>
      <w:r>
        <w:t>60</w:t>
      </w:r>
      <w:r>
        <w:rPr>
          <w:rFonts w:hint="eastAsia"/>
        </w:rPr>
        <w:t>分，作文</w:t>
      </w:r>
      <w:r>
        <w:t>55</w:t>
      </w:r>
      <w:r>
        <w:rPr>
          <w:rFonts w:hint="eastAsia"/>
        </w:rPr>
        <w:t>分，卷面分</w:t>
      </w:r>
      <w:r>
        <w:t>5</w:t>
      </w:r>
      <w:r>
        <w:rPr>
          <w:rFonts w:hint="eastAsia"/>
        </w:rPr>
        <w:t>分）评分标准参照</w:t>
      </w:r>
      <w:r>
        <w:t>2016</w:t>
      </w:r>
      <w:r>
        <w:rPr>
          <w:rFonts w:hint="eastAsia"/>
        </w:rPr>
        <w:t>年安徽省中考作文评分标准。</w:t>
      </w:r>
    </w:p>
    <w:sectPr>
      <w:footerReference w:type="even" r:id="rId10"/>
      <w:footerReference w:type="default" r:id="rId11"/>
      <w:headerReference w:type="first" r:id="rId12"/>
      <w:pgSz w:w="11906" w:h="16838"/>
      <w:pgMar w:top="1440" w:right="1800" w:bottom="1440" w:left="1800" w:header="851" w:footer="992" w:gutter="0"/>
      <w:pgNumType w:fmt="numberInDash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rPr>
        <w:sz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o:spid="_x0000_s2049" type="#_x0000_t202" style="width:2in;height:2in;margin-top:0;margin-left:0;mso-height-relative:page;mso-position-horizontal:center;mso-position-horizontal-relative:margin;mso-width-relative:page;mso-wrap-style:none;position:absolute;z-index:251658240" coordsize="21600,21600" filled="f" stroked="f">
          <o:lock v:ext="edit" aspectratio="f"/>
          <v:textbox style="mso-fit-shape-to-text:t" inset="0,0,0,0">
            <w:txbxContent>
              <w:p>
                <w:pPr>
                  <w:pStyle w:val="Footer"/>
                  <w:ind w:right="360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PAGE  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</w:rPr>
                  <w:t>6</w:t>
                </w:r>
                <w:r>
                  <w:rPr>
                    <w:rStyle w:val="PageNumber"/>
                  </w:rPr>
                  <w:fldChar w:fldCharType="end"/>
                </w:r>
              </w:p>
              <w:p>
                <w:pPr>
                  <w:pStyle w:val="Footer"/>
                  <w:rPr>
                    <w:rStyle w:val="PageNumber"/>
                  </w:rPr>
                </w:pP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width:29pt;height:21pt;margin-top:1000pt;margin-left:10pt;mso-position-horizontal-relative:page;mso-position-vertical-relative:page;position:absolute;z-index:251659264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F5"/>
    <w:rsid w:val="000076C8"/>
    <w:rsid w:val="00007C43"/>
    <w:rsid w:val="00032800"/>
    <w:rsid w:val="00036016"/>
    <w:rsid w:val="00037CA9"/>
    <w:rsid w:val="000455B0"/>
    <w:rsid w:val="00055332"/>
    <w:rsid w:val="000773ED"/>
    <w:rsid w:val="000B251F"/>
    <w:rsid w:val="000B4417"/>
    <w:rsid w:val="000C258A"/>
    <w:rsid w:val="000C6DDA"/>
    <w:rsid w:val="000D5217"/>
    <w:rsid w:val="00106B65"/>
    <w:rsid w:val="0010746F"/>
    <w:rsid w:val="001159B3"/>
    <w:rsid w:val="00121FFC"/>
    <w:rsid w:val="00127A95"/>
    <w:rsid w:val="00134617"/>
    <w:rsid w:val="001505D0"/>
    <w:rsid w:val="0015153B"/>
    <w:rsid w:val="0015338C"/>
    <w:rsid w:val="00154DF5"/>
    <w:rsid w:val="00156F2A"/>
    <w:rsid w:val="00165E23"/>
    <w:rsid w:val="001753B6"/>
    <w:rsid w:val="0018521A"/>
    <w:rsid w:val="001A4CBC"/>
    <w:rsid w:val="001A7493"/>
    <w:rsid w:val="001B46E4"/>
    <w:rsid w:val="001B48BD"/>
    <w:rsid w:val="001D4CD7"/>
    <w:rsid w:val="001D6E0F"/>
    <w:rsid w:val="00202E09"/>
    <w:rsid w:val="00221340"/>
    <w:rsid w:val="00221742"/>
    <w:rsid w:val="00222203"/>
    <w:rsid w:val="0022266D"/>
    <w:rsid w:val="00223CBE"/>
    <w:rsid w:val="0022409F"/>
    <w:rsid w:val="00236228"/>
    <w:rsid w:val="002362DF"/>
    <w:rsid w:val="002434CF"/>
    <w:rsid w:val="00261127"/>
    <w:rsid w:val="00280A51"/>
    <w:rsid w:val="00290D90"/>
    <w:rsid w:val="002C48AD"/>
    <w:rsid w:val="002E0C32"/>
    <w:rsid w:val="002E1B06"/>
    <w:rsid w:val="002E3507"/>
    <w:rsid w:val="002F1D37"/>
    <w:rsid w:val="00302197"/>
    <w:rsid w:val="0030770A"/>
    <w:rsid w:val="00311687"/>
    <w:rsid w:val="00314805"/>
    <w:rsid w:val="0031750B"/>
    <w:rsid w:val="003225EB"/>
    <w:rsid w:val="0033570F"/>
    <w:rsid w:val="0033741B"/>
    <w:rsid w:val="003434E3"/>
    <w:rsid w:val="003712D7"/>
    <w:rsid w:val="00383708"/>
    <w:rsid w:val="00387C04"/>
    <w:rsid w:val="003926B7"/>
    <w:rsid w:val="00394088"/>
    <w:rsid w:val="003A2B56"/>
    <w:rsid w:val="003C7D7B"/>
    <w:rsid w:val="003E4B82"/>
    <w:rsid w:val="003F28C4"/>
    <w:rsid w:val="0040576F"/>
    <w:rsid w:val="00412F98"/>
    <w:rsid w:val="00442255"/>
    <w:rsid w:val="0044408B"/>
    <w:rsid w:val="00455CFE"/>
    <w:rsid w:val="00467D10"/>
    <w:rsid w:val="00470BE4"/>
    <w:rsid w:val="00485B4A"/>
    <w:rsid w:val="00486081"/>
    <w:rsid w:val="00497689"/>
    <w:rsid w:val="004A5B4D"/>
    <w:rsid w:val="004B1419"/>
    <w:rsid w:val="004B460C"/>
    <w:rsid w:val="004D4A14"/>
    <w:rsid w:val="004D673E"/>
    <w:rsid w:val="004E53B2"/>
    <w:rsid w:val="004F3B3E"/>
    <w:rsid w:val="004F54AC"/>
    <w:rsid w:val="00501A47"/>
    <w:rsid w:val="00505E77"/>
    <w:rsid w:val="00510379"/>
    <w:rsid w:val="00512AC3"/>
    <w:rsid w:val="005364CA"/>
    <w:rsid w:val="00540A6B"/>
    <w:rsid w:val="0055014F"/>
    <w:rsid w:val="00553E9D"/>
    <w:rsid w:val="005567B6"/>
    <w:rsid w:val="00556DF2"/>
    <w:rsid w:val="00564535"/>
    <w:rsid w:val="00567915"/>
    <w:rsid w:val="00570C05"/>
    <w:rsid w:val="0057337F"/>
    <w:rsid w:val="0058574B"/>
    <w:rsid w:val="0059487B"/>
    <w:rsid w:val="005B087B"/>
    <w:rsid w:val="005B0A14"/>
    <w:rsid w:val="005B3E8C"/>
    <w:rsid w:val="005C0837"/>
    <w:rsid w:val="005E45B5"/>
    <w:rsid w:val="006108FC"/>
    <w:rsid w:val="00617502"/>
    <w:rsid w:val="00625384"/>
    <w:rsid w:val="00656E07"/>
    <w:rsid w:val="00666C9C"/>
    <w:rsid w:val="006861A3"/>
    <w:rsid w:val="006959B5"/>
    <w:rsid w:val="006A0EE6"/>
    <w:rsid w:val="006A2061"/>
    <w:rsid w:val="006B653C"/>
    <w:rsid w:val="006C06BC"/>
    <w:rsid w:val="006C1AAE"/>
    <w:rsid w:val="006C4DC2"/>
    <w:rsid w:val="006D1953"/>
    <w:rsid w:val="006F44EB"/>
    <w:rsid w:val="006F571B"/>
    <w:rsid w:val="00703FC5"/>
    <w:rsid w:val="00710FBD"/>
    <w:rsid w:val="00715546"/>
    <w:rsid w:val="007459E3"/>
    <w:rsid w:val="00746C68"/>
    <w:rsid w:val="00764578"/>
    <w:rsid w:val="00767E81"/>
    <w:rsid w:val="0077017E"/>
    <w:rsid w:val="007723D3"/>
    <w:rsid w:val="00776656"/>
    <w:rsid w:val="0077703C"/>
    <w:rsid w:val="00777A1E"/>
    <w:rsid w:val="0078460C"/>
    <w:rsid w:val="007953EB"/>
    <w:rsid w:val="007A2A72"/>
    <w:rsid w:val="007A5B10"/>
    <w:rsid w:val="007B2FAD"/>
    <w:rsid w:val="007B5140"/>
    <w:rsid w:val="007D47D3"/>
    <w:rsid w:val="007E12CF"/>
    <w:rsid w:val="007F0EC7"/>
    <w:rsid w:val="007F5AC5"/>
    <w:rsid w:val="0081058C"/>
    <w:rsid w:val="00826D85"/>
    <w:rsid w:val="00835F73"/>
    <w:rsid w:val="00836D42"/>
    <w:rsid w:val="008510B0"/>
    <w:rsid w:val="00851C44"/>
    <w:rsid w:val="00851F7F"/>
    <w:rsid w:val="00852559"/>
    <w:rsid w:val="0085506A"/>
    <w:rsid w:val="0087711B"/>
    <w:rsid w:val="008923B6"/>
    <w:rsid w:val="008B7534"/>
    <w:rsid w:val="008C05E9"/>
    <w:rsid w:val="008D37DF"/>
    <w:rsid w:val="008D6DA5"/>
    <w:rsid w:val="008E1F26"/>
    <w:rsid w:val="008E4FF4"/>
    <w:rsid w:val="008F5A16"/>
    <w:rsid w:val="00902F9D"/>
    <w:rsid w:val="00903F79"/>
    <w:rsid w:val="00907162"/>
    <w:rsid w:val="00910586"/>
    <w:rsid w:val="0092370A"/>
    <w:rsid w:val="00924DAD"/>
    <w:rsid w:val="00925865"/>
    <w:rsid w:val="0093137B"/>
    <w:rsid w:val="00947C83"/>
    <w:rsid w:val="00952A5B"/>
    <w:rsid w:val="009577DF"/>
    <w:rsid w:val="00960F01"/>
    <w:rsid w:val="00961606"/>
    <w:rsid w:val="00964777"/>
    <w:rsid w:val="00985EE2"/>
    <w:rsid w:val="00994064"/>
    <w:rsid w:val="009A0060"/>
    <w:rsid w:val="009A105D"/>
    <w:rsid w:val="009A2DB6"/>
    <w:rsid w:val="009A62BC"/>
    <w:rsid w:val="009D3309"/>
    <w:rsid w:val="009E0B1A"/>
    <w:rsid w:val="00A043EE"/>
    <w:rsid w:val="00A13F4D"/>
    <w:rsid w:val="00A6529B"/>
    <w:rsid w:val="00A66C76"/>
    <w:rsid w:val="00A725BF"/>
    <w:rsid w:val="00A739EE"/>
    <w:rsid w:val="00A7450E"/>
    <w:rsid w:val="00A7454E"/>
    <w:rsid w:val="00A76546"/>
    <w:rsid w:val="00A90548"/>
    <w:rsid w:val="00A9335D"/>
    <w:rsid w:val="00AA2BA0"/>
    <w:rsid w:val="00AA69DE"/>
    <w:rsid w:val="00AB25E4"/>
    <w:rsid w:val="00AB6A1E"/>
    <w:rsid w:val="00AC53F0"/>
    <w:rsid w:val="00AD3115"/>
    <w:rsid w:val="00AD51FE"/>
    <w:rsid w:val="00AE2360"/>
    <w:rsid w:val="00B12A08"/>
    <w:rsid w:val="00B143C5"/>
    <w:rsid w:val="00B2600A"/>
    <w:rsid w:val="00B31B3D"/>
    <w:rsid w:val="00B34C7C"/>
    <w:rsid w:val="00B42A77"/>
    <w:rsid w:val="00B55BD9"/>
    <w:rsid w:val="00B567AB"/>
    <w:rsid w:val="00B61003"/>
    <w:rsid w:val="00B62425"/>
    <w:rsid w:val="00B75AB2"/>
    <w:rsid w:val="00B85BDB"/>
    <w:rsid w:val="00B90806"/>
    <w:rsid w:val="00B92A88"/>
    <w:rsid w:val="00B93137"/>
    <w:rsid w:val="00BA0B10"/>
    <w:rsid w:val="00BA495C"/>
    <w:rsid w:val="00BB1DB3"/>
    <w:rsid w:val="00BC4D77"/>
    <w:rsid w:val="00BC6D91"/>
    <w:rsid w:val="00BD0322"/>
    <w:rsid w:val="00BD3DEE"/>
    <w:rsid w:val="00BF6E2D"/>
    <w:rsid w:val="00C201D5"/>
    <w:rsid w:val="00C27B8B"/>
    <w:rsid w:val="00C30C48"/>
    <w:rsid w:val="00C32938"/>
    <w:rsid w:val="00C335F8"/>
    <w:rsid w:val="00C35B2D"/>
    <w:rsid w:val="00C43179"/>
    <w:rsid w:val="00C61EBA"/>
    <w:rsid w:val="00C717B3"/>
    <w:rsid w:val="00C7405C"/>
    <w:rsid w:val="00C87FAE"/>
    <w:rsid w:val="00CA0171"/>
    <w:rsid w:val="00CA7AFD"/>
    <w:rsid w:val="00CB28D9"/>
    <w:rsid w:val="00CB315F"/>
    <w:rsid w:val="00CC7293"/>
    <w:rsid w:val="00CD2241"/>
    <w:rsid w:val="00CD28E6"/>
    <w:rsid w:val="00CE65B3"/>
    <w:rsid w:val="00CE6B9A"/>
    <w:rsid w:val="00CF2787"/>
    <w:rsid w:val="00CF29E4"/>
    <w:rsid w:val="00D03C5E"/>
    <w:rsid w:val="00D06976"/>
    <w:rsid w:val="00D10D64"/>
    <w:rsid w:val="00D16DA6"/>
    <w:rsid w:val="00D23AE5"/>
    <w:rsid w:val="00D24CCF"/>
    <w:rsid w:val="00D32669"/>
    <w:rsid w:val="00D413D4"/>
    <w:rsid w:val="00D52FED"/>
    <w:rsid w:val="00D638EE"/>
    <w:rsid w:val="00D66062"/>
    <w:rsid w:val="00D818BD"/>
    <w:rsid w:val="00D81B84"/>
    <w:rsid w:val="00DA5EF6"/>
    <w:rsid w:val="00DC1C82"/>
    <w:rsid w:val="00DC759B"/>
    <w:rsid w:val="00DD25B0"/>
    <w:rsid w:val="00DE3004"/>
    <w:rsid w:val="00E2293D"/>
    <w:rsid w:val="00E249F6"/>
    <w:rsid w:val="00E50048"/>
    <w:rsid w:val="00E516AB"/>
    <w:rsid w:val="00E71C93"/>
    <w:rsid w:val="00E75FAC"/>
    <w:rsid w:val="00E779FA"/>
    <w:rsid w:val="00E870D0"/>
    <w:rsid w:val="00EA3430"/>
    <w:rsid w:val="00EC003B"/>
    <w:rsid w:val="00EC7746"/>
    <w:rsid w:val="00ED4D87"/>
    <w:rsid w:val="00ED6EFF"/>
    <w:rsid w:val="00ED72FE"/>
    <w:rsid w:val="00EE601C"/>
    <w:rsid w:val="00F1378D"/>
    <w:rsid w:val="00F14B64"/>
    <w:rsid w:val="00F22D8C"/>
    <w:rsid w:val="00F254BF"/>
    <w:rsid w:val="00F276A5"/>
    <w:rsid w:val="00F316B5"/>
    <w:rsid w:val="00F54415"/>
    <w:rsid w:val="00F611EB"/>
    <w:rsid w:val="00F75CE3"/>
    <w:rsid w:val="00F863FA"/>
    <w:rsid w:val="00F868A3"/>
    <w:rsid w:val="00F927DD"/>
    <w:rsid w:val="00FA6098"/>
    <w:rsid w:val="00FD7C8A"/>
    <w:rsid w:val="00FE0508"/>
    <w:rsid w:val="00FF3162"/>
    <w:rsid w:val="00FF5DD4"/>
    <w:rsid w:val="4A7C49BE"/>
    <w:rsid w:val="5A893AC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/>
    <w:lsdException w:name="footnote text"/>
    <w:lsdException w:name="annotation text"/>
    <w:lsdException w:name="header" w:unhideWhenUsed="0"/>
    <w:lsdException w:name="footer" w:unhideWhenUsed="0"/>
    <w:lsdException w:name="index heading"/>
    <w:lsdException w:name="caption" w:locked="1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nhideWhenUsed="0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locked="1" w:semiHidden="0" w:uiPriority="0" w:unhideWhenUsed="0" w:qFormat="1"/>
    <w:lsdException w:name="Closing"/>
    <w:lsdException w:name="Signature"/>
    <w:lsdException w:name="Default Paragraph Font" w:unhideWhenUsed="0"/>
    <w:lsdException w:name="Body Text"/>
    <w:lsdException w:name="Body Text Indent" w:semiHidden="0" w:unhideWhenUsed="0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locked="1" w:semiHidden="0" w:uiPriority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unhideWhenUsed="0"/>
    <w:lsdException w:name="FollowedHyperlink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/>
    <w:lsdException w:name="Plain Text" w:semiHidden="0" w:unhideWhenUsed="0"/>
    <w:lsdException w:name="E-mail Signature"/>
    <w:lsdException w:name="Normal (Web)" w:unhideWhenUsed="0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semiHidden="0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before="100" w:beforeAutospacing="1" w:after="300" w:line="400" w:lineRule="exact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pPr>
      <w:spacing w:before="0" w:beforeAutospacing="0" w:after="120" w:line="240" w:lineRule="auto"/>
      <w:ind w:left="420" w:leftChars="200"/>
    </w:pPr>
    <w:rPr>
      <w:rFonts w:ascii="Times New Roman" w:hAnsi="Times New Roman"/>
      <w:szCs w:val="24"/>
    </w:rPr>
  </w:style>
  <w:style w:type="paragraph" w:styleId="PlainText">
    <w:name w:val="Plain Text"/>
    <w:basedOn w:val="Normal"/>
    <w:link w:val="PlainTextChar"/>
    <w:uiPriority w:val="99"/>
    <w:pPr>
      <w:spacing w:before="0" w:beforeAutospacing="0" w:after="0" w:line="240" w:lineRule="auto"/>
    </w:pPr>
    <w:rPr>
      <w:rFonts w:ascii="宋体" w:hAnsi="Courier New" w:cs="Courier New"/>
      <w:szCs w:val="21"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semiHidden/>
    <w:pPr>
      <w:widowControl/>
      <w:spacing w:after="100" w:afterAutospacing="1" w:line="240" w:lineRule="auto"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9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character" w:styleId="Hyperlink">
    <w:name w:val="Hyperlink"/>
    <w:basedOn w:val="DefaultParagraphFont"/>
    <w:uiPriority w:val="99"/>
    <w:rPr>
      <w:rFonts w:cs="Times New Roman"/>
      <w:color w:val="333333"/>
      <w:u w:val="none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18"/>
      <w:szCs w:val="18"/>
    </w:rPr>
  </w:style>
  <w:style w:type="paragraph" w:customStyle="1" w:styleId="NoSpacing">
    <w:name w:val="No Spacing"/>
    <w:uiPriority w:val="99"/>
    <w:qFormat/>
    <w:pPr>
      <w:widowControl w:val="0"/>
      <w:spacing w:beforeAutospacing="1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locked/>
    <w:rPr>
      <w:rFonts w:ascii="宋体" w:eastAsia="宋体" w:hAnsi="Courier New" w:cs="Courier New"/>
      <w:sz w:val="21"/>
      <w:szCs w:val="21"/>
    </w:rPr>
  </w:style>
  <w:style w:type="paragraph" w:customStyle="1" w:styleId="dy">
    <w:name w:val="dy"/>
    <w:basedOn w:val="Normal"/>
    <w:uiPriority w:val="99"/>
    <w:pPr>
      <w:widowControl/>
      <w:spacing w:before="0" w:beforeAutospacing="0" w:after="0" w:line="240" w:lineRule="auto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">
    <w:name w:val="纯文本 Char"/>
    <w:basedOn w:val="DefaultParagraphFont"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apple-style-span">
    <w:name w:val="apple-style-span"/>
    <w:basedOn w:val="DefaultParagraphFont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header" Target="header1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http://blog.sina.com.cn/s/%2520" TargetMode="External" /><Relationship Id="rId7" Type="http://schemas.openxmlformats.org/officeDocument/2006/relationships/image" Target="media/image2.wmf" /><Relationship Id="rId8" Type="http://schemas.openxmlformats.org/officeDocument/2006/relationships/image" Target="media/image3.wmf" /><Relationship Id="rId9" Type="http://schemas.openxmlformats.org/officeDocument/2006/relationships/image" Target="media/image4.wmf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914</Words>
  <Characters>5214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我爱万儿</cp:lastModifiedBy>
  <cp:revision>111</cp:revision>
  <cp:lastPrinted>2017-05-17T00:12:00Z</cp:lastPrinted>
  <dcterms:created xsi:type="dcterms:W3CDTF">2016-04-13T06:39:00Z</dcterms:created>
  <dcterms:modified xsi:type="dcterms:W3CDTF">2021-06-17T03:33:53Z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