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4A3082" w:rsidRPr="00300EAA">
      <w:pPr>
        <w:spacing w:line="520" w:lineRule="exact"/>
        <w:jc w:val="center"/>
        <w:textAlignment w:val="baseline"/>
        <w:rPr>
          <w:rFonts w:ascii="宋体" w:cs="宋体"/>
          <w:b/>
          <w:bCs/>
          <w:sz w:val="36"/>
          <w:szCs w:val="36"/>
        </w:rPr>
      </w:pPr>
      <w:r w:rsidRPr="00300EAA">
        <w:rPr>
          <w:rFonts w:ascii="宋体" w:hAnsi="宋体" w:cs="宋体"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10591800</wp:posOffset>
            </wp:positionV>
            <wp:extent cx="254000" cy="2921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0009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00EAA">
        <w:rPr>
          <w:rFonts w:ascii="宋体" w:hAnsi="宋体" w:cs="宋体" w:hint="eastAsia"/>
          <w:b/>
          <w:bCs/>
          <w:sz w:val="36"/>
          <w:szCs w:val="36"/>
        </w:rPr>
        <w:t>滨海县第一初级中学教育集团</w:t>
      </w:r>
      <w:r w:rsidRPr="00300EAA">
        <w:rPr>
          <w:rFonts w:ascii="宋体" w:hAnsi="宋体" w:cs="宋体"/>
          <w:b/>
          <w:bCs/>
          <w:sz w:val="36"/>
          <w:szCs w:val="36"/>
        </w:rPr>
        <w:t>2021</w:t>
      </w:r>
      <w:r w:rsidRPr="00300EAA">
        <w:rPr>
          <w:rFonts w:ascii="宋体" w:hAnsi="宋体" w:cs="宋体" w:hint="eastAsia"/>
          <w:b/>
          <w:bCs/>
          <w:sz w:val="36"/>
          <w:szCs w:val="36"/>
        </w:rPr>
        <w:t>年春学期</w:t>
      </w:r>
    </w:p>
    <w:p w:rsidR="004A3082" w:rsidRPr="00300EAA">
      <w:pPr>
        <w:spacing w:line="520" w:lineRule="exact"/>
        <w:jc w:val="center"/>
        <w:textAlignment w:val="baseline"/>
        <w:rPr>
          <w:rFonts w:ascii="宋体" w:cs="宋体"/>
          <w:b/>
          <w:bCs/>
          <w:sz w:val="36"/>
          <w:szCs w:val="36"/>
        </w:rPr>
      </w:pPr>
      <w:r w:rsidRPr="00300EAA">
        <w:rPr>
          <w:rFonts w:ascii="宋体" w:hAnsi="宋体" w:cs="宋体" w:hint="eastAsia"/>
          <w:b/>
          <w:bCs/>
          <w:sz w:val="36"/>
          <w:szCs w:val="36"/>
        </w:rPr>
        <w:t>七年级第二次质量监控语文答题纸</w:t>
      </w:r>
    </w:p>
    <w:p w:rsidR="004A3082" w:rsidRPr="00300EAA">
      <w:pPr>
        <w:spacing w:line="440" w:lineRule="exact"/>
        <w:jc w:val="center"/>
        <w:textAlignment w:val="baseline"/>
        <w:rPr>
          <w:rFonts w:ascii="宋体" w:cs="楷体"/>
          <w:szCs w:val="21"/>
        </w:rPr>
      </w:pPr>
      <w:r w:rsidRPr="00300EAA">
        <w:rPr>
          <w:rFonts w:ascii="宋体" w:hAnsi="宋体" w:cs="楷体" w:hint="eastAsia"/>
          <w:szCs w:val="21"/>
        </w:rPr>
        <w:t>命题人：</w:t>
      </w:r>
      <w:r w:rsidR="006D0B71">
        <w:rPr>
          <w:rFonts w:ascii="宋体" w:hAnsi="宋体" w:cs="楷体" w:hint="eastAsia"/>
          <w:szCs w:val="21"/>
        </w:rPr>
        <w:t xml:space="preserve"> </w:t>
      </w:r>
      <w:r w:rsidRPr="00300EAA">
        <w:rPr>
          <w:rFonts w:ascii="宋体" w:hAnsi="宋体" w:cs="楷体"/>
          <w:szCs w:val="21"/>
        </w:rPr>
        <w:t xml:space="preserve">    </w:t>
      </w:r>
      <w:r w:rsidRPr="00300EAA">
        <w:rPr>
          <w:rFonts w:ascii="宋体" w:hAnsi="宋体" w:cs="楷体" w:hint="eastAsia"/>
          <w:szCs w:val="21"/>
        </w:rPr>
        <w:t>审核人：</w:t>
      </w:r>
      <w:r w:rsidR="006D0B71">
        <w:rPr>
          <w:rFonts w:ascii="宋体" w:hAnsi="宋体" w:cs="楷体" w:hint="eastAsia"/>
          <w:szCs w:val="21"/>
        </w:rPr>
        <w:t xml:space="preserve"> </w:t>
      </w:r>
      <w:r w:rsidRPr="00300EAA">
        <w:rPr>
          <w:rFonts w:ascii="宋体" w:hAnsi="宋体" w:cs="楷体"/>
          <w:szCs w:val="21"/>
        </w:rPr>
        <w:t xml:space="preserve">    </w:t>
      </w:r>
      <w:r w:rsidRPr="00300EAA">
        <w:rPr>
          <w:rFonts w:ascii="宋体" w:hAnsi="宋体" w:cs="楷体" w:hint="eastAsia"/>
          <w:szCs w:val="21"/>
        </w:rPr>
        <w:t>满分：</w:t>
      </w:r>
      <w:r w:rsidRPr="00300EAA">
        <w:rPr>
          <w:rFonts w:ascii="宋体" w:hAnsi="宋体" w:cs="楷体"/>
          <w:szCs w:val="21"/>
        </w:rPr>
        <w:t>150</w:t>
      </w:r>
      <w:r w:rsidRPr="00300EAA">
        <w:rPr>
          <w:rFonts w:ascii="宋体" w:hAnsi="宋体" w:cs="楷体" w:hint="eastAsia"/>
          <w:szCs w:val="21"/>
        </w:rPr>
        <w:t>分</w:t>
      </w:r>
      <w:r w:rsidRPr="00300EAA">
        <w:rPr>
          <w:rFonts w:ascii="宋体" w:hAnsi="宋体" w:cs="楷体"/>
          <w:szCs w:val="21"/>
        </w:rPr>
        <w:t xml:space="preserve">    </w:t>
      </w:r>
      <w:r w:rsidRPr="00300EAA">
        <w:rPr>
          <w:rFonts w:ascii="宋体" w:hAnsi="宋体" w:cs="楷体" w:hint="eastAsia"/>
          <w:szCs w:val="21"/>
        </w:rPr>
        <w:t>考试时间：</w:t>
      </w:r>
      <w:r w:rsidRPr="00300EAA">
        <w:rPr>
          <w:rFonts w:ascii="宋体" w:hAnsi="宋体" w:cs="楷体"/>
          <w:szCs w:val="21"/>
        </w:rPr>
        <w:t>130</w:t>
      </w:r>
      <w:r w:rsidRPr="00300EAA">
        <w:rPr>
          <w:rFonts w:ascii="宋体" w:hAnsi="宋体" w:cs="楷体" w:hint="eastAsia"/>
          <w:szCs w:val="21"/>
        </w:rPr>
        <w:t>分钟</w:t>
      </w:r>
    </w:p>
    <w:p w:rsidR="004A3082">
      <w:pPr>
        <w:spacing w:line="440" w:lineRule="exact"/>
        <w:textAlignment w:val="baseline"/>
        <w:rPr>
          <w:b/>
          <w:bCs/>
          <w:szCs w:val="21"/>
          <w:u w:val="single"/>
        </w:rPr>
      </w:pPr>
      <w:r>
        <w:rPr>
          <w:b/>
          <w:bCs/>
          <w:szCs w:val="21"/>
        </w:rPr>
        <w:t>2.</w:t>
      </w:r>
      <w:r>
        <w:rPr>
          <w:rFonts w:hint="eastAsia"/>
          <w:b/>
          <w:bCs/>
          <w:szCs w:val="21"/>
        </w:rPr>
        <w:t>（</w:t>
      </w:r>
      <w:r>
        <w:rPr>
          <w:b/>
          <w:bCs/>
          <w:szCs w:val="21"/>
        </w:rPr>
        <w:t>3</w:t>
      </w:r>
      <w:r>
        <w:rPr>
          <w:rFonts w:hint="eastAsia"/>
          <w:b/>
          <w:bCs/>
          <w:szCs w:val="21"/>
        </w:rPr>
        <w:t>）</w:t>
      </w:r>
      <w:r>
        <w:rPr>
          <w:b/>
          <w:bCs/>
          <w:szCs w:val="21"/>
        </w:rPr>
        <w:t xml:space="preserve"> </w:t>
      </w:r>
      <w:r>
        <w:rPr>
          <w:b/>
          <w:bCs/>
          <w:szCs w:val="21"/>
          <w:u w:val="single"/>
        </w:rPr>
        <w:t xml:space="preserve">     </w:t>
      </w:r>
      <w:r>
        <w:rPr>
          <w:b/>
          <w:bCs/>
          <w:szCs w:val="21"/>
        </w:rPr>
        <w:t xml:space="preserve">  3. </w:t>
      </w:r>
      <w:r>
        <w:rPr>
          <w:b/>
          <w:bCs/>
          <w:szCs w:val="21"/>
          <w:u w:val="single"/>
        </w:rPr>
        <w:t xml:space="preserve">     </w:t>
      </w:r>
      <w:r>
        <w:rPr>
          <w:b/>
          <w:bCs/>
          <w:szCs w:val="21"/>
        </w:rPr>
        <w:t xml:space="preserve">  4. </w:t>
      </w:r>
      <w:r>
        <w:rPr>
          <w:b/>
          <w:bCs/>
          <w:szCs w:val="21"/>
          <w:u w:val="single"/>
        </w:rPr>
        <w:t xml:space="preserve">     </w:t>
      </w:r>
      <w:r>
        <w:rPr>
          <w:b/>
          <w:bCs/>
          <w:szCs w:val="21"/>
        </w:rPr>
        <w:t xml:space="preserve">   5. </w:t>
      </w:r>
      <w:r>
        <w:rPr>
          <w:b/>
          <w:bCs/>
          <w:szCs w:val="21"/>
          <w:u w:val="single"/>
        </w:rPr>
        <w:t xml:space="preserve">     </w:t>
      </w:r>
      <w:r>
        <w:rPr>
          <w:b/>
          <w:bCs/>
          <w:szCs w:val="21"/>
        </w:rPr>
        <w:t xml:space="preserve">   6. </w:t>
      </w:r>
      <w:r>
        <w:rPr>
          <w:b/>
          <w:bCs/>
          <w:szCs w:val="21"/>
          <w:u w:val="single"/>
        </w:rPr>
        <w:t xml:space="preserve">     </w:t>
      </w:r>
      <w:r>
        <w:rPr>
          <w:b/>
          <w:bCs/>
          <w:szCs w:val="21"/>
        </w:rPr>
        <w:t xml:space="preserve">   </w:t>
      </w:r>
      <w:bookmarkStart w:id="0" w:name="_GoBack"/>
      <w:bookmarkEnd w:id="0"/>
      <w:r>
        <w:rPr>
          <w:b/>
          <w:bCs/>
          <w:szCs w:val="21"/>
        </w:rPr>
        <w:t>7.</w:t>
      </w:r>
      <w:r>
        <w:rPr>
          <w:rFonts w:hint="eastAsia"/>
          <w:b/>
          <w:bCs/>
          <w:szCs w:val="21"/>
        </w:rPr>
        <w:t>（</w:t>
      </w:r>
      <w:r>
        <w:rPr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）</w:t>
      </w:r>
      <w:r>
        <w:rPr>
          <w:b/>
          <w:bCs/>
          <w:szCs w:val="21"/>
          <w:u w:val="single"/>
        </w:rPr>
        <w:t xml:space="preserve">     </w:t>
      </w:r>
      <w:r>
        <w:rPr>
          <w:b/>
          <w:bCs/>
          <w:szCs w:val="21"/>
        </w:rPr>
        <w:t xml:space="preserve">   12.</w:t>
      </w:r>
      <w:r>
        <w:rPr>
          <w:b/>
          <w:bCs/>
          <w:szCs w:val="21"/>
          <w:u w:val="single"/>
        </w:rPr>
        <w:t xml:space="preserve">       </w:t>
      </w:r>
    </w:p>
    <w:p w:rsidR="004A3082">
      <w:pPr>
        <w:spacing w:line="440" w:lineRule="exact"/>
        <w:textAlignment w:val="baseline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一、积累与应用（</w:t>
      </w:r>
      <w:r>
        <w:rPr>
          <w:b/>
          <w:bCs/>
          <w:szCs w:val="21"/>
        </w:rPr>
        <w:t>47</w:t>
      </w:r>
      <w:r>
        <w:rPr>
          <w:rFonts w:hint="eastAsia"/>
          <w:b/>
          <w:bCs/>
          <w:szCs w:val="21"/>
        </w:rPr>
        <w:t>分）</w:t>
      </w:r>
    </w:p>
    <w:p w:rsidR="004A3082">
      <w:pPr>
        <w:spacing w:line="340" w:lineRule="exact"/>
        <w:textAlignment w:val="baseline"/>
        <w:rPr>
          <w:szCs w:val="21"/>
        </w:rPr>
      </w:pPr>
      <w:r>
        <w:rPr>
          <w:szCs w:val="21"/>
        </w:rPr>
        <w:t>1</w:t>
      </w:r>
      <w:r>
        <w:rPr>
          <w:bCs/>
          <w:szCs w:val="21"/>
        </w:rPr>
        <w:t>.</w:t>
      </w:r>
      <w:r>
        <w:rPr>
          <w:rFonts w:hint="eastAsia"/>
          <w:bCs/>
          <w:color w:val="000000"/>
          <w:szCs w:val="21"/>
        </w:rPr>
        <w:t>在横线上默写相应的诗句或作家、作品。（</w:t>
      </w:r>
      <w:r>
        <w:rPr>
          <w:bCs/>
          <w:szCs w:val="21"/>
        </w:rPr>
        <w:t>10</w:t>
      </w:r>
      <w:r>
        <w:rPr>
          <w:rFonts w:hint="eastAsia"/>
          <w:bCs/>
          <w:color w:val="000000"/>
          <w:szCs w:val="21"/>
        </w:rPr>
        <w:t>分）</w:t>
      </w:r>
    </w:p>
    <w:p w:rsidR="004A3082">
      <w:pPr>
        <w:spacing w:line="440" w:lineRule="exact"/>
        <w:textAlignment w:val="baseline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  <w:u w:val="single" w:color="000000"/>
        </w:rPr>
        <w:t xml:space="preserve">                          </w:t>
      </w:r>
      <w:r>
        <w:rPr>
          <w:szCs w:val="21"/>
        </w:rPr>
        <w:t xml:space="preserve">  </w:t>
      </w:r>
      <w:r>
        <w:rPr>
          <w:szCs w:val="21"/>
          <w:u w:val="single" w:color="000000"/>
        </w:rPr>
        <w:t xml:space="preserve">                </w:t>
      </w:r>
      <w:r>
        <w:rPr>
          <w:szCs w:val="21"/>
        </w:rPr>
        <w:t xml:space="preserve"> </w:t>
      </w:r>
    </w:p>
    <w:p w:rsidR="004A3082">
      <w:pPr>
        <w:spacing w:line="440" w:lineRule="exact"/>
        <w:textAlignment w:val="baseline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  <w:u w:val="single" w:color="000000"/>
        </w:rPr>
        <w:t xml:space="preserve">                        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《</w:t>
      </w:r>
      <w:r>
        <w:rPr>
          <w:szCs w:val="21"/>
          <w:u w:val="single" w:color="000000"/>
        </w:rPr>
        <w:t xml:space="preserve">               </w:t>
      </w:r>
      <w:r>
        <w:rPr>
          <w:rFonts w:hint="eastAsia"/>
          <w:szCs w:val="21"/>
        </w:rPr>
        <w:t>》</w:t>
      </w:r>
    </w:p>
    <w:p w:rsidR="004A3082">
      <w:pPr>
        <w:spacing w:line="440" w:lineRule="exact"/>
        <w:textAlignment w:val="baseline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  <w:u w:val="single" w:color="000000"/>
        </w:rPr>
        <w:t xml:space="preserve">                          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  <w:u w:val="single" w:color="000000"/>
        </w:rPr>
        <w:t xml:space="preserve">                          </w:t>
      </w:r>
      <w:r>
        <w:rPr>
          <w:szCs w:val="21"/>
        </w:rPr>
        <w:t xml:space="preserve">  </w:t>
      </w:r>
    </w:p>
    <w:p w:rsidR="004A3082" w:rsidP="00300EAA">
      <w:pPr>
        <w:spacing w:line="440" w:lineRule="exact"/>
        <w:ind w:left="420" w:hanging="420" w:hangingChars="200"/>
        <w:textAlignment w:val="baseline"/>
        <w:rPr>
          <w:szCs w:val="21"/>
          <w:u w:val="single"/>
        </w:rPr>
      </w:pP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szCs w:val="21"/>
          <w:u w:val="single" w:color="000000"/>
        </w:rPr>
        <w:t xml:space="preserve">                          </w:t>
      </w:r>
      <w:r>
        <w:rPr>
          <w:szCs w:val="21"/>
        </w:rPr>
        <w:t xml:space="preserve">    </w:t>
      </w:r>
      <w:bookmarkStart w:id="1" w:name="_Hlk61101902"/>
      <w:r>
        <w:rPr>
          <w:szCs w:val="21"/>
        </w:rPr>
        <w:t xml:space="preserve"> </w:t>
      </w:r>
      <w:bookmarkEnd w:id="1"/>
      <w:r>
        <w:rPr>
          <w:szCs w:val="21"/>
          <w:u w:val="single" w:color="000000"/>
        </w:rPr>
        <w:t xml:space="preserve">                          </w:t>
      </w:r>
    </w:p>
    <w:p w:rsidR="004A3082" w:rsidP="00300EAA">
      <w:pPr>
        <w:spacing w:line="440" w:lineRule="exact"/>
        <w:ind w:left="420" w:hanging="420" w:hangingChars="200"/>
        <w:textAlignment w:val="baseline"/>
        <w:rPr>
          <w:szCs w:val="21"/>
          <w:u w:val="single" w:color="000000"/>
        </w:rPr>
      </w:pPr>
      <w:r>
        <w:rPr>
          <w:rFonts w:hint="eastAsia"/>
          <w:szCs w:val="21"/>
        </w:rPr>
        <w:t>（</w:t>
      </w:r>
      <w:r>
        <w:rPr>
          <w:szCs w:val="21"/>
        </w:rPr>
        <w:t>6</w:t>
      </w:r>
      <w:r>
        <w:rPr>
          <w:rFonts w:hint="eastAsia"/>
          <w:szCs w:val="21"/>
        </w:rPr>
        <w:t>）</w:t>
      </w:r>
      <w:r>
        <w:rPr>
          <w:szCs w:val="21"/>
          <w:u w:val="single" w:color="000000"/>
        </w:rPr>
        <w:t xml:space="preserve">                          </w:t>
      </w:r>
      <w:r>
        <w:rPr>
          <w:szCs w:val="21"/>
        </w:rPr>
        <w:t xml:space="preserve">     </w:t>
      </w:r>
      <w:r>
        <w:rPr>
          <w:szCs w:val="21"/>
          <w:u w:val="single" w:color="000000"/>
        </w:rPr>
        <w:t xml:space="preserve">                          </w:t>
      </w:r>
    </w:p>
    <w:p w:rsidR="004A3082">
      <w:pPr>
        <w:pStyle w:val="PlainText"/>
        <w:spacing w:line="360" w:lineRule="auto"/>
        <w:rPr>
          <w:rFonts w:hAnsi="宋体" w:cs="宋体"/>
          <w:color w:val="000000"/>
          <w:kern w:val="0"/>
        </w:rPr>
      </w:pPr>
      <w:r>
        <w:rPr>
          <w:rFonts w:hAnsi="宋体" w:cs="宋体"/>
        </w:rPr>
        <w:t>2.</w:t>
      </w:r>
      <w:r>
        <w:rPr>
          <w:rFonts w:hAnsi="宋体" w:cs="宋体" w:hint="eastAsia"/>
        </w:rPr>
        <w:t>（</w:t>
      </w:r>
      <w:r>
        <w:rPr>
          <w:rFonts w:hAnsi="宋体" w:cs="宋体"/>
        </w:rPr>
        <w:t>1</w:t>
      </w:r>
      <w:r>
        <w:rPr>
          <w:rFonts w:hAnsi="宋体" w:cs="宋体" w:hint="eastAsia"/>
        </w:rPr>
        <w:t>）</w:t>
      </w:r>
      <w:r>
        <w:rPr>
          <w:rFonts w:hAnsi="宋体" w:cs="宋体"/>
        </w:rPr>
        <w:t>(2</w:t>
      </w:r>
      <w:r>
        <w:rPr>
          <w:rFonts w:hAnsi="宋体" w:cs="宋体" w:hint="eastAsia"/>
        </w:rPr>
        <w:t>分</w:t>
      </w:r>
      <w:r>
        <w:rPr>
          <w:rFonts w:hAnsi="宋体" w:cs="宋体"/>
        </w:rPr>
        <w:t xml:space="preserve">)  </w:t>
      </w:r>
      <w:r>
        <w:rPr>
          <w:rFonts w:hAnsi="宋体" w:cs="宋体" w:hint="eastAsia"/>
        </w:rPr>
        <w:t>静</w:t>
      </w:r>
      <w:r>
        <w:rPr>
          <w:rFonts w:hAnsi="宋体" w:cs="宋体"/>
        </w:rPr>
        <w:t>m</w:t>
      </w:r>
      <w:r>
        <w:rPr>
          <w:rFonts w:hAnsi="宋体" w:cs="宋体" w:hint="eastAsia"/>
        </w:rPr>
        <w:t>ì</w:t>
      </w:r>
      <w:r>
        <w:rPr>
          <w:rFonts w:hAnsi="宋体" w:cs="宋体" w:hint="eastAsia"/>
          <w:color w:val="000000"/>
          <w:kern w:val="0"/>
        </w:rPr>
        <w:t>（</w:t>
      </w:r>
      <w:r>
        <w:rPr>
          <w:rFonts w:hAnsi="宋体" w:cs="宋体"/>
          <w:color w:val="000000"/>
          <w:kern w:val="0"/>
        </w:rPr>
        <w:t xml:space="preserve">       </w:t>
      </w:r>
      <w:r>
        <w:rPr>
          <w:rFonts w:hAnsi="宋体" w:cs="宋体" w:hint="eastAsia"/>
          <w:color w:val="000000"/>
          <w:kern w:val="0"/>
        </w:rPr>
        <w:t>）</w:t>
      </w:r>
      <w:r>
        <w:rPr>
          <w:rFonts w:hAnsi="宋体" w:cs="宋体" w:hint="eastAsia"/>
        </w:rPr>
        <w:t>　　　　　　　　　喧</w:t>
      </w:r>
      <w:r>
        <w:rPr>
          <w:rFonts w:hAnsi="宋体" w:cs="宋体" w:hint="eastAsia"/>
          <w:em w:val="underDot"/>
        </w:rPr>
        <w:t>嚣</w:t>
      </w:r>
      <w:r>
        <w:rPr>
          <w:rFonts w:hAnsi="宋体" w:cs="宋体" w:hint="eastAsia"/>
          <w:color w:val="000000"/>
          <w:kern w:val="0"/>
        </w:rPr>
        <w:t>（</w:t>
      </w:r>
      <w:r>
        <w:rPr>
          <w:rFonts w:hAnsi="宋体" w:cs="宋体"/>
          <w:color w:val="000000"/>
          <w:kern w:val="0"/>
        </w:rPr>
        <w:t xml:space="preserve">      </w:t>
      </w:r>
      <w:r>
        <w:rPr>
          <w:rFonts w:hAnsi="宋体" w:cs="宋体" w:hint="eastAsia"/>
          <w:color w:val="000000"/>
          <w:kern w:val="0"/>
        </w:rPr>
        <w:t>）</w:t>
      </w:r>
    </w:p>
    <w:p w:rsidR="004A3082">
      <w:pPr>
        <w:pStyle w:val="PlainText"/>
        <w:spacing w:line="360" w:lineRule="auto"/>
        <w:ind w:firstLine="210" w:firstLineChars="100"/>
        <w:rPr>
          <w:rFonts w:hAnsi="宋体" w:cs="宋体"/>
        </w:rPr>
      </w:pPr>
      <w:r>
        <w:rPr>
          <w:rFonts w:hAnsi="宋体" w:cs="宋体" w:hint="eastAsia"/>
        </w:rPr>
        <w:t>（</w:t>
      </w:r>
      <w:r>
        <w:rPr>
          <w:rFonts w:hAnsi="宋体" w:cs="宋体"/>
        </w:rPr>
        <w:t>2</w:t>
      </w:r>
      <w:r>
        <w:rPr>
          <w:rFonts w:hAnsi="宋体" w:cs="宋体" w:hint="eastAsia"/>
        </w:rPr>
        <w:t>）</w:t>
      </w:r>
      <w:r>
        <w:rPr>
          <w:rFonts w:hAnsi="宋体" w:cs="宋体"/>
        </w:rPr>
        <w:t>(2</w:t>
      </w:r>
      <w:r>
        <w:rPr>
          <w:rFonts w:hAnsi="宋体" w:cs="宋体" w:hint="eastAsia"/>
        </w:rPr>
        <w:t>分</w:t>
      </w:r>
      <w:r>
        <w:rPr>
          <w:rFonts w:hAnsi="宋体" w:cs="宋体"/>
        </w:rPr>
        <w:t>)</w:t>
      </w:r>
      <w:r>
        <w:rPr>
          <w:rFonts w:hAnsi="宋体" w:cs="宋体" w:hint="eastAsia"/>
        </w:rPr>
        <w:t>“</w:t>
      </w:r>
      <w:r>
        <w:rPr>
          <w:rFonts w:hAnsi="宋体" w:cs="宋体"/>
          <w:color w:val="000000"/>
          <w:u w:val="single"/>
        </w:rPr>
        <w:t xml:space="preserve">        </w:t>
      </w:r>
      <w:r>
        <w:rPr>
          <w:rFonts w:hAnsi="宋体" w:cs="宋体" w:hint="eastAsia"/>
        </w:rPr>
        <w:t>”改为“</w:t>
      </w:r>
      <w:r>
        <w:rPr>
          <w:rFonts w:hAnsi="宋体" w:cs="宋体"/>
          <w:color w:val="000000"/>
          <w:u w:val="single"/>
        </w:rPr>
        <w:t xml:space="preserve">        </w:t>
      </w:r>
      <w:r>
        <w:rPr>
          <w:rFonts w:hAnsi="宋体" w:cs="宋体" w:hint="eastAsia"/>
        </w:rPr>
        <w:t>”</w:t>
      </w:r>
      <w:r>
        <w:rPr>
          <w:rFonts w:hAnsi="宋体" w:cs="宋体"/>
        </w:rPr>
        <w:t xml:space="preserve">    </w:t>
      </w:r>
      <w:r>
        <w:rPr>
          <w:rFonts w:hAnsi="宋体" w:cs="宋体" w:hint="eastAsia"/>
        </w:rPr>
        <w:t>“</w:t>
      </w:r>
      <w:r>
        <w:rPr>
          <w:rFonts w:hAnsi="宋体" w:cs="宋体"/>
          <w:color w:val="000000"/>
          <w:u w:val="single"/>
        </w:rPr>
        <w:t xml:space="preserve">        </w:t>
      </w:r>
      <w:r>
        <w:rPr>
          <w:rFonts w:hAnsi="宋体" w:cs="宋体" w:hint="eastAsia"/>
        </w:rPr>
        <w:t>”改为“</w:t>
      </w:r>
      <w:r>
        <w:rPr>
          <w:rFonts w:hAnsi="宋体" w:cs="宋体"/>
          <w:color w:val="000000"/>
          <w:u w:val="single"/>
        </w:rPr>
        <w:t xml:space="preserve">        </w:t>
      </w:r>
      <w:r>
        <w:rPr>
          <w:rFonts w:hAnsi="宋体" w:cs="宋体" w:hint="eastAsia"/>
        </w:rPr>
        <w:t>”</w:t>
      </w:r>
    </w:p>
    <w:p w:rsidR="004A3082">
      <w:pPr>
        <w:spacing w:line="360" w:lineRule="auto"/>
        <w:rPr>
          <w:rFonts w:ascii="宋体" w:cs="宋体"/>
          <w:color w:val="333333"/>
          <w:szCs w:val="21"/>
        </w:rPr>
      </w:pPr>
      <w:r>
        <w:rPr>
          <w:rFonts w:ascii="宋体" w:hAnsi="宋体" w:cs="宋体"/>
        </w:rPr>
        <w:t>7.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  <w:color w:val="333333"/>
          <w:szCs w:val="21"/>
        </w:rPr>
        <w:t>（</w:t>
      </w:r>
      <w:r>
        <w:rPr>
          <w:rFonts w:ascii="宋体" w:hAnsi="宋体" w:cs="宋体"/>
          <w:color w:val="333333"/>
          <w:szCs w:val="21"/>
        </w:rPr>
        <w:t>5</w:t>
      </w:r>
      <w:r>
        <w:rPr>
          <w:rFonts w:ascii="宋体" w:hAnsi="宋体" w:cs="宋体" w:hint="eastAsia"/>
          <w:color w:val="333333"/>
          <w:szCs w:val="21"/>
        </w:rPr>
        <w:t>分）</w:t>
      </w:r>
    </w:p>
    <w:p w:rsidR="004A3082">
      <w:pPr>
        <w:spacing w:line="36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1.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分）</w:t>
      </w:r>
      <w:r>
        <w:rPr>
          <w:szCs w:val="21"/>
          <w:u w:val="single" w:color="000000"/>
        </w:rPr>
        <w:t xml:space="preserve">               </w:t>
      </w:r>
      <w:r>
        <w:rPr>
          <w:rFonts w:ascii="宋体" w:hAnsi="宋体" w:cs="宋体" w:hint="eastAsia"/>
        </w:rPr>
        <w:t>。</w:t>
      </w:r>
    </w:p>
    <w:p w:rsidR="004A3082">
      <w:pPr>
        <w:spacing w:line="36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2.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分）</w:t>
      </w:r>
      <w:r>
        <w:rPr>
          <w:szCs w:val="21"/>
          <w:u w:val="single" w:color="000000"/>
        </w:rPr>
        <w:t xml:space="preserve">               </w:t>
      </w:r>
      <w:r>
        <w:rPr>
          <w:rFonts w:ascii="宋体" w:hAnsi="宋体" w:cs="宋体" w:hint="eastAsia"/>
        </w:rPr>
        <w:t>。</w:t>
      </w:r>
    </w:p>
    <w:p w:rsidR="004A3082">
      <w:pPr>
        <w:spacing w:line="360" w:lineRule="auto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3.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分）</w:t>
      </w:r>
      <w:r>
        <w:rPr>
          <w:szCs w:val="21"/>
          <w:u w:val="single" w:color="000000"/>
        </w:rPr>
        <w:t xml:space="preserve">                </w:t>
      </w:r>
      <w:r>
        <w:rPr>
          <w:rFonts w:hint="eastAsia"/>
          <w:szCs w:val="21"/>
        </w:rPr>
        <w:t>、</w:t>
      </w:r>
      <w:r>
        <w:rPr>
          <w:szCs w:val="21"/>
          <w:u w:val="single" w:color="000000"/>
        </w:rPr>
        <w:t xml:space="preserve">               </w:t>
      </w:r>
      <w:r>
        <w:rPr>
          <w:rFonts w:hint="eastAsia"/>
          <w:szCs w:val="21"/>
        </w:rPr>
        <w:t>、</w:t>
      </w:r>
      <w:r>
        <w:rPr>
          <w:szCs w:val="21"/>
          <w:u w:val="single" w:color="000000"/>
        </w:rPr>
        <w:t xml:space="preserve">               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。</w:t>
      </w:r>
    </w:p>
    <w:p w:rsidR="004A3082">
      <w:pPr>
        <w:spacing w:line="360" w:lineRule="auto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）（</w:t>
      </w:r>
      <w:r>
        <w:t>7</w:t>
      </w:r>
      <w:r>
        <w:rPr>
          <w:rFonts w:hint="eastAsia"/>
        </w:rPr>
        <w:t>分）</w:t>
      </w:r>
    </w:p>
    <w:p w:rsidR="004A3082">
      <w:pPr>
        <w:pStyle w:val="NormalWeb"/>
        <w:widowControl/>
        <w:spacing w:before="0" w:beforeAutospacing="0" w:after="0" w:afterAutospacing="0" w:line="360" w:lineRule="auto"/>
        <w:ind w:firstLine="420" w:firstLineChars="200"/>
        <w:textAlignment w:val="baseline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1.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  <w:r>
        <w:rPr>
          <w:bCs/>
          <w:kern w:val="36"/>
          <w:sz w:val="21"/>
          <w:szCs w:val="21"/>
          <w:u w:val="single" w:color="000000"/>
        </w:rPr>
        <w:t xml:space="preserve">                                                                               </w:t>
      </w:r>
    </w:p>
    <w:p w:rsidR="004A3082">
      <w:pPr>
        <w:spacing w:line="360" w:lineRule="auto"/>
        <w:ind w:firstLine="420" w:firstLineChars="200"/>
        <w:rPr>
          <w:rFonts w:ascii="宋体" w:cs="宋体"/>
          <w:color w:val="333333"/>
          <w:szCs w:val="21"/>
        </w:rPr>
      </w:pPr>
      <w:r>
        <w:rPr>
          <w:rFonts w:ascii="宋体" w:hAnsi="宋体" w:cs="宋体"/>
          <w:color w:val="333333"/>
          <w:szCs w:val="21"/>
        </w:rPr>
        <w:t>2.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  <w:r>
        <w:rPr>
          <w:szCs w:val="21"/>
          <w:u w:val="single" w:color="000000"/>
        </w:rPr>
        <w:t xml:space="preserve">                </w:t>
      </w:r>
      <w:r>
        <w:rPr>
          <w:rFonts w:ascii="宋体" w:hAnsi="宋体" w:cs="宋体" w:hint="eastAsia"/>
          <w:color w:val="333333"/>
          <w:szCs w:val="21"/>
        </w:rPr>
        <w:t>，</w:t>
      </w:r>
    </w:p>
    <w:p w:rsidR="004A3082">
      <w:pPr>
        <w:pStyle w:val="BodyText"/>
        <w:spacing w:line="360" w:lineRule="auto"/>
        <w:ind w:firstLine="630" w:firstLineChars="300"/>
        <w:rPr>
          <w:rFonts w:eastAsia="华文中宋"/>
          <w:u w:val="single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分）</w:t>
      </w:r>
      <w:r>
        <w:rPr>
          <w:rFonts w:eastAsia="华文中宋"/>
          <w:u w:val="single"/>
        </w:rPr>
        <w:t xml:space="preserve">                                                                           </w:t>
      </w:r>
    </w:p>
    <w:p w:rsidR="004A3082">
      <w:pPr>
        <w:pStyle w:val="NormalWeb"/>
        <w:shd w:val="clear" w:color="auto" w:fill="FFFFFF"/>
        <w:spacing w:before="0" w:beforeAutospacing="0" w:after="0" w:afterAutospacing="0" w:line="360" w:lineRule="auto"/>
        <w:rPr>
          <w:sz w:val="21"/>
          <w:szCs w:val="21"/>
        </w:rPr>
      </w:pPr>
      <w:r>
        <w:rPr>
          <w:sz w:val="21"/>
          <w:szCs w:val="21"/>
        </w:rPr>
        <w:t>8.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8</w:t>
      </w:r>
      <w:r>
        <w:rPr>
          <w:rFonts w:hint="eastAsia"/>
          <w:sz w:val="21"/>
          <w:szCs w:val="21"/>
        </w:rPr>
        <w:t>分）</w:t>
      </w:r>
    </w:p>
    <w:p w:rsidR="004A3082">
      <w:pPr>
        <w:wordWrap w:val="0"/>
        <w:spacing w:line="360" w:lineRule="auto"/>
        <w:rPr>
          <w:rFonts w:ascii="宋体"/>
        </w:rPr>
      </w:pPr>
      <w:r>
        <w:rPr>
          <w:rFonts w:ascii="宋体" w:hAnsi="宋体"/>
        </w:rPr>
        <w:t>(1)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分）</w:t>
      </w:r>
    </w:p>
    <w:p w:rsidR="004A3082">
      <w:pPr>
        <w:wordWrap w:val="0"/>
        <w:spacing w:line="360" w:lineRule="auto"/>
        <w:rPr>
          <w:rFonts w:eastAsia="华文中宋"/>
          <w:u w:val="single"/>
        </w:rPr>
      </w:pPr>
      <w:r>
        <w:rPr>
          <w:rFonts w:ascii="宋体" w:hAnsi="宋体" w:hint="eastAsia"/>
        </w:rPr>
        <w:t>奶奶：</w:t>
      </w:r>
      <w:r>
        <w:rPr>
          <w:rFonts w:eastAsia="华文中宋"/>
          <w:u w:val="single"/>
        </w:rPr>
        <w:t xml:space="preserve">                                                                          </w:t>
      </w:r>
    </w:p>
    <w:p w:rsidR="004A3082">
      <w:pPr>
        <w:spacing w:line="360" w:lineRule="auto"/>
      </w:pPr>
      <w:r>
        <w:rPr>
          <w:rFonts w:eastAsia="华文中宋"/>
          <w:u w:val="single"/>
        </w:rPr>
        <w:t xml:space="preserve">                                                                                </w:t>
      </w:r>
    </w:p>
    <w:p w:rsidR="004A3082">
      <w:pPr>
        <w:wordWrap w:val="0"/>
        <w:spacing w:line="360" w:lineRule="auto"/>
        <w:rPr>
          <w:rFonts w:eastAsia="华文中宋"/>
          <w:u w:val="single"/>
        </w:rPr>
      </w:pPr>
      <w:r>
        <w:rPr>
          <w:rFonts w:ascii="宋体" w:hAnsi="宋体" w:hint="eastAsia"/>
        </w:rPr>
        <w:t>小皮球：</w:t>
      </w:r>
      <w:r>
        <w:rPr>
          <w:rFonts w:eastAsia="华文中宋"/>
          <w:u w:val="single"/>
        </w:rPr>
        <w:t xml:space="preserve">                                                                        </w:t>
      </w:r>
    </w:p>
    <w:p w:rsidR="004A3082">
      <w:pPr>
        <w:spacing w:line="360" w:lineRule="auto"/>
      </w:pPr>
      <w:r>
        <w:rPr>
          <w:rFonts w:eastAsia="华文中宋"/>
          <w:u w:val="single"/>
        </w:rPr>
        <w:t xml:space="preserve">                                                                                </w:t>
      </w:r>
    </w:p>
    <w:p w:rsidR="004A3082">
      <w:pPr>
        <w:numPr>
          <w:ilvl w:val="0"/>
          <w:numId w:val="1"/>
        </w:numPr>
        <w:spacing w:line="360" w:lineRule="auto"/>
        <w:rPr>
          <w:rFonts w:eastAsia="华文中宋"/>
          <w:u w:val="single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分）</w:t>
      </w:r>
      <w:r>
        <w:rPr>
          <w:rFonts w:eastAsia="华文中宋"/>
          <w:u w:val="single"/>
        </w:rPr>
        <w:t xml:space="preserve">                                                                      </w:t>
      </w:r>
    </w:p>
    <w:p w:rsidR="004A3082">
      <w:pPr>
        <w:spacing w:line="360" w:lineRule="auto"/>
        <w:rPr>
          <w:color w:val="C00000"/>
          <w:sz w:val="24"/>
          <w:szCs w:val="28"/>
        </w:rPr>
      </w:pPr>
      <w:r>
        <w:rPr>
          <w:rFonts w:eastAsia="华文中宋"/>
          <w:u w:val="single"/>
        </w:rPr>
        <w:t xml:space="preserve">                                                                               </w:t>
      </w:r>
    </w:p>
    <w:p w:rsidR="004A3082">
      <w:pPr>
        <w:spacing w:line="336" w:lineRule="exact"/>
        <w:jc w:val="left"/>
        <w:rPr>
          <w:rFonts w:ascii="黑体" w:eastAsia="黑体" w:hAnsi="黑体" w:cs="宋体"/>
          <w:b/>
          <w:bCs/>
          <w:szCs w:val="21"/>
        </w:rPr>
      </w:pPr>
      <w:r>
        <w:rPr>
          <w:rFonts w:ascii="黑体" w:eastAsia="黑体" w:hAnsi="黑体" w:cs="宋体" w:hint="eastAsia"/>
          <w:b/>
          <w:bCs/>
          <w:szCs w:val="21"/>
        </w:rPr>
        <w:t>二、阅读与理解（</w:t>
      </w:r>
      <w:r>
        <w:rPr>
          <w:rFonts w:ascii="黑体" w:eastAsia="黑体" w:hAnsi="黑体" w:cs="宋体"/>
          <w:b/>
          <w:bCs/>
          <w:szCs w:val="21"/>
        </w:rPr>
        <w:t>43</w:t>
      </w:r>
      <w:r>
        <w:rPr>
          <w:rFonts w:ascii="黑体" w:eastAsia="黑体" w:hAnsi="黑体" w:cs="宋体" w:hint="eastAsia"/>
          <w:b/>
          <w:bCs/>
          <w:szCs w:val="21"/>
        </w:rPr>
        <w:t>分）</w:t>
      </w:r>
    </w:p>
    <w:p w:rsidR="004A3082">
      <w:pPr>
        <w:spacing w:line="336" w:lineRule="exact"/>
        <w:rPr>
          <w:rFonts w:ascii="宋体" w:cs="宋体"/>
          <w:bCs/>
          <w:szCs w:val="21"/>
        </w:rPr>
      </w:pPr>
      <w:r>
        <w:rPr>
          <w:rFonts w:ascii="宋体" w:hAnsi="宋体" w:hint="eastAsia"/>
          <w:b/>
          <w:szCs w:val="21"/>
        </w:rPr>
        <w:t>（一）阅读下面古诗，完成</w:t>
      </w:r>
      <w:r>
        <w:rPr>
          <w:rFonts w:ascii="宋体" w:hAnsi="宋体"/>
          <w:b/>
          <w:szCs w:val="21"/>
        </w:rPr>
        <w:t>10—11</w:t>
      </w:r>
      <w:r>
        <w:rPr>
          <w:rFonts w:ascii="宋体" w:hAnsi="宋体" w:hint="eastAsia"/>
          <w:b/>
          <w:szCs w:val="21"/>
        </w:rPr>
        <w:t>题。</w:t>
      </w:r>
      <w:r>
        <w:rPr>
          <w:rFonts w:ascii="宋体" w:hAnsi="宋体" w:hint="eastAsia"/>
          <w:b/>
          <w:bCs/>
          <w:szCs w:val="21"/>
        </w:rPr>
        <w:t>（</w:t>
      </w:r>
      <w:r>
        <w:rPr>
          <w:rFonts w:ascii="宋体" w:hAnsi="宋体"/>
          <w:b/>
          <w:bCs/>
          <w:szCs w:val="21"/>
        </w:rPr>
        <w:t>6</w:t>
      </w:r>
      <w:r>
        <w:rPr>
          <w:rFonts w:ascii="宋体" w:hAnsi="宋体" w:hint="eastAsia"/>
          <w:b/>
          <w:bCs/>
          <w:szCs w:val="21"/>
        </w:rPr>
        <w:t>分）</w:t>
      </w:r>
    </w:p>
    <w:p w:rsidR="004A3082">
      <w:pPr>
        <w:adjustRightInd w:val="0"/>
        <w:snapToGrid w:val="0"/>
        <w:spacing w:line="336" w:lineRule="exact"/>
        <w:ind w:firstLine="210" w:firstLineChars="1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/>
          <w:szCs w:val="21"/>
        </w:rPr>
        <w:t xml:space="preserve">  </w:t>
      </w:r>
    </w:p>
    <w:p w:rsidR="004A3082">
      <w:pPr>
        <w:adjustRightInd w:val="0"/>
        <w:snapToGrid w:val="0"/>
        <w:spacing w:line="360" w:lineRule="auto"/>
        <w:rPr>
          <w:color w:val="C00000"/>
          <w:sz w:val="24"/>
          <w:szCs w:val="28"/>
        </w:rPr>
      </w:pPr>
      <w:r>
        <w:rPr>
          <w:rFonts w:ascii="宋体" w:hAnsi="宋体" w:cs="宋体"/>
          <w:szCs w:val="21"/>
        </w:rPr>
        <w:t>9.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  <w:r>
        <w:rPr>
          <w:rFonts w:eastAsia="华文中宋"/>
          <w:u w:val="single"/>
        </w:rPr>
        <w:t xml:space="preserve">                                                                                                                                                                </w:t>
      </w:r>
    </w:p>
    <w:p w:rsidR="004A3082">
      <w:pPr>
        <w:adjustRightInd w:val="0"/>
        <w:snapToGrid w:val="0"/>
        <w:spacing w:line="360" w:lineRule="auto"/>
        <w:rPr>
          <w:color w:val="C00000"/>
          <w:sz w:val="24"/>
          <w:szCs w:val="28"/>
        </w:rPr>
      </w:pPr>
      <w:r>
        <w:rPr>
          <w:rFonts w:eastAsia="华文中宋"/>
          <w:u w:val="single"/>
        </w:rPr>
        <w:t xml:space="preserve">                                                                               </w:t>
      </w:r>
      <w:r>
        <w:rPr>
          <w:rFonts w:ascii="宋体" w:hAnsi="宋体" w:cs="宋体"/>
          <w:szCs w:val="21"/>
        </w:rPr>
        <w:t>10.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分）</w:t>
      </w:r>
      <w:r>
        <w:rPr>
          <w:rFonts w:eastAsia="华文中宋"/>
          <w:u w:val="single"/>
        </w:rPr>
        <w:t xml:space="preserve">                                                                                                                                                                </w:t>
      </w:r>
    </w:p>
    <w:p w:rsidR="004A3082">
      <w:pPr>
        <w:spacing w:line="360" w:lineRule="auto"/>
        <w:rPr>
          <w:rFonts w:eastAsia="华文中宋"/>
          <w:u w:val="single"/>
        </w:rPr>
      </w:pPr>
      <w:r>
        <w:rPr>
          <w:rFonts w:eastAsia="华文中宋"/>
          <w:u w:val="single"/>
        </w:rPr>
        <w:t xml:space="preserve">                                                                               </w:t>
      </w:r>
    </w:p>
    <w:p w:rsidR="004A3082">
      <w:pPr>
        <w:spacing w:line="360" w:lineRule="auto"/>
        <w:rPr>
          <w:rFonts w:ascii="宋体"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（二）阅读甲乙两篇文言文，完成</w:t>
      </w:r>
      <w:r>
        <w:rPr>
          <w:rFonts w:ascii="宋体" w:hAnsi="宋体"/>
          <w:b/>
          <w:color w:val="000000"/>
          <w:szCs w:val="21"/>
        </w:rPr>
        <w:t>11—15</w:t>
      </w:r>
      <w:r>
        <w:rPr>
          <w:rFonts w:ascii="宋体" w:hAnsi="宋体" w:hint="eastAsia"/>
          <w:b/>
          <w:color w:val="000000"/>
          <w:szCs w:val="21"/>
        </w:rPr>
        <w:t>题</w:t>
      </w:r>
      <w:r>
        <w:rPr>
          <w:rFonts w:ascii="宋体" w:hAnsi="宋体" w:hint="eastAsia"/>
          <w:color w:val="000000"/>
          <w:szCs w:val="21"/>
        </w:rPr>
        <w:t>。（</w:t>
      </w:r>
      <w:r>
        <w:rPr>
          <w:rFonts w:ascii="宋体" w:hAnsi="宋体"/>
          <w:color w:val="000000"/>
          <w:szCs w:val="21"/>
        </w:rPr>
        <w:t>16</w:t>
      </w:r>
      <w:r>
        <w:rPr>
          <w:rFonts w:ascii="宋体" w:hAnsi="宋体" w:hint="eastAsia"/>
          <w:color w:val="000000"/>
          <w:szCs w:val="21"/>
        </w:rPr>
        <w:t>分）</w:t>
      </w:r>
    </w:p>
    <w:p w:rsidR="004A3082">
      <w:pPr>
        <w:spacing w:line="360" w:lineRule="auto"/>
      </w:pPr>
      <w:r>
        <w:t>11</w:t>
      </w:r>
      <w:r>
        <w:rPr>
          <w:rFonts w:hint="eastAsia"/>
        </w:rPr>
        <w:t>．解释文中加点的词。（</w:t>
      </w:r>
      <w:r>
        <w:t>4</w:t>
      </w:r>
      <w:r>
        <w:rPr>
          <w:rFonts w:hint="eastAsia"/>
        </w:rPr>
        <w:t>分）</w:t>
      </w:r>
    </w:p>
    <w:p w:rsidR="004A3082">
      <w:pPr>
        <w:spacing w:line="360" w:lineRule="auto"/>
        <w:rPr>
          <w:rFonts w:ascii="宋体" w:cs="宋体"/>
          <w:color w:val="000000"/>
          <w:szCs w:val="21"/>
          <w:u w:val="single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）蕃：</w:t>
      </w:r>
      <w:r>
        <w:rPr>
          <w:rFonts w:ascii="宋体" w:hAnsi="宋体" w:cs="宋体"/>
          <w:color w:val="000000"/>
          <w:szCs w:val="21"/>
          <w:u w:val="single"/>
        </w:rPr>
        <w:t xml:space="preserve">        </w:t>
      </w:r>
      <w:r>
        <w:t>            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）宜：</w:t>
      </w:r>
      <w:r>
        <w:rPr>
          <w:rFonts w:ascii="宋体" w:hAnsi="宋体" w:cs="宋体"/>
          <w:color w:val="000000"/>
          <w:szCs w:val="21"/>
          <w:u w:val="single"/>
        </w:rPr>
        <w:t xml:space="preserve">        </w:t>
      </w:r>
      <w:r>
        <w:t>  </w:t>
      </w:r>
    </w:p>
    <w:p w:rsidR="004A3082">
      <w:pPr>
        <w:spacing w:line="360" w:lineRule="auto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）是：</w:t>
      </w:r>
      <w:r>
        <w:rPr>
          <w:rFonts w:ascii="宋体" w:hAnsi="宋体" w:cs="宋体"/>
          <w:color w:val="000000"/>
          <w:szCs w:val="21"/>
          <w:u w:val="single"/>
        </w:rPr>
        <w:t xml:space="preserve">        </w:t>
      </w:r>
      <w:r>
        <w:t>  </w:t>
      </w:r>
      <w:r>
        <w:rPr>
          <w:rFonts w:ascii="宋体" w:hAnsi="宋体" w:cs="宋体"/>
          <w:kern w:val="0"/>
          <w:szCs w:val="21"/>
        </w:rPr>
        <w:t xml:space="preserve">       </w:t>
      </w: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）君子：</w:t>
      </w:r>
      <w:r>
        <w:rPr>
          <w:rFonts w:ascii="宋体" w:hAnsi="宋体" w:cs="宋体"/>
          <w:color w:val="000000"/>
          <w:szCs w:val="21"/>
          <w:u w:val="single"/>
        </w:rPr>
        <w:t xml:space="preserve">        </w:t>
      </w:r>
      <w:r>
        <w:t>  </w:t>
      </w:r>
    </w:p>
    <w:p w:rsidR="004A3082">
      <w:pPr>
        <w:spacing w:line="360" w:lineRule="auto"/>
      </w:pPr>
      <w:r>
        <w:t>13</w:t>
      </w:r>
      <w:r>
        <w:rPr>
          <w:rFonts w:hint="eastAsia"/>
        </w:rPr>
        <w:t>．（</w:t>
      </w:r>
      <w:r>
        <w:t>4</w:t>
      </w:r>
      <w:r>
        <w:rPr>
          <w:rFonts w:hint="eastAsia"/>
        </w:rPr>
        <w:t>分）</w:t>
      </w:r>
    </w:p>
    <w:p w:rsidR="004A3082">
      <w:pPr>
        <w:tabs>
          <w:tab w:val="left" w:pos="312"/>
        </w:tabs>
        <w:spacing w:line="360" w:lineRule="auto"/>
        <w:textAlignment w:val="baseline"/>
        <w:rPr>
          <w:szCs w:val="21"/>
          <w:u w:val="single"/>
        </w:rPr>
      </w:pPr>
      <w:r>
        <w:rPr>
          <w:rFonts w:hint="eastAsia"/>
          <w:bCs/>
          <w:szCs w:val="21"/>
          <w:shd w:val="clear" w:color="auto" w:fill="FFFFFF"/>
        </w:rPr>
        <w:t>（</w:t>
      </w:r>
      <w:r>
        <w:rPr>
          <w:bCs/>
          <w:szCs w:val="21"/>
          <w:shd w:val="clear" w:color="auto" w:fill="FFFFFF"/>
        </w:rPr>
        <w:t>1</w:t>
      </w:r>
      <w:r>
        <w:rPr>
          <w:rFonts w:hint="eastAsia"/>
          <w:bCs/>
          <w:szCs w:val="21"/>
          <w:shd w:val="clear" w:color="auto" w:fill="FFFFFF"/>
        </w:rPr>
        <w:t>）</w:t>
      </w:r>
      <w:r>
        <w:rPr>
          <w:bCs/>
          <w:szCs w:val="21"/>
          <w:shd w:val="clear" w:color="auto" w:fill="FFFFFF"/>
        </w:rPr>
        <w:t xml:space="preserve"> </w:t>
      </w:r>
      <w:r>
        <w:rPr>
          <w:szCs w:val="21"/>
          <w:u w:val="single" w:color="000000"/>
        </w:rPr>
        <w:t xml:space="preserve">                                                                         </w:t>
      </w:r>
    </w:p>
    <w:p w:rsidR="004A3082">
      <w:pPr>
        <w:spacing w:line="360" w:lineRule="auto"/>
        <w:textAlignment w:val="baseline"/>
        <w:rPr>
          <w:szCs w:val="21"/>
          <w:u w:val="single"/>
        </w:rPr>
      </w:pPr>
      <w:r>
        <w:rPr>
          <w:rFonts w:hint="eastAsia"/>
          <w:bCs/>
          <w:szCs w:val="21"/>
          <w:shd w:val="clear" w:color="auto" w:fill="FFFFFF"/>
        </w:rPr>
        <w:t>（</w:t>
      </w:r>
      <w:r>
        <w:rPr>
          <w:bCs/>
          <w:szCs w:val="21"/>
          <w:shd w:val="clear" w:color="auto" w:fill="FFFFFF"/>
        </w:rPr>
        <w:t>2</w:t>
      </w:r>
      <w:r>
        <w:rPr>
          <w:rFonts w:hint="eastAsia"/>
          <w:bCs/>
          <w:szCs w:val="21"/>
          <w:shd w:val="clear" w:color="auto" w:fill="FFFFFF"/>
        </w:rPr>
        <w:t>）</w:t>
      </w:r>
      <w:r>
        <w:rPr>
          <w:szCs w:val="21"/>
          <w:u w:val="single" w:color="000000"/>
        </w:rPr>
        <w:t xml:space="preserve">                                                                          </w:t>
      </w:r>
    </w:p>
    <w:p w:rsidR="004A3082">
      <w:pPr>
        <w:spacing w:line="360" w:lineRule="auto"/>
      </w:pPr>
      <w:r>
        <w:rPr>
          <w:rFonts w:eastAsia="华文中宋"/>
        </w:rPr>
        <w:t>14</w:t>
      </w:r>
      <w:r>
        <w:rPr>
          <w:rFonts w:hint="eastAsia"/>
        </w:rPr>
        <w:t>．（</w:t>
      </w:r>
      <w:r>
        <w:t>4</w:t>
      </w:r>
      <w:r>
        <w:rPr>
          <w:rFonts w:hint="eastAsia"/>
        </w:rPr>
        <w:t>分）</w:t>
      </w:r>
      <w:r>
        <w:t xml:space="preserve"> </w:t>
      </w:r>
      <w:r>
        <w:rPr>
          <w:u w:val="single"/>
        </w:rPr>
        <w:t xml:space="preserve">            </w:t>
      </w:r>
      <w:r>
        <w:t xml:space="preserve"> </w:t>
      </w:r>
      <w:r>
        <w:rPr>
          <w:rFonts w:hint="eastAsia"/>
        </w:rPr>
        <w:t>、</w:t>
      </w:r>
      <w:r>
        <w:rPr>
          <w:u w:val="single"/>
        </w:rPr>
        <w:t xml:space="preserve">            </w:t>
      </w:r>
      <w:r>
        <w:t xml:space="preserve"> </w:t>
      </w:r>
      <w:r>
        <w:rPr>
          <w:rFonts w:hint="eastAsia"/>
        </w:rPr>
        <w:t>、</w:t>
      </w:r>
      <w:r>
        <w:rPr>
          <w:u w:val="single"/>
        </w:rPr>
        <w:t xml:space="preserve">            </w:t>
      </w:r>
      <w:r>
        <w:t xml:space="preserve"> </w:t>
      </w:r>
      <w:r>
        <w:rPr>
          <w:rFonts w:hint="eastAsia"/>
        </w:rPr>
        <w:t>、</w:t>
      </w:r>
      <w:r>
        <w:rPr>
          <w:u w:val="single"/>
        </w:rPr>
        <w:t xml:space="preserve">            </w:t>
      </w:r>
      <w:r>
        <w:t xml:space="preserve"> </w:t>
      </w:r>
      <w:r>
        <w:rPr>
          <w:rFonts w:hint="eastAsia"/>
        </w:rPr>
        <w:t>。</w:t>
      </w:r>
    </w:p>
    <w:p w:rsidR="004A3082">
      <w:pPr>
        <w:spacing w:line="360" w:lineRule="auto"/>
        <w:rPr>
          <w:rFonts w:eastAsia="华文中宋"/>
          <w:u w:val="single"/>
        </w:rPr>
      </w:pPr>
      <w:r>
        <w:t>15</w:t>
      </w:r>
      <w:r>
        <w:rPr>
          <w:rFonts w:hint="eastAsia"/>
        </w:rPr>
        <w:t>．（</w:t>
      </w:r>
      <w:r>
        <w:t>2</w:t>
      </w:r>
      <w:r>
        <w:rPr>
          <w:rFonts w:hint="eastAsia"/>
        </w:rPr>
        <w:t>分）</w:t>
      </w:r>
      <w:r>
        <w:rPr>
          <w:rFonts w:eastAsia="华文中宋"/>
          <w:u w:val="single"/>
        </w:rPr>
        <w:t xml:space="preserve">                                                                               </w:t>
      </w:r>
    </w:p>
    <w:p w:rsidR="004A3082">
      <w:pPr>
        <w:pStyle w:val="BodyText"/>
        <w:spacing w:line="360" w:lineRule="auto"/>
      </w:pPr>
      <w:r>
        <w:rPr>
          <w:rFonts w:eastAsia="华文中宋"/>
          <w:u w:val="single"/>
        </w:rPr>
        <w:t xml:space="preserve">                                                                               </w:t>
      </w:r>
    </w:p>
    <w:p w:rsidR="004A3082">
      <w:pPr>
        <w:pStyle w:val="PlainText"/>
        <w:numPr>
          <w:ilvl w:val="0"/>
          <w:numId w:val="2"/>
        </w:numPr>
        <w:spacing w:line="336" w:lineRule="exact"/>
        <w:rPr>
          <w:rFonts w:hAnsi="宋体" w:cs="宋体"/>
          <w:b/>
          <w:bCs/>
        </w:rPr>
      </w:pPr>
      <w:r>
        <w:rPr>
          <w:rFonts w:hAnsi="宋体" w:cs="宋体" w:hint="eastAsia"/>
          <w:b/>
          <w:bCs/>
        </w:rPr>
        <w:t>阅读下面文章，完成</w:t>
      </w:r>
      <w:r>
        <w:rPr>
          <w:rFonts w:hAnsi="宋体" w:cs="宋体"/>
          <w:b/>
          <w:bCs/>
        </w:rPr>
        <w:t>16—19</w:t>
      </w:r>
      <w:r>
        <w:rPr>
          <w:rFonts w:hAnsi="宋体" w:cs="宋体" w:hint="eastAsia"/>
          <w:b/>
          <w:bCs/>
        </w:rPr>
        <w:t>题。（</w:t>
      </w:r>
      <w:r>
        <w:rPr>
          <w:rFonts w:hAnsi="宋体" w:cs="宋体"/>
          <w:b/>
          <w:bCs/>
        </w:rPr>
        <w:t>11</w:t>
      </w:r>
      <w:r>
        <w:rPr>
          <w:rFonts w:hAnsi="宋体" w:cs="宋体" w:hint="eastAsia"/>
          <w:b/>
          <w:bCs/>
        </w:rPr>
        <w:t>分）</w:t>
      </w:r>
    </w:p>
    <w:p w:rsidR="004A3082">
      <w:pPr>
        <w:spacing w:line="360" w:lineRule="auto"/>
        <w:textAlignment w:val="baseline"/>
        <w:rPr>
          <w:szCs w:val="21"/>
          <w:u w:val="single"/>
        </w:rPr>
      </w:pPr>
      <w:r>
        <w:rPr>
          <w:szCs w:val="21"/>
        </w:rPr>
        <w:t>16.</w:t>
      </w: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分）</w:t>
      </w:r>
      <w:r>
        <w:rPr>
          <w:szCs w:val="21"/>
          <w:u w:val="single" w:color="000000"/>
        </w:rPr>
        <w:t xml:space="preserve">                                                                              </w:t>
      </w:r>
    </w:p>
    <w:p w:rsidR="004A3082">
      <w:pPr>
        <w:spacing w:line="360" w:lineRule="auto"/>
        <w:textAlignment w:val="baseline"/>
        <w:rPr>
          <w:szCs w:val="21"/>
          <w:u w:val="single"/>
        </w:rPr>
      </w:pPr>
      <w:r>
        <w:rPr>
          <w:szCs w:val="21"/>
          <w:u w:val="single" w:color="000000"/>
        </w:rPr>
        <w:t xml:space="preserve">                                                                                </w:t>
      </w:r>
      <w:r>
        <w:rPr>
          <w:szCs w:val="21"/>
        </w:rPr>
        <w:t>17.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分）</w:t>
      </w:r>
      <w:r>
        <w:rPr>
          <w:szCs w:val="21"/>
          <w:u w:val="single" w:color="000000"/>
        </w:rPr>
        <w:t xml:space="preserve">                                                                                                                                                            </w:t>
      </w:r>
    </w:p>
    <w:p w:rsidR="004A3082">
      <w:pPr>
        <w:spacing w:line="360" w:lineRule="auto"/>
      </w:pPr>
      <w:r>
        <w:rPr>
          <w:szCs w:val="21"/>
          <w:u w:val="single" w:color="000000"/>
        </w:rPr>
        <w:t xml:space="preserve">                                                                                </w:t>
      </w:r>
    </w:p>
    <w:p w:rsidR="004A3082">
      <w:pPr>
        <w:spacing w:line="360" w:lineRule="auto"/>
        <w:textAlignment w:val="baseline"/>
        <w:rPr>
          <w:szCs w:val="21"/>
          <w:u w:val="single"/>
        </w:rPr>
      </w:pPr>
      <w:r>
        <w:rPr>
          <w:szCs w:val="21"/>
        </w:rPr>
        <w:t>18.</w:t>
      </w: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分）</w:t>
      </w:r>
      <w:r>
        <w:rPr>
          <w:szCs w:val="21"/>
          <w:u w:val="single" w:color="000000"/>
        </w:rPr>
        <w:t xml:space="preserve">                                                                                                                                                            </w:t>
      </w:r>
    </w:p>
    <w:p w:rsidR="004A3082">
      <w:pPr>
        <w:spacing w:line="360" w:lineRule="auto"/>
        <w:textAlignment w:val="baseline"/>
        <w:rPr>
          <w:szCs w:val="21"/>
          <w:u w:val="single"/>
        </w:rPr>
      </w:pPr>
      <w:r>
        <w:rPr>
          <w:szCs w:val="21"/>
          <w:u w:val="single" w:color="000000"/>
        </w:rPr>
        <w:t xml:space="preserve">                                                                               </w:t>
      </w:r>
      <w:r>
        <w:rPr>
          <w:szCs w:val="21"/>
        </w:rPr>
        <w:t>19.</w:t>
      </w: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分）</w:t>
      </w:r>
      <w:r>
        <w:rPr>
          <w:szCs w:val="21"/>
          <w:u w:val="single" w:color="000000"/>
        </w:rPr>
        <w:t xml:space="preserve">                                                                                                                                                            </w:t>
      </w:r>
    </w:p>
    <w:p w:rsidR="004A3082">
      <w:pPr>
        <w:spacing w:line="360" w:lineRule="auto"/>
      </w:pPr>
      <w:r>
        <w:rPr>
          <w:szCs w:val="21"/>
          <w:u w:val="single" w:color="000000"/>
        </w:rPr>
        <w:t xml:space="preserve">                                                                                </w:t>
      </w:r>
    </w:p>
    <w:p w:rsidR="004A3082">
      <w:pPr>
        <w:pStyle w:val="PlainText"/>
        <w:spacing w:line="336" w:lineRule="exact"/>
        <w:ind w:left="-368" w:leftChars="-175"/>
      </w:pPr>
      <w:r>
        <w:rPr>
          <w:rFonts w:hAnsi="宋体" w:cs="宋体" w:hint="eastAsia"/>
          <w:b/>
          <w:bCs/>
        </w:rPr>
        <w:t>（四）阅读下面文章，完成</w:t>
      </w:r>
      <w:r>
        <w:rPr>
          <w:rFonts w:hAnsi="宋体" w:cs="宋体"/>
          <w:b/>
          <w:bCs/>
        </w:rPr>
        <w:t>16—19</w:t>
      </w:r>
      <w:r>
        <w:rPr>
          <w:rFonts w:hAnsi="宋体" w:cs="宋体" w:hint="eastAsia"/>
          <w:b/>
          <w:bCs/>
        </w:rPr>
        <w:t>题。（</w:t>
      </w:r>
      <w:r>
        <w:rPr>
          <w:rFonts w:hAnsi="宋体" w:cs="宋体"/>
          <w:b/>
          <w:bCs/>
        </w:rPr>
        <w:t>10</w:t>
      </w:r>
      <w:r>
        <w:rPr>
          <w:rFonts w:hAnsi="宋体" w:cs="宋体" w:hint="eastAsia"/>
          <w:b/>
          <w:bCs/>
        </w:rPr>
        <w:t>分）</w:t>
      </w:r>
    </w:p>
    <w:p w:rsidR="004A3082">
      <w:pPr>
        <w:wordWrap w:val="0"/>
        <w:topLinePunct/>
        <w:spacing w:line="360" w:lineRule="auto"/>
        <w:jc w:val="left"/>
        <w:rPr>
          <w:rFonts w:ascii="宋体" w:cs="宋体"/>
          <w:szCs w:val="21"/>
          <w:u w:val="single"/>
        </w:rPr>
      </w:pPr>
      <w:r>
        <w:rPr>
          <w:rFonts w:ascii="宋体" w:hAnsi="宋体" w:cs="宋体"/>
          <w:szCs w:val="21"/>
        </w:rPr>
        <w:t>20.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宋体" w:hAnsi="宋体" w:cs="宋体"/>
          <w:szCs w:val="21"/>
          <w:u w:val="single"/>
        </w:rPr>
        <w:t xml:space="preserve">                                                                     </w:t>
      </w:r>
    </w:p>
    <w:p w:rsidR="004A3082">
      <w:pPr>
        <w:spacing w:line="360" w:lineRule="auto"/>
        <w:textAlignment w:val="baseline"/>
        <w:rPr>
          <w:szCs w:val="21"/>
          <w:u w:val="single"/>
        </w:rPr>
      </w:pPr>
      <w:r>
        <w:rPr>
          <w:rFonts w:ascii="宋体" w:hAnsi="宋体" w:cs="宋体"/>
          <w:szCs w:val="21"/>
        </w:rPr>
        <w:t>21.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分）</w:t>
      </w:r>
      <w:r>
        <w:rPr>
          <w:szCs w:val="21"/>
          <w:u w:val="single" w:color="000000"/>
        </w:rPr>
        <w:t xml:space="preserve">                                                                                                                                                            </w:t>
      </w:r>
    </w:p>
    <w:p w:rsidR="004A3082">
      <w:pPr>
        <w:spacing w:line="360" w:lineRule="auto"/>
      </w:pPr>
      <w:r>
        <w:rPr>
          <w:szCs w:val="21"/>
          <w:u w:val="single" w:color="000000"/>
        </w:rPr>
        <w:t xml:space="preserve">                                                                                </w:t>
      </w:r>
    </w:p>
    <w:p w:rsidR="004A3082">
      <w:pPr>
        <w:wordWrap w:val="0"/>
        <w:topLinePunct/>
        <w:spacing w:line="360" w:lineRule="auto"/>
        <w:jc w:val="left"/>
        <w:rPr>
          <w:b/>
          <w:bCs/>
          <w:szCs w:val="21"/>
        </w:rPr>
      </w:pPr>
      <w:r>
        <w:rPr>
          <w:rFonts w:ascii="宋体" w:hAnsi="宋体" w:cs="宋体"/>
          <w:szCs w:val="21"/>
        </w:rPr>
        <w:t>22.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宋体" w:hAnsi="宋体" w:cs="宋体"/>
          <w:szCs w:val="21"/>
          <w:u w:val="single"/>
        </w:rPr>
        <w:t xml:space="preserve">                                                                           </w:t>
      </w:r>
      <w:r>
        <w:rPr>
          <w:rFonts w:eastAsia="华文中宋"/>
          <w:u w:val="single"/>
        </w:rPr>
        <w:t xml:space="preserve">                                                                         </w:t>
      </w:r>
    </w:p>
    <w:p w:rsidR="004A3082">
      <w:pPr>
        <w:spacing w:line="460" w:lineRule="exact"/>
        <w:textAlignment w:val="baseline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三、作文（</w:t>
      </w:r>
      <w:r>
        <w:rPr>
          <w:b/>
          <w:bCs/>
          <w:szCs w:val="21"/>
        </w:rPr>
        <w:t>60</w:t>
      </w:r>
      <w:r>
        <w:rPr>
          <w:rFonts w:hint="eastAsia"/>
          <w:b/>
          <w:bCs/>
          <w:szCs w:val="21"/>
        </w:rPr>
        <w:t>分）</w:t>
      </w:r>
    </w:p>
    <w:p w:rsidR="004A3082">
      <w:pPr>
        <w:pStyle w:val="BodyText"/>
        <w:spacing w:after="0"/>
        <w:jc w:val="center"/>
        <w:textAlignment w:val="baseline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陪伴，让岁月多了一份</w:t>
      </w:r>
      <w:r>
        <w:rPr>
          <w:rFonts w:ascii="黑体" w:eastAsia="黑体" w:hAnsi="黑体" w:cs="黑体"/>
          <w:b/>
          <w:bCs/>
          <w:sz w:val="36"/>
          <w:szCs w:val="36"/>
          <w:u w:val="single"/>
        </w:rPr>
        <w:t xml:space="preserve">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0"/>
        <w:gridCol w:w="420"/>
        <w:gridCol w:w="420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48"/>
        <w:gridCol w:w="507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  <w:r>
              <w:rPr>
                <w:sz w:val="15"/>
                <w:szCs w:val="15"/>
              </w:rPr>
              <w:t>600</w:t>
            </w: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  <w:r>
              <w:rPr>
                <w:sz w:val="15"/>
                <w:szCs w:val="15"/>
              </w:rPr>
              <w:t>700</w:t>
            </w: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  <w:r>
              <w:rPr>
                <w:sz w:val="15"/>
                <w:szCs w:val="15"/>
              </w:rPr>
              <w:t>800</w:t>
            </w: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425"/>
          <w:jc w:val="center"/>
        </w:trPr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20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19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448" w:type="dxa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507" w:type="dxa"/>
            <w:vAlign w:val="center"/>
          </w:tcPr>
          <w:p w:rsidR="004A3082">
            <w:pPr>
              <w:spacing w:line="240" w:lineRule="exact"/>
              <w:textAlignment w:val="baseline"/>
              <w:rPr>
                <w:sz w:val="20"/>
              </w:rPr>
            </w:pP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hRule="exact" w:val="113"/>
          <w:jc w:val="center"/>
        </w:trPr>
        <w:tc>
          <w:tcPr>
            <w:tcW w:w="8500" w:type="dxa"/>
            <w:gridSpan w:val="20"/>
            <w:vAlign w:val="center"/>
          </w:tcPr>
          <w:p w:rsidR="004A3082">
            <w:pPr>
              <w:spacing w:line="240" w:lineRule="exact"/>
              <w:jc w:val="center"/>
              <w:textAlignment w:val="baseline"/>
              <w:rPr>
                <w:sz w:val="20"/>
              </w:rPr>
            </w:pPr>
          </w:p>
        </w:tc>
      </w:tr>
    </w:tbl>
    <w:p w:rsidR="004A3082" w:rsidP="00300EAA">
      <w:pPr>
        <w:spacing w:line="20" w:lineRule="exact"/>
        <w:jc w:val="left"/>
        <w:textAlignment w:val="baseline"/>
        <w:rPr>
          <w:sz w:val="36"/>
          <w:szCs w:val="36"/>
        </w:rPr>
      </w:pPr>
    </w:p>
    <w:sectPr w:rsidSect="00E8512B">
      <w:footerReference w:type="default" r:id="rId5"/>
      <w:headerReference w:type="firs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082" w:rsidP="00300EAA">
    <w:pPr>
      <w:pStyle w:val="Footer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 w:rsidR="00E8512B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E8512B">
      <w:rPr>
        <w:kern w:val="0"/>
        <w:szCs w:val="21"/>
      </w:rPr>
      <w:fldChar w:fldCharType="separate"/>
    </w:r>
    <w:r w:rsidR="007C49A2">
      <w:rPr>
        <w:noProof/>
        <w:kern w:val="0"/>
        <w:szCs w:val="21"/>
      </w:rPr>
      <w:t>1</w:t>
    </w:r>
    <w:r w:rsidR="00E8512B"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 w:rsidR="00E8512B"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 w:rsidR="00E8512B">
      <w:rPr>
        <w:kern w:val="0"/>
        <w:szCs w:val="21"/>
      </w:rPr>
      <w:fldChar w:fldCharType="separate"/>
    </w:r>
    <w:r w:rsidR="007C49A2">
      <w:rPr>
        <w:noProof/>
        <w:kern w:val="0"/>
        <w:szCs w:val="21"/>
      </w:rPr>
      <w:t>1</w:t>
    </w:r>
    <w:r w:rsidR="00E8512B"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101388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8CEA29"/>
    <w:multiLevelType w:val="singleLevel"/>
    <w:tmpl w:val="888CEA29"/>
    <w:lvl w:ilvl="0">
      <w:start w:val="2"/>
      <w:numFmt w:val="decimal"/>
      <w:lvlText w:val="(%1)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1">
    <w:nsid w:val="AF65F5FE"/>
    <w:multiLevelType w:val="singleLevel"/>
    <w:tmpl w:val="AF65F5FE"/>
    <w:lvl w:ilvl="0">
      <w:start w:val="3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B5E"/>
    <w:rsid w:val="001313B9"/>
    <w:rsid w:val="00153812"/>
    <w:rsid w:val="001720A0"/>
    <w:rsid w:val="001C4E9B"/>
    <w:rsid w:val="0029243F"/>
    <w:rsid w:val="00300EAA"/>
    <w:rsid w:val="004535C8"/>
    <w:rsid w:val="00482024"/>
    <w:rsid w:val="004A3082"/>
    <w:rsid w:val="004E0479"/>
    <w:rsid w:val="00580C8E"/>
    <w:rsid w:val="006D0B71"/>
    <w:rsid w:val="00713A68"/>
    <w:rsid w:val="00760801"/>
    <w:rsid w:val="007C49A2"/>
    <w:rsid w:val="007D5FC2"/>
    <w:rsid w:val="0082481F"/>
    <w:rsid w:val="00874237"/>
    <w:rsid w:val="008D7B51"/>
    <w:rsid w:val="009B6B53"/>
    <w:rsid w:val="009E5C32"/>
    <w:rsid w:val="009F7B5E"/>
    <w:rsid w:val="00A34DA2"/>
    <w:rsid w:val="00A53E9E"/>
    <w:rsid w:val="00A676E0"/>
    <w:rsid w:val="00B02650"/>
    <w:rsid w:val="00B532FF"/>
    <w:rsid w:val="00BD03D1"/>
    <w:rsid w:val="00C80087"/>
    <w:rsid w:val="00CC74BF"/>
    <w:rsid w:val="00D301E2"/>
    <w:rsid w:val="00D45B7C"/>
    <w:rsid w:val="00D935F9"/>
    <w:rsid w:val="00DE3868"/>
    <w:rsid w:val="00E8512B"/>
    <w:rsid w:val="00F500AF"/>
    <w:rsid w:val="00F60520"/>
    <w:rsid w:val="00FA57AC"/>
    <w:rsid w:val="0635695A"/>
    <w:rsid w:val="095E2D2F"/>
    <w:rsid w:val="0BD00416"/>
    <w:rsid w:val="0E3E295A"/>
    <w:rsid w:val="0FFC71E9"/>
    <w:rsid w:val="107511B8"/>
    <w:rsid w:val="113111CA"/>
    <w:rsid w:val="13B04444"/>
    <w:rsid w:val="15A411C8"/>
    <w:rsid w:val="174C7378"/>
    <w:rsid w:val="1AA97354"/>
    <w:rsid w:val="1E1D27AB"/>
    <w:rsid w:val="202D2715"/>
    <w:rsid w:val="24831B20"/>
    <w:rsid w:val="255145EC"/>
    <w:rsid w:val="25833170"/>
    <w:rsid w:val="274D78A3"/>
    <w:rsid w:val="2B813D52"/>
    <w:rsid w:val="2B922063"/>
    <w:rsid w:val="2CEB646C"/>
    <w:rsid w:val="31C95933"/>
    <w:rsid w:val="3B0F1B75"/>
    <w:rsid w:val="3B2B1277"/>
    <w:rsid w:val="3EA143D5"/>
    <w:rsid w:val="3EAB23FF"/>
    <w:rsid w:val="3F294753"/>
    <w:rsid w:val="406F34DC"/>
    <w:rsid w:val="417C4813"/>
    <w:rsid w:val="41EA6EB8"/>
    <w:rsid w:val="438E3FF7"/>
    <w:rsid w:val="442A25C1"/>
    <w:rsid w:val="45937582"/>
    <w:rsid w:val="46126278"/>
    <w:rsid w:val="47DD5263"/>
    <w:rsid w:val="48075781"/>
    <w:rsid w:val="4A1D1409"/>
    <w:rsid w:val="4A5F5970"/>
    <w:rsid w:val="4A987F15"/>
    <w:rsid w:val="4C8821C0"/>
    <w:rsid w:val="4C9478E4"/>
    <w:rsid w:val="4F1F49CC"/>
    <w:rsid w:val="4F9657DC"/>
    <w:rsid w:val="53737C46"/>
    <w:rsid w:val="55801891"/>
    <w:rsid w:val="5A576FB5"/>
    <w:rsid w:val="5FC20F1A"/>
    <w:rsid w:val="602F62B2"/>
    <w:rsid w:val="607B5C6C"/>
    <w:rsid w:val="666514C8"/>
    <w:rsid w:val="68755ABA"/>
    <w:rsid w:val="68C71CB1"/>
    <w:rsid w:val="6DC5015E"/>
    <w:rsid w:val="6FF1504D"/>
    <w:rsid w:val="710C5F8D"/>
    <w:rsid w:val="747C55B9"/>
    <w:rsid w:val="797B6E51"/>
    <w:rsid w:val="7DBE3953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HTML Preformatted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C8008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"/>
    <w:uiPriority w:val="99"/>
    <w:semiHidden/>
    <w:rsid w:val="00C80087"/>
    <w:pPr>
      <w:spacing w:after="120"/>
    </w:pPr>
  </w:style>
  <w:style w:type="character" w:customStyle="1" w:styleId="Char">
    <w:name w:val="正文文本 Char"/>
    <w:basedOn w:val="DefaultParagraphFont"/>
    <w:link w:val="BodyText"/>
    <w:uiPriority w:val="99"/>
    <w:semiHidden/>
    <w:locked/>
    <w:rsid w:val="00C80087"/>
    <w:rPr>
      <w:rFonts w:ascii="Calibri" w:eastAsia="宋体" w:hAnsi="Calibri" w:cs="Times New Roman"/>
      <w:sz w:val="24"/>
      <w:szCs w:val="24"/>
    </w:rPr>
  </w:style>
  <w:style w:type="paragraph" w:styleId="PlainText">
    <w:name w:val="Plain Text"/>
    <w:basedOn w:val="Normal"/>
    <w:link w:val="Char0"/>
    <w:uiPriority w:val="99"/>
    <w:rsid w:val="00C80087"/>
    <w:rPr>
      <w:rFonts w:ascii="宋体" w:hAnsi="Courier New" w:cs="Courier New"/>
      <w:szCs w:val="21"/>
    </w:rPr>
  </w:style>
  <w:style w:type="character" w:customStyle="1" w:styleId="Char0">
    <w:name w:val="纯文本 Char"/>
    <w:basedOn w:val="DefaultParagraphFont"/>
    <w:link w:val="PlainText"/>
    <w:uiPriority w:val="99"/>
    <w:semiHidden/>
    <w:rsid w:val="000C085E"/>
    <w:rPr>
      <w:rFonts w:ascii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rsid w:val="00C800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locked/>
    <w:rsid w:val="00C80087"/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Char2"/>
    <w:uiPriority w:val="99"/>
    <w:rsid w:val="00C80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locked/>
    <w:rsid w:val="00C80087"/>
    <w:rPr>
      <w:rFonts w:ascii="Calibri" w:eastAsia="宋体" w:hAnsi="Calibri" w:cs="Times New Roman"/>
      <w:sz w:val="18"/>
      <w:szCs w:val="18"/>
    </w:rPr>
  </w:style>
  <w:style w:type="paragraph" w:styleId="HTMLPreformatted">
    <w:name w:val="HTML Preformatted"/>
    <w:basedOn w:val="Normal"/>
    <w:link w:val="HTMLChar"/>
    <w:uiPriority w:val="99"/>
    <w:rsid w:val="00C8008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character" w:customStyle="1" w:styleId="HTMLChar">
    <w:name w:val="HTML 预设格式 Char"/>
    <w:basedOn w:val="DefaultParagraphFont"/>
    <w:link w:val="HTMLPreformatted"/>
    <w:uiPriority w:val="99"/>
    <w:locked/>
    <w:rsid w:val="00C80087"/>
    <w:rPr>
      <w:rFonts w:ascii="Arial" w:eastAsia="宋体" w:hAnsi="Arial" w:cs="Arial"/>
      <w:kern w:val="0"/>
      <w:sz w:val="21"/>
      <w:szCs w:val="21"/>
    </w:rPr>
  </w:style>
  <w:style w:type="paragraph" w:styleId="NormalWeb">
    <w:name w:val="Normal (Web)"/>
    <w:basedOn w:val="Normal"/>
    <w:uiPriority w:val="99"/>
    <w:rsid w:val="00C80087"/>
    <w:pPr>
      <w:spacing w:before="100" w:beforeAutospacing="1" w:after="100" w:afterAutospacing="1"/>
    </w:pPr>
    <w:rPr>
      <w:rFonts w:ascii="宋体" w:hAnsi="宋体" w:cs="宋体"/>
      <w:sz w:val="24"/>
    </w:rPr>
  </w:style>
  <w:style w:type="table" w:styleId="TableGrid">
    <w:name w:val="Table Grid"/>
    <w:basedOn w:val="TableNormal"/>
    <w:uiPriority w:val="99"/>
    <w:rsid w:val="00C8008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gbodytext">
    <w:name w:val="msgbodytext"/>
    <w:basedOn w:val="DefaultParagraphFont"/>
    <w:uiPriority w:val="99"/>
    <w:rsid w:val="00C8008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745</Words>
  <Characters>4251</Characters>
  <Application>Microsoft Office Word</Application>
  <DocSecurity>0</DocSecurity>
  <Lines>35</Lines>
  <Paragraphs>9</Paragraphs>
  <ScaleCrop>false</ScaleCrop>
  <Company/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缪 培</dc:creator>
  <cp:lastModifiedBy>一袍风</cp:lastModifiedBy>
  <cp:revision>30</cp:revision>
  <cp:lastPrinted>2021-01-09T08:54:00Z</cp:lastPrinted>
  <dcterms:created xsi:type="dcterms:W3CDTF">2020-12-04T00:26:00Z</dcterms:created>
  <dcterms:modified xsi:type="dcterms:W3CDTF">2021-06-05T08:00:00Z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