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部编版二年级下册语文期末测试卷（十）含答案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一、基础运用（共13题；共70分）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( 6分 ) 给下面划线的字选择正确的读音。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①即使把杯子</w:t>
      </w:r>
      <w:r>
        <w:rPr>
          <w:color w:val="000000" w:themeColor="text1"/>
          <w:sz w:val="28"/>
          <w:szCs w:val="28"/>
          <w:u w:val="single"/>
        </w:rPr>
        <w:t>倒</w:t>
      </w:r>
      <w:r>
        <w:rPr>
          <w:color w:val="000000" w:themeColor="text1"/>
          <w:sz w:val="28"/>
          <w:szCs w:val="28"/>
        </w:rPr>
        <w:t>________（dào  dǎo）过来，水也不会往下流。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②大象只要把他像</w:t>
      </w:r>
      <w:r>
        <w:rPr>
          <w:color w:val="000000" w:themeColor="text1"/>
          <w:sz w:val="28"/>
          <w:szCs w:val="28"/>
          <w:u w:val="single"/>
        </w:rPr>
        <w:t>扇</w:t>
      </w:r>
      <w:r>
        <w:rPr>
          <w:color w:val="000000" w:themeColor="text1"/>
          <w:sz w:val="28"/>
          <w:szCs w:val="28"/>
        </w:rPr>
        <w:t>________（shān  shàn）子</w:t>
      </w:r>
      <w:r>
        <w:rPr>
          <w:color w:val="000000" w:themeColor="text1"/>
          <w:sz w:val="28"/>
          <w:szCs w:val="28"/>
          <w:u w:val="single"/>
        </w:rPr>
        <w:t>似</w:t>
      </w:r>
      <w:r>
        <w:rPr>
          <w:color w:val="000000" w:themeColor="text1"/>
          <w:sz w:val="28"/>
          <w:szCs w:val="28"/>
        </w:rPr>
        <w:t>________（shì  sì）的大耳朵一</w:t>
      </w:r>
      <w:r>
        <w:rPr>
          <w:color w:val="000000" w:themeColor="text1"/>
          <w:sz w:val="28"/>
          <w:szCs w:val="28"/>
          <w:u w:val="single"/>
        </w:rPr>
        <w:t>扇</w:t>
      </w:r>
      <w:r>
        <w:rPr>
          <w:color w:val="000000" w:themeColor="text1"/>
          <w:sz w:val="28"/>
          <w:szCs w:val="28"/>
        </w:rPr>
        <w:t>________（shān  shàn），就能把虫子赶跑。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③这糕</w:t>
      </w:r>
      <w:r>
        <w:rPr>
          <w:color w:val="000000" w:themeColor="text1"/>
          <w:sz w:val="28"/>
          <w:szCs w:val="28"/>
          <w:u w:val="single"/>
        </w:rPr>
        <w:t>的</w:t>
      </w:r>
      <w:r>
        <w:rPr>
          <w:color w:val="000000" w:themeColor="text1"/>
          <w:sz w:val="28"/>
          <w:szCs w:val="28"/>
        </w:rPr>
        <w:t>________（dí  de）确</w:t>
      </w:r>
      <w:r>
        <w:rPr>
          <w:color w:val="000000" w:themeColor="text1"/>
          <w:sz w:val="28"/>
          <w:szCs w:val="28"/>
          <w:u w:val="single"/>
        </w:rPr>
        <w:t>应</w:t>
      </w:r>
      <w:r>
        <w:rPr>
          <w:color w:val="000000" w:themeColor="text1"/>
          <w:sz w:val="28"/>
          <w:szCs w:val="28"/>
        </w:rPr>
        <w:t>________（yīng  yìng）该叫“千人糕”啊！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( 3分 ) 根据课文内容填空。      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（1）野火烧不尽，________。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（2）过端午，________，粽子艾香满堂飘。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（3）________，夏满芒夏暑相连。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( 15分 ) 看拼音写词语  </w:t>
      </w:r>
    </w:p>
    <w:tbl>
      <w:tblPr>
        <w:tblStyle w:val="5"/>
        <w:tblW w:w="975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1694"/>
        <w:gridCol w:w="2326"/>
        <w:gridCol w:w="1916"/>
        <w:gridCol w:w="19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jiāo    ào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gē    bo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huàng    dàng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zuān    yán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chóu    mì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chì    bǎng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jiǎo    jí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yán    hán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kuā    jiǎng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zāo    gāo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qī    fù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tǎo    yàn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lóu    tī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fù    jìn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qiāo    mén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</w:tr>
    </w:tbl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( 4分 ) 字典小行家。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邮票被誉为“微型百科全书”。邮票很有收藏价值，很多人都喜欢集邮。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“型”用部首查字法，先查部首________，除去部首还有________画，这个字的读音是________，还可以组词________。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5. ( 2分 ) 最能体现帮助别人、快乐自己的语句是（    ）  </w:t>
      </w:r>
    </w:p>
    <w:p>
      <w:pPr>
        <w:spacing w:after="0"/>
        <w:ind w:left="15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A. 轻诺必寡信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 </w:t>
      </w:r>
      <w:r>
        <w:rPr>
          <w:color w:val="000000" w:themeColor="text1"/>
          <w:sz w:val="28"/>
          <w:szCs w:val="28"/>
        </w:rPr>
        <w:t>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小信成则大信立  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予人玫瑰，手有余香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亡羊补牢，为时不晚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6. ( 2分 ) 下列不属于春节习俗的是（    ）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赛龙舟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贴窗花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放鞭炮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大拜年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( 4分 ) 读一读，连一连。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114300" distR="114300">
            <wp:extent cx="4867275" cy="22574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( 6分 ) 在横线上填上合适的词。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一________桃         一位________      一________中队会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一________风         一部________      一________足球赛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 ( 3分 ) 根据括号里的提示，找出下列句子的重音。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例：青蛙住在烂泥塘里。（青蛙住在哪里？）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①小毛虫用新奇的目光打量着周围的一切。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（谁打量着周围的一切？）</w:t>
      </w:r>
    </w:p>
    <w:p>
      <w:pPr>
        <w:spacing w:after="0"/>
        <w:rPr>
          <w:rFonts w:hint="eastAsia"/>
          <w:color w:val="000000" w:themeColor="text1"/>
          <w:sz w:val="28"/>
          <w:szCs w:val="28"/>
          <w:u w:val="single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②小毛虫用新奇的目光打量着周围的一切。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（小毛虫打量着什么？）</w:t>
      </w:r>
    </w:p>
    <w:p>
      <w:pPr>
        <w:spacing w:after="0"/>
        <w:rPr>
          <w:rFonts w:hint="eastAsia"/>
          <w:color w:val="000000" w:themeColor="text1"/>
          <w:sz w:val="28"/>
          <w:szCs w:val="28"/>
          <w:u w:val="single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③小毛虫用新奇的目光打量着周围的一切。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（小毛虫用什么样的目光打量着周围的一切？）</w:t>
      </w:r>
    </w:p>
    <w:p>
      <w:pPr>
        <w:spacing w:after="0"/>
        <w:rPr>
          <w:rFonts w:hint="eastAsia"/>
          <w:color w:val="000000" w:themeColor="text1"/>
          <w:sz w:val="28"/>
          <w:szCs w:val="28"/>
          <w:u w:val="single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( 6分 ) 给下列句子排排队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________然后，小白兔又把仙人球当成小刺猬。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________一天，刺猬妈妈带着小刺猬到树林里玩。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________小白兔先是把树上的栗子当成了小刺猬。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________刺猬妈妈请小白兔去找小刺猬。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________最后，小刺猬从草丛里钻出来说：“妈妈，我在这儿呢！”。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________不一会儿，小刺猬不见了。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11. ( 6分 ) 填一填。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①当别人谢谢我的帮忙时，我会说：“不用谢！予人玫瑰，________。”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②这学期，我学了不少古诗，知道《绝句》是唐代著名诗人________写的，这首诗的最后两句是________，________。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③根据《二十四节气歌》填一填：“________，夏满芒夏暑相连。”我知道二十四节气中的第一个节气是________。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12. ( 7分 ) 读一读，想一想，填一填。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①日月潭是我国________的一个大湖。它在台中附近的高山上。那里群山________，树木________，周围有许多名胜古迹。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②要是碰上阴雨天，大树也会来帮忙。枝叶________的一面是南方，枝叶稀的一面是________。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③满架的葡萄像成串的________挂在绿叶底下，有红的、白的、紫的、暗红的、淡绿的，________，美丽极了。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( 6分 ) 造句显本领。                        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（1）例：他的画</w:t>
      </w:r>
      <w:r>
        <w:rPr>
          <w:color w:val="000000" w:themeColor="text1"/>
          <w:sz w:val="28"/>
          <w:szCs w:val="28"/>
          <w:u w:val="single"/>
        </w:rPr>
        <w:t>一</w:t>
      </w:r>
      <w:r>
        <w:rPr>
          <w:color w:val="000000" w:themeColor="text1"/>
          <w:sz w:val="28"/>
          <w:szCs w:val="28"/>
        </w:rPr>
        <w:t>挂出来，</w:t>
      </w:r>
      <w:r>
        <w:rPr>
          <w:color w:val="000000" w:themeColor="text1"/>
          <w:sz w:val="28"/>
          <w:szCs w:val="28"/>
          <w:u w:val="single"/>
        </w:rPr>
        <w:t>就</w:t>
      </w:r>
      <w:r>
        <w:rPr>
          <w:color w:val="000000" w:themeColor="text1"/>
          <w:sz w:val="28"/>
          <w:szCs w:val="28"/>
        </w:rPr>
        <w:t xml:space="preserve">有许多人观赏。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u w:val="single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（2）例：天上的星星</w:t>
      </w:r>
      <w:r>
        <w:rPr>
          <w:color w:val="000000" w:themeColor="text1"/>
          <w:sz w:val="28"/>
          <w:szCs w:val="28"/>
          <w:u w:val="single"/>
        </w:rPr>
        <w:t>像</w:t>
      </w:r>
      <w:r>
        <w:rPr>
          <w:color w:val="000000" w:themeColor="text1"/>
          <w:sz w:val="28"/>
          <w:szCs w:val="28"/>
        </w:rPr>
        <w:t xml:space="preserve">一颗颗闪闪发光的宝石。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u w:val="single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（3）例：</w:t>
      </w:r>
      <w:r>
        <w:rPr>
          <w:color w:val="000000" w:themeColor="text1"/>
          <w:sz w:val="28"/>
          <w:szCs w:val="28"/>
          <w:u w:val="single"/>
        </w:rPr>
        <w:t>一个</w:t>
      </w:r>
      <w:r>
        <w:rPr>
          <w:color w:val="000000" w:themeColor="text1"/>
          <w:sz w:val="28"/>
          <w:szCs w:val="28"/>
        </w:rPr>
        <w:t>孩子翻着跟头，像车轮在转，真好看！</w:t>
      </w:r>
      <w:r>
        <w:rPr>
          <w:color w:val="000000" w:themeColor="text1"/>
          <w:sz w:val="28"/>
          <w:szCs w:val="28"/>
          <w:u w:val="single"/>
        </w:rPr>
        <w:t>一个</w:t>
      </w:r>
      <w:r>
        <w:rPr>
          <w:color w:val="000000" w:themeColor="text1"/>
          <w:sz w:val="28"/>
          <w:szCs w:val="28"/>
        </w:rPr>
        <w:t>孩子唱着歌，歌声真好听。</w:t>
      </w:r>
      <w:r>
        <w:rPr>
          <w:color w:val="000000" w:themeColor="text1"/>
          <w:sz w:val="28"/>
          <w:szCs w:val="28"/>
          <w:u w:val="single"/>
        </w:rPr>
        <w:t>另一个</w:t>
      </w:r>
      <w:r>
        <w:rPr>
          <w:color w:val="000000" w:themeColor="text1"/>
          <w:sz w:val="28"/>
          <w:szCs w:val="28"/>
        </w:rPr>
        <w:t xml:space="preserve">孩子跑到妈妈跟前，接过妈妈手里沉甸甸的水桶，提着走了。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u w:val="single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。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二、阅读理解（共2题；共15分）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14. ( 9分 ) 阅读下文，回答问题</w:t>
      </w:r>
    </w:p>
    <w:p>
      <w:pPr>
        <w:spacing w:after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小猪过河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寒冷的冬天，小猪拉着一车白菜，进城去卖。路上，它遇见了一条大河，河面上结了厚厚的冰。小猪看见许多人都从冰上过，它也拉着车从冰上过，又快又轻松。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小猪到了城里卖完白菜，又扛了两个月的工，挣（zhèng）了不少钱。回来时，它又买了一车货准备回来卖。小猪拉着车来到那条大河边，见河面上还有冰，就又从上面走。不料冰面突然裂（liè）开了，小猪掉进了河里，多亏（kuī）一只大乌龟游过来，把小猪救了上来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小猪奇怪地说：“我来的时候也拉着货从这儿过，怎么没出一点儿事？”大乌龟说：“那时是严冬，冰厚；现在已是初春，冰薄（báo）了。事物是不断变化的，怎能一直用老办法对待呢？”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（1）全文共有________个自然段，第________自然段写小猪回来时又从冰上走过，结果掉进河里，被大乌龟救了。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（2）从文中找出下列词语的反义词。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薄薄的一一________       温暖一一________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（3）这则寓言故事告诉我们（    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A．大乌龟助人为乐，值得我们学习。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B．事物是不断变化的，不能一直用老办法对待。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C．初春时，河面上的冰变薄了，不能从冰面上走了。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( 6分 ) 课内阅读  </w:t>
      </w:r>
    </w:p>
    <w:p>
      <w:pPr>
        <w:spacing w:after="0"/>
        <w:ind w:firstLine="4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早上醒来，我在摇摇晃晃的草叶上____________懒腰，用一颗露珠把脸____________干净，把细长的胡须____________得亮亮的。如果能小心地____________到狗的身上，我们就可以到很远的地方去旅行。这可是免费的特快列车呀!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（1）将下列动词的序号填入文段中的横线上。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①洗    ②擦    ③跳    ④伸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（2）“免费的特快列车”指的是________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（3）从这段话中可以体会到当一只小虫子________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①一点都不好     ②还真不错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三、语言表达（共1题；共15分）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16. ( 15分 ) 仔细观察图画，图上都有谁？他们在说些什么？做什么？请你发挥你的想象写几句通顺、完整的话。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114300" distR="114300">
            <wp:extent cx="1666875" cy="19050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一、基础运用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dào；shàn；sì；shān；dí；yīng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（1）春风吹又生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（2）赛龙舟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（3）春雨惊春清谷天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骄傲；胳膊；晃荡；钻研；稠密；翅膀；焦急；严寒；夸奖；糟糕；欺负；讨厌；楼梯；附近；敲门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土；6；xínɡ；新型、巨型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114300" distR="114300">
            <wp:extent cx="3038475" cy="1190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个；先生；次；阵；手机；场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 ①小毛虫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②周围的一切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③新奇的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2；6；4；3；1；5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手有余香；杜甫；窗含西岭千秋雪；泊东吴万里船；春雨惊春清谷天；立春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台湾省最大；环绕；茂盛；稠密；北方；珍珠；淡红的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13. （1）太阳一出来，地上就像下了火。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（2）太阳像一个巨大的火球，为我们带来无尽的热量。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（3）动物园里，有很多人，一个在看孔雀，一个在看狗熊，另一个再看梅花鹿，每个人都看得津津有味！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二、阅读理解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14. （1）3；2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（2）厚厚的；寒冷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（3）B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15. （1）④；①；②；③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（2）狗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（3）②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三、语言表达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略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14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8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FsOhvjJAQAAmgMAAA4AAABkcnMvZTJvRG9jLnhtbK1TzY7T&#10;MBC+I/EOlu/UaQW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uAkvKXHc4sQv379d&#10;fvy6/PxKXuX+9AFqTLsLmJiGt37A3NkP6MyyBxVt/qIggnHs7vnaXTkkIvKj9Wq9rjAkMDZfEJ89&#10;PA8R0jvpLclGQyOOr3SVnz5AGlPnlFzN+VttTBmhcX85EDN7WOY+csxWGvbDJGjv2zPq6XHyDXW4&#10;6JSY9w4bm5dkNuJs7GfjGKI+dEhtWXhBeHNMSKJwyxVG2Kkwjqyom9Yr78Sf95L18Ett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Ww6G+M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8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tvfTKB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uIN5tFQ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CuIN5t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OFgoFEw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WCnQ2gAAAA4BAAAPAAAA&#10;AAAAAAEAIAAAACIAAABkcnMvZG93bnJldi54bWxQSwECFAAUAAAACACHTuJAzhYKBR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18" name="图片 100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8" name="图片 10001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048FF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6BA5"/>
    <w:rsid w:val="00C00B1C"/>
    <w:rsid w:val="00C205D4"/>
    <w:rsid w:val="00C26A2D"/>
    <w:rsid w:val="00C84C25"/>
    <w:rsid w:val="00D035E3"/>
    <w:rsid w:val="00D11BA5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160180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  <w:lang w:val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  <w:lang w:val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B0BA63-7002-4F9E-8558-71B905C862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570</Words>
  <Characters>3254</Characters>
  <Lines>27</Lines>
  <Paragraphs>7</Paragraphs>
  <TotalTime>214</TotalTime>
  <ScaleCrop>false</ScaleCrop>
  <LinksUpToDate>false</LinksUpToDate>
  <CharactersWithSpaces>3817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qwe</cp:lastModifiedBy>
  <dcterms:modified xsi:type="dcterms:W3CDTF">2021-07-19T11:30:56Z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