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1pt;height:24pt;margin-top:846pt;margin-left:919pt;mso-position-horizontal-relative:page;mso-position-vertical-relative:top-margin-area;position:absolute;z-index:251658240">
            <v:imagedata r:id="rId5" o:title=""/>
            <o:lock v:ext="edit" aspectratio="t"/>
          </v:shape>
        </w:pict>
      </w:r>
      <w:bookmarkStart w:id="0" w:name="_GoBack"/>
      <w:bookmarkEnd w:id="0"/>
      <w:r>
        <w:rPr>
          <w:rFonts w:ascii="宋体" w:eastAsia="宋体" w:hAnsi="宋体" w:cs="宋体" w:hint="eastAsia"/>
          <w:color w:val="000000" w:themeColor="text1"/>
          <w:sz w:val="28"/>
          <w:szCs w:val="28"/>
        </w:rPr>
        <w:t>朋普中学</w:t>
      </w:r>
      <w:r>
        <w:rPr>
          <w:rFonts w:ascii="宋体" w:eastAsia="宋体" w:hAnsi="宋体" w:cs="宋体" w:hint="eastAsia"/>
          <w:color w:val="000000" w:themeColor="text1"/>
          <w:sz w:val="28"/>
          <w:szCs w:val="28"/>
        </w:rPr>
        <w:t>2021</w:t>
      </w:r>
      <w:r>
        <w:rPr>
          <w:rFonts w:ascii="宋体" w:eastAsia="宋体" w:hAnsi="宋体" w:cs="宋体" w:hint="eastAsia"/>
          <w:color w:val="000000" w:themeColor="text1"/>
          <w:sz w:val="28"/>
          <w:szCs w:val="28"/>
        </w:rPr>
        <w:t>学年春季学期阶段二测试</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七年级语文答案</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一．语文知识积累</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1.C     2.B     3.D     4.C     5.A     6.B</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7. (1)</w:t>
      </w:r>
      <w:r>
        <w:rPr>
          <w:rFonts w:ascii="宋体" w:eastAsia="宋体" w:hAnsi="宋体" w:cs="宋体" w:hint="eastAsia"/>
          <w:color w:val="000000" w:themeColor="text1"/>
          <w:sz w:val="28"/>
          <w:szCs w:val="28"/>
        </w:rPr>
        <w:t>闻道龙标过五溪</w:t>
      </w:r>
      <w:r>
        <w:rPr>
          <w:rFonts w:ascii="宋体" w:eastAsia="宋体" w:hAnsi="宋体" w:cs="宋体" w:hint="eastAsia"/>
          <w:color w:val="000000" w:themeColor="text1"/>
          <w:sz w:val="28"/>
          <w:szCs w:val="28"/>
        </w:rPr>
        <w:t xml:space="preserve">    (2)</w:t>
      </w:r>
      <w:r>
        <w:rPr>
          <w:rFonts w:ascii="宋体" w:eastAsia="宋体" w:hAnsi="宋体" w:cs="宋体" w:hint="eastAsia"/>
          <w:color w:val="000000" w:themeColor="text1"/>
          <w:sz w:val="28"/>
          <w:szCs w:val="28"/>
        </w:rPr>
        <w:t>何人不起故园情</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3</w:t>
      </w:r>
      <w:r>
        <w:rPr>
          <w:rFonts w:ascii="宋体" w:eastAsia="宋体" w:hAnsi="宋体" w:cs="宋体" w:hint="eastAsia"/>
          <w:color w:val="000000" w:themeColor="text1"/>
          <w:sz w:val="28"/>
          <w:szCs w:val="28"/>
        </w:rPr>
        <w:t>）政入万山围子里</w:t>
      </w:r>
      <w:r>
        <w:rPr>
          <w:rFonts w:ascii="宋体" w:eastAsia="宋体" w:hAnsi="宋体" w:cs="宋体" w:hint="eastAsia"/>
          <w:color w:val="000000" w:themeColor="text1"/>
          <w:sz w:val="28"/>
          <w:szCs w:val="28"/>
        </w:rPr>
        <w:t xml:space="preserve">  </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4</w:t>
      </w:r>
      <w:r>
        <w:rPr>
          <w:rFonts w:ascii="宋体" w:eastAsia="宋体" w:hAnsi="宋体" w:cs="宋体" w:hint="eastAsia"/>
          <w:color w:val="000000" w:themeColor="text1"/>
          <w:sz w:val="28"/>
          <w:szCs w:val="28"/>
        </w:rPr>
        <w:t>）自缘身在最高层</w:t>
      </w:r>
      <w:r>
        <w:rPr>
          <w:rFonts w:ascii="宋体" w:eastAsia="宋体" w:hAnsi="宋体" w:cs="宋体" w:hint="eastAsia"/>
          <w:color w:val="000000" w:themeColor="text1"/>
          <w:sz w:val="28"/>
          <w:szCs w:val="28"/>
        </w:rPr>
        <w:t xml:space="preserve">   </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5</w:t>
      </w:r>
      <w:r>
        <w:rPr>
          <w:rFonts w:ascii="宋体" w:eastAsia="宋体" w:hAnsi="宋体" w:cs="宋体" w:hint="eastAsia"/>
          <w:color w:val="000000" w:themeColor="text1"/>
          <w:sz w:val="28"/>
          <w:szCs w:val="28"/>
        </w:rPr>
        <w:t>）学而不思则罔，思而不学则殆。</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6</w:t>
      </w:r>
      <w:r>
        <w:rPr>
          <w:rFonts w:ascii="宋体" w:eastAsia="宋体" w:hAnsi="宋体" w:cs="宋体" w:hint="eastAsia"/>
          <w:color w:val="000000" w:themeColor="text1"/>
          <w:sz w:val="28"/>
          <w:szCs w:val="28"/>
        </w:rPr>
        <w:t>）山重水复疑无路，柳暗花明又一村。</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二、口语交际与语文综合运用</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8</w:t>
      </w:r>
      <w:r>
        <w:rPr>
          <w:rFonts w:ascii="宋体" w:eastAsia="宋体" w:hAnsi="宋体" w:cs="宋体" w:hint="eastAsia"/>
          <w:color w:val="000000" w:themeColor="text1"/>
          <w:sz w:val="28"/>
          <w:szCs w:val="28"/>
        </w:rPr>
        <w:t>．与母爱、父爱有关名言或诗句皆可。</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比如：名言、俗语：儿行千里母担忧；古诗：慈母手中线，游子身上衣。谁言寸草心，报得三春晖。</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9.</w:t>
      </w:r>
      <w:r>
        <w:rPr>
          <w:rFonts w:ascii="宋体" w:eastAsia="宋体" w:hAnsi="宋体" w:cs="宋体" w:hint="eastAsia"/>
          <w:color w:val="000000" w:themeColor="text1"/>
          <w:sz w:val="28"/>
          <w:szCs w:val="28"/>
        </w:rPr>
        <w:t>父母对孩子无限付出的爱；孩子没有完全认识父母的苦心；父母对子女的期待仅是希望得以团聚。言之成理即可。</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10</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1</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《海底两万里》</w:t>
      </w:r>
      <w:r>
        <w:rPr>
          <w:rFonts w:ascii="宋体" w:eastAsia="宋体" w:hAnsi="宋体" w:cs="宋体" w:hint="eastAsia"/>
          <w:color w:val="000000" w:themeColor="text1"/>
          <w:sz w:val="28"/>
          <w:szCs w:val="28"/>
        </w:rPr>
        <w:t xml:space="preserve">  </w:t>
      </w:r>
      <w:r>
        <w:rPr>
          <w:rFonts w:ascii="宋体" w:eastAsia="宋体" w:hAnsi="宋体" w:cs="宋体" w:hint="eastAsia"/>
          <w:color w:val="000000" w:themeColor="text1"/>
          <w:sz w:val="28"/>
          <w:szCs w:val="28"/>
        </w:rPr>
        <w:t>尼摩船长（尼摩）</w:t>
      </w:r>
      <w:r>
        <w:rPr>
          <w:rFonts w:ascii="宋体" w:eastAsia="宋体" w:hAnsi="宋体" w:cs="宋体" w:hint="eastAsia"/>
          <w:color w:val="000000" w:themeColor="text1"/>
          <w:sz w:val="28"/>
          <w:szCs w:val="28"/>
        </w:rPr>
        <w:t xml:space="preserve">  </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10</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2</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英勇顽强、有情有义</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11.</w:t>
      </w:r>
      <w:r>
        <w:rPr>
          <w:rFonts w:ascii="宋体" w:eastAsia="宋体" w:hAnsi="宋体" w:cs="宋体" w:hint="eastAsia"/>
          <w:color w:val="000000" w:themeColor="text1"/>
          <w:sz w:val="28"/>
          <w:szCs w:val="28"/>
        </w:rPr>
        <w:t>略</w:t>
      </w:r>
    </w:p>
    <w:p w:rsidR="00DE49DC">
      <w:pPr>
        <w:pStyle w:val="NormalWeb"/>
        <w:widowControl/>
        <w:shd w:val="clear" w:color="auto" w:fill="FFFFFF"/>
        <w:spacing w:before="225" w:beforeAutospacing="0" w:after="225" w:afterAutospacing="0" w:line="300" w:lineRule="exact"/>
        <w:ind w:firstLine="560" w:firstLineChars="20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三、阅读理解</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w:t>
      </w:r>
      <w:r>
        <w:rPr>
          <w:rFonts w:ascii="宋体" w:eastAsia="宋体" w:hAnsi="宋体" w:cs="宋体" w:hint="eastAsia"/>
          <w:color w:val="000000" w:themeColor="text1"/>
          <w:sz w:val="28"/>
          <w:szCs w:val="28"/>
        </w:rPr>
        <w:t>2</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这两句诗的意思是大自然把天地之间所有神奇与秀丽全都聚集在这座高山之上，高耸的山峰入云蔽日，乃至山南山北在明暗上竟有早晚之别。</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“钟”字将大自然拟人化，使之富有情感。说明是大自然把泰山营造得神奇秀丽，从而表现了泰山神奇秀丽的景色。</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“割”字用得很奇妙，不但把阴阳这一自然现象拟人化，神奇之妙蕴含其中</w:t>
      </w:r>
      <w:r>
        <w:rPr>
          <w:rFonts w:ascii="宋体" w:eastAsia="宋体" w:hAnsi="宋体" w:cs="宋体" w:hint="eastAsia"/>
          <w:color w:val="000000" w:themeColor="text1"/>
          <w:sz w:val="28"/>
          <w:szCs w:val="28"/>
        </w:rPr>
        <w:t>，而且表现出昏晓界限的分明，从而突出了山之高大陡峭。</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本题答出一个方面即可得分</w:t>
      </w:r>
      <w:r>
        <w:rPr>
          <w:rFonts w:ascii="宋体" w:eastAsia="宋体" w:hAnsi="宋体" w:cs="宋体" w:hint="eastAsia"/>
          <w:color w:val="000000" w:themeColor="text1"/>
          <w:sz w:val="28"/>
          <w:szCs w:val="28"/>
        </w:rPr>
        <w:t>）</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13.</w:t>
      </w:r>
      <w:r>
        <w:rPr>
          <w:rFonts w:ascii="宋体" w:eastAsia="宋体" w:hAnsi="宋体" w:cs="宋体" w:hint="eastAsia"/>
          <w:color w:val="000000" w:themeColor="text1"/>
          <w:sz w:val="28"/>
          <w:szCs w:val="28"/>
        </w:rPr>
        <w:t>此句化用了孔子的“登泰山而小天下”，既是诗人要攀登泰山极顶的誓言，也是诗人要攀登人生顶峰的誓言，表达了诗人不怕困难，俯视一切的雄心壮志。</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14.(1)</w:t>
      </w:r>
      <w:r>
        <w:rPr>
          <w:rFonts w:ascii="宋体" w:eastAsia="宋体" w:hAnsi="宋体" w:cs="宋体" w:hint="eastAsia"/>
          <w:color w:val="000000" w:themeColor="text1"/>
          <w:sz w:val="28"/>
          <w:szCs w:val="28"/>
        </w:rPr>
        <w:t>神异。</w:t>
      </w:r>
      <w:r>
        <w:rPr>
          <w:rFonts w:ascii="宋体" w:eastAsia="宋体" w:hAnsi="宋体" w:cs="宋体" w:hint="eastAsia"/>
          <w:color w:val="000000" w:themeColor="text1"/>
          <w:sz w:val="28"/>
          <w:szCs w:val="28"/>
        </w:rPr>
        <w:t xml:space="preserve">  (2)</w:t>
      </w:r>
      <w:r>
        <w:rPr>
          <w:rFonts w:ascii="宋体" w:eastAsia="宋体" w:hAnsi="宋体" w:cs="宋体" w:hint="eastAsia"/>
          <w:color w:val="000000" w:themeColor="text1"/>
          <w:sz w:val="28"/>
          <w:szCs w:val="28"/>
        </w:rPr>
        <w:t>博学的人。</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15.</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1</w:t>
      </w:r>
      <w:r>
        <w:rPr>
          <w:rFonts w:ascii="宋体" w:eastAsia="宋体" w:hAnsi="宋体" w:cs="宋体" w:hint="eastAsia"/>
          <w:color w:val="000000" w:themeColor="text1"/>
          <w:sz w:val="28"/>
          <w:szCs w:val="28"/>
        </w:rPr>
        <w:t>）这是简陋的屋子，只因我（住屋的人）的品德好（就不感到简陋了）。</w:t>
      </w:r>
    </w:p>
    <w:p w:rsidR="00DE49DC">
      <w:pPr>
        <w:pStyle w:val="NormalWeb"/>
        <w:widowControl/>
        <w:shd w:val="clear" w:color="auto" w:fill="FFFFFF"/>
        <w:spacing w:before="225" w:beforeAutospacing="0" w:after="225" w:afterAutospacing="0" w:line="300" w:lineRule="exact"/>
        <w:ind w:firstLine="840" w:firstLineChars="30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2</w:t>
      </w:r>
      <w:r>
        <w:rPr>
          <w:rFonts w:ascii="宋体" w:eastAsia="宋体" w:hAnsi="宋体" w:cs="宋体" w:hint="eastAsia"/>
          <w:color w:val="000000" w:themeColor="text1"/>
          <w:sz w:val="28"/>
          <w:szCs w:val="28"/>
        </w:rPr>
        <w:t>）没有世俗的乐曲扰乱心境，没有官府公文劳神伤身。</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16.D</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17.</w:t>
      </w:r>
      <w:r>
        <w:rPr>
          <w:rFonts w:ascii="宋体" w:eastAsia="宋体" w:hAnsi="宋体" w:cs="宋体" w:hint="eastAsia"/>
          <w:color w:val="000000" w:themeColor="text1"/>
          <w:sz w:val="28"/>
          <w:szCs w:val="28"/>
        </w:rPr>
        <w:t>斯是陋室，惟吾德馨。</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表现：环境优美；交往的人均是学识渊博的；生活情趣高雅。</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18.</w:t>
      </w:r>
      <w:r>
        <w:rPr>
          <w:rFonts w:ascii="宋体" w:eastAsia="宋体" w:hAnsi="宋体" w:cs="宋体" w:hint="eastAsia"/>
          <w:color w:val="000000" w:themeColor="text1"/>
          <w:sz w:val="28"/>
          <w:szCs w:val="28"/>
        </w:rPr>
        <w:t>运用比喻的修辞手法，吸引读者的阅读兴趣（</w:t>
      </w:r>
      <w:r>
        <w:rPr>
          <w:rFonts w:ascii="宋体" w:eastAsia="宋体" w:hAnsi="宋体" w:cs="宋体" w:hint="eastAsia"/>
          <w:color w:val="000000" w:themeColor="text1"/>
          <w:sz w:val="28"/>
          <w:szCs w:val="28"/>
        </w:rPr>
        <w:t>1</w:t>
      </w:r>
      <w:r>
        <w:rPr>
          <w:rFonts w:ascii="宋体" w:eastAsia="宋体" w:hAnsi="宋体" w:cs="宋体" w:hint="eastAsia"/>
          <w:color w:val="000000" w:themeColor="text1"/>
          <w:sz w:val="28"/>
          <w:szCs w:val="28"/>
        </w:rPr>
        <w:t>分）。（</w:t>
      </w:r>
      <w:r>
        <w:rPr>
          <w:rFonts w:ascii="宋体" w:eastAsia="宋体" w:hAnsi="宋体" w:cs="宋体" w:hint="eastAsia"/>
          <w:color w:val="000000" w:themeColor="text1"/>
          <w:sz w:val="28"/>
          <w:szCs w:val="28"/>
        </w:rPr>
        <w:t>2</w:t>
      </w:r>
      <w:r>
        <w:rPr>
          <w:rFonts w:ascii="宋体" w:eastAsia="宋体" w:hAnsi="宋体" w:cs="宋体" w:hint="eastAsia"/>
          <w:color w:val="000000" w:themeColor="text1"/>
          <w:sz w:val="28"/>
          <w:szCs w:val="28"/>
        </w:rPr>
        <w:t>）揭示文章的写作对象（</w:t>
      </w:r>
      <w:r>
        <w:rPr>
          <w:rFonts w:ascii="宋体" w:eastAsia="宋体" w:hAnsi="宋体" w:cs="宋体" w:hint="eastAsia"/>
          <w:color w:val="000000" w:themeColor="text1"/>
          <w:sz w:val="28"/>
          <w:szCs w:val="28"/>
        </w:rPr>
        <w:t>1</w:t>
      </w:r>
      <w:r>
        <w:rPr>
          <w:rFonts w:ascii="宋体" w:eastAsia="宋体" w:hAnsi="宋体" w:cs="宋体" w:hint="eastAsia"/>
          <w:color w:val="000000" w:themeColor="text1"/>
          <w:sz w:val="28"/>
          <w:szCs w:val="28"/>
        </w:rPr>
        <w:t>分）</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19.</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1</w:t>
      </w:r>
      <w:r>
        <w:rPr>
          <w:rFonts w:ascii="宋体" w:eastAsia="宋体" w:hAnsi="宋体" w:cs="宋体" w:hint="eastAsia"/>
          <w:color w:val="000000" w:themeColor="text1"/>
          <w:sz w:val="28"/>
          <w:szCs w:val="28"/>
        </w:rPr>
        <w:t>）“风轻云淡”的意思是指微风吹拂，浮云淡薄，形容天气晴好（</w:t>
      </w:r>
      <w:r>
        <w:rPr>
          <w:rFonts w:ascii="宋体" w:eastAsia="宋体" w:hAnsi="宋体" w:cs="宋体" w:hint="eastAsia"/>
          <w:color w:val="000000" w:themeColor="text1"/>
          <w:sz w:val="28"/>
          <w:szCs w:val="28"/>
        </w:rPr>
        <w:t>1</w:t>
      </w:r>
      <w:r>
        <w:rPr>
          <w:rFonts w:ascii="宋体" w:eastAsia="宋体" w:hAnsi="宋体" w:cs="宋体" w:hint="eastAsia"/>
          <w:color w:val="000000" w:themeColor="text1"/>
          <w:sz w:val="28"/>
          <w:szCs w:val="28"/>
        </w:rPr>
        <w:t>分）。在文中指母亲对我的漠视和不关心（</w:t>
      </w:r>
      <w:r>
        <w:rPr>
          <w:rFonts w:ascii="宋体" w:eastAsia="宋体" w:hAnsi="宋体" w:cs="宋体" w:hint="eastAsia"/>
          <w:color w:val="000000" w:themeColor="text1"/>
          <w:sz w:val="28"/>
          <w:szCs w:val="28"/>
        </w:rPr>
        <w:t>1</w:t>
      </w:r>
      <w:r>
        <w:rPr>
          <w:rFonts w:ascii="宋体" w:eastAsia="宋体" w:hAnsi="宋体" w:cs="宋体" w:hint="eastAsia"/>
          <w:color w:val="000000" w:themeColor="text1"/>
          <w:sz w:val="28"/>
          <w:szCs w:val="28"/>
        </w:rPr>
        <w:t>分）。</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2</w:t>
      </w:r>
      <w:r>
        <w:rPr>
          <w:rFonts w:ascii="宋体" w:eastAsia="宋体" w:hAnsi="宋体" w:cs="宋体" w:hint="eastAsia"/>
          <w:color w:val="000000" w:themeColor="text1"/>
          <w:sz w:val="28"/>
          <w:szCs w:val="28"/>
        </w:rPr>
        <w:t>）使用了比喻的修辞手法，生动形象地写出了母亲用独特的教育方式。逼迫我成长，独立。表达了我对母亲的理解和感激之情（</w:t>
      </w:r>
      <w:r>
        <w:rPr>
          <w:rFonts w:ascii="宋体" w:eastAsia="宋体" w:hAnsi="宋体" w:cs="宋体" w:hint="eastAsia"/>
          <w:color w:val="000000" w:themeColor="text1"/>
          <w:sz w:val="28"/>
          <w:szCs w:val="28"/>
        </w:rPr>
        <w:t>2</w:t>
      </w:r>
      <w:r>
        <w:rPr>
          <w:rFonts w:ascii="宋体" w:eastAsia="宋体" w:hAnsi="宋体" w:cs="宋体" w:hint="eastAsia"/>
          <w:color w:val="000000" w:themeColor="text1"/>
          <w:sz w:val="28"/>
          <w:szCs w:val="28"/>
        </w:rPr>
        <w:t>分）。</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20.</w:t>
      </w:r>
      <w:r>
        <w:rPr>
          <w:rFonts w:ascii="宋体" w:eastAsia="宋体" w:hAnsi="宋体" w:cs="宋体" w:hint="eastAsia"/>
          <w:color w:val="000000" w:themeColor="text1"/>
          <w:sz w:val="28"/>
          <w:szCs w:val="28"/>
        </w:rPr>
        <w:t>我是一个坚强、独立，善解人意（理解母亲和懂得感恩）的人。</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2</w:t>
      </w:r>
      <w:r>
        <w:rPr>
          <w:rFonts w:ascii="宋体" w:eastAsia="宋体" w:hAnsi="宋体" w:cs="宋体" w:hint="eastAsia"/>
          <w:color w:val="000000" w:themeColor="text1"/>
          <w:sz w:val="28"/>
          <w:szCs w:val="28"/>
        </w:rPr>
        <w:t>分</w:t>
      </w:r>
      <w:r>
        <w:rPr>
          <w:rFonts w:ascii="宋体" w:eastAsia="宋体" w:hAnsi="宋体" w:cs="宋体" w:hint="eastAsia"/>
          <w:color w:val="000000" w:themeColor="text1"/>
          <w:sz w:val="28"/>
          <w:szCs w:val="28"/>
        </w:rPr>
        <w:t>）</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21.</w:t>
      </w:r>
      <w:r>
        <w:rPr>
          <w:rFonts w:ascii="宋体" w:eastAsia="宋体" w:hAnsi="宋体" w:cs="宋体" w:hint="eastAsia"/>
          <w:color w:val="000000" w:themeColor="text1"/>
          <w:sz w:val="28"/>
          <w:szCs w:val="28"/>
        </w:rPr>
        <w:t>要求：（</w:t>
      </w:r>
      <w:r>
        <w:rPr>
          <w:rFonts w:ascii="宋体" w:eastAsia="宋体" w:hAnsi="宋体" w:cs="宋体" w:hint="eastAsia"/>
          <w:color w:val="000000" w:themeColor="text1"/>
          <w:sz w:val="28"/>
          <w:szCs w:val="28"/>
        </w:rPr>
        <w:t>1</w:t>
      </w:r>
      <w:r>
        <w:rPr>
          <w:rFonts w:ascii="宋体" w:eastAsia="宋体" w:hAnsi="宋体" w:cs="宋体" w:hint="eastAsia"/>
          <w:color w:val="000000" w:themeColor="text1"/>
          <w:sz w:val="28"/>
          <w:szCs w:val="28"/>
        </w:rPr>
        <w:t>）提出观点、看法（</w:t>
      </w:r>
      <w:r>
        <w:rPr>
          <w:rFonts w:ascii="宋体" w:eastAsia="宋体" w:hAnsi="宋体" w:cs="宋体" w:hint="eastAsia"/>
          <w:color w:val="000000" w:themeColor="text1"/>
          <w:sz w:val="28"/>
          <w:szCs w:val="28"/>
        </w:rPr>
        <w:t>1</w:t>
      </w:r>
      <w:r>
        <w:rPr>
          <w:rFonts w:ascii="宋体" w:eastAsia="宋体" w:hAnsi="宋体" w:cs="宋体" w:hint="eastAsia"/>
          <w:color w:val="000000" w:themeColor="text1"/>
          <w:sz w:val="28"/>
          <w:szCs w:val="28"/>
        </w:rPr>
        <w:t>分）；（</w:t>
      </w:r>
      <w:r>
        <w:rPr>
          <w:rFonts w:ascii="宋体" w:eastAsia="宋体" w:hAnsi="宋体" w:cs="宋体" w:hint="eastAsia"/>
          <w:color w:val="000000" w:themeColor="text1"/>
          <w:sz w:val="28"/>
          <w:szCs w:val="28"/>
        </w:rPr>
        <w:t>2</w:t>
      </w:r>
      <w:r>
        <w:rPr>
          <w:rFonts w:ascii="宋体" w:eastAsia="宋体" w:hAnsi="宋体" w:cs="宋体" w:hint="eastAsia"/>
          <w:color w:val="000000" w:themeColor="text1"/>
          <w:sz w:val="28"/>
          <w:szCs w:val="28"/>
        </w:rPr>
        <w:t>）阐述理由（</w:t>
      </w:r>
      <w:r>
        <w:rPr>
          <w:rFonts w:ascii="宋体" w:eastAsia="宋体" w:hAnsi="宋体" w:cs="宋体" w:hint="eastAsia"/>
          <w:color w:val="000000" w:themeColor="text1"/>
          <w:sz w:val="28"/>
          <w:szCs w:val="28"/>
        </w:rPr>
        <w:t>1</w:t>
      </w:r>
      <w:r>
        <w:rPr>
          <w:rFonts w:ascii="宋体" w:eastAsia="宋体" w:hAnsi="宋体" w:cs="宋体" w:hint="eastAsia"/>
          <w:color w:val="000000" w:themeColor="text1"/>
          <w:sz w:val="28"/>
          <w:szCs w:val="28"/>
        </w:rPr>
        <w:t>分）（模棱两可的答案不给分）</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22.</w:t>
      </w:r>
      <w:r>
        <w:rPr>
          <w:rFonts w:ascii="宋体" w:eastAsia="宋体" w:hAnsi="宋体" w:cs="宋体" w:hint="eastAsia"/>
          <w:color w:val="000000" w:themeColor="text1"/>
          <w:sz w:val="28"/>
          <w:szCs w:val="28"/>
        </w:rPr>
        <w:t>留学美国，学成后拒绝美国多所高校的邀请，毅然归国，担任中央研究院气象研究所所长，为中国近代气象事业做了大量奠基性工作，并将天气预报“主权”从外国人手中收回；担任中国科学院副院长，将全部心血倾注到新中国的科学事业发展中，写出论文《论我国气候的特点及其与粮食生产的关系》；提出农业发展的设想；</w:t>
      </w:r>
      <w:r>
        <w:rPr>
          <w:rFonts w:ascii="宋体" w:eastAsia="宋体" w:hAnsi="宋体" w:cs="宋体" w:hint="eastAsia"/>
          <w:color w:val="000000" w:themeColor="text1"/>
          <w:sz w:val="28"/>
          <w:szCs w:val="28"/>
        </w:rPr>
        <w:t>80</w:t>
      </w:r>
      <w:r>
        <w:rPr>
          <w:rFonts w:ascii="宋体" w:eastAsia="宋体" w:hAnsi="宋体" w:cs="宋体" w:hint="eastAsia"/>
          <w:color w:val="000000" w:themeColor="text1"/>
          <w:sz w:val="28"/>
          <w:szCs w:val="28"/>
        </w:rPr>
        <w:t>多岁编撰出版《物候学》，开创中国物候学研究新纪元。</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答出两点即可得</w:t>
      </w:r>
      <w:r>
        <w:rPr>
          <w:rFonts w:ascii="宋体" w:eastAsia="宋体" w:hAnsi="宋体" w:cs="宋体" w:hint="eastAsia"/>
          <w:color w:val="000000" w:themeColor="text1"/>
          <w:sz w:val="28"/>
          <w:szCs w:val="28"/>
        </w:rPr>
        <w:t>3</w:t>
      </w:r>
      <w:r>
        <w:rPr>
          <w:rFonts w:ascii="宋体" w:eastAsia="宋体" w:hAnsi="宋体" w:cs="宋体" w:hint="eastAsia"/>
          <w:color w:val="000000" w:themeColor="text1"/>
          <w:sz w:val="28"/>
          <w:szCs w:val="28"/>
        </w:rPr>
        <w:t>分</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　</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23.</w:t>
      </w:r>
      <w:r>
        <w:rPr>
          <w:rFonts w:ascii="宋体" w:eastAsia="宋体" w:hAnsi="宋体" w:cs="宋体" w:hint="eastAsia"/>
          <w:color w:val="000000" w:themeColor="text1"/>
          <w:sz w:val="28"/>
          <w:szCs w:val="28"/>
        </w:rPr>
        <w:t>时间顺序。按照时间先后顺序进行叙述，读者可以很直观地了解竺可桢一生的经历，也使得文章脉络显得非常清晰，有条理性。　</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3</w:t>
      </w:r>
      <w:r>
        <w:rPr>
          <w:rFonts w:ascii="宋体" w:eastAsia="宋体" w:hAnsi="宋体" w:cs="宋体" w:hint="eastAsia"/>
          <w:color w:val="000000" w:themeColor="text1"/>
          <w:sz w:val="28"/>
          <w:szCs w:val="28"/>
        </w:rPr>
        <w:t>分</w:t>
      </w:r>
      <w:r>
        <w:rPr>
          <w:rFonts w:ascii="宋体" w:eastAsia="宋体" w:hAnsi="宋体" w:cs="宋体" w:hint="eastAsia"/>
          <w:color w:val="000000" w:themeColor="text1"/>
          <w:sz w:val="28"/>
          <w:szCs w:val="28"/>
        </w:rPr>
        <w:t>）</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24.</w:t>
      </w:r>
      <w:r>
        <w:rPr>
          <w:rFonts w:ascii="宋体" w:eastAsia="宋体" w:hAnsi="宋体" w:cs="宋体" w:hint="eastAsia"/>
          <w:color w:val="000000" w:themeColor="text1"/>
          <w:sz w:val="28"/>
          <w:szCs w:val="28"/>
        </w:rPr>
        <w:t>突</w:t>
      </w:r>
      <w:r>
        <w:rPr>
          <w:rFonts w:ascii="宋体" w:eastAsia="宋体" w:hAnsi="宋体" w:cs="宋体" w:hint="eastAsia"/>
          <w:color w:val="000000" w:themeColor="text1"/>
          <w:sz w:val="28"/>
          <w:szCs w:val="28"/>
        </w:rPr>
        <w:t>出了竺可桢所写的论文对我国农业发展价值之大，其重要性非同一般。</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3</w:t>
      </w:r>
      <w:r>
        <w:rPr>
          <w:rFonts w:ascii="宋体" w:eastAsia="宋体" w:hAnsi="宋体" w:cs="宋体" w:hint="eastAsia"/>
          <w:color w:val="000000" w:themeColor="text1"/>
          <w:sz w:val="28"/>
          <w:szCs w:val="28"/>
        </w:rPr>
        <w:t>分</w:t>
      </w:r>
      <w:r>
        <w:rPr>
          <w:rFonts w:ascii="宋体" w:eastAsia="宋体" w:hAnsi="宋体" w:cs="宋体" w:hint="eastAsia"/>
          <w:color w:val="000000" w:themeColor="text1"/>
          <w:sz w:val="28"/>
          <w:szCs w:val="28"/>
        </w:rPr>
        <w:t>）</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25.</w:t>
      </w:r>
      <w:r>
        <w:rPr>
          <w:rFonts w:ascii="宋体" w:eastAsia="宋体" w:hAnsi="宋体" w:cs="宋体" w:hint="eastAsia"/>
          <w:color w:val="000000" w:themeColor="text1"/>
          <w:sz w:val="28"/>
          <w:szCs w:val="28"/>
        </w:rPr>
        <w:t>持之以恒，孜孜以求，有强烈的爱国意识和崇高的使命感。</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2</w:t>
      </w:r>
      <w:r>
        <w:rPr>
          <w:rFonts w:ascii="宋体" w:eastAsia="宋体" w:hAnsi="宋体" w:cs="宋体" w:hint="eastAsia"/>
          <w:color w:val="000000" w:themeColor="text1"/>
          <w:sz w:val="28"/>
          <w:szCs w:val="28"/>
        </w:rPr>
        <w:t>分</w:t>
      </w:r>
      <w:r>
        <w:rPr>
          <w:rFonts w:ascii="宋体" w:eastAsia="宋体" w:hAnsi="宋体" w:cs="宋体" w:hint="eastAsia"/>
          <w:color w:val="000000" w:themeColor="text1"/>
          <w:sz w:val="28"/>
          <w:szCs w:val="28"/>
        </w:rPr>
        <w:t>）</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26.</w:t>
      </w:r>
      <w:r>
        <w:rPr>
          <w:rFonts w:ascii="宋体" w:eastAsia="宋体" w:hAnsi="宋体" w:cs="宋体" w:hint="eastAsia"/>
          <w:color w:val="000000" w:themeColor="text1"/>
          <w:sz w:val="28"/>
          <w:szCs w:val="28"/>
        </w:rPr>
        <w:t>人物需为本期所学，看法言之成理即可。</w:t>
      </w:r>
      <w:r>
        <w:rPr>
          <w:rFonts w:ascii="宋体" w:eastAsia="宋体" w:hAnsi="宋体" w:cs="宋体" w:hint="eastAsia"/>
          <w:color w:val="000000" w:themeColor="text1"/>
          <w:sz w:val="28"/>
          <w:szCs w:val="28"/>
        </w:rPr>
        <w:t>（</w:t>
      </w:r>
      <w:r>
        <w:rPr>
          <w:rFonts w:ascii="宋体" w:eastAsia="宋体" w:hAnsi="宋体" w:cs="宋体" w:hint="eastAsia"/>
          <w:color w:val="000000" w:themeColor="text1"/>
          <w:sz w:val="28"/>
          <w:szCs w:val="28"/>
        </w:rPr>
        <w:t>3</w:t>
      </w:r>
      <w:r>
        <w:rPr>
          <w:rFonts w:ascii="宋体" w:eastAsia="宋体" w:hAnsi="宋体" w:cs="宋体" w:hint="eastAsia"/>
          <w:color w:val="000000" w:themeColor="text1"/>
          <w:sz w:val="28"/>
          <w:szCs w:val="28"/>
        </w:rPr>
        <w:t>分</w:t>
      </w:r>
      <w:r>
        <w:rPr>
          <w:rFonts w:ascii="宋体" w:eastAsia="宋体" w:hAnsi="宋体" w:cs="宋体" w:hint="eastAsia"/>
          <w:color w:val="000000" w:themeColor="text1"/>
          <w:sz w:val="28"/>
          <w:szCs w:val="28"/>
        </w:rPr>
        <w:t>）</w:t>
      </w:r>
    </w:p>
    <w:p w:rsidR="00DE49DC">
      <w:pPr>
        <w:pStyle w:val="NormalWeb"/>
        <w:widowControl/>
        <w:shd w:val="clear" w:color="auto" w:fill="FFFFFF"/>
        <w:spacing w:before="225" w:beforeAutospacing="0" w:after="225" w:afterAutospacing="0" w:line="300" w:lineRule="exact"/>
        <w:ind w:firstLine="420"/>
        <w:rPr>
          <w:rFonts w:ascii="宋体" w:eastAsia="宋体" w:hAnsi="宋体" w:cs="宋体"/>
          <w:color w:val="000000" w:themeColor="text1"/>
          <w:sz w:val="28"/>
          <w:szCs w:val="28"/>
        </w:rPr>
      </w:pPr>
      <w:r>
        <w:rPr>
          <w:rFonts w:ascii="宋体" w:eastAsia="宋体" w:hAnsi="宋体" w:cs="宋体" w:hint="eastAsia"/>
          <w:color w:val="000000" w:themeColor="text1"/>
          <w:sz w:val="28"/>
          <w:szCs w:val="28"/>
        </w:rPr>
        <w:t>27.</w:t>
      </w:r>
      <w:r>
        <w:rPr>
          <w:rFonts w:ascii="宋体" w:eastAsia="宋体" w:hAnsi="宋体" w:cs="宋体" w:hint="eastAsia"/>
          <w:color w:val="000000" w:themeColor="text1"/>
          <w:sz w:val="28"/>
          <w:szCs w:val="28"/>
        </w:rPr>
        <w:t>略。</w:t>
      </w:r>
    </w:p>
    <w:p w:rsidR="00DE49DC">
      <w:pPr>
        <w:pStyle w:val="NormalWeb"/>
        <w:widowControl/>
        <w:shd w:val="clear" w:color="auto" w:fill="FFFFFF"/>
        <w:spacing w:before="225" w:beforeAutospacing="0" w:after="225" w:afterAutospacing="0" w:line="300" w:lineRule="exact"/>
        <w:ind w:firstLine="420"/>
        <w:rPr>
          <w:rFonts w:eastAsia="宋体"/>
          <w:color w:val="000000" w:themeColor="text1"/>
          <w:sz w:val="28"/>
          <w:szCs w:val="28"/>
        </w:rPr>
      </w:pPr>
    </w:p>
    <w:p w:rsidR="00DE49DC">
      <w:pPr>
        <w:rPr>
          <w:sz w:val="28"/>
          <w:szCs w:val="28"/>
        </w:rPr>
      </w:pPr>
    </w:p>
    <w:sectPr>
      <w:headerReference w:type="first" r:id="rId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5pt;height:18pt;margin-top:1000pt;margin-left:10pt;mso-position-horizontal-relative:page;mso-position-vertical-relative:page;position:absolute;z-index:251658240">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96A"/>
    <w:rsid w:val="00076861"/>
    <w:rsid w:val="00113D3E"/>
    <w:rsid w:val="00130EEC"/>
    <w:rsid w:val="001755AC"/>
    <w:rsid w:val="002F5069"/>
    <w:rsid w:val="00311872"/>
    <w:rsid w:val="0033387C"/>
    <w:rsid w:val="003D796A"/>
    <w:rsid w:val="00491FE9"/>
    <w:rsid w:val="007354FA"/>
    <w:rsid w:val="00762126"/>
    <w:rsid w:val="0080427B"/>
    <w:rsid w:val="0088196C"/>
    <w:rsid w:val="009227F2"/>
    <w:rsid w:val="0095412B"/>
    <w:rsid w:val="00A7377C"/>
    <w:rsid w:val="00BA6CFF"/>
    <w:rsid w:val="00BE1715"/>
    <w:rsid w:val="00CC154B"/>
    <w:rsid w:val="00D269F0"/>
    <w:rsid w:val="00DB4EE7"/>
    <w:rsid w:val="00DE49DC"/>
    <w:rsid w:val="00EA28E1"/>
    <w:rsid w:val="00F97F71"/>
    <w:rsid w:val="00FA0D23"/>
    <w:rsid w:val="00FF5429"/>
    <w:rsid w:val="060C076E"/>
    <w:rsid w:val="07B27DD4"/>
    <w:rsid w:val="0DB8179C"/>
    <w:rsid w:val="101A6BE9"/>
    <w:rsid w:val="199A2CB9"/>
    <w:rsid w:val="26AD1164"/>
    <w:rsid w:val="273F0446"/>
    <w:rsid w:val="31757EC2"/>
    <w:rsid w:val="31EC63E8"/>
    <w:rsid w:val="33927AB0"/>
    <w:rsid w:val="34047AA0"/>
    <w:rsid w:val="44E637FC"/>
    <w:rsid w:val="472D728B"/>
    <w:rsid w:val="485B3CC8"/>
    <w:rsid w:val="48656F15"/>
    <w:rsid w:val="4BEF5228"/>
    <w:rsid w:val="50130809"/>
    <w:rsid w:val="59B976C4"/>
    <w:rsid w:val="635E64B8"/>
    <w:rsid w:val="678252AC"/>
    <w:rsid w:val="6B852919"/>
    <w:rsid w:val="6BD31322"/>
    <w:rsid w:val="7774667E"/>
    <w:rsid w:val="7E807E5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6CEB6822-DAA9-4DB7-A3CC-A2A9ADC3C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heme="minorHAnsi" w:eastAsiaTheme="minorEastAsia" w:hAnsiTheme="minorHAnsi" w:cstheme="minorBidi"/>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Char0"/>
    <w:uiPriority w:val="99"/>
    <w:semiHidden/>
    <w:unhideWhenUsed/>
    <w:pPr>
      <w:tabs>
        <w:tab w:val="center" w:pos="4153"/>
        <w:tab w:val="right" w:pos="8306"/>
      </w:tabs>
      <w:snapToGrid w:val="0"/>
      <w:jc w:val="left"/>
    </w:pPr>
    <w:rPr>
      <w:sz w:val="18"/>
      <w:szCs w:val="18"/>
    </w:rPr>
  </w:style>
  <w:style w:type="paragraph" w:styleId="Header">
    <w:name w:val="header"/>
    <w:basedOn w:val="Normal"/>
    <w:link w:val="Char"/>
    <w:uiPriority w:val="99"/>
    <w:semiHidden/>
    <w:unhideWhenUsed/>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semiHidden/>
    <w:unhideWhenUsed/>
    <w:qFormat/>
    <w:pPr>
      <w:spacing w:beforeAutospacing="1" w:afterAutospacing="1"/>
      <w:jc w:val="left"/>
    </w:pPr>
    <w:rPr>
      <w:rFonts w:cs="Times New Roman"/>
      <w:kern w:val="0"/>
      <w:sz w:val="24"/>
    </w:rPr>
  </w:style>
  <w:style w:type="paragraph" w:styleId="ListParagraph">
    <w:name w:val="List Paragraph"/>
    <w:basedOn w:val="Normal"/>
    <w:uiPriority w:val="34"/>
    <w:qFormat/>
    <w:pPr>
      <w:ind w:firstLine="420" w:firstLineChars="200"/>
    </w:pPr>
  </w:style>
  <w:style w:type="character" w:customStyle="1" w:styleId="Char">
    <w:name w:val="页眉 Char"/>
    <w:basedOn w:val="DefaultParagraphFont"/>
    <w:link w:val="Header"/>
    <w:uiPriority w:val="99"/>
    <w:semiHidden/>
    <w:qFormat/>
    <w:rPr>
      <w:sz w:val="18"/>
      <w:szCs w:val="18"/>
    </w:rPr>
  </w:style>
  <w:style w:type="character" w:customStyle="1" w:styleId="Char0">
    <w:name w:val="页脚 Char"/>
    <w:basedOn w:val="DefaultParagraphFont"/>
    <w:link w:val="Footer"/>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202</Words>
  <Characters>1158</Characters>
  <Application>Microsoft Office Word</Application>
  <DocSecurity>0</DocSecurity>
  <Lines>9</Lines>
  <Paragraphs>2</Paragraphs>
  <ScaleCrop>false</ScaleCrop>
  <Company>学科网（北京）股份有限公司</Company>
  <LinksUpToDate>false</LinksUpToDate>
  <CharactersWithSpaces>1358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学科网(Zxxk.com)</cp:lastModifiedBy>
  <cp:revision>2</cp:revision>
  <dcterms:created xsi:type="dcterms:W3CDTF">2021-06-07T08:34:00Z</dcterms:created>
  <dcterms:modified xsi:type="dcterms:W3CDTF">2021-06-07T08:34:00Z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