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11315700</wp:posOffset>
            </wp:positionV>
            <wp:extent cx="406400" cy="368300"/>
            <wp:wrapNone/>
            <wp:docPr id="10007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2822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32"/>
          <w:szCs w:val="32"/>
        </w:rPr>
        <w:t>2020学年第二学期期末学业水平测试（试题卷）</w:t>
      </w:r>
    </w:p>
    <w:p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  七年级数学   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Times New Roman" w:eastAsia="黑体" w:hAnsi="Times New Roman" w:cs="Times New Roman"/>
          <w:b/>
          <w:snapToGrid w:val="0"/>
          <w:kern w:val="21"/>
          <w:szCs w:val="21"/>
        </w:rPr>
      </w:pPr>
      <w:r>
        <w:rPr>
          <w:rFonts w:ascii="Times New Roman" w:eastAsia="黑体" w:hAnsi="Times New Roman" w:cs="Times New Roman"/>
          <w:b/>
          <w:snapToGrid w:val="0"/>
          <w:kern w:val="21"/>
          <w:szCs w:val="21"/>
        </w:rPr>
        <w:t>一、选择题</w:t>
      </w:r>
      <w:r>
        <w:rPr>
          <w:rFonts w:ascii="Times New Roman" w:eastAsia="黑体" w:hAnsi="Times New Roman" w:cs="Times New Roman" w:hint="eastAsia"/>
          <w:b/>
          <w:snapToGrid w:val="0"/>
          <w:kern w:val="21"/>
          <w:szCs w:val="21"/>
        </w:rPr>
        <w:t>（</w:t>
      </w:r>
      <w:r>
        <w:rPr>
          <w:rFonts w:ascii="Times New Roman" w:eastAsia="黑体" w:hAnsi="Times New Roman" w:cs="Times New Roman"/>
          <w:b/>
          <w:snapToGrid w:val="0"/>
          <w:kern w:val="21"/>
          <w:szCs w:val="21"/>
        </w:rPr>
        <w:t>每小题3分，共30分．在每小题给出的四个选项中，只有一项符合题目要求</w:t>
      </w:r>
      <w:r>
        <w:rPr>
          <w:rFonts w:ascii="Times New Roman" w:eastAsia="黑体" w:hAnsi="Times New Roman" w:cs="Times New Roman" w:hint="eastAsia"/>
          <w:b/>
          <w:snapToGrid w:val="0"/>
          <w:kern w:val="21"/>
          <w:szCs w:val="21"/>
        </w:rPr>
        <w:t>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ind w:left="420" w:hanging="420" w:hangingChars="200"/>
        <w:rPr>
          <w:rFonts w:ascii="宋体" w:eastAsia="宋体" w:hAnsi="宋体" w:cs="宋体"/>
          <w:snapToGrid w:val="0"/>
          <w:szCs w:val="21"/>
        </w:rPr>
      </w:pPr>
      <w:r>
        <w:rPr>
          <w:rFonts w:ascii="宋体" w:eastAsia="宋体" w:hAnsi="宋体" w:cs="宋体"/>
          <w:snapToGrid w:val="0"/>
          <w:position w:val="-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o:spid="_x0000_s1025" type="#_x0000_t75" style="width:49.95pt;height:31pt;margin-top:7.85pt;margin-left:351.75pt;mso-height-relative:page;mso-width-relative:page;position:absolute;z-index:-251643904" o:oleicon="f" coordsize="21600,21600" o:preferrelative="t" filled="f" stroked="f">
            <v:stroke joinstyle="miter"/>
            <v:imagedata r:id="rId6" o:title=""/>
            <o:lock v:ext="edit" aspectratio="t"/>
          </v:shape>
          <o:OLEObject Type="Embed" ProgID="Equation.3" ShapeID="_x0000_s1027" DrawAspect="Content" ObjectID="_1468075725" r:id="rId7"/>
        </w:pict>
      </w:r>
      <w:r>
        <w:rPr>
          <w:rFonts w:ascii="宋体" w:eastAsia="宋体" w:hAnsi="宋体" w:cs="宋体" w:hint="eastAsia"/>
          <w:snapToGrid w:val="0"/>
          <w:szCs w:val="21"/>
        </w:rPr>
        <w:t>1． 下列方程是二元一次方程的是（   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ind w:left="420" w:hanging="420" w:hangingChars="200"/>
        <w:rPr>
          <w:rFonts w:ascii="宋体" w:eastAsia="宋体" w:hAnsi="宋体" w:cs="宋体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ab/>
      </w:r>
      <w:r>
        <w:rPr>
          <w:rFonts w:ascii="宋体" w:eastAsia="宋体" w:hAnsi="宋体" w:cs="宋体" w:hint="eastAsia"/>
          <w:snapToGrid w:val="0"/>
          <w:szCs w:val="21"/>
        </w:rPr>
        <w:t>A．</w:t>
      </w:r>
      <w:r>
        <w:rPr>
          <w:rFonts w:ascii="宋体" w:eastAsia="宋体" w:hAnsi="宋体" w:cs="宋体" w:hint="eastAsia"/>
          <w:i/>
          <w:snapToGrid w:val="0"/>
          <w:szCs w:val="21"/>
        </w:rPr>
        <w:t>x</w:t>
      </w:r>
      <w:r>
        <w:rPr>
          <w:rFonts w:ascii="宋体" w:eastAsia="宋体" w:hAnsi="宋体" w:cs="宋体" w:hint="eastAsia"/>
          <w:snapToGrid w:val="0"/>
          <w:szCs w:val="21"/>
        </w:rPr>
        <w:t>－4=0</w:t>
      </w:r>
      <w:r>
        <w:rPr>
          <w:rFonts w:ascii="宋体" w:eastAsia="宋体" w:hAnsi="宋体" w:cs="宋体" w:hint="eastAsia"/>
          <w:snapToGrid w:val="0"/>
          <w:szCs w:val="21"/>
        </w:rPr>
        <w:tab/>
      </w:r>
      <w:r>
        <w:rPr>
          <w:rFonts w:ascii="宋体" w:eastAsia="宋体" w:hAnsi="宋体" w:cs="宋体" w:hint="eastAsia"/>
          <w:snapToGrid w:val="0"/>
          <w:szCs w:val="21"/>
        </w:rPr>
        <w:t>B．2</w:t>
      </w:r>
      <w:r>
        <w:rPr>
          <w:rFonts w:ascii="宋体" w:eastAsia="宋体" w:hAnsi="宋体" w:cs="宋体" w:hint="eastAsia"/>
          <w:i/>
          <w:snapToGrid w:val="0"/>
          <w:szCs w:val="21"/>
        </w:rPr>
        <w:t>x</w:t>
      </w:r>
      <w:r>
        <w:rPr>
          <w:rFonts w:ascii="宋体" w:eastAsia="宋体" w:hAnsi="宋体" w:cs="宋体" w:hint="eastAsia"/>
          <w:snapToGrid w:val="0"/>
          <w:szCs w:val="21"/>
        </w:rPr>
        <w:t>－</w:t>
      </w:r>
      <w:r>
        <w:rPr>
          <w:rFonts w:ascii="宋体" w:eastAsia="宋体" w:hAnsi="宋体" w:cs="宋体" w:hint="eastAsia"/>
          <w:i/>
          <w:snapToGrid w:val="0"/>
          <w:szCs w:val="21"/>
        </w:rPr>
        <w:t>y</w:t>
      </w:r>
      <w:r>
        <w:rPr>
          <w:rFonts w:ascii="宋体" w:eastAsia="宋体" w:hAnsi="宋体" w:cs="宋体" w:hint="eastAsia"/>
          <w:snapToGrid w:val="0"/>
          <w:szCs w:val="21"/>
        </w:rPr>
        <w:t>=0</w:t>
      </w:r>
      <w:r>
        <w:rPr>
          <w:rFonts w:ascii="宋体" w:eastAsia="宋体" w:hAnsi="宋体" w:cs="宋体" w:hint="eastAsia"/>
          <w:snapToGrid w:val="0"/>
          <w:szCs w:val="21"/>
        </w:rPr>
        <w:tab/>
      </w:r>
      <w:r>
        <w:rPr>
          <w:rFonts w:ascii="宋体" w:eastAsia="宋体" w:hAnsi="宋体" w:cs="宋体" w:hint="eastAsia"/>
          <w:snapToGrid w:val="0"/>
          <w:szCs w:val="21"/>
        </w:rPr>
        <w:t>C．3</w:t>
      </w:r>
      <w:r>
        <w:rPr>
          <w:rFonts w:ascii="宋体" w:eastAsia="宋体" w:hAnsi="宋体" w:cs="宋体" w:hint="eastAsia"/>
          <w:i/>
          <w:snapToGrid w:val="0"/>
          <w:szCs w:val="21"/>
        </w:rPr>
        <w:t>xy</w:t>
      </w:r>
      <w:r>
        <w:rPr>
          <w:rFonts w:ascii="宋体" w:eastAsia="宋体" w:hAnsi="宋体" w:cs="宋体" w:hint="eastAsia"/>
          <w:snapToGrid w:val="0"/>
          <w:szCs w:val="21"/>
        </w:rPr>
        <w:t>－5=0</w:t>
      </w:r>
      <w:r>
        <w:rPr>
          <w:rFonts w:ascii="宋体" w:eastAsia="宋体" w:hAnsi="宋体" w:cs="宋体" w:hint="eastAsia"/>
          <w:snapToGrid w:val="0"/>
          <w:szCs w:val="21"/>
        </w:rPr>
        <w:tab/>
      </w:r>
      <w:r>
        <w:rPr>
          <w:rFonts w:ascii="宋体" w:eastAsia="宋体" w:hAnsi="宋体" w:cs="宋体" w:hint="eastAsia"/>
          <w:snapToGrid w:val="0"/>
          <w:szCs w:val="21"/>
        </w:rPr>
        <w:t>D．</w:t>
      </w: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2．已知某种花粉的直径是0.000038</w:t>
      </w:r>
      <w:r>
        <w:rPr>
          <w:rFonts w:ascii="宋体" w:eastAsia="宋体" w:hAnsi="宋体" w:cs="宋体" w:hint="eastAsia"/>
          <w:i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，数据0.000038用科学记数法表示为（　　）</w:t>
      </w:r>
    </w:p>
    <w:p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ind w:firstLine="273" w:firstLineChars="13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A．38×10</w:t>
      </w:r>
      <w:r>
        <w:rPr>
          <w:rFonts w:ascii="宋体" w:eastAsia="宋体" w:hAnsi="宋体" w:cs="宋体" w:hint="eastAsia"/>
          <w:sz w:val="24"/>
          <w:vertAlign w:val="superscript"/>
        </w:rPr>
        <w:t>﹣5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szCs w:val="21"/>
        </w:rPr>
        <w:t>B．3.8×10</w:t>
      </w:r>
      <w:r>
        <w:rPr>
          <w:rFonts w:ascii="宋体" w:eastAsia="宋体" w:hAnsi="宋体" w:cs="宋体" w:hint="eastAsia"/>
          <w:sz w:val="24"/>
          <w:vertAlign w:val="superscript"/>
        </w:rPr>
        <w:t>﹣6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szCs w:val="21"/>
        </w:rPr>
        <w:t>C．3.8×10</w:t>
      </w:r>
      <w:r>
        <w:rPr>
          <w:rFonts w:ascii="宋体" w:eastAsia="宋体" w:hAnsi="宋体" w:cs="宋体" w:hint="eastAsia"/>
          <w:sz w:val="24"/>
          <w:vertAlign w:val="superscript"/>
        </w:rPr>
        <w:t>﹣5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szCs w:val="21"/>
        </w:rPr>
        <w:t>D．3.8×10</w:t>
      </w:r>
      <w:r>
        <w:rPr>
          <w:rFonts w:ascii="宋体" w:eastAsia="宋体" w:hAnsi="宋体" w:cs="宋体" w:hint="eastAsia"/>
          <w:sz w:val="24"/>
          <w:vertAlign w:val="superscript"/>
        </w:rPr>
        <w:t>﹣4</w:t>
      </w: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3．下列计算正确的是（　　）</w:t>
      </w:r>
    </w:p>
    <w:p>
      <w:pPr>
        <w:tabs>
          <w:tab w:val="left" w:pos="4400"/>
        </w:tabs>
        <w:adjustRightInd w:val="0"/>
        <w:snapToGrid w:val="0"/>
        <w:spacing w:line="360" w:lineRule="auto"/>
        <w:ind w:firstLine="273" w:firstLineChars="13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 xml:space="preserve">5       </w:t>
      </w:r>
      <w:r>
        <w:rPr>
          <w:rFonts w:ascii="宋体" w:eastAsia="宋体" w:hAnsi="宋体" w:cs="宋体" w:hint="eastAsia"/>
          <w:szCs w:val="21"/>
        </w:rPr>
        <w:t>B．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•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 xml:space="preserve">6          </w:t>
      </w:r>
      <w:r>
        <w:rPr>
          <w:rFonts w:ascii="宋体" w:eastAsia="宋体" w:hAnsi="宋体" w:cs="宋体" w:hint="eastAsia"/>
          <w:szCs w:val="21"/>
        </w:rPr>
        <w:t>C．（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 xml:space="preserve">6          </w:t>
      </w:r>
      <w:r>
        <w:rPr>
          <w:rFonts w:ascii="宋体" w:eastAsia="宋体" w:hAnsi="宋体" w:cs="宋体" w:hint="eastAsia"/>
          <w:szCs w:val="21"/>
        </w:rPr>
        <w:t>D．（﹣2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＝﹣6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 w:val="24"/>
          <w:vertAlign w:val="superscript"/>
        </w:rPr>
        <w:t>6</w:t>
      </w: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4．下列多项式的乘法可以运用平方差公式计算的是（　　）</w:t>
      </w:r>
    </w:p>
    <w:p>
      <w:pPr>
        <w:tabs>
          <w:tab w:val="left" w:pos="4400"/>
        </w:tabs>
        <w:adjustRightInd w:val="0"/>
        <w:snapToGrid w:val="0"/>
        <w:spacing w:line="360" w:lineRule="auto"/>
        <w:ind w:firstLine="273" w:firstLineChars="130"/>
        <w:jc w:val="left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4090670</wp:posOffset>
            </wp:positionH>
            <wp:positionV relativeFrom="paragraph">
              <wp:posOffset>57150</wp:posOffset>
            </wp:positionV>
            <wp:extent cx="1193165" cy="1202690"/>
            <wp:effectExtent l="0" t="0" r="10795" b="1270"/>
            <wp:wrapNone/>
            <wp:docPr id="11" name="图片 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977451" name="图片 11" descr="http://www.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3648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kern w:val="0"/>
          <w:szCs w:val="21"/>
        </w:rPr>
        <w:t>A．（2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+3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）（2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﹣3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）        B．（﹣2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）（2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+3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</w:t>
      </w:r>
      <w:r>
        <w:rPr>
          <w:rFonts w:ascii="宋体" w:eastAsia="宋体" w:hAnsi="宋体" w:cs="宋体" w:hint="eastAsia"/>
          <w:bCs/>
          <w:kern w:val="0"/>
        </w:rPr>
        <w:tab/>
      </w:r>
    </w:p>
    <w:p>
      <w:pPr>
        <w:tabs>
          <w:tab w:val="left" w:pos="4400"/>
        </w:tabs>
        <w:adjustRightInd w:val="0"/>
        <w:snapToGrid w:val="0"/>
        <w:spacing w:line="360" w:lineRule="auto"/>
        <w:ind w:firstLine="273" w:firstLineChars="130"/>
        <w:jc w:val="left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C．（﹣2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+3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）（2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      D．（2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）（﹣2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﹣3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bCs/>
          <w:kern w:val="0"/>
          <w:szCs w:val="21"/>
        </w:rPr>
        <w:t>）</w:t>
      </w:r>
    </w:p>
    <w:p>
      <w:pPr>
        <w:adjustRightInd w:val="0"/>
        <w:snapToGrid w:val="0"/>
        <w:spacing w:line="360" w:lineRule="auto"/>
        <w:ind w:left="210" w:hanging="210" w:hanging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5.某校七年级开展“阳光体育”活动，对喜欢乒乓球、足球、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篮球、羽毛球的学生人数进行统计（每人只能选择其中一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项），得到如图所示的扇形统计图.若喜欢羽毛球的人数是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4312920</wp:posOffset>
                </wp:positionH>
                <wp:positionV relativeFrom="paragraph">
                  <wp:posOffset>69215</wp:posOffset>
                </wp:positionV>
                <wp:extent cx="637540" cy="3238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54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第5题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6" type="#_x0000_t202" style="width:50.2pt;height:25.5pt;margin-top:5.45pt;margin-left:339.6pt;mso-height-relative:page;mso-width-relative:page;position:absolute;z-index:-25165516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第5题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w:t xml:space="preserve">喜欢足球的人数的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4</m:t>
        </m:r>
      </m:oMath>
      <w:r>
        <w:rPr>
          <w:rFonts w:ascii="宋体" w:eastAsia="宋体" w:hAnsi="宋体" w:cs="宋体" w:hint="eastAsia"/>
        </w:rPr>
        <w:t xml:space="preserve"> 倍，喜欢乒乓球的人数是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21</m:t>
        </m:r>
      </m:oMath>
      <w:r>
        <w:rPr>
          <w:rFonts w:ascii="宋体" w:eastAsia="宋体" w:hAnsi="宋体" w:cs="宋体" w:hint="eastAsia"/>
        </w:rPr>
        <w:t xml:space="preserve"> 人，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则下列说法正确的是（   ）  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 被调查的学生人数为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80</m:t>
        </m:r>
      </m:oMath>
      <w:r>
        <w:rPr>
          <w:rFonts w:ascii="宋体" w:eastAsia="宋体" w:hAnsi="宋体" w:cs="宋体" w:hint="eastAsia"/>
        </w:rPr>
        <w:t xml:space="preserve"> 人     B. 喜欢篮球的人数为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16</m:t>
        </m:r>
      </m:oMath>
      <w:r>
        <w:rPr>
          <w:rFonts w:ascii="宋体" w:eastAsia="宋体" w:hAnsi="宋体" w:cs="宋体" w:hint="eastAsia"/>
        </w:rPr>
        <w:t xml:space="preserve"> 人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C. 喜欢足球的扇形的圆心角为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36°</m:t>
        </m:r>
      </m:oMath>
      <w:r>
        <w:rPr>
          <w:rFonts w:ascii="宋体" w:eastAsia="宋体" w:hAnsi="宋体" w:cs="宋体" w:hint="eastAsia"/>
        </w:rPr>
        <w:t xml:space="preserve">   D. 喜欢羽毛球的人数占被调查人数的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35%</m:t>
        </m:r>
      </m:oMath>
      <w:r>
        <w:rPr>
          <w:rFonts w:ascii="宋体" w:eastAsia="宋体" w:hAnsi="宋体" w:cs="宋体" w:hint="eastAsia"/>
        </w:rPr>
        <w:t xml:space="preserve"> 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下列语句：①同一平面上，三条直线只有两个交点，则三条直线中必有两条直线互相平行；②如果两条平行线被第三条截，同旁内角相等，那么这两条平行线都与第三条直线垂直；③过一点有且只有一条直线与已知直线平行，其中（　　  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3510280</wp:posOffset>
                </wp:positionH>
                <wp:positionV relativeFrom="paragraph">
                  <wp:posOffset>173355</wp:posOffset>
                </wp:positionV>
                <wp:extent cx="2254885" cy="1764030"/>
                <wp:effectExtent l="0" t="0" r="0" b="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254885" cy="1764030"/>
                          <a:chOff x="12853" y="4324"/>
                          <a:chExt cx="3551" cy="2778"/>
                        </a:xfrm>
                      </wpg:grpSpPr>
                      <pic:pic xmlns:pic="http://schemas.openxmlformats.org/drawingml/2006/picture">
                        <pic:nvPicPr>
                          <pic:cNvPr id="20" name="图片 1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rcRect r="18245" b="17757"/>
                          <a:stretch>
                            <a:fillRect/>
                          </a:stretch>
                        </pic:blipFill>
                        <pic:spPr>
                          <a:xfrm>
                            <a:off x="12853" y="4324"/>
                            <a:ext cx="2796" cy="2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2" name="文本框 22"/>
                        <wps:cNvSpPr txBox="1"/>
                        <wps:spPr>
                          <a:xfrm>
                            <a:off x="13320" y="6346"/>
                            <a:ext cx="2698" cy="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ind w:left="180" w:hanging="180" w:hangingChars="10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014     2016    2018    2020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ind w:firstLine="300" w:firstLineChars="200"/>
                                <w:rPr>
                                  <w:rFonts w:eastAsia="宋体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2015    2017     2019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26" name="文本框 26"/>
                        <wps:cNvSpPr txBox="1"/>
                        <wps:spPr>
                          <a:xfrm>
                            <a:off x="15564" y="6118"/>
                            <a:ext cx="841" cy="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年份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27" name="文本框 27"/>
                        <wps:cNvSpPr txBox="1"/>
                        <wps:spPr>
                          <a:xfrm>
                            <a:off x="15504" y="5113"/>
                            <a:ext cx="504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宋体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0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7" style="width:177.55pt;height:138.9pt;margin-top:13.65pt;margin-left:276.4pt;mso-height-relative:page;mso-width-relative:page;position:absolute;z-index:251663360" coordorigin="12853,4324" coordsize="3551,2778">
                <o:lock v:ext="edit" aspectratio="f"/>
                <v:shape id="图片 10" o:spid="_x0000_s1028" type="#_x0000_t75" style="width:2796;height:2112;left:12853;position:absolute;top:4324" coordsize="21600,21600" o:preferrelative="t" filled="f" stroked="f">
                  <v:imagedata r:id="rId9" o:title="" cropbottom="11637f" cropright="11957f"/>
                  <o:lock v:ext="edit" aspectratio="t"/>
                </v:shape>
                <v:shape id="_x0000_s1026" o:spid="_x0000_s1029" type="#_x0000_t202" style="width:2698;height:757;left:13320;position:absolute;top:6346" coordsize="21600,21600" filled="f" stroked="f">
                  <o:lock v:ext="edit" aspectratio="f"/>
                  <v:textbox>
                    <w:txbxContent>
                      <w:p>
                        <w:pPr>
                          <w:adjustRightInd w:val="0"/>
                          <w:snapToGrid w:val="0"/>
                          <w:ind w:left="180" w:hanging="180" w:hangingChars="10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014     2016    2018    2020</w:t>
                        </w:r>
                      </w:p>
                      <w:p>
                        <w:pPr>
                          <w:adjustRightInd w:val="0"/>
                          <w:snapToGrid w:val="0"/>
                          <w:ind w:firstLine="300" w:firstLineChars="200"/>
                          <w:rPr>
                            <w:rFonts w:eastAsia="宋体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2015    2017     2019</w:t>
                        </w:r>
                      </w:p>
                    </w:txbxContent>
                  </v:textbox>
                </v:shape>
                <v:shape id="_x0000_s1026" o:spid="_x0000_s1030" type="#_x0000_t202" style="width:841;height:492;left:15564;position:absolute;top:6118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年份</w:t>
                        </w:r>
                      </w:p>
                    </w:txbxContent>
                  </v:textbox>
                </v:shape>
                <v:shape id="_x0000_s1026" o:spid="_x0000_s1031" type="#_x0000_t202" style="width:504;height:421;left:15504;position:absolute;top:5113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="宋体"/>
                          </w:rPr>
                        </w:pPr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eastAsia="宋体" w:hAnsi="宋体" w:cs="宋体" w:hint="eastAsia"/>
          <w:szCs w:val="21"/>
        </w:rPr>
        <w:t xml:space="preserve">A．①、②是正确的命题  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 xml:space="preserve">       B．②、③是正确命题    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C．①、③是正确命题            D．以上结论皆错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7.近年来国内生产总值年增长率的变化情况如图，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从图上看，下列结论中不正确的是（        ）</w:t>
      </w:r>
    </w:p>
    <w:p>
      <w:pPr>
        <w:adjustRightInd w:val="0"/>
        <w:snapToGrid w:val="0"/>
        <w:spacing w:line="360" w:lineRule="auto"/>
        <w:ind w:firstLine="315" w:firstLineChars="1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A、2015年∽2019年，国内生产总值年增长率逐年减少 </w:t>
      </w:r>
    </w:p>
    <w:p>
      <w:pPr>
        <w:adjustRightInd w:val="0"/>
        <w:snapToGrid w:val="0"/>
        <w:spacing w:line="360" w:lineRule="auto"/>
        <w:ind w:firstLine="315" w:firstLineChars="1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B、2020年，国内生产总值的年增长率开始回升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315" w:firstLineChars="1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sz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208915</wp:posOffset>
                </wp:positionV>
                <wp:extent cx="637540" cy="3238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54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第7题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32" type="#_x0000_t202" style="width:50.2pt;height:25.5pt;margin-top:16.45pt;margin-left:327.6pt;mso-height-relative:page;mso-width-relative:page;position:absolute;z-index:-25164697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第7题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w:t xml:space="preserve">这7年中，每年的国内生产总值不断增长              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D、这7年中，每年的国内生产总值有增有减</w:t>
      </w: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8．已知关于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的分式方程</w:t>
      </w:r>
      <w:r>
        <w:rPr>
          <w:rFonts w:ascii="宋体" w:eastAsia="宋体" w:hAnsi="宋体" w:cs="宋体" w:hint="eastAsia"/>
          <w:bCs/>
          <w:kern w:val="0"/>
        </w:rPr>
        <w:drawing>
          <wp:inline distT="0" distB="0" distL="114300" distR="114300">
            <wp:extent cx="276225" cy="333375"/>
            <wp:effectExtent l="0" t="0" r="13335" b="190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87786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kern w:val="0"/>
          <w:szCs w:val="21"/>
        </w:rPr>
        <w:t>﹣1＝</w:t>
      </w:r>
      <w:r>
        <w:rPr>
          <w:rFonts w:ascii="宋体" w:eastAsia="宋体" w:hAnsi="宋体" w:cs="宋体" w:hint="eastAsia"/>
          <w:bCs/>
          <w:kern w:val="0"/>
        </w:rPr>
        <w:drawing>
          <wp:inline distT="0" distB="0" distL="114300" distR="114300">
            <wp:extent cx="123825" cy="333375"/>
            <wp:effectExtent l="0" t="0" r="13335" b="190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56776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kern w:val="0"/>
          <w:szCs w:val="21"/>
        </w:rPr>
        <w:t>无解，则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m</w:t>
      </w:r>
      <w:r>
        <w:rPr>
          <w:rFonts w:ascii="宋体" w:eastAsia="宋体" w:hAnsi="宋体" w:cs="宋体" w:hint="eastAsia"/>
          <w:bCs/>
          <w:kern w:val="0"/>
          <w:szCs w:val="21"/>
        </w:rPr>
        <w:t>的值是（       ）；</w:t>
      </w:r>
    </w:p>
    <w:p>
      <w:pPr>
        <w:adjustRightInd w:val="0"/>
        <w:snapToGrid w:val="0"/>
        <w:spacing w:line="360" w:lineRule="auto"/>
        <w:ind w:left="420" w:firstLine="149" w:leftChars="200" w:firstLineChars="71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eastAsia="宋体" w:hAnsi="宋体" w:cs="宋体" w:hint="eastAsia"/>
          <w:bCs/>
          <w:kern w:val="0"/>
          <w:szCs w:val="21"/>
        </w:rPr>
        <w:t>﹣2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  <w:szCs w:val="21"/>
        </w:rPr>
        <w:t>B．</w:t>
      </w:r>
      <w:r>
        <w:rPr>
          <w:rFonts w:ascii="宋体" w:eastAsia="宋体" w:hAnsi="宋体" w:cs="宋体" w:hint="eastAsia"/>
          <w:bCs/>
          <w:kern w:val="0"/>
          <w:szCs w:val="21"/>
        </w:rPr>
        <w:t>﹣3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  <w:szCs w:val="21"/>
        </w:rPr>
        <w:t>C．</w:t>
      </w:r>
      <w:r>
        <w:rPr>
          <w:rFonts w:ascii="宋体" w:eastAsia="宋体" w:hAnsi="宋体" w:cs="宋体" w:hint="eastAsia"/>
          <w:bCs/>
          <w:kern w:val="0"/>
          <w:szCs w:val="21"/>
        </w:rPr>
        <w:t>﹣2或﹣3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  <w:szCs w:val="21"/>
        </w:rPr>
        <w:t>D．0或3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9.</w:t>
      </w:r>
      <w:r>
        <w:rPr>
          <w:rFonts w:ascii="宋体" w:eastAsia="宋体" w:hAnsi="宋体" w:cs="宋体" w:hint="eastAsia"/>
          <w:szCs w:val="21"/>
        </w:rPr>
        <w:t>已知关于</w:t>
      </w:r>
      <w:r>
        <w:rPr>
          <w:rFonts w:ascii="宋体" w:eastAsia="宋体" w:hAnsi="宋体" w:cs="宋体" w:hint="eastAsia"/>
          <w:position w:val="-6"/>
          <w:szCs w:val="21"/>
        </w:rPr>
        <w:object>
          <v:shape id="_x0000_i1033" type="#_x0000_t75" alt=" " style="width:9.75pt;height:11.25pt" o:oleicon="f" o:ole="" coordsize="21600,21600" o:preferrelative="t" filled="f" stroked="f">
            <v:stroke joinstyle="miter"/>
            <v:imagedata r:id="rId12" o:title="" chromakey="white" blacklevel="-6554f"/>
            <o:lock v:ext="edit" aspectratio="t"/>
            <w10:anchorlock/>
          </v:shape>
          <o:OLEObject Type="Embed" ProgID="Equation.3" ShapeID="_x0000_i1033" DrawAspect="Content" ObjectID="_1468075726" r:id="rId13"/>
        </w:objec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position w:val="-10"/>
          <w:szCs w:val="21"/>
        </w:rPr>
        <w:object>
          <v:shape id="_x0000_i1034" type="#_x0000_t75" alt=" " style="width:11.25pt;height:12.75pt" o:oleicon="f" o:ole="" coordsize="21600,21600" o:preferrelative="t" filled="f" stroked="f">
            <v:stroke joinstyle="miter"/>
            <v:imagedata r:id="rId14" o:title="" chromakey="white" blacklevel="-6554f"/>
            <o:lock v:ext="edit" aspectratio="t"/>
            <w10:anchorlock/>
          </v:shape>
          <o:OLEObject Type="Embed" ProgID="Equation.3" ShapeID="_x0000_i1034" DrawAspect="Content" ObjectID="_1468075727" r:id="rId15"/>
        </w:object>
      </w:r>
      <w:r>
        <w:rPr>
          <w:rFonts w:ascii="宋体" w:eastAsia="宋体" w:hAnsi="宋体" w:cs="宋体" w:hint="eastAsia"/>
          <w:szCs w:val="21"/>
        </w:rPr>
        <w:t>的方程组</w:t>
      </w:r>
      <w:r>
        <w:rPr>
          <w:rFonts w:ascii="宋体" w:eastAsia="宋体" w:hAnsi="宋体" w:cs="宋体" w:hint="eastAsia"/>
          <w:position w:val="-30"/>
          <w:szCs w:val="21"/>
        </w:rPr>
        <w:object>
          <v:shape id="_x0000_i1035" type="#_x0000_t75" alt=" " style="width:55.5pt;height:26.25pt" o:oleicon="f" o:ole="" coordsize="21600,21600" o:preferrelative="t" filled="f" stroked="f">
            <v:stroke joinstyle="miter"/>
            <v:imagedata r:id="rId16" o:title="" chromakey="white" blacklevel="-6554f"/>
            <o:lock v:ext="edit" aspectratio="t"/>
            <w10:anchorlock/>
          </v:shape>
          <o:OLEObject Type="Embed" ProgID="Equation.3" ShapeID="_x0000_i1035" DrawAspect="Content" ObjectID="_1468075728" r:id="rId17"/>
        </w:object>
      </w:r>
      <w:r>
        <w:rPr>
          <w:rFonts w:ascii="宋体" w:eastAsia="宋体" w:hAnsi="宋体" w:cs="宋体" w:hint="eastAsia"/>
          <w:szCs w:val="21"/>
        </w:rPr>
        <w:t>，则下列结论中正确的是</w:t>
      </w:r>
      <w:r>
        <w:rPr>
          <w:rFonts w:ascii="宋体" w:eastAsia="宋体" w:hAnsi="宋体" w:cs="宋体" w:hint="eastAsia"/>
          <w:bCs/>
          <w:szCs w:val="21"/>
        </w:rPr>
        <w:t>(      )</w:t>
      </w:r>
    </w:p>
    <w:p>
      <w:pPr>
        <w:adjustRightInd w:val="0"/>
        <w:snapToGrid w:val="0"/>
        <w:spacing w:line="360" w:lineRule="auto"/>
        <w:ind w:firstLine="315" w:firstLineChars="1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①当</w:t>
      </w:r>
      <w:r>
        <w:rPr>
          <w:rFonts w:ascii="宋体" w:eastAsia="宋体" w:hAnsi="宋体" w:cs="宋体" w:hint="eastAsia"/>
          <w:position w:val="-6"/>
        </w:rPr>
        <w:object>
          <v:shape id="_x0000_i1036" type="#_x0000_t75" alt=" " style="width:9.75pt;height:11.25pt" o:oleicon="f" o:ole="" coordsize="21600,21600" o:preferrelative="t" filled="f" stroked="f">
            <v:stroke joinstyle="miter"/>
            <v:imagedata r:id="rId18" o:title="" chromakey="white" blacklevel="-6554f"/>
            <o:lock v:ext="edit" aspectratio="t"/>
            <w10:anchorlock/>
          </v:shape>
          <o:OLEObject Type="Embed" ProgID="Equation.3" ShapeID="_x0000_i1036" DrawAspect="Content" ObjectID="_1468075729" r:id="rId19"/>
        </w:object>
      </w:r>
      <w:r>
        <w:rPr>
          <w:rFonts w:ascii="宋体" w:eastAsia="宋体" w:hAnsi="宋体" w:cs="宋体" w:hint="eastAsia"/>
        </w:rPr>
        <w:t>＝5时，方程组的解是</w:t>
      </w:r>
      <w:r>
        <w:rPr>
          <w:rFonts w:ascii="宋体" w:eastAsia="宋体" w:hAnsi="宋体" w:cs="宋体" w:hint="eastAsia"/>
          <w:position w:val="-30"/>
        </w:rPr>
        <w:object>
          <v:shape id="_x0000_i1037" type="#_x0000_t75" alt=" " style="width:30pt;height:26.25pt" o:oleicon="f" o:ole="" coordsize="21600,21600" o:preferrelative="t" filled="f" stroked="f">
            <v:stroke joinstyle="miter"/>
            <v:imagedata r:id="rId20" o:title="" chromakey="white" blacklevel="-6554f"/>
            <o:lock v:ext="edit" aspectratio="t"/>
            <w10:anchorlock/>
          </v:shape>
          <o:OLEObject Type="Embed" ProgID="Equation.3" ShapeID="_x0000_i1037" DrawAspect="Content" ObjectID="_1468075730" r:id="rId21"/>
        </w:object>
      </w:r>
      <w:r>
        <w:rPr>
          <w:rFonts w:ascii="宋体" w:eastAsia="宋体" w:hAnsi="宋体" w:cs="宋体" w:hint="eastAsia"/>
        </w:rPr>
        <w:t>；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②当</w:t>
      </w:r>
      <w:r>
        <w:rPr>
          <w:rFonts w:ascii="宋体" w:eastAsia="宋体" w:hAnsi="宋体" w:cs="宋体" w:hint="eastAsia"/>
          <w:position w:val="-6"/>
        </w:rPr>
        <w:object>
          <v:shape id="_x0000_i1038" type="#_x0000_t75" alt=" " style="width:9.75pt;height:11.25pt" o:oleicon="f" o:ole="" coordsize="21600,21600" o:preferrelative="t" filled="f" stroked="f">
            <v:stroke joinstyle="miter"/>
            <v:imagedata r:id="rId22" o:title="" chromakey="white" blacklevel="-6554f"/>
            <o:lock v:ext="edit" aspectratio="t"/>
            <w10:anchorlock/>
          </v:shape>
          <o:OLEObject Type="Embed" ProgID="Equation.3" ShapeID="_x0000_i1038" DrawAspect="Content" ObjectID="_1468075731" r:id="rId23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  <w:position w:val="-10"/>
        </w:rPr>
        <w:object>
          <v:shape id="_x0000_i1039" type="#_x0000_t75" alt=" " style="width:11.25pt;height:12.75pt" o:oleicon="f" o:ole="" coordsize="21600,21600" o:preferrelative="t" filled="f" stroked="f">
            <v:stroke joinstyle="miter"/>
            <v:imagedata r:id="rId24" o:title="" chromakey="white" blacklevel="-6554f"/>
            <o:lock v:ext="edit" aspectratio="t"/>
            <w10:anchorlock/>
          </v:shape>
          <o:OLEObject Type="Embed" ProgID="Equation.3" ShapeID="_x0000_i1039" DrawAspect="Content" ObjectID="_1468075732" r:id="rId25"/>
        </w:object>
      </w:r>
      <w:r>
        <w:rPr>
          <w:rFonts w:ascii="宋体" w:eastAsia="宋体" w:hAnsi="宋体" w:cs="宋体" w:hint="eastAsia"/>
        </w:rPr>
        <w:t>的值互为相反数时，</w:t>
      </w:r>
      <w:r>
        <w:rPr>
          <w:rFonts w:ascii="宋体" w:eastAsia="宋体" w:hAnsi="宋体" w:cs="宋体" w:hint="eastAsia"/>
          <w:position w:val="-6"/>
        </w:rPr>
        <w:object>
          <v:shape id="_x0000_i1040" type="#_x0000_t75" alt=" " style="width:9.75pt;height:11.25pt" o:oleicon="f" o:ole="" coordsize="21600,21600" o:preferrelative="t" filled="f" stroked="f">
            <v:stroke joinstyle="miter"/>
            <v:imagedata r:id="rId18" o:title="" chromakey="white" blacklevel="-6554f"/>
            <o:lock v:ext="edit" aspectratio="t"/>
            <w10:anchorlock/>
          </v:shape>
          <o:OLEObject Type="Embed" ProgID="Equation.3" ShapeID="_x0000_i1040" DrawAspect="Content" ObjectID="_1468075733" r:id="rId26"/>
        </w:object>
      </w:r>
      <w:r>
        <w:rPr>
          <w:rFonts w:ascii="宋体" w:eastAsia="宋体" w:hAnsi="宋体" w:cs="宋体" w:hint="eastAsia"/>
        </w:rPr>
        <w:t>＝20；</w:t>
      </w:r>
    </w:p>
    <w:p>
      <w:pPr>
        <w:adjustRightInd w:val="0"/>
        <w:snapToGrid w:val="0"/>
        <w:spacing w:line="360" w:lineRule="auto"/>
        <w:ind w:firstLine="315" w:firstLineChars="15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③当</w:t>
      </w:r>
      <w:r>
        <w:rPr>
          <w:rFonts w:ascii="宋体" w:eastAsia="宋体" w:hAnsi="宋体" w:cs="宋体" w:hint="eastAsia"/>
          <w:position w:val="-4"/>
        </w:rPr>
        <w:object>
          <v:shape id="_x0000_i1041" type="#_x0000_t75" alt=" " style="width:32.25pt;height:15pt" o:oleicon="f" o:ole="" coordsize="21600,21600" o:preferrelative="t" filled="f" stroked="f">
            <v:stroke joinstyle="miter"/>
            <v:imagedata r:id="rId27" o:title="" chromakey="white" blacklevel="-6554f"/>
            <o:lock v:ext="edit" aspectratio="t"/>
            <w10:anchorlock/>
          </v:shape>
          <o:OLEObject Type="Embed" ProgID="Equation.3" ShapeID="_x0000_i1041" DrawAspect="Content" ObjectID="_1468075734" r:id="rId28"/>
        </w:object>
      </w:r>
      <w:r>
        <w:rPr>
          <w:rFonts w:ascii="宋体" w:eastAsia="宋体" w:hAnsi="宋体" w:cs="宋体" w:hint="eastAsia"/>
        </w:rPr>
        <w:t>＝16时，</w:t>
      </w:r>
      <w:r>
        <w:rPr>
          <w:rFonts w:ascii="宋体" w:eastAsia="宋体" w:hAnsi="宋体" w:cs="宋体" w:hint="eastAsia"/>
          <w:position w:val="-6"/>
        </w:rPr>
        <w:object>
          <v:shape id="_x0000_i1042" type="#_x0000_t75" alt=" " style="width:9.75pt;height:11.25pt" o:oleicon="f" o:ole="" coordsize="21600,21600" o:preferrelative="t" filled="f" stroked="f">
            <v:stroke joinstyle="miter"/>
            <v:imagedata r:id="rId18" o:title="" chromakey="white" blacklevel="-6554f"/>
            <o:lock v:ext="edit" aspectratio="t"/>
            <w10:anchorlock/>
          </v:shape>
          <o:OLEObject Type="Embed" ProgID="Equation.3" ShapeID="_x0000_i1042" DrawAspect="Content" ObjectID="_1468075735" r:id="rId29"/>
        </w:object>
      </w:r>
      <w:r>
        <w:rPr>
          <w:rFonts w:ascii="宋体" w:eastAsia="宋体" w:hAnsi="宋体" w:cs="宋体" w:hint="eastAsia"/>
        </w:rPr>
        <w:t xml:space="preserve">＝18；       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④不存在一个实数</w:t>
      </w:r>
      <w:r>
        <w:rPr>
          <w:rFonts w:ascii="宋体" w:eastAsia="宋体" w:hAnsi="宋体" w:cs="宋体" w:hint="eastAsia"/>
          <w:position w:val="-6"/>
        </w:rPr>
        <w:object>
          <v:shape id="_x0000_i1043" type="#_x0000_t75" alt=" " style="width:9.75pt;height:11.25pt" o:oleicon="f" o:ole="" coordsize="21600,21600" o:preferrelative="t" filled="f" stroked="f">
            <v:stroke joinstyle="miter"/>
            <v:imagedata r:id="rId18" o:title="" chromakey="white" blacklevel="-6554f"/>
            <o:lock v:ext="edit" aspectratio="t"/>
            <w10:anchorlock/>
          </v:shape>
          <o:OLEObject Type="Embed" ProgID="Equation.3" ShapeID="_x0000_i1043" DrawAspect="Content" ObjectID="_1468075736" r:id="rId30"/>
        </w:object>
      </w:r>
      <w:r>
        <w:rPr>
          <w:rFonts w:ascii="宋体" w:eastAsia="宋体" w:hAnsi="宋体" w:cs="宋体" w:hint="eastAsia"/>
        </w:rPr>
        <w:t>使得</w:t>
      </w:r>
      <w:r>
        <w:rPr>
          <w:rFonts w:ascii="宋体" w:eastAsia="宋体" w:hAnsi="宋体" w:cs="宋体" w:hint="eastAsia"/>
          <w:position w:val="-6"/>
        </w:rPr>
        <w:object>
          <v:shape id="_x0000_i1044" type="#_x0000_t75" alt=" " style="width:9.75pt;height:11.25pt" o:oleicon="f" o:ole="" coordsize="21600,21600" o:preferrelative="t" filled="f" stroked="f">
            <v:stroke joinstyle="miter"/>
            <v:imagedata r:id="rId31" o:title="" chromakey="white" blacklevel="-6554f"/>
            <o:lock v:ext="edit" aspectratio="t"/>
            <w10:anchorlock/>
          </v:shape>
          <o:OLEObject Type="Embed" ProgID="Equation.3" ShapeID="_x0000_i1044" DrawAspect="Content" ObjectID="_1468075737" r:id="rId32"/>
        </w:objec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  <w:position w:val="-10"/>
        </w:rPr>
        <w:object>
          <v:shape id="_x0000_i1045" type="#_x0000_t75" alt=" " style="width:11.25pt;height:12.75pt" o:oleicon="f" o:ole="" coordsize="21600,21600" o:preferrelative="t" filled="f" stroked="f">
            <v:stroke joinstyle="miter"/>
            <v:imagedata r:id="rId33" o:title="" chromakey="white" blacklevel="-6554f"/>
            <o:lock v:ext="edit" aspectratio="t"/>
            <w10:anchorlock/>
          </v:shape>
          <o:OLEObject Type="Embed" ProgID="Equation.3" ShapeID="_x0000_i1045" DrawAspect="Content" ObjectID="_1468075738" r:id="rId34"/>
        </w:object>
      </w:r>
      <w:r>
        <w:rPr>
          <w:rFonts w:ascii="宋体" w:eastAsia="宋体" w:hAnsi="宋体" w:cs="宋体" w:hint="eastAsia"/>
        </w:rPr>
        <w:t>．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A．①②④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>B．①②③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>C．②③④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>D．②③</w:t>
      </w: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3598545</wp:posOffset>
            </wp:positionH>
            <wp:positionV relativeFrom="paragraph">
              <wp:posOffset>8255</wp:posOffset>
            </wp:positionV>
            <wp:extent cx="1695450" cy="1323975"/>
            <wp:effectExtent l="0" t="0" r="11430" b="1905"/>
            <wp:wrapNone/>
            <wp:docPr id="2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455419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10．如图，长方形</w:t>
      </w:r>
      <w:r>
        <w:rPr>
          <w:rFonts w:ascii="宋体" w:eastAsia="宋体" w:hAnsi="宋体" w:cs="宋体" w:hint="eastAsia"/>
          <w:i/>
          <w:szCs w:val="21"/>
        </w:rPr>
        <w:t>ABCD</w:t>
      </w:r>
      <w:r>
        <w:rPr>
          <w:rFonts w:ascii="宋体" w:eastAsia="宋体" w:hAnsi="宋体" w:cs="宋体" w:hint="eastAsia"/>
          <w:szCs w:val="21"/>
        </w:rPr>
        <w:t>的边</w:t>
      </w:r>
      <w:r>
        <w:rPr>
          <w:rFonts w:ascii="宋体" w:eastAsia="宋体" w:hAnsi="宋体" w:cs="宋体" w:hint="eastAsia"/>
          <w:i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＝13，</w:t>
      </w:r>
      <w:r>
        <w:rPr>
          <w:rFonts w:ascii="宋体" w:eastAsia="宋体" w:hAnsi="宋体" w:cs="宋体" w:hint="eastAsia"/>
          <w:i/>
          <w:szCs w:val="21"/>
        </w:rPr>
        <w:t>E</w:t>
      </w:r>
      <w:r>
        <w:rPr>
          <w:rFonts w:ascii="宋体" w:eastAsia="宋体" w:hAnsi="宋体" w:cs="宋体" w:hint="eastAsia"/>
          <w:szCs w:val="21"/>
        </w:rPr>
        <w:t>是边</w:t>
      </w:r>
      <w:r>
        <w:rPr>
          <w:rFonts w:ascii="宋体" w:eastAsia="宋体" w:hAnsi="宋体" w:cs="宋体" w:hint="eastAsia"/>
          <w:i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上的一点，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且</w:t>
      </w:r>
      <w:r>
        <w:rPr>
          <w:rFonts w:ascii="宋体" w:eastAsia="宋体" w:hAnsi="宋体" w:cs="宋体" w:hint="eastAsia"/>
          <w:i/>
          <w:szCs w:val="21"/>
        </w:rPr>
        <w:t>BE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i/>
          <w:szCs w:val="21"/>
        </w:rPr>
        <w:t>BA</w:t>
      </w:r>
      <w:r>
        <w:rPr>
          <w:rFonts w:ascii="宋体" w:eastAsia="宋体" w:hAnsi="宋体" w:cs="宋体" w:hint="eastAsia"/>
          <w:szCs w:val="21"/>
        </w:rPr>
        <w:t>＝10．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分别是线段</w:t>
      </w:r>
      <w:r>
        <w:rPr>
          <w:rFonts w:ascii="宋体" w:eastAsia="宋体" w:hAnsi="宋体" w:cs="宋体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上的动点，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i/>
          <w:szCs w:val="21"/>
        </w:rPr>
      </w:pPr>
      <w:r>
        <w:rPr>
          <w:rFonts w:ascii="宋体" w:eastAsia="宋体" w:hAnsi="宋体" w:cs="宋体" w:hint="eastAsia"/>
          <w:szCs w:val="21"/>
        </w:rPr>
        <w:t>且</w:t>
      </w:r>
      <w:r>
        <w:rPr>
          <w:rFonts w:ascii="宋体" w:eastAsia="宋体" w:hAnsi="宋体" w:cs="宋体" w:hint="eastAsia"/>
          <w:i/>
          <w:szCs w:val="21"/>
        </w:rPr>
        <w:t>BF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i/>
          <w:szCs w:val="21"/>
        </w:rPr>
        <w:t>DG</w:t>
      </w:r>
      <w:r>
        <w:rPr>
          <w:rFonts w:ascii="宋体" w:eastAsia="宋体" w:hAnsi="宋体" w:cs="宋体" w:hint="eastAsia"/>
          <w:szCs w:val="21"/>
        </w:rPr>
        <w:t>，现以</w:t>
      </w:r>
      <w:r>
        <w:rPr>
          <w:rFonts w:ascii="宋体" w:eastAsia="宋体" w:hAnsi="宋体" w:cs="宋体" w:hint="eastAsia"/>
          <w:i/>
          <w:szCs w:val="21"/>
        </w:rPr>
        <w:t>BE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szCs w:val="21"/>
        </w:rPr>
        <w:t>BF</w:t>
      </w:r>
      <w:r>
        <w:rPr>
          <w:rFonts w:ascii="宋体" w:eastAsia="宋体" w:hAnsi="宋体" w:cs="宋体" w:hint="eastAsia"/>
          <w:szCs w:val="21"/>
        </w:rPr>
        <w:t>为边作长方形</w:t>
      </w:r>
      <w:r>
        <w:rPr>
          <w:rFonts w:ascii="宋体" w:eastAsia="宋体" w:hAnsi="宋体" w:cs="宋体" w:hint="eastAsia"/>
          <w:i/>
          <w:szCs w:val="21"/>
        </w:rPr>
        <w:t>BEHF</w:t>
      </w:r>
      <w:r>
        <w:rPr>
          <w:rFonts w:ascii="宋体" w:eastAsia="宋体" w:hAnsi="宋体" w:cs="宋体" w:hint="eastAsia"/>
          <w:szCs w:val="21"/>
        </w:rPr>
        <w:t>，以</w:t>
      </w:r>
      <w:r>
        <w:rPr>
          <w:rFonts w:ascii="宋体" w:eastAsia="宋体" w:hAnsi="宋体" w:cs="宋体" w:hint="eastAsia"/>
          <w:i/>
          <w:szCs w:val="21"/>
        </w:rPr>
        <w:t>DG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为边作正方形</w:t>
      </w:r>
      <w:r>
        <w:rPr>
          <w:rFonts w:ascii="宋体" w:eastAsia="宋体" w:hAnsi="宋体" w:cs="宋体" w:hint="eastAsia"/>
          <w:i/>
          <w:szCs w:val="21"/>
        </w:rPr>
        <w:t>DGIJ</w:t>
      </w:r>
      <w:r>
        <w:rPr>
          <w:rFonts w:ascii="宋体" w:eastAsia="宋体" w:hAnsi="宋体" w:cs="宋体" w:hint="eastAsia"/>
          <w:szCs w:val="21"/>
        </w:rPr>
        <w:t>，点</w:t>
      </w:r>
      <w:r>
        <w:rPr>
          <w:rFonts w:ascii="宋体" w:eastAsia="宋体" w:hAnsi="宋体" w:cs="宋体" w:hint="eastAsia"/>
          <w:i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szCs w:val="21"/>
        </w:rPr>
        <w:t>I</w:t>
      </w:r>
      <w:r>
        <w:rPr>
          <w:rFonts w:ascii="宋体" w:eastAsia="宋体" w:hAnsi="宋体" w:cs="宋体" w:hint="eastAsia"/>
          <w:szCs w:val="21"/>
        </w:rPr>
        <w:t>均在长方形</w:t>
      </w:r>
      <w:r>
        <w:rPr>
          <w:rFonts w:ascii="宋体" w:eastAsia="宋体" w:hAnsi="宋体" w:cs="宋体" w:hint="eastAsia"/>
          <w:i/>
          <w:szCs w:val="21"/>
        </w:rPr>
        <w:t>ABCD</w:t>
      </w:r>
      <w:r>
        <w:rPr>
          <w:rFonts w:ascii="宋体" w:eastAsia="宋体" w:hAnsi="宋体" w:cs="宋体" w:hint="eastAsia"/>
          <w:szCs w:val="21"/>
        </w:rPr>
        <w:t>内部．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记图中的阴影部分面积分别为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，长方形</w:t>
      </w:r>
      <w:r>
        <w:rPr>
          <w:rFonts w:ascii="宋体" w:eastAsia="宋体" w:hAnsi="宋体" w:cs="宋体" w:hint="eastAsia"/>
          <w:i/>
          <w:szCs w:val="21"/>
        </w:rPr>
        <w:t>BEHF</w:t>
      </w:r>
      <w:r>
        <w:rPr>
          <w:rFonts w:ascii="宋体" w:eastAsia="宋体" w:hAnsi="宋体" w:cs="宋体" w:hint="eastAsia"/>
          <w:szCs w:val="21"/>
        </w:rPr>
        <w:t>和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  <w:i/>
          <w:szCs w:val="21"/>
        </w:rPr>
      </w:pPr>
      <w:r>
        <w:rPr>
          <w:rFonts w:ascii="宋体" w:eastAsia="宋体" w:hAnsi="宋体" w:cs="宋体" w:hint="eastAsia"/>
          <w:szCs w:val="21"/>
        </w:rPr>
        <w:t>正方形</w:t>
      </w:r>
      <w:r>
        <w:rPr>
          <w:rFonts w:ascii="宋体" w:eastAsia="宋体" w:hAnsi="宋体" w:cs="宋体" w:hint="eastAsia"/>
          <w:i/>
          <w:szCs w:val="21"/>
        </w:rPr>
        <w:t>DGIJ</w:t>
      </w:r>
      <w:r>
        <w:rPr>
          <w:rFonts w:ascii="宋体" w:eastAsia="宋体" w:hAnsi="宋体" w:cs="宋体" w:hint="eastAsia"/>
          <w:szCs w:val="21"/>
        </w:rPr>
        <w:t>的重叠部分是四边形</w:t>
      </w:r>
      <w:r>
        <w:rPr>
          <w:rFonts w:ascii="宋体" w:eastAsia="宋体" w:hAnsi="宋体" w:cs="宋体" w:hint="eastAsia"/>
          <w:i/>
          <w:szCs w:val="21"/>
        </w:rPr>
        <w:t>KILH</w:t>
      </w:r>
      <w:r>
        <w:rPr>
          <w:rFonts w:ascii="宋体" w:eastAsia="宋体" w:hAnsi="宋体" w:cs="宋体" w:hint="eastAsia"/>
          <w:szCs w:val="21"/>
        </w:rPr>
        <w:t>，当四边形</w:t>
      </w:r>
      <w:r>
        <w:rPr>
          <w:rFonts w:ascii="宋体" w:eastAsia="宋体" w:hAnsi="宋体" w:cs="宋体" w:hint="eastAsia"/>
          <w:i/>
          <w:szCs w:val="21"/>
        </w:rPr>
        <w:t>KILH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/>
          <w:position w:val="-24"/>
        </w:rPr>
        <w:pict>
          <v:shape id="_x0000_s1026" o:spid="_x0000_s1046" type="#_x0000_t75" style="width:23pt;height:31pt;margin-top:8.25pt;margin-left:298pt;mso-height-relative:page;mso-width-relative:page;position:absolute;z-index:-251642880" o:oleicon="f" coordsize="21600,21600" o:preferrelative="t" filled="f" stroked="f">
            <v:stroke joinstyle="miter"/>
            <v:imagedata r:id="rId36" o:title=""/>
            <o:lock v:ext="edit" aspectratio="t"/>
          </v:shape>
          <o:OLEObject Type="Embed" ProgID="Equation.3" ShapeID="_x0000_s1026" DrawAspect="Content" ObjectID="_1468075739" r:id="rId37"/>
        </w:pict>
      </w:r>
      <w:r>
        <w:rPr>
          <w:rFonts w:ascii="宋体" w:eastAsia="宋体" w:hAnsi="宋体" w:cs="宋体" w:hint="eastAsia"/>
          <w:position w:val="-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214630</wp:posOffset>
            </wp:positionV>
            <wp:extent cx="276225" cy="333375"/>
            <wp:effectExtent l="0" t="0" r="13335" b="1905"/>
            <wp:wrapNone/>
            <wp:docPr id="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756054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position w:val="-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222250</wp:posOffset>
            </wp:positionV>
            <wp:extent cx="276225" cy="333375"/>
            <wp:effectExtent l="0" t="0" r="13335" b="1905"/>
            <wp:wrapNone/>
            <wp:docPr id="4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323734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的邻边比为3：4时，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的值为（         ）．</w:t>
      </w:r>
    </w:p>
    <w:p>
      <w:pPr>
        <w:adjustRightInd w:val="0"/>
        <w:snapToGrid w:val="0"/>
        <w:spacing w:line="360" w:lineRule="auto"/>
        <w:ind w:left="420" w:firstLine="149" w:leftChars="200" w:firstLineChars="71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eastAsia="宋体" w:hAnsi="宋体" w:cs="宋体" w:hint="eastAsia"/>
          <w:bCs/>
          <w:kern w:val="0"/>
          <w:szCs w:val="21"/>
        </w:rPr>
        <w:t>7</w:t>
      </w:r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B．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  <w:szCs w:val="21"/>
        </w:rPr>
        <w:t>C．7或</w:t>
      </w:r>
      <w:r>
        <w:rPr>
          <w:rFonts w:ascii="宋体" w:eastAsia="宋体" w:hAnsi="宋体" w:cs="宋体" w:hint="eastAsia"/>
        </w:rPr>
        <w:t xml:space="preserve">             </w:t>
      </w:r>
      <w:r>
        <w:rPr>
          <w:rFonts w:ascii="宋体" w:eastAsia="宋体" w:hAnsi="宋体" w:cs="宋体" w:hint="eastAsia"/>
          <w:szCs w:val="21"/>
        </w:rPr>
        <w:t>D．7或</w:t>
      </w: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二、填空题（本大题共6小题，每小题3分，共18分。不需写出解答过程，请把答案直接填写在答题卡相应的位置上）</w:t>
      </w:r>
      <w:r>
        <w:rPr>
          <w:rFonts w:ascii="宋体" w:eastAsia="宋体" w:hAnsi="宋体" w:cs="宋体" w:hint="eastAsia"/>
          <w:b/>
          <w:sz w:val="12"/>
          <w:szCs w:val="21"/>
        </w:rPr>
        <w:t>w</w:t>
      </w:r>
    </w:p>
    <w:p>
      <w:pPr>
        <w:spacing w:line="360" w:lineRule="auto"/>
        <w:ind w:left="273" w:hanging="273" w:hangingChars="130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11.</w:t>
      </w:r>
      <w:r>
        <w:rPr>
          <w:rFonts w:eastAsia="新宋体" w:hint="eastAsia"/>
          <w:szCs w:val="21"/>
        </w:rPr>
        <w:t>分解因式：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﹣9=</w:t>
      </w:r>
      <w:r>
        <w:rPr>
          <w:rFonts w:eastAsia="新宋体" w:hint="eastAsia"/>
          <w:szCs w:val="21"/>
          <w:u w:val="single"/>
        </w:rPr>
        <w:t xml:space="preserve">                     </w:t>
      </w:r>
      <w:r>
        <w:rPr>
          <w:rFonts w:eastAsia="新宋体" w:hint="eastAsia"/>
          <w:szCs w:val="21"/>
        </w:rPr>
        <w:t>；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12.已知：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a+b=5</m:t>
        </m:r>
      </m:oMath>
      <w:r>
        <w:rPr>
          <w:rFonts w:ascii="宋体" w:eastAsia="宋体" w:hAnsi="宋体" w:cs="宋体" w:hint="eastAsia"/>
        </w:rPr>
        <w:t xml:space="preserve"> ，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(a−b)</m:t>
            </m:r>
          </m:e>
          <m:sup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=13</m:t>
        </m:r>
      </m:oMath>
      <w:r>
        <w:rPr>
          <w:rFonts w:ascii="宋体" w:eastAsia="宋体" w:hAnsi="宋体" w:cs="宋体" w:hint="eastAsia"/>
        </w:rPr>
        <w:t xml:space="preserve"> ，则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ab</m:t>
        </m:r>
      </m:oMath>
      <w:r>
        <w:rPr>
          <w:rFonts w:ascii="宋体" w:eastAsia="宋体" w:hAnsi="宋体" w:cs="宋体" w:hint="eastAsia"/>
        </w:rPr>
        <w:t xml:space="preserve"> 的值是</w:t>
      </w:r>
      <w:r>
        <w:rPr>
          <w:rFonts w:ascii="宋体" w:eastAsia="宋体" w:hAnsi="宋体" w:cs="宋体" w:hint="eastAsia"/>
          <w:u w:val="single"/>
        </w:rPr>
        <w:t xml:space="preserve">             </w:t>
      </w:r>
      <w:r>
        <w:rPr>
          <w:rFonts w:ascii="宋体" w:eastAsia="宋体" w:hAnsi="宋体" w:cs="宋体" w:hint="eastAsia"/>
        </w:rPr>
        <w:t xml:space="preserve">；      </w:t>
      </w: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13．观察下列各式：（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﹣1）（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+1）＝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﹣1；（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﹣1）（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+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+1）＝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3</w:t>
      </w:r>
      <w:r>
        <w:rPr>
          <w:rFonts w:ascii="宋体" w:eastAsia="宋体" w:hAnsi="宋体" w:cs="宋体" w:hint="eastAsia"/>
          <w:bCs/>
          <w:kern w:val="0"/>
          <w:szCs w:val="21"/>
        </w:rPr>
        <w:t>﹣1；</w:t>
      </w:r>
    </w:p>
    <w:p>
      <w:pPr>
        <w:adjustRightInd w:val="0"/>
        <w:snapToGrid w:val="0"/>
        <w:spacing w:line="360" w:lineRule="auto"/>
        <w:ind w:left="273" w:left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（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﹣1）（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3</w:t>
      </w:r>
      <w:r>
        <w:rPr>
          <w:rFonts w:ascii="宋体" w:eastAsia="宋体" w:hAnsi="宋体" w:cs="宋体" w:hint="eastAsia"/>
          <w:bCs/>
          <w:kern w:val="0"/>
          <w:szCs w:val="21"/>
        </w:rPr>
        <w:t>+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+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+1）＝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4</w:t>
      </w:r>
      <w:r>
        <w:rPr>
          <w:rFonts w:ascii="宋体" w:eastAsia="宋体" w:hAnsi="宋体" w:cs="宋体" w:hint="eastAsia"/>
          <w:bCs/>
          <w:kern w:val="0"/>
          <w:szCs w:val="21"/>
        </w:rPr>
        <w:t>﹣1；……</w:t>
      </w:r>
    </w:p>
    <w:p>
      <w:pPr>
        <w:adjustRightInd w:val="0"/>
        <w:snapToGrid w:val="0"/>
        <w:spacing w:line="360" w:lineRule="auto"/>
        <w:ind w:left="273" w:left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根据这一规律计算：2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2020</w:t>
      </w:r>
      <w:r>
        <w:rPr>
          <w:rFonts w:ascii="宋体" w:eastAsia="宋体" w:hAnsi="宋体" w:cs="宋体" w:hint="eastAsia"/>
          <w:bCs/>
          <w:kern w:val="0"/>
          <w:szCs w:val="21"/>
        </w:rPr>
        <w:t>+2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2019</w:t>
      </w:r>
      <w:r>
        <w:rPr>
          <w:rFonts w:ascii="宋体" w:eastAsia="宋体" w:hAnsi="宋体" w:cs="宋体" w:hint="eastAsia"/>
          <w:bCs/>
          <w:kern w:val="0"/>
          <w:szCs w:val="21"/>
        </w:rPr>
        <w:t>+2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2018</w:t>
      </w:r>
      <w:r>
        <w:rPr>
          <w:rFonts w:ascii="宋体" w:eastAsia="宋体" w:hAnsi="宋体" w:cs="宋体" w:hint="eastAsia"/>
          <w:bCs/>
          <w:kern w:val="0"/>
          <w:szCs w:val="21"/>
        </w:rPr>
        <w:t>+…+2</w:t>
      </w:r>
      <w:r>
        <w:rPr>
          <w:rFonts w:ascii="宋体" w:eastAsia="宋体" w:hAnsi="宋体" w:cs="宋体" w:hint="eastAsia"/>
          <w:bCs/>
          <w:kern w:val="0"/>
          <w:vertAlign w:val="superscript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+2+1的结果是</w:t>
      </w:r>
      <w:r>
        <w:rPr>
          <w:rFonts w:ascii="宋体" w:eastAsia="宋体" w:hAnsi="宋体" w:cs="宋体" w:hint="eastAsia"/>
          <w:bCs/>
          <w:kern w:val="0"/>
          <w:szCs w:val="21"/>
          <w:u w:val="single"/>
        </w:rPr>
        <w:t xml:space="preserve">                   </w:t>
      </w:r>
      <w:r>
        <w:rPr>
          <w:rFonts w:ascii="宋体" w:eastAsia="宋体" w:hAnsi="宋体" w:cs="宋体" w:hint="eastAsia"/>
          <w:bCs/>
          <w:kern w:val="0"/>
          <w:szCs w:val="21"/>
        </w:rPr>
        <w:t>．</w:t>
      </w:r>
    </w:p>
    <w:p>
      <w:pPr>
        <w:pStyle w:val="Normal07"/>
        <w:numPr>
          <w:ilvl w:val="0"/>
          <w:numId w:val="2"/>
        </w:numPr>
        <w:adjustRightInd w:val="0"/>
        <w:snapToGrid w:val="0"/>
        <w:spacing w:line="360" w:lineRule="auto"/>
        <w:ind w:left="420" w:hanging="420" w:hangingChars="200"/>
        <w:rPr>
          <w:rFonts w:ascii="宋体" w:hAnsi="宋体" w:cs="宋体"/>
          <w:u w:val="single"/>
        </w:rPr>
      </w:pPr>
      <w:r>
        <w:rPr>
          <w:rFonts w:ascii="宋体" w:hAnsi="宋体" w:cs="宋体" w:hint="eastAsia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5516245</wp:posOffset>
            </wp:positionH>
            <wp:positionV relativeFrom="page">
              <wp:posOffset>7011035</wp:posOffset>
            </wp:positionV>
            <wp:extent cx="1374775" cy="916305"/>
            <wp:effectExtent l="0" t="0" r="12065" b="13335"/>
            <wp:wrapNone/>
            <wp:docPr id="23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025082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</w:rPr>
        <w:t xml:space="preserve">若方程组 </w:t>
      </w:r>
      <w:r>
        <w:rPr>
          <w:rFonts w:ascii="宋体" w:hAnsi="宋体" w:cs="宋体" w:hint="eastAsia"/>
        </w:rPr>
        <w:drawing>
          <wp:inline distT="0" distB="0" distL="0" distR="0">
            <wp:extent cx="894080" cy="304165"/>
            <wp:effectExtent l="0" t="0" r="5080" b="63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604784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30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的解是 </w:t>
      </w:r>
      <w:r>
        <w:rPr>
          <w:rFonts w:ascii="宋体" w:hAnsi="宋体" w:cs="宋体" w:hint="eastAsia"/>
        </w:rPr>
        <w:drawing>
          <wp:inline distT="0" distB="0" distL="0" distR="0">
            <wp:extent cx="480695" cy="314325"/>
            <wp:effectExtent l="0" t="0" r="6985" b="571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62222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，则方程组 </w:t>
      </w:r>
      <w:r>
        <w:rPr>
          <w:rFonts w:ascii="宋体" w:hAnsi="宋体" w:cs="宋体" w:hint="eastAsia"/>
        </w:rPr>
        <w:drawing>
          <wp:inline distT="0" distB="0" distL="0" distR="0">
            <wp:extent cx="1505585" cy="367030"/>
            <wp:effectExtent l="0" t="0" r="3175" b="1397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105126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36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的解为</w:t>
      </w:r>
      <w:r>
        <w:rPr>
          <w:rFonts w:ascii="宋体" w:hAnsi="宋体" w:cs="宋体" w:hint="eastAsia"/>
          <w:u w:val="single"/>
        </w:rPr>
        <w:t xml:space="preserve">                  </w:t>
      </w:r>
    </w:p>
    <w:p>
      <w:pPr>
        <w:pStyle w:val="Normal07"/>
        <w:numPr>
          <w:ilvl w:val="0"/>
          <w:numId w:val="2"/>
        </w:numPr>
        <w:adjustRightInd w:val="0"/>
        <w:snapToGrid w:val="0"/>
        <w:spacing w:line="360" w:lineRule="auto"/>
        <w:ind w:left="420" w:hanging="420" w:hangingChars="200"/>
        <w:rPr>
          <w:rFonts w:ascii="宋体" w:hAnsi="宋体" w:cs="宋体"/>
          <w:szCs w:val="21"/>
        </w:rPr>
      </w:pPr>
      <w:r>
        <w:rPr>
          <w:rFonts w:eastAsia="新宋体" w:hint="eastAsia"/>
          <w:szCs w:val="21"/>
        </w:rPr>
        <w:t>已知（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﹣1）</w:t>
      </w:r>
      <w:r>
        <w:rPr>
          <w:rFonts w:eastAsia="新宋体" w:hint="eastAsia"/>
          <w:i/>
          <w:sz w:val="24"/>
          <w:vertAlign w:val="superscript"/>
        </w:rPr>
        <w:t>x</w:t>
      </w:r>
      <w:r>
        <w:rPr>
          <w:rFonts w:eastAsia="新宋体" w:hint="eastAsia"/>
          <w:sz w:val="24"/>
          <w:vertAlign w:val="superscript"/>
        </w:rPr>
        <w:t>+2</w:t>
      </w:r>
      <w:r>
        <w:rPr>
          <w:rFonts w:eastAsia="新宋体" w:hint="eastAsia"/>
          <w:szCs w:val="21"/>
        </w:rPr>
        <w:t>＝1，则整数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>　        　</w:t>
      </w:r>
    </w:p>
    <w:p>
      <w:pPr>
        <w:pStyle w:val="Normal07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16.如图，已知点</w:t>
      </w:r>
      <w:r>
        <w:rPr>
          <w:rFonts w:ascii="宋体" w:hAnsi="宋体" w:cs="宋体" w:hint="eastAsia"/>
          <w:position w:val="-6"/>
        </w:rPr>
        <w:object>
          <v:shape id="_x0000_i1047" type="#_x0000_t75" style="width:11.25pt;height:12.7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47" DrawAspect="Content" ObjectID="_1468075740" r:id="rId44"/>
        </w:object>
      </w:r>
      <w:r>
        <w:rPr>
          <w:rFonts w:ascii="宋体" w:hAnsi="宋体" w:cs="宋体" w:hint="eastAsia"/>
          <w:szCs w:val="21"/>
        </w:rPr>
        <w:t>为两条相互平行的直线</w:t>
      </w:r>
      <w:r>
        <w:rPr>
          <w:rFonts w:ascii="宋体" w:hAnsi="宋体" w:cs="宋体" w:hint="eastAsia"/>
          <w:position w:val="-4"/>
        </w:rPr>
        <w:object>
          <v:shape id="_x0000_i1048" type="#_x0000_t75" style="width:18pt;height:12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8" DrawAspect="Content" ObjectID="_1468075741" r:id="rId46"/>
        </w:objec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position w:val="-4"/>
        </w:rPr>
        <w:object>
          <v:shape id="_x0000_i1049" type="#_x0000_t75" style="width:18pt;height:12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49" DrawAspect="Content" ObjectID="_1468075742" r:id="rId48"/>
        </w:object>
      </w:r>
      <w:r>
        <w:rPr>
          <w:rFonts w:ascii="宋体" w:hAnsi="宋体" w:cs="宋体" w:hint="eastAsia"/>
          <w:szCs w:val="21"/>
        </w:rPr>
        <w:t>之间一点，</w:t>
      </w:r>
      <w:r>
        <w:rPr>
          <w:rFonts w:ascii="宋体" w:hAnsi="宋体" w:cs="宋体" w:hint="eastAsia"/>
          <w:position w:val="-6"/>
        </w:rPr>
        <w:object>
          <v:shape id="_x0000_i1050" type="#_x0000_t75" style="width:32.25pt;height:12.7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50" DrawAspect="Content" ObjectID="_1468075743" r:id="rId50"/>
        </w:object>
      </w:r>
      <w:r>
        <w:rPr>
          <w:rFonts w:ascii="宋体" w:hAnsi="宋体" w:cs="宋体" w:hint="eastAsia"/>
          <w:szCs w:val="21"/>
        </w:rPr>
        <w:t>和</w:t>
      </w:r>
    </w:p>
    <w:p>
      <w:pPr>
        <w:pStyle w:val="Normal07"/>
        <w:adjustRightInd w:val="0"/>
        <w:snapToGrid w:val="0"/>
        <w:spacing w:line="360" w:lineRule="auto"/>
        <w:ind w:left="-420" w:firstLine="840" w:leftChars="-200" w:firstLineChars="4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position w:val="-6"/>
        </w:rPr>
        <w:object>
          <v:shape id="_x0000_i1051" type="#_x0000_t75" style="width:33pt;height:12.7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51" DrawAspect="Content" ObjectID="_1468075744" r:id="rId52"/>
        </w:object>
      </w:r>
      <w:r>
        <w:rPr>
          <w:rFonts w:ascii="宋体" w:hAnsi="宋体" w:cs="宋体" w:hint="eastAsia"/>
          <w:szCs w:val="21"/>
        </w:rPr>
        <w:t>的角平分线相交于</w:t>
      </w:r>
      <w:r>
        <w:rPr>
          <w:rFonts w:ascii="宋体" w:hAnsi="宋体" w:cs="宋体" w:hint="eastAsia"/>
          <w:position w:val="-4"/>
        </w:rPr>
        <w:object>
          <v:shape id="_x0000_i1052" type="#_x0000_t75" style="width:12pt;height:12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52" DrawAspect="Content" ObjectID="_1468075745" r:id="rId54"/>
        </w:object>
      </w:r>
      <w:r>
        <w:rPr>
          <w:rFonts w:ascii="宋体" w:hAnsi="宋体" w:cs="宋体" w:hint="eastAsia"/>
          <w:szCs w:val="21"/>
        </w:rPr>
        <w:t>，若</w:t>
      </w:r>
      <w:r>
        <w:rPr>
          <w:rFonts w:ascii="宋体" w:hAnsi="宋体" w:cs="宋体" w:hint="eastAsia"/>
          <w:position w:val="-22"/>
        </w:rPr>
        <w:object>
          <v:shape id="_x0000_i1053" type="#_x0000_t75" style="width:104.25pt;height:27.7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53" DrawAspect="Content" ObjectID="_1468075746" r:id="rId56"/>
        </w:object>
      </w:r>
      <w:r>
        <w:rPr>
          <w:rFonts w:ascii="宋体" w:hAnsi="宋体" w:cs="宋体" w:hint="eastAsia"/>
          <w:szCs w:val="21"/>
        </w:rPr>
        <w:t>，则</w:t>
      </w:r>
      <w:r>
        <w:rPr>
          <w:rFonts w:ascii="宋体" w:hAnsi="宋体" w:cs="宋体" w:hint="eastAsia"/>
          <w:position w:val="-6"/>
        </w:rPr>
        <w:object>
          <v:shape id="_x0000_i1054" type="#_x0000_t75" style="width:33pt;height:12.7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54" DrawAspect="Content" ObjectID="_1468075747" r:id="rId58"/>
        </w:object>
      </w:r>
      <w:r>
        <w:rPr>
          <w:rFonts w:ascii="宋体" w:hAnsi="宋体" w:cs="宋体" w:hint="eastAsia"/>
          <w:szCs w:val="21"/>
        </w:rPr>
        <w:t>的</w:t>
      </w:r>
    </w:p>
    <w:p>
      <w:pPr>
        <w:pStyle w:val="Normal07"/>
        <w:adjustRightInd w:val="0"/>
        <w:snapToGrid w:val="0"/>
        <w:spacing w:line="360" w:lineRule="auto"/>
        <w:ind w:left="-420" w:firstLine="840" w:leftChars="-200" w:firstLineChars="40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度数为</w:t>
      </w:r>
      <w:r>
        <w:rPr>
          <w:rFonts w:ascii="宋体" w:hAnsi="宋体" w:cs="宋体" w:hint="eastAsia"/>
          <w:szCs w:val="21"/>
          <w:u w:val="single"/>
        </w:rPr>
        <w:t>　        　</w:t>
      </w:r>
      <w:r>
        <w:rPr>
          <w:rFonts w:ascii="宋体" w:hAnsi="宋体" w:cs="宋体" w:hint="eastAsia"/>
          <w:szCs w:val="21"/>
        </w:rPr>
        <w:t>．</w:t>
      </w:r>
    </w:p>
    <w:p>
      <w:pPr>
        <w:spacing w:line="360" w:lineRule="auto"/>
        <w:ind w:left="420" w:hanging="420" w:hangingChars="200"/>
      </w:pPr>
      <w:r>
        <w:rPr>
          <w:rFonts w:eastAsia="新宋体" w:hint="eastAsia"/>
          <w:b/>
          <w:szCs w:val="21"/>
        </w:rPr>
        <w:t>三、解答题（本大题共7小题，共52分。请在答题卡指定区域内作答，解答时应写出文字说明、证明过程或演算步骤）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17．（6分）</w:t>
      </w:r>
      <w:r>
        <w:rPr>
          <w:rFonts w:ascii="宋体" w:eastAsia="宋体" w:hAnsi="宋体" w:cs="宋体" w:hint="eastAsia"/>
        </w:rPr>
        <w:t xml:space="preserve">计算或化简：    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3</m:t>
            </m:r>
          </m:e>
          <m:sup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−1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+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(π−2019)</m:t>
            </m:r>
          </m:e>
          <m:sup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0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+|−</m:t>
        </m:r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2</m:t>
            </m:r>
          </m:num>
          <m:den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宋体" w:hint="eastAsia"/>
          </w:rPr>
          <m:t>|</m:t>
        </m:r>
      </m:oMath>
      <w:r>
        <w:rPr>
          <w:rFonts w:ascii="宋体" w:eastAsia="宋体" w:hAnsi="宋体" w:cs="宋体" w:hint="eastAsia"/>
        </w:rPr>
        <w:t xml:space="preserve">            （2）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(2x)</m:t>
            </m:r>
          </m:e>
          <m:sup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⋅(−5x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y</m:t>
            </m:r>
          </m:e>
          <m:sup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)÷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(−2</m:t>
            </m:r>
            <m:sSup>
              <m:sSupPr>
                <m:ctrlPr>
                  <w:rPr>
                    <w:rFonts w:ascii="Cambria Math" w:eastAsia="宋体" w:hAnsi="Cambria Math" w:cs="宋体" w:hint="eastAsia"/>
                  </w:rPr>
                </m:ctrlPr>
              </m:sSupPr>
              <m:e>
                <m:ctrlPr>
                  <w:rPr>
                    <w:rFonts w:ascii="Cambria Math" w:eastAsia="宋体" w:hAnsi="Cambria Math" w:cs="宋体" w:hint="eastAsia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  <m:sup>
                <m:ctrlPr>
                  <w:rPr>
                    <w:rFonts w:ascii="Cambria Math" w:eastAsia="宋体" w:hAnsi="Cambria Math" w:cs="宋体" w:hint="eastAsia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y)</m:t>
            </m:r>
          </m:e>
          <m:sup>
            <m:ctrlPr>
              <w:rPr>
                <w:rFonts w:ascii="Cambria Math" w:eastAsia="宋体" w:hAnsi="Cambria Math" w:cs="宋体" w:hint="eastAsi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</m:oMath>
      <w:r>
        <w:rPr>
          <w:rFonts w:ascii="宋体" w:eastAsia="宋体" w:hAnsi="宋体" w:cs="宋体" w:hint="eastAsia"/>
        </w:rPr>
        <w:t xml:space="preserve">    </w:t>
      </w: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18．（8分）解方程或方程组：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（1）</w:t>
      </w:r>
      <w:r>
        <w:rPr>
          <w:rFonts w:ascii="宋体" w:eastAsia="宋体" w:hAnsi="宋体" w:cs="宋体" w:hint="eastAsia"/>
          <w:position w:val="-25"/>
        </w:rPr>
        <w:t xml:space="preserve"> </w:t>
      </w:r>
      <w:r>
        <w:rPr>
          <w:position w:val="-30"/>
        </w:rPr>
        <w:object>
          <v:shape id="_x0000_i1055" type="#_x0000_t75" style="width:1in;height:36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5" DrawAspect="Content" ObjectID="_1468075748" r:id="rId60"/>
        </w:object>
      </w:r>
      <w:r>
        <w:rPr>
          <w:rFonts w:ascii="宋体" w:eastAsia="宋体" w:hAnsi="宋体" w:cs="宋体" w:hint="eastAsia"/>
          <w:position w:val="-25"/>
        </w:rPr>
        <w:t xml:space="preserve">                         </w:t>
      </w:r>
      <w:r>
        <w:rPr>
          <w:rFonts w:ascii="宋体" w:eastAsia="宋体" w:hAnsi="宋体" w:cs="宋体" w:hint="eastAsia"/>
          <w:szCs w:val="21"/>
        </w:rPr>
        <w:t>（2）</w:t>
      </w:r>
      <w:r>
        <w:rPr>
          <w:rFonts w:ascii="宋体" w:eastAsia="宋体" w:hAnsi="宋体" w:cs="宋体" w:hint="eastAsia"/>
          <w:position w:val="-22"/>
        </w:rPr>
        <w:drawing>
          <wp:inline distT="0" distB="0" distL="114300" distR="114300">
            <wp:extent cx="819150" cy="333375"/>
            <wp:effectExtent l="0" t="0" r="3810" b="1905"/>
            <wp:docPr id="1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1260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19．</w:t>
      </w:r>
      <w:r>
        <w:rPr>
          <w:rFonts w:ascii="宋体" w:eastAsia="宋体" w:hAnsi="宋体" w:cs="宋体" w:hint="eastAsia"/>
          <w:szCs w:val="21"/>
        </w:rPr>
        <w:t>（7分）</w:t>
      </w:r>
      <w:r>
        <w:rPr>
          <w:rFonts w:ascii="宋体" w:eastAsia="宋体" w:hAnsi="宋体" w:cs="宋体" w:hint="eastAsia"/>
          <w:bCs/>
          <w:kern w:val="0"/>
          <w:szCs w:val="21"/>
        </w:rPr>
        <w:t>先化简，再求值：</w:t>
      </w:r>
    </w:p>
    <w:p>
      <w:pPr>
        <w:adjustRightInd w:val="0"/>
        <w:snapToGrid w:val="0"/>
        <w:spacing w:line="360" w:lineRule="auto"/>
        <w:ind w:left="273" w:leftChars="130"/>
        <w:textAlignment w:val="center"/>
        <w:rPr>
          <w:rFonts w:ascii="宋体" w:eastAsia="宋体" w:hAnsi="宋体" w:cs="宋体"/>
          <w:bCs/>
          <w:kern w:val="0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（1﹣</w:t>
      </w:r>
      <w:r>
        <w:rPr>
          <w:rFonts w:ascii="宋体" w:eastAsia="宋体" w:hAnsi="宋体" w:cs="宋体" w:hint="eastAsia"/>
          <w:bCs/>
          <w:kern w:val="0"/>
        </w:rPr>
        <w:drawing>
          <wp:inline distT="0" distB="0" distL="114300" distR="114300">
            <wp:extent cx="276225" cy="333375"/>
            <wp:effectExtent l="0" t="0" r="13335" b="1905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09280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kern w:val="0"/>
          <w:szCs w:val="21"/>
        </w:rPr>
        <w:t>）÷</w:t>
      </w:r>
      <w:r>
        <w:rPr>
          <w:rFonts w:ascii="宋体" w:eastAsia="宋体" w:hAnsi="宋体" w:cs="宋体" w:hint="eastAsia"/>
          <w:bCs/>
          <w:kern w:val="0"/>
        </w:rPr>
        <w:drawing>
          <wp:inline distT="0" distB="0" distL="114300" distR="114300">
            <wp:extent cx="609600" cy="438150"/>
            <wp:effectExtent l="0" t="0" r="0" b="3810"/>
            <wp:docPr id="2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602193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kern w:val="0"/>
          <w:szCs w:val="21"/>
        </w:rPr>
        <w:t>，并从1，2，3中选取一个合适的数作为</w:t>
      </w:r>
      <w:r>
        <w:rPr>
          <w:rFonts w:ascii="宋体" w:eastAsia="宋体" w:hAnsi="宋体" w:cs="宋体" w:hint="eastAsia"/>
          <w:bCs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kern w:val="0"/>
          <w:szCs w:val="21"/>
        </w:rPr>
        <w:t>的值代入求值．</w:t>
      </w: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20．（8分）为了解某校同学对电动车新规的知晓情况．某班数学兴趣小组随机调查了学校的部分同学，对调查情况制作的统计图表的一部分如图表所示：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电动车新规知晓情况统计表</w:t>
      </w:r>
    </w:p>
    <w:tbl>
      <w:tblPr>
        <w:tblStyle w:val="TableNormal"/>
        <w:tblW w:w="8086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90"/>
        <w:gridCol w:w="2690"/>
        <w:gridCol w:w="2706"/>
      </w:tblGrid>
      <w:tr>
        <w:tblPrEx>
          <w:tblW w:w="8086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知晓情况</w:t>
            </w:r>
          </w:p>
        </w:tc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频数</w:t>
            </w:r>
          </w:p>
        </w:tc>
        <w:tc>
          <w:tcPr>
            <w:tcW w:w="2706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频率</w:t>
            </w:r>
          </w:p>
        </w:tc>
      </w:tr>
      <w:tr>
        <w:tblPrEx>
          <w:tblW w:w="8086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szCs w:val="21"/>
              </w:rPr>
              <w:t>．非常知晓</w:t>
            </w:r>
          </w:p>
        </w:tc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m</w:t>
            </w:r>
          </w:p>
        </w:tc>
        <w:tc>
          <w:tcPr>
            <w:tcW w:w="2706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0.50</w:t>
            </w:r>
          </w:p>
        </w:tc>
      </w:tr>
      <w:tr>
        <w:tblPrEx>
          <w:tblW w:w="8086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szCs w:val="21"/>
              </w:rPr>
              <w:t>．比较知晓</w:t>
            </w:r>
          </w:p>
        </w:tc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2706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0.25</w:t>
            </w:r>
          </w:p>
        </w:tc>
      </w:tr>
      <w:tr>
        <w:tblPrEx>
          <w:tblW w:w="8086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C</w:t>
            </w:r>
            <w:r>
              <w:rPr>
                <w:rFonts w:ascii="宋体" w:eastAsia="宋体" w:hAnsi="宋体" w:cs="宋体" w:hint="eastAsia"/>
                <w:szCs w:val="21"/>
              </w:rPr>
              <w:t>．不太知晓</w:t>
            </w:r>
          </w:p>
        </w:tc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2706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n</w:t>
            </w:r>
          </w:p>
        </w:tc>
      </w:tr>
      <w:tr>
        <w:tblPrEx>
          <w:tblW w:w="8086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D</w:t>
            </w:r>
            <w:r>
              <w:rPr>
                <w:rFonts w:ascii="宋体" w:eastAsia="宋体" w:hAnsi="宋体" w:cs="宋体" w:hint="eastAsia"/>
                <w:szCs w:val="21"/>
              </w:rPr>
              <w:t>．不知晓</w:t>
            </w:r>
          </w:p>
        </w:tc>
        <w:tc>
          <w:tcPr>
            <w:tcW w:w="269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2706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Cs w:val="22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0.10</w:t>
            </w:r>
          </w:p>
        </w:tc>
      </w:tr>
    </w:tbl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102870</wp:posOffset>
            </wp:positionV>
            <wp:extent cx="2467610" cy="1895475"/>
            <wp:effectExtent l="0" t="0" r="1270" b="9525"/>
            <wp:wrapNone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759999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（1）</w:t>
      </w:r>
      <w:r>
        <w:rPr>
          <w:rFonts w:ascii="宋体" w:eastAsia="宋体" w:hAnsi="宋体" w:cs="宋体" w:hint="eastAsia"/>
          <w:i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  <w:u w:val="single"/>
        </w:rPr>
        <w:t>　   　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  <w:u w:val="single"/>
        </w:rPr>
        <w:t>　   　</w:t>
      </w:r>
      <w:r>
        <w:rPr>
          <w:rFonts w:ascii="宋体" w:eastAsia="宋体" w:hAnsi="宋体" w:cs="宋体" w:hint="eastAsia"/>
          <w:szCs w:val="21"/>
        </w:rPr>
        <w:t>；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（2）根据以上信息补全条形统计图；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（3）根据上述调查结果，请估计在全市</w:t>
      </w:r>
    </w:p>
    <w:p>
      <w:pPr>
        <w:adjustRightInd w:val="0"/>
        <w:snapToGrid w:val="0"/>
        <w:spacing w:line="360" w:lineRule="auto"/>
        <w:ind w:left="273" w:firstLine="420" w:leftChars="13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15000名同学中，非常知晓电动车新</w:t>
      </w:r>
    </w:p>
    <w:p>
      <w:pPr>
        <w:adjustRightInd w:val="0"/>
        <w:snapToGrid w:val="0"/>
        <w:spacing w:line="360" w:lineRule="auto"/>
        <w:ind w:left="273" w:firstLine="420" w:leftChars="13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规的学生人数约有多少人？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pStyle w:val="Normal51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pStyle w:val="Normal03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81915</wp:posOffset>
            </wp:positionV>
            <wp:extent cx="1328420" cy="1247140"/>
            <wp:effectExtent l="0" t="0" r="12700" b="2540"/>
            <wp:wrapSquare wrapText="bothSides"/>
            <wp:docPr id="24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028964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2842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21、（7分）如图，</w:t>
      </w:r>
      <w:r>
        <w:rPr>
          <w:rFonts w:ascii="宋体" w:hAnsi="宋体" w:cs="宋体" w:hint="eastAsia"/>
          <w:position w:val="-6"/>
        </w:rPr>
        <w:object>
          <v:shape id="_x0000_i1056" type="#_x0000_t75" style="width:99pt;height:12.75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56" DrawAspect="Content" ObjectID="_1468075749" r:id="rId67"/>
        </w:objec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position w:val="-10"/>
        </w:rPr>
        <w:object>
          <v:shape id="_x0000_i1057" type="#_x0000_t75" style="width:45pt;height:15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57" DrawAspect="Content" ObjectID="_1468075750" r:id="rId69"/>
        </w:object>
      </w:r>
      <w:r>
        <w:rPr>
          <w:rFonts w:ascii="宋体" w:hAnsi="宋体" w:cs="宋体" w:hint="eastAsia"/>
          <w:szCs w:val="21"/>
        </w:rPr>
        <w:t>．求证：</w:t>
      </w:r>
      <w:r>
        <w:rPr>
          <w:rFonts w:ascii="宋体" w:hAnsi="宋体" w:cs="宋体" w:hint="eastAsia"/>
          <w:position w:val="-4"/>
        </w:rPr>
        <w:object>
          <v:shape id="_x0000_i1058" type="#_x0000_t75" style="width:39pt;height:12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DSMT4" ShapeID="_x0000_i1058" DrawAspect="Content" ObjectID="_1468075751" r:id="rId71"/>
        </w:object>
      </w:r>
      <w:r>
        <w:rPr>
          <w:rFonts w:ascii="宋体" w:hAnsi="宋体" w:cs="宋体" w:hint="eastAsia"/>
          <w:szCs w:val="21"/>
        </w:rPr>
        <w:t>．</w:t>
      </w:r>
    </w:p>
    <w:p>
      <w:pPr>
        <w:pStyle w:val="Normal03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pStyle w:val="Normal03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pStyle w:val="Normal03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pStyle w:val="Normal03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pStyle w:val="Normal03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22．（8分）今年疫情期间某物流公司计划</w:t>
      </w:r>
      <w:hyperlink r:id="rId72" w:history="1">
        <w:r>
          <w:rPr>
            <w:rStyle w:val="Hyperlink"/>
            <w:rFonts w:ascii="宋体" w:eastAsia="宋体" w:hAnsi="宋体" w:cs="宋体" w:hint="eastAsia"/>
            <w:color w:val="auto"/>
            <w:szCs w:val="21"/>
          </w:rPr>
          <w:t>用两种车型运</w:t>
        </w:r>
      </w:hyperlink>
      <w:r>
        <w:rPr>
          <w:rFonts w:ascii="宋体" w:eastAsia="宋体" w:hAnsi="宋体" w:cs="宋体" w:hint="eastAsia"/>
          <w:szCs w:val="21"/>
        </w:rPr>
        <w:t>输救灾物资，已知：用2辆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型车和1辆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型车装满物资一次可运10吨；用1辆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型车和2辆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型车一次可运11吨．某物流公司现有31吨货物资，计划同时租用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型车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辆，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型车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辆，一次运完，且恰好每辆车都装满．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（1）1辆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型车和1辆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型车都装满物资一次可分别运多少吨？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（2）请你帮该物流公司设计租车方案；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（3）若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型车每辆需租金每次100元，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型车租金每次120元，请选出最省钱的租车方案，并求出最少租车费．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∴最省钱的租车方案为租用1辆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型车，7辆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型车，最少租车费为940元．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  <w:szCs w:val="21"/>
        </w:rPr>
      </w:pPr>
    </w:p>
    <w:p>
      <w:pPr>
        <w:adjustRightInd w:val="0"/>
        <w:snapToGrid w:val="0"/>
        <w:spacing w:line="360" w:lineRule="auto"/>
        <w:ind w:left="273" w:hanging="273" w:hanging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23.（8分）如图1，已知直线</w:t>
      </w:r>
      <w:r>
        <w:rPr>
          <w:rFonts w:ascii="宋体" w:eastAsia="宋体" w:hAnsi="宋体" w:cs="宋体" w:hint="eastAsia"/>
          <w:i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∥</w:t>
      </w:r>
      <w:r>
        <w:rPr>
          <w:rFonts w:ascii="宋体" w:eastAsia="宋体" w:hAnsi="宋体" w:cs="宋体" w:hint="eastAsia"/>
          <w:i/>
          <w:szCs w:val="21"/>
        </w:rPr>
        <w:t>EF</w:t>
      </w:r>
      <w:r>
        <w:rPr>
          <w:rFonts w:ascii="宋体" w:eastAsia="宋体" w:hAnsi="宋体" w:cs="宋体" w:hint="eastAsia"/>
          <w:szCs w:val="21"/>
        </w:rPr>
        <w:t>，点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分别在直线</w:t>
      </w:r>
      <w:r>
        <w:rPr>
          <w:rFonts w:ascii="宋体" w:eastAsia="宋体" w:hAnsi="宋体" w:cs="宋体" w:hint="eastAsia"/>
          <w:i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i/>
          <w:szCs w:val="21"/>
        </w:rPr>
        <w:t>EF</w:t>
      </w:r>
      <w:r>
        <w:rPr>
          <w:rFonts w:ascii="宋体" w:eastAsia="宋体" w:hAnsi="宋体" w:cs="宋体" w:hint="eastAsia"/>
          <w:szCs w:val="21"/>
        </w:rPr>
        <w:t>上．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为两平行线间一点．（1）求证∠</w:t>
      </w:r>
      <w:r>
        <w:rPr>
          <w:rFonts w:ascii="宋体" w:eastAsia="宋体" w:hAnsi="宋体" w:cs="宋体" w:hint="eastAsia"/>
          <w:i/>
          <w:szCs w:val="21"/>
        </w:rPr>
        <w:t>APB</w:t>
      </w:r>
      <w:r>
        <w:rPr>
          <w:rFonts w:ascii="宋体" w:eastAsia="宋体" w:hAnsi="宋体" w:cs="宋体" w:hint="eastAsia"/>
          <w:szCs w:val="21"/>
        </w:rPr>
        <w:t>＝∠</w:t>
      </w:r>
      <w:r>
        <w:rPr>
          <w:rFonts w:ascii="宋体" w:eastAsia="宋体" w:hAnsi="宋体" w:cs="宋体" w:hint="eastAsia"/>
          <w:i/>
          <w:szCs w:val="21"/>
        </w:rPr>
        <w:t>DAP</w:t>
      </w:r>
      <w:r>
        <w:rPr>
          <w:rFonts w:ascii="宋体" w:eastAsia="宋体" w:hAnsi="宋体" w:cs="宋体" w:hint="eastAsia"/>
          <w:szCs w:val="21"/>
        </w:rPr>
        <w:t>+∠</w:t>
      </w:r>
      <w:r>
        <w:rPr>
          <w:rFonts w:ascii="宋体" w:eastAsia="宋体" w:hAnsi="宋体" w:cs="宋体" w:hint="eastAsia"/>
          <w:i/>
          <w:szCs w:val="21"/>
        </w:rPr>
        <w:t>FBP</w:t>
      </w:r>
      <w:r>
        <w:rPr>
          <w:rFonts w:ascii="宋体" w:eastAsia="宋体" w:hAnsi="宋体" w:cs="宋体" w:hint="eastAsia"/>
          <w:szCs w:val="21"/>
        </w:rPr>
        <w:t>；      （2）利用（1）的结论解答：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①如图2，</w:t>
      </w:r>
      <w:r>
        <w:rPr>
          <w:rFonts w:ascii="宋体" w:eastAsia="宋体" w:hAnsi="宋体" w:cs="宋体" w:hint="eastAsia"/>
          <w:i/>
          <w:szCs w:val="21"/>
        </w:rPr>
        <w:t>AP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szCs w:val="21"/>
        </w:rPr>
        <w:t>BP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分别平分∠</w:t>
      </w:r>
      <w:r>
        <w:rPr>
          <w:rFonts w:ascii="宋体" w:eastAsia="宋体" w:hAnsi="宋体" w:cs="宋体" w:hint="eastAsia"/>
          <w:i/>
          <w:szCs w:val="21"/>
        </w:rPr>
        <w:t>DAP</w:t>
      </w:r>
      <w:r>
        <w:rPr>
          <w:rFonts w:ascii="宋体" w:eastAsia="宋体" w:hAnsi="宋体" w:cs="宋体" w:hint="eastAsia"/>
          <w:szCs w:val="21"/>
        </w:rPr>
        <w:t>、∠</w:t>
      </w:r>
      <w:r>
        <w:rPr>
          <w:rFonts w:ascii="宋体" w:eastAsia="宋体" w:hAnsi="宋体" w:cs="宋体" w:hint="eastAsia"/>
          <w:i/>
          <w:szCs w:val="21"/>
        </w:rPr>
        <w:t>FBP</w:t>
      </w:r>
      <w:r>
        <w:rPr>
          <w:rFonts w:ascii="宋体" w:eastAsia="宋体" w:hAnsi="宋体" w:cs="宋体" w:hint="eastAsia"/>
          <w:szCs w:val="21"/>
        </w:rPr>
        <w:t>，请你直接写出∠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与∠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的数量关系是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</w:t>
      </w:r>
      <w:r>
        <w:rPr>
          <w:rFonts w:ascii="宋体" w:eastAsia="宋体" w:hAnsi="宋体" w:cs="宋体" w:hint="eastAsia"/>
          <w:szCs w:val="21"/>
        </w:rPr>
        <w:t>．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②如图3，</w:t>
      </w:r>
      <w:r>
        <w:rPr>
          <w:rFonts w:ascii="宋体" w:eastAsia="宋体" w:hAnsi="宋体" w:cs="宋体" w:hint="eastAsia"/>
          <w:i/>
          <w:szCs w:val="21"/>
        </w:rPr>
        <w:t>AP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szCs w:val="21"/>
        </w:rPr>
        <w:t>BP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分别平分∠</w:t>
      </w:r>
      <w:r>
        <w:rPr>
          <w:rFonts w:ascii="宋体" w:eastAsia="宋体" w:hAnsi="宋体" w:cs="宋体" w:hint="eastAsia"/>
          <w:i/>
          <w:szCs w:val="21"/>
        </w:rPr>
        <w:t>CAP</w:t>
      </w:r>
      <w:r>
        <w:rPr>
          <w:rFonts w:ascii="宋体" w:eastAsia="宋体" w:hAnsi="宋体" w:cs="宋体" w:hint="eastAsia"/>
          <w:szCs w:val="21"/>
        </w:rPr>
        <w:t>、∠</w:t>
      </w:r>
      <w:r>
        <w:rPr>
          <w:rFonts w:ascii="宋体" w:eastAsia="宋体" w:hAnsi="宋体" w:cs="宋体" w:hint="eastAsia"/>
          <w:i/>
          <w:szCs w:val="21"/>
        </w:rPr>
        <w:t>EBP</w:t>
      </w:r>
      <w:r>
        <w:rPr>
          <w:rFonts w:ascii="宋体" w:eastAsia="宋体" w:hAnsi="宋体" w:cs="宋体" w:hint="eastAsia"/>
          <w:szCs w:val="21"/>
        </w:rPr>
        <w:t>，若∠</w:t>
      </w:r>
      <w:r>
        <w:rPr>
          <w:rFonts w:ascii="宋体" w:eastAsia="宋体" w:hAnsi="宋体" w:cs="宋体" w:hint="eastAsia"/>
          <w:i/>
          <w:szCs w:val="21"/>
        </w:rPr>
        <w:t>APB</w:t>
      </w:r>
      <w:r>
        <w:rPr>
          <w:rFonts w:ascii="宋体" w:eastAsia="宋体" w:hAnsi="宋体" w:cs="宋体" w:hint="eastAsia"/>
          <w:szCs w:val="21"/>
        </w:rPr>
        <w:t>＝80°，则∠</w:t>
      </w:r>
      <w:r>
        <w:rPr>
          <w:rFonts w:ascii="宋体" w:eastAsia="宋体" w:hAnsi="宋体" w:cs="宋体" w:hint="eastAsia"/>
          <w:i/>
          <w:szCs w:val="21"/>
        </w:rPr>
        <w:t>AP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的度数是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．</w:t>
      </w:r>
    </w:p>
    <w:p>
      <w:pPr>
        <w:adjustRightInd w:val="0"/>
        <w:snapToGrid w:val="0"/>
        <w:spacing w:line="360" w:lineRule="auto"/>
        <w:ind w:left="273" w:leftChars="1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drawing>
          <wp:inline distT="0" distB="0" distL="114300" distR="114300">
            <wp:extent cx="4693285" cy="938530"/>
            <wp:effectExtent l="0" t="0" r="635" b="6350"/>
            <wp:docPr id="3" name="图片 3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516832" name="图片 31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69328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br w:type="page"/>
      </w:r>
    </w:p>
    <w:p>
      <w:pPr>
        <w:rPr>
          <w:rFonts w:ascii="宋体" w:eastAsia="宋体" w:hAnsi="宋体" w:cs="宋体"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ascii="宋体" w:eastAsia="宋体" w:hAnsi="宋体" w:cs="宋体" w:hint="eastAsia"/>
          <w:b/>
          <w:bCs/>
          <w:color w:val="auto"/>
          <w:sz w:val="32"/>
          <w:szCs w:val="32"/>
          <w:lang w:val="en-US" w:eastAsia="zh-CN"/>
        </w:rPr>
        <w:t>2020学年第二学期期末学业水平测试数学试卷参考答案</w:t>
      </w:r>
    </w:p>
    <w:p>
      <w:pPr>
        <w:spacing w:before="156" w:beforeLines="50"/>
        <w:ind w:left="420" w:hanging="420" w:hangingChars="200"/>
        <w:jc w:val="left"/>
        <w:rPr>
          <w:rFonts w:ascii="Times New Roman" w:eastAsia="黑体" w:hAnsi="Times New Roman"/>
          <w:b/>
          <w:snapToGrid w:val="0"/>
          <w:color w:val="auto"/>
          <w:kern w:val="21"/>
          <w:szCs w:val="21"/>
        </w:rPr>
      </w:pPr>
      <w:r>
        <w:rPr>
          <w:rFonts w:ascii="Times New Roman" w:eastAsia="黑体" w:hAnsi="Times New Roman"/>
          <w:b/>
          <w:snapToGrid w:val="0"/>
          <w:color w:val="auto"/>
          <w:kern w:val="21"/>
          <w:szCs w:val="21"/>
        </w:rPr>
        <w:t>一、</w:t>
      </w:r>
      <w:r>
        <w:rPr>
          <w:rFonts w:ascii="Times New Roman" w:eastAsia="黑体" w:hAnsi="Times New Roman" w:hint="eastAsia"/>
          <w:b/>
          <w:snapToGrid w:val="0"/>
          <w:color w:val="auto"/>
          <w:kern w:val="21"/>
          <w:szCs w:val="21"/>
        </w:rPr>
        <w:t>选择题（</w:t>
      </w:r>
      <w:r>
        <w:rPr>
          <w:rFonts w:ascii="Times New Roman" w:eastAsia="黑体" w:hAnsi="Times New Roman" w:cs="Times New Roman"/>
          <w:b/>
          <w:snapToGrid w:val="0"/>
          <w:color w:val="auto"/>
          <w:kern w:val="21"/>
          <w:szCs w:val="21"/>
        </w:rPr>
        <w:t>每小题3分，共30分</w:t>
      </w:r>
      <w:r>
        <w:rPr>
          <w:rFonts w:ascii="Times New Roman" w:eastAsia="黑体" w:hAnsi="Times New Roman" w:hint="eastAsia"/>
          <w:b/>
          <w:snapToGrid w:val="0"/>
          <w:color w:val="auto"/>
          <w:kern w:val="21"/>
          <w:szCs w:val="21"/>
        </w:rPr>
        <w:t>）</w:t>
      </w:r>
    </w:p>
    <w:tbl>
      <w:tblPr>
        <w:tblStyle w:val="TableNormal"/>
        <w:tblW w:w="7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9"/>
      </w:tblGrid>
      <w:tr>
        <w:tblPrEx>
          <w:tblW w:w="73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  <w:t>10</w:t>
            </w:r>
          </w:p>
        </w:tc>
      </w:tr>
      <w:tr>
        <w:tblPrEx>
          <w:tblW w:w="731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/>
                <w:snapToGrid w:val="0"/>
                <w:color w:val="auto"/>
                <w:kern w:val="21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auto"/>
                <w:szCs w:val="21"/>
                <w:lang w:val="en-US" w:eastAsia="zh-CN"/>
              </w:rPr>
              <w:t>B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D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A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D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Times New Roman" w:hAnsi="Times New Roman" w:eastAsiaTheme="minorEastAsia" w:hint="eastAsia"/>
                <w:snapToGrid w:val="0"/>
                <w:color w:val="auto"/>
                <w:kern w:val="21"/>
                <w:szCs w:val="21"/>
                <w:lang w:val="en-US" w:eastAsia="zh-CN"/>
              </w:rPr>
            </w:pPr>
            <w:r>
              <w:rPr>
                <w:rFonts w:ascii="Times New Roman" w:hAnsi="Times New Roman" w:hint="eastAsia"/>
                <w:snapToGrid w:val="0"/>
                <w:color w:val="auto"/>
                <w:kern w:val="21"/>
                <w:szCs w:val="21"/>
                <w:lang w:val="en-US" w:eastAsia="zh-CN"/>
              </w:rPr>
              <w:t>C</w:t>
            </w:r>
          </w:p>
        </w:tc>
      </w:tr>
    </w:tbl>
    <w:p>
      <w:pPr>
        <w:spacing w:before="156" w:beforeLines="50"/>
        <w:ind w:left="420" w:hanging="420" w:hangingChars="200"/>
        <w:jc w:val="left"/>
        <w:rPr>
          <w:rFonts w:ascii="Times New Roman" w:eastAsia="黑体" w:hAnsi="Times New Roman"/>
          <w:b/>
          <w:snapToGrid w:val="0"/>
          <w:color w:val="auto"/>
          <w:kern w:val="21"/>
          <w:szCs w:val="21"/>
        </w:rPr>
      </w:pPr>
      <w:r>
        <w:rPr>
          <w:rFonts w:ascii="Times New Roman" w:eastAsia="黑体" w:hAnsi="Times New Roman"/>
          <w:b/>
          <w:snapToGrid w:val="0"/>
          <w:color w:val="auto"/>
          <w:kern w:val="21"/>
          <w:szCs w:val="21"/>
        </w:rPr>
        <w:t>二、</w:t>
      </w:r>
      <w:r>
        <w:rPr>
          <w:rFonts w:ascii="Times New Roman" w:eastAsia="黑体" w:hAnsi="Times New Roman" w:hint="eastAsia"/>
          <w:b/>
          <w:snapToGrid w:val="0"/>
          <w:color w:val="auto"/>
          <w:kern w:val="21"/>
          <w:szCs w:val="21"/>
        </w:rPr>
        <w:t>填空题</w:t>
      </w:r>
      <w:r>
        <w:rPr>
          <w:rFonts w:ascii="Times New Roman" w:eastAsia="黑体" w:hAnsi="Times New Roman" w:cs="Times New Roman" w:hint="eastAsia"/>
          <w:b/>
          <w:snapToGrid w:val="0"/>
          <w:color w:val="auto"/>
          <w:kern w:val="21"/>
          <w:szCs w:val="21"/>
        </w:rPr>
        <w:t>（</w:t>
      </w:r>
      <w:r>
        <w:rPr>
          <w:rFonts w:ascii="Times New Roman" w:eastAsia="黑体" w:hAnsi="Times New Roman" w:cs="Times New Roman"/>
          <w:b/>
          <w:snapToGrid w:val="0"/>
          <w:color w:val="auto"/>
          <w:kern w:val="21"/>
          <w:szCs w:val="21"/>
        </w:rPr>
        <w:t>每小题</w:t>
      </w:r>
      <w:r>
        <w:rPr>
          <w:rFonts w:ascii="Times New Roman" w:eastAsia="黑体" w:hAnsi="Times New Roman" w:cs="Times New Roman" w:hint="eastAsia"/>
          <w:b/>
          <w:snapToGrid w:val="0"/>
          <w:color w:val="auto"/>
          <w:kern w:val="21"/>
          <w:szCs w:val="21"/>
          <w:lang w:val="en-US" w:eastAsia="zh-CN"/>
        </w:rPr>
        <w:t>3</w:t>
      </w:r>
      <w:r>
        <w:rPr>
          <w:rFonts w:ascii="Times New Roman" w:eastAsia="黑体" w:hAnsi="Times New Roman" w:cs="Times New Roman"/>
          <w:b/>
          <w:snapToGrid w:val="0"/>
          <w:color w:val="auto"/>
          <w:kern w:val="21"/>
          <w:szCs w:val="21"/>
        </w:rPr>
        <w:t>分，共</w:t>
      </w:r>
      <w:r>
        <w:rPr>
          <w:rFonts w:ascii="Times New Roman" w:eastAsia="黑体" w:hAnsi="Times New Roman" w:cs="Times New Roman" w:hint="eastAsia"/>
          <w:b/>
          <w:snapToGrid w:val="0"/>
          <w:color w:val="auto"/>
          <w:kern w:val="21"/>
          <w:szCs w:val="21"/>
          <w:lang w:val="en-US" w:eastAsia="zh-CN"/>
        </w:rPr>
        <w:t>18</w:t>
      </w:r>
      <w:r>
        <w:rPr>
          <w:rFonts w:ascii="Times New Roman" w:eastAsia="黑体" w:hAnsi="Times New Roman" w:cs="Times New Roman"/>
          <w:b/>
          <w:snapToGrid w:val="0"/>
          <w:color w:val="auto"/>
          <w:kern w:val="21"/>
          <w:szCs w:val="21"/>
        </w:rPr>
        <w:t>分</w:t>
      </w:r>
      <w:r>
        <w:rPr>
          <w:rFonts w:ascii="Times New Roman" w:eastAsia="黑体" w:hAnsi="Times New Roman" w:cs="Times New Roman" w:hint="eastAsia"/>
          <w:b/>
          <w:snapToGrid w:val="0"/>
          <w:color w:val="auto"/>
          <w:kern w:val="21"/>
          <w:szCs w:val="21"/>
        </w:rPr>
        <w:t>）</w:t>
      </w:r>
    </w:p>
    <w:p>
      <w:pPr>
        <w:tabs>
          <w:tab w:val="left" w:pos="4620"/>
        </w:tabs>
        <w:rPr>
          <w:rFonts w:ascii="Times New Roman" w:eastAsia="宋体" w:hAnsi="Times New Roman" w:cs="Times New Roman" w:hint="eastAsia"/>
          <w:snapToGrid w:val="0"/>
          <w:color w:val="auto"/>
          <w:kern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11．</w:t>
      </w:r>
      <w:r>
        <w:rPr>
          <w:rFonts w:ascii="Times New Roman" w:eastAsia="宋体" w:hAnsi="Times New Roman" w:cs="Times New Roman"/>
          <w:snapToGrid w:val="0"/>
          <w:color w:val="auto"/>
          <w:kern w:val="21"/>
          <w:position w:val="-10"/>
          <w:szCs w:val="21"/>
        </w:rPr>
        <w:object>
          <v:shape id="_x0000_i1059" type="#_x0000_t75" style="width:64pt;height:16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9" DrawAspect="Content" ObjectID="_1468075752" r:id="rId75"/>
        </w:objec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ab/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12．</w:t>
      </w:r>
      <w:r>
        <w:rPr>
          <w:rFonts w:ascii="Times New Roman" w:eastAsia="宋体" w:hAnsi="Times New Roman" w:cs="Times New Roman" w:hint="eastAsia"/>
          <w:snapToGrid w:val="0"/>
          <w:color w:val="auto"/>
          <w:kern w:val="21"/>
          <w:szCs w:val="21"/>
          <w:lang w:val="en-US" w:eastAsia="zh-CN"/>
        </w:rPr>
        <w:t>3</w:t>
      </w:r>
    </w:p>
    <w:p>
      <w:pPr>
        <w:tabs>
          <w:tab w:val="left" w:pos="4620"/>
        </w:tabs>
        <w:rPr>
          <w:rFonts w:ascii="Times New Roman" w:eastAsia="宋体" w:hAnsi="Times New Roman" w:cs="Times New Roman" w:hint="default"/>
          <w:snapToGrid w:val="0"/>
          <w:color w:val="auto"/>
          <w:kern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13．</w:t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2</w:t>
      </w:r>
      <w:r>
        <w:rPr>
          <w:rFonts w:ascii="宋体" w:eastAsia="宋体" w:hAnsi="宋体" w:cs="宋体" w:hint="eastAsia"/>
          <w:bCs/>
          <w:color w:val="auto"/>
          <w:kern w:val="0"/>
          <w:vertAlign w:val="superscript"/>
        </w:rPr>
        <w:t>2021</w:t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﹣1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ab/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14．</w:t>
      </w:r>
      <w:r>
        <w:rPr>
          <w:rFonts w:ascii="Times New Roman" w:eastAsia="宋体" w:hAnsi="Times New Roman" w:cs="Times New Roman" w:hint="eastAsia"/>
          <w:snapToGrid w:val="0"/>
          <w:color w:val="auto"/>
          <w:kern w:val="0"/>
          <w:szCs w:val="21"/>
          <w:lang w:val="en-US" w:eastAsia="zh-CN"/>
        </w:rPr>
        <w:t>x=5.3   y=0.3</w:t>
      </w:r>
    </w:p>
    <w:p>
      <w:pPr>
        <w:tabs>
          <w:tab w:val="left" w:pos="4620"/>
        </w:tabs>
        <w:rPr>
          <w:rFonts w:ascii="Times New Roman" w:eastAsia="宋体" w:hAnsi="Times New Roman" w:cs="Times New Roman" w:hint="default"/>
          <w:snapToGrid w:val="0"/>
          <w:color w:val="auto"/>
          <w:kern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15．</w:t>
      </w:r>
      <w:r>
        <w:rPr>
          <w:rFonts w:eastAsia="新宋体" w:hint="eastAsia"/>
          <w:color w:val="auto"/>
          <w:szCs w:val="21"/>
          <w:u w:val="none"/>
        </w:rPr>
        <w:t>2、0、﹣2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ab/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16．</w:t>
      </w:r>
      <w:r>
        <w:rPr>
          <w:rFonts w:ascii="Times New Roman" w:eastAsia="宋体" w:hAnsi="Times New Roman" w:cs="Times New Roman" w:hint="eastAsia"/>
          <w:snapToGrid w:val="0"/>
          <w:color w:val="auto"/>
          <w:szCs w:val="21"/>
          <w:lang w:val="en-US" w:eastAsia="zh-CN"/>
        </w:rPr>
        <w:t>160</w:t>
      </w:r>
    </w:p>
    <w:p>
      <w:pPr>
        <w:spacing w:before="156" w:beforeLines="50"/>
        <w:ind w:left="420" w:hanging="420" w:hangingChars="200"/>
        <w:jc w:val="left"/>
        <w:rPr>
          <w:rFonts w:ascii="Times New Roman" w:eastAsia="黑体" w:hAnsi="Times New Roman" w:cs="Times New Roman"/>
          <w:b/>
          <w:snapToGrid w:val="0"/>
          <w:color w:val="auto"/>
          <w:kern w:val="21"/>
          <w:szCs w:val="21"/>
        </w:rPr>
      </w:pPr>
      <w:r>
        <w:rPr>
          <w:rFonts w:ascii="Times New Roman" w:eastAsia="黑体" w:hAnsi="Times New Roman" w:hint="eastAsia"/>
          <w:b/>
          <w:snapToGrid w:val="0"/>
          <w:color w:val="auto"/>
          <w:kern w:val="21"/>
          <w:szCs w:val="21"/>
        </w:rPr>
        <w:t>三</w:t>
      </w:r>
      <w:r>
        <w:rPr>
          <w:rFonts w:ascii="Times New Roman" w:eastAsia="黑体" w:hAnsi="Times New Roman"/>
          <w:b/>
          <w:snapToGrid w:val="0"/>
          <w:color w:val="auto"/>
          <w:kern w:val="21"/>
          <w:szCs w:val="21"/>
        </w:rPr>
        <w:t>、</w:t>
      </w:r>
      <w:r>
        <w:rPr>
          <w:rFonts w:ascii="Times New Roman" w:eastAsia="黑体" w:hAnsi="Times New Roman" w:hint="eastAsia"/>
          <w:b/>
          <w:snapToGrid w:val="0"/>
          <w:color w:val="auto"/>
          <w:kern w:val="21"/>
          <w:szCs w:val="21"/>
        </w:rPr>
        <w:t>解答题</w:t>
      </w:r>
    </w:p>
    <w:p>
      <w:pPr>
        <w:tabs>
          <w:tab w:val="right" w:leader="middleDot" w:pos="8190"/>
        </w:tabs>
        <w:ind w:left="420" w:hanging="420" w:hangingChars="200"/>
        <w:jc w:val="left"/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</w:pPr>
      <w:r>
        <w:rPr>
          <w:rFonts w:ascii="Times New Roman" w:eastAsia="宋体" w:hAnsi="Times New Roman" w:cs="Times New Roman"/>
          <w:snapToGrid w:val="0"/>
          <w:color w:val="auto"/>
          <w:szCs w:val="21"/>
        </w:rPr>
        <w:t>17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．（本题6分）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20" w:firstLineChars="200"/>
        <w:rPr>
          <w:rFonts w:ascii="宋体" w:eastAsia="宋体" w:hAnsi="宋体" w:cs="宋体" w:hint="eastAsia"/>
          <w:color w:val="auto"/>
        </w:rPr>
      </w:pPr>
      <w:r>
        <w:rPr>
          <w:rFonts w:ascii="Times New Roman" w:eastAsia="宋体" w:hAnsi="Times New Roman" w:cs="Times New Roman" w:hint="eastAsia"/>
          <w:snapToGrid w:val="0"/>
          <w:color w:val="auto"/>
          <w:kern w:val="21"/>
          <w:szCs w:val="21"/>
        </w:rPr>
        <w:t>解：</w:t>
      </w:r>
      <w:r>
        <w:rPr>
          <w:rFonts w:ascii="宋体" w:eastAsia="宋体" w:hAnsi="宋体" w:cs="宋体" w:hint="eastAsia"/>
          <w:color w:val="auto"/>
        </w:rPr>
        <w:t xml:space="preserve"> （1）2</w:t>
      </w:r>
      <w:r>
        <w:rPr>
          <w:rFonts w:ascii="宋体" w:eastAsia="宋体" w:hAnsi="宋体" w:cs="宋体" w:hint="eastAsia"/>
          <w:color w:val="auto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color w:val="auto"/>
        </w:rPr>
        <w:t xml:space="preserve">（2）解： </w: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auto"/>
            <w:lang w:eastAsia="zh-CN"/>
          </w:rPr>
          <m:t>−10</m:t>
        </m:r>
      </m:oMath>
      <w:r>
        <w:rPr>
          <w:rFonts w:ascii="宋体" w:eastAsia="宋体" w:hAnsi="宋体" w:cs="宋体" w:hint="eastAsia"/>
          <w:color w:val="auto"/>
        </w:rPr>
        <w:t xml:space="preserve"> </w:t>
      </w:r>
    </w:p>
    <w:p>
      <w:pPr>
        <w:pStyle w:val="Normal5"/>
        <w:tabs>
          <w:tab w:val="right" w:leader="middleDot" w:pos="8190"/>
        </w:tabs>
        <w:rPr>
          <w:rFonts w:ascii="Times New Roman" w:hAnsi="Times New Roman"/>
          <w:snapToGrid w:val="0"/>
          <w:color w:val="auto"/>
          <w:kern w:val="21"/>
          <w:szCs w:val="21"/>
        </w:rPr>
      </w:pPr>
      <w:r>
        <w:rPr>
          <w:rFonts w:ascii="Times New Roman" w:hAnsi="Times New Roman"/>
          <w:snapToGrid w:val="0"/>
          <w:color w:val="auto"/>
          <w:szCs w:val="21"/>
        </w:rPr>
        <w:t>18．</w:t>
      </w:r>
      <w:r>
        <w:rPr>
          <w:rFonts w:ascii="Times New Roman" w:hAnsi="Times New Roman"/>
          <w:snapToGrid w:val="0"/>
          <w:color w:val="auto"/>
          <w:kern w:val="21"/>
          <w:szCs w:val="21"/>
        </w:rPr>
        <w:t>（本题</w:t>
      </w:r>
      <w:r>
        <w:rPr>
          <w:rFonts w:ascii="Times New Roman" w:hAnsi="Times New Roman" w:hint="eastAsia"/>
          <w:snapToGrid w:val="0"/>
          <w:color w:val="auto"/>
          <w:kern w:val="21"/>
          <w:szCs w:val="21"/>
          <w:lang w:val="en-US" w:eastAsia="zh-CN"/>
        </w:rPr>
        <w:t>8</w:t>
      </w:r>
      <w:r>
        <w:rPr>
          <w:rFonts w:ascii="Times New Roman" w:hAnsi="Times New Roman"/>
          <w:snapToGrid w:val="0"/>
          <w:color w:val="auto"/>
          <w:kern w:val="21"/>
          <w:szCs w:val="21"/>
        </w:rPr>
        <w:t>分）</w:t>
      </w:r>
    </w:p>
    <w:p>
      <w:pPr>
        <w:pStyle w:val="Normal5"/>
        <w:tabs>
          <w:tab w:val="right" w:leader="middleDot" w:pos="8190"/>
        </w:tabs>
        <w:rPr>
          <w:rFonts w:ascii="Times New Roman" w:hAnsi="Times New Roman"/>
          <w:b/>
          <w:bCs/>
          <w:snapToGrid w:val="0"/>
          <w:color w:val="auto"/>
          <w:szCs w:val="21"/>
        </w:rPr>
      </w:pPr>
      <w:r>
        <w:rPr>
          <w:rFonts w:ascii="Times New Roman" w:hAnsi="Times New Roman"/>
          <w:snapToGrid w:val="0"/>
          <w:color w:val="auto"/>
          <w:szCs w:val="21"/>
        </w:rPr>
        <w:t>解：</w:t>
      </w:r>
      <w:bookmarkStart w:id="0" w:name="_Hlk64748389"/>
      <w:r>
        <w:rPr>
          <w:rFonts w:ascii="Times New Roman" w:hAnsi="Times New Roman" w:hint="eastAsia"/>
          <w:snapToGrid w:val="0"/>
          <w:color w:val="auto"/>
          <w:szCs w:val="21"/>
        </w:rPr>
        <w:t>（1）</w:t>
      </w:r>
      <w:bookmarkEnd w:id="0"/>
      <w:r>
        <w:rPr>
          <w:color w:val="auto"/>
          <w:position w:val="-30"/>
        </w:rPr>
        <w:object>
          <v:shape id="_x0000_i1060" type="#_x0000_t75" style="width:1in;height:36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60" DrawAspect="Content" ObjectID="_1468075753" r:id="rId76"/>
        </w:object>
      </w:r>
      <w:r>
        <w:rPr>
          <w:rFonts w:hint="eastAsia"/>
          <w:color w:val="auto"/>
        </w:rPr>
        <w:t>，</w:t>
      </w:r>
    </w:p>
    <w:p>
      <w:pPr>
        <w:tabs>
          <w:tab w:val="right" w:leader="middleDot" w:pos="8190"/>
        </w:tabs>
        <w:ind w:left="840" w:leftChars="400"/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auto"/>
          <w:kern w:val="0"/>
          <w:szCs w:val="21"/>
        </w:rPr>
        <w:t>①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×2，得</w:t>
      </w:r>
      <w:bookmarkStart w:id="1" w:name="_Hlk64742170"/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2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x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－4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y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=－2</w:t>
      </w:r>
      <w:bookmarkEnd w:id="1"/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color w:val="auto"/>
          <w:kern w:val="0"/>
          <w:szCs w:val="21"/>
        </w:rPr>
        <w:t>③，</w:t>
      </w:r>
    </w:p>
    <w:p>
      <w:pPr>
        <w:tabs>
          <w:tab w:val="right" w:leader="middleDot" w:pos="8190"/>
        </w:tabs>
        <w:ind w:left="840" w:leftChars="400"/>
        <w:rPr>
          <w:rFonts w:ascii="Times New Roman" w:eastAsia="宋体" w:hAnsi="Times New Roman" w:cs="Times New Roman"/>
          <w:snapToGrid w:val="0"/>
          <w:color w:val="auto"/>
          <w:kern w:val="0"/>
          <w:szCs w:val="21"/>
          <w:lang w:eastAsia="en-US"/>
        </w:rPr>
      </w:pPr>
      <w:r>
        <w:rPr>
          <w:rFonts w:ascii="宋体" w:eastAsia="宋体" w:hAnsi="宋体" w:cs="宋体" w:hint="eastAsia"/>
          <w:snapToGrid w:val="0"/>
          <w:color w:val="auto"/>
          <w:kern w:val="0"/>
          <w:szCs w:val="21"/>
          <w:lang w:eastAsia="en-US"/>
        </w:rPr>
        <w:t>②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－</w:t>
      </w:r>
      <w:r>
        <w:rPr>
          <w:rFonts w:ascii="宋体" w:eastAsia="宋体" w:hAnsi="宋体" w:cs="宋体" w:hint="eastAsia"/>
          <w:snapToGrid w:val="0"/>
          <w:color w:val="auto"/>
          <w:kern w:val="0"/>
          <w:szCs w:val="21"/>
          <w:lang w:eastAsia="en-US"/>
        </w:rPr>
        <w:t>③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  <w:lang w:eastAsia="en-US"/>
        </w:rPr>
        <w:t>，得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7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y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=7</w:t>
      </w:r>
      <w:r>
        <w:rPr>
          <w:rFonts w:ascii="Times New Roman" w:eastAsia="宋体" w:hAnsi="Times New Roman" w:cs="Times New Roman" w:hint="eastAsia"/>
          <w:snapToGrid w:val="0"/>
          <w:color w:val="auto"/>
          <w:kern w:val="0"/>
          <w:szCs w:val="21"/>
        </w:rPr>
        <w:t>，</w:t>
      </w:r>
    </w:p>
    <w:p>
      <w:pPr>
        <w:tabs>
          <w:tab w:val="right" w:leader="middleDot" w:pos="8190"/>
        </w:tabs>
        <w:ind w:left="840" w:leftChars="400"/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</w:pPr>
      <w:bookmarkStart w:id="2" w:name="_Hlk64786795"/>
      <w:r>
        <w:rPr>
          <w:rFonts w:ascii="Times New Roman" w:eastAsia="宋体" w:hAnsi="Times New Roman" w:cs="Times New Roman"/>
          <w:snapToGrid w:val="0"/>
          <w:color w:val="auto"/>
          <w:szCs w:val="21"/>
        </w:rPr>
        <w:t>解得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y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=1</w:t>
      </w:r>
      <w:r>
        <w:rPr>
          <w:rFonts w:ascii="Times New Roman" w:eastAsia="宋体" w:hAnsi="Times New Roman" w:cs="Times New Roman" w:hint="eastAsia"/>
          <w:snapToGrid w:val="0"/>
          <w:color w:val="auto"/>
          <w:kern w:val="0"/>
          <w:szCs w:val="21"/>
        </w:rPr>
        <w:t>，</w:t>
      </w:r>
      <w:r>
        <w:rPr>
          <w:rFonts w:ascii="Times New Roman" w:eastAsia="宋体" w:hAnsi="Times New Roman" w:cs="Times New Roman"/>
          <w:snapToGrid w:val="0"/>
          <w:color w:val="auto"/>
          <w:szCs w:val="21"/>
        </w:rPr>
        <w:tab/>
      </w:r>
      <w:r>
        <w:rPr>
          <w:rFonts w:ascii="Times New Roman" w:eastAsia="宋体" w:hAnsi="Times New Roman" w:cs="Times New Roman"/>
          <w:snapToGrid w:val="0"/>
          <w:color w:val="auto"/>
          <w:szCs w:val="21"/>
        </w:rPr>
        <w:t>1分</w:t>
      </w:r>
    </w:p>
    <w:bookmarkEnd w:id="2"/>
    <w:p>
      <w:pPr>
        <w:tabs>
          <w:tab w:val="right" w:leader="middleDot" w:pos="8190"/>
        </w:tabs>
        <w:ind w:left="840" w:leftChars="400"/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</w:pPr>
      <w:r>
        <w:rPr>
          <w:rFonts w:ascii="Times New Roman" w:eastAsia="宋体" w:hAnsi="Times New Roman" w:cs="Times New Roman" w:hint="eastAsia"/>
          <w:snapToGrid w:val="0"/>
          <w:color w:val="auto"/>
          <w:kern w:val="0"/>
          <w:szCs w:val="21"/>
        </w:rPr>
        <w:t>将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y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=1代入</w:t>
      </w:r>
      <w:r>
        <w:rPr>
          <w:rFonts w:ascii="宋体" w:eastAsia="宋体" w:hAnsi="宋体" w:cs="宋体" w:hint="eastAsia"/>
          <w:snapToGrid w:val="0"/>
          <w:color w:val="auto"/>
          <w:kern w:val="0"/>
          <w:szCs w:val="21"/>
        </w:rPr>
        <w:t>①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，得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x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－2=－1，</w:t>
      </w:r>
    </w:p>
    <w:p>
      <w:pPr>
        <w:tabs>
          <w:tab w:val="right" w:leader="middleDot" w:pos="8190"/>
        </w:tabs>
        <w:ind w:left="840" w:leftChars="400"/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</w:pPr>
      <w:r>
        <w:rPr>
          <w:rFonts w:ascii="Times New Roman" w:eastAsia="宋体" w:hAnsi="Times New Roman" w:cs="Times New Roman"/>
          <w:snapToGrid w:val="0"/>
          <w:color w:val="auto"/>
          <w:szCs w:val="21"/>
        </w:rPr>
        <w:t>解得</w:t>
      </w:r>
      <w:r>
        <w:rPr>
          <w:rFonts w:ascii="Times New Roman" w:eastAsia="宋体" w:hAnsi="Times New Roman" w:cs="Times New Roman"/>
          <w:i/>
          <w:iCs/>
          <w:snapToGrid w:val="0"/>
          <w:color w:val="auto"/>
          <w:kern w:val="0"/>
          <w:szCs w:val="21"/>
        </w:rPr>
        <w:t>x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=1</w:t>
      </w:r>
      <w:r>
        <w:rPr>
          <w:rFonts w:ascii="Times New Roman" w:eastAsia="宋体" w:hAnsi="Times New Roman" w:cs="Times New Roman" w:hint="eastAsia"/>
          <w:snapToGrid w:val="0"/>
          <w:color w:val="auto"/>
          <w:kern w:val="0"/>
          <w:szCs w:val="21"/>
        </w:rPr>
        <w:t>，</w:t>
      </w:r>
      <w:r>
        <w:rPr>
          <w:rFonts w:ascii="Times New Roman" w:eastAsia="宋体" w:hAnsi="Times New Roman" w:cs="Times New Roman"/>
          <w:snapToGrid w:val="0"/>
          <w:color w:val="auto"/>
          <w:szCs w:val="21"/>
        </w:rPr>
        <w:tab/>
      </w:r>
      <w:r>
        <w:rPr>
          <w:rFonts w:ascii="Times New Roman" w:eastAsia="宋体" w:hAnsi="Times New Roman" w:cs="Times New Roman"/>
          <w:snapToGrid w:val="0"/>
          <w:color w:val="auto"/>
          <w:szCs w:val="21"/>
        </w:rPr>
        <w:t>2分</w:t>
      </w:r>
    </w:p>
    <w:p>
      <w:pPr>
        <w:tabs>
          <w:tab w:val="right" w:leader="middleDot" w:pos="8190"/>
        </w:tabs>
        <w:ind w:left="840" w:leftChars="400"/>
        <w:rPr>
          <w:rFonts w:ascii="Times New Roman" w:eastAsia="宋体" w:hAnsi="Times New Roman" w:cs="Times New Roman"/>
          <w:snapToGrid w:val="0"/>
          <w:color w:val="auto"/>
          <w:szCs w:val="21"/>
        </w:rPr>
      </w:pPr>
      <w:r>
        <w:rPr>
          <w:rFonts w:ascii="宋体" w:eastAsia="宋体" w:hAnsi="宋体" w:cs="宋体" w:hint="eastAsia"/>
          <w:snapToGrid w:val="0"/>
          <w:color w:val="auto"/>
          <w:kern w:val="0"/>
          <w:szCs w:val="21"/>
        </w:rPr>
        <w:t>∴</w: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原方程组的解为</w:t>
      </w:r>
      <w:r>
        <w:rPr>
          <w:color w:val="auto"/>
          <w:position w:val="-28"/>
        </w:rPr>
        <w:object>
          <v:shape id="_x0000_i1061" type="#_x0000_t75" style="width:29.9pt;height:33.95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DSMT4" ShapeID="_x0000_i1061" DrawAspect="Content" ObjectID="_1468075754" r:id="rId78"/>
        </w:object>
      </w: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．</w:t>
      </w:r>
      <w:bookmarkStart w:id="3" w:name="_Hlk65090916"/>
      <w:r>
        <w:rPr>
          <w:rFonts w:ascii="Times New Roman" w:eastAsia="宋体" w:hAnsi="Times New Roman" w:cs="Times New Roman"/>
          <w:snapToGrid w:val="0"/>
          <w:color w:val="auto"/>
          <w:szCs w:val="21"/>
        </w:rPr>
        <w:tab/>
      </w:r>
      <w:r>
        <w:rPr>
          <w:rFonts w:ascii="Times New Roman" w:eastAsia="宋体" w:hAnsi="Times New Roman" w:cs="Times New Roman"/>
          <w:snapToGrid w:val="0"/>
          <w:color w:val="auto"/>
          <w:szCs w:val="21"/>
        </w:rPr>
        <w:t>3分</w:t>
      </w:r>
      <w:bookmarkEnd w:id="3"/>
    </w:p>
    <w:p>
      <w:pPr>
        <w:pStyle w:val="Normal4"/>
        <w:tabs>
          <w:tab w:val="right" w:leader="middleDot" w:pos="8190"/>
        </w:tabs>
        <w:ind w:left="315" w:leftChars="150"/>
        <w:rPr>
          <w:rFonts w:ascii="Times New Roman" w:eastAsia="宋体" w:hAnsi="Times New Roman" w:hint="default"/>
          <w:snapToGrid w:val="0"/>
          <w:color w:val="auto"/>
          <w:szCs w:val="21"/>
          <w:lang w:val="en-US" w:eastAsia="zh-CN"/>
        </w:rPr>
      </w:pPr>
      <w:r>
        <w:rPr>
          <w:rFonts w:ascii="Times New Roman" w:hAnsi="Times New Roman"/>
          <w:snapToGrid w:val="0"/>
          <w:color w:val="auto"/>
          <w:szCs w:val="21"/>
        </w:rPr>
        <w:t>（2）</w:t>
      </w:r>
      <w:r>
        <w:rPr>
          <w:rFonts w:ascii="Times New Roman" w:hAnsi="Times New Roman" w:hint="eastAsia"/>
          <w:snapToGrid w:val="0"/>
          <w:color w:val="auto"/>
          <w:szCs w:val="21"/>
          <w:lang w:val="en-US" w:eastAsia="zh-CN"/>
        </w:rPr>
        <w:t>2.2（即</w:t>
      </w:r>
      <w:r>
        <w:rPr>
          <w:rFonts w:ascii="Times New Roman" w:hAnsi="Times New Roman" w:hint="eastAsia"/>
          <w:snapToGrid w:val="0"/>
          <w:color w:val="auto"/>
          <w:position w:val="-24"/>
          <w:szCs w:val="21"/>
          <w:lang w:val="en-US" w:eastAsia="zh-CN"/>
        </w:rPr>
        <w:object>
          <v:shape id="_x0000_i1062" type="#_x0000_t75" style="width:15pt;height:31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62" DrawAspect="Content" ObjectID="_1468075755" r:id="rId80"/>
        </w:object>
      </w:r>
      <w:r>
        <w:rPr>
          <w:rFonts w:ascii="Times New Roman" w:hAnsi="Times New Roman" w:hint="eastAsia"/>
          <w:snapToGrid w:val="0"/>
          <w:color w:val="auto"/>
          <w:szCs w:val="21"/>
          <w:lang w:val="en-US" w:eastAsia="zh-CN"/>
        </w:rPr>
        <w:t>）</w:t>
      </w:r>
    </w:p>
    <w:p>
      <w:pPr>
        <w:tabs>
          <w:tab w:val="right" w:leader="middleDot" w:pos="8190"/>
        </w:tabs>
        <w:rPr>
          <w:rFonts w:ascii="Times New Roman" w:eastAsia="宋体" w:hAnsi="Times New Roman" w:cs="Times New Roman"/>
          <w:snapToGrid w:val="0"/>
          <w:color w:val="auto"/>
          <w:szCs w:val="21"/>
        </w:rPr>
      </w:pPr>
    </w:p>
    <w:p>
      <w:pPr>
        <w:tabs>
          <w:tab w:val="right" w:leader="middleDot" w:pos="8190"/>
        </w:tabs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</w:pPr>
      <w:r>
        <w:rPr>
          <w:rFonts w:ascii="Times New Roman" w:eastAsia="宋体" w:hAnsi="Times New Roman" w:cs="Times New Roman"/>
          <w:snapToGrid w:val="0"/>
          <w:color w:val="auto"/>
          <w:szCs w:val="21"/>
        </w:rPr>
        <w:t>19．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（本题</w:t>
      </w:r>
      <w:r>
        <w:rPr>
          <w:rFonts w:ascii="Times New Roman" w:eastAsia="宋体" w:hAnsi="Times New Roman" w:cs="Times New Roman" w:hint="eastAsia"/>
          <w:snapToGrid w:val="0"/>
          <w:color w:val="auto"/>
          <w:kern w:val="21"/>
          <w:szCs w:val="21"/>
          <w:lang w:val="en-US" w:eastAsia="zh-CN"/>
        </w:rPr>
        <w:t>7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textAlignment w:val="center"/>
        <w:rPr>
          <w:rFonts w:ascii="宋体" w:eastAsia="宋体" w:hAnsi="宋体" w:cs="宋体" w:hint="eastAsia"/>
          <w:bCs/>
          <w:color w:val="auto"/>
          <w:kern w:val="0"/>
        </w:rPr>
      </w:pP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解</w:t>
      </w:r>
      <w:r>
        <w:rPr>
          <w:rFonts w:ascii="Times New Roman" w:eastAsia="宋体" w:hAnsi="Times New Roman" w:cs="Times New Roman" w:hint="eastAsia"/>
          <w:snapToGrid w:val="0"/>
          <w:color w:val="auto"/>
          <w:kern w:val="0"/>
          <w:szCs w:val="21"/>
        </w:rPr>
        <w:t>：</w:t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原式＝</w:t>
      </w:r>
      <w:r>
        <w:rPr>
          <w:rFonts w:ascii="宋体" w:eastAsia="宋体" w:hAnsi="宋体" w:cs="宋体" w:hint="eastAsia"/>
          <w:bCs/>
          <w:color w:val="auto"/>
          <w:kern w:val="0"/>
        </w:rPr>
        <w:drawing>
          <wp:inline distT="0" distB="0" distL="114300" distR="114300">
            <wp:extent cx="428625" cy="333375"/>
            <wp:effectExtent l="0" t="0" r="9525" b="9525"/>
            <wp:docPr id="7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095860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•</w:t>
      </w:r>
      <w:r>
        <w:rPr>
          <w:rFonts w:ascii="宋体" w:eastAsia="宋体" w:hAnsi="宋体" w:cs="宋体" w:hint="eastAsia"/>
          <w:bCs/>
          <w:color w:val="auto"/>
          <w:kern w:val="0"/>
        </w:rPr>
        <w:drawing>
          <wp:inline distT="0" distB="0" distL="114300" distR="114300">
            <wp:extent cx="809625" cy="390525"/>
            <wp:effectExtent l="0" t="0" r="9525" b="9525"/>
            <wp:docPr id="7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536534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＝</w:t>
      </w:r>
      <w:r>
        <w:rPr>
          <w:rFonts w:ascii="宋体" w:eastAsia="宋体" w:hAnsi="宋体" w:cs="宋体" w:hint="eastAsia"/>
          <w:bCs/>
          <w:color w:val="auto"/>
          <w:kern w:val="0"/>
        </w:rPr>
        <w:drawing>
          <wp:inline distT="0" distB="0" distL="114300" distR="114300">
            <wp:extent cx="276225" cy="333375"/>
            <wp:effectExtent l="0" t="0" r="9525" b="9525"/>
            <wp:docPr id="7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93356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•</w:t>
      </w:r>
      <w:r>
        <w:rPr>
          <w:rFonts w:ascii="宋体" w:eastAsia="宋体" w:hAnsi="宋体" w:cs="宋体" w:hint="eastAsia"/>
          <w:bCs/>
          <w:color w:val="auto"/>
          <w:kern w:val="0"/>
        </w:rPr>
        <w:drawing>
          <wp:inline distT="0" distB="0" distL="114300" distR="114300">
            <wp:extent cx="809625" cy="390525"/>
            <wp:effectExtent l="0" t="0" r="9525" b="9525"/>
            <wp:docPr id="7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7015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＝</w:t>
      </w:r>
      <w:r>
        <w:rPr>
          <w:rFonts w:ascii="宋体" w:eastAsia="宋体" w:hAnsi="宋体" w:cs="宋体" w:hint="eastAsia"/>
          <w:bCs/>
          <w:color w:val="auto"/>
          <w:kern w:val="0"/>
        </w:rPr>
        <w:drawing>
          <wp:inline distT="0" distB="0" distL="114300" distR="114300">
            <wp:extent cx="276225" cy="333375"/>
            <wp:effectExtent l="0" t="0" r="9525" b="9525"/>
            <wp:docPr id="7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148164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textAlignment w:val="center"/>
        <w:rPr>
          <w:rFonts w:ascii="宋体" w:eastAsia="宋体" w:hAnsi="宋体" w:cs="宋体" w:hint="eastAsia"/>
          <w:bCs/>
          <w:color w:val="auto"/>
          <w:kern w:val="0"/>
        </w:rPr>
      </w:pP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当</w:t>
      </w:r>
      <w:r>
        <w:rPr>
          <w:rFonts w:ascii="宋体" w:eastAsia="宋体" w:hAnsi="宋体" w:cs="宋体" w:hint="eastAsia"/>
          <w:bCs/>
          <w:i/>
          <w:color w:val="auto"/>
          <w:kern w:val="0"/>
          <w:szCs w:val="21"/>
        </w:rPr>
        <w:t>x</w:t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＝2时，原式＝</w:t>
      </w:r>
      <w:r>
        <w:rPr>
          <w:rFonts w:ascii="宋体" w:eastAsia="宋体" w:hAnsi="宋体" w:cs="宋体" w:hint="eastAsia"/>
          <w:bCs/>
          <w:color w:val="auto"/>
          <w:kern w:val="0"/>
        </w:rPr>
        <w:drawing>
          <wp:inline distT="0" distB="0" distL="114300" distR="114300">
            <wp:extent cx="276225" cy="333375"/>
            <wp:effectExtent l="0" t="0" r="9525" b="9525"/>
            <wp:docPr id="7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24510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auto"/>
          <w:kern w:val="0"/>
          <w:szCs w:val="21"/>
        </w:rPr>
        <w:t>＝﹣3．</w:t>
      </w:r>
    </w:p>
    <w:p>
      <w:pPr>
        <w:tabs>
          <w:tab w:val="right" w:leader="middleDot" w:pos="8190"/>
        </w:tabs>
        <w:ind w:left="420" w:leftChars="200"/>
        <w:rPr>
          <w:rFonts w:ascii="Times New Roman" w:eastAsia="宋体" w:hAnsi="Times New Roman" w:cs="Times New Roman"/>
          <w:snapToGrid w:val="0"/>
          <w:color w:val="auto"/>
          <w:szCs w:val="21"/>
        </w:rPr>
      </w:pPr>
    </w:p>
    <w:p>
      <w:pPr>
        <w:tabs>
          <w:tab w:val="right" w:leader="middleDot" w:pos="8190"/>
        </w:tabs>
        <w:ind w:left="420" w:leftChars="200"/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</w:pPr>
    </w:p>
    <w:p>
      <w:pPr>
        <w:tabs>
          <w:tab w:val="right" w:leader="middleDot" w:pos="8190"/>
        </w:tabs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</w:pPr>
      <w:r>
        <w:rPr>
          <w:rFonts w:ascii="Times New Roman" w:eastAsia="宋体" w:hAnsi="Times New Roman" w:cs="Times New Roman"/>
          <w:snapToGrid w:val="0"/>
          <w:color w:val="auto"/>
          <w:szCs w:val="21"/>
        </w:rPr>
        <w:t>20．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解</w:t>
      </w:r>
      <w:r>
        <w:rPr>
          <w:rFonts w:ascii="宋体" w:eastAsia="宋体" w:hAnsi="宋体" w:cs="Times New Roman"/>
          <w:snapToGrid w:val="0"/>
          <w:color w:val="auto"/>
          <w:szCs w:val="21"/>
        </w:rPr>
        <w:t>：</w:t>
      </w:r>
      <w:r>
        <w:rPr>
          <w:rFonts w:ascii="宋体" w:eastAsia="宋体" w:hAnsi="宋体" w:cs="宋体" w:hint="eastAsia"/>
          <w:color w:val="auto"/>
          <w:szCs w:val="21"/>
        </w:rPr>
        <w:t>2</w:t>
      </w:r>
      <w:r>
        <w:rPr>
          <w:rFonts w:ascii="宋体" w:eastAsia="宋体" w:hAnsi="宋体" w:cs="宋体" w:hint="eastAsia"/>
          <w:color w:val="auto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color w:val="auto"/>
          <w:szCs w:val="21"/>
        </w:rPr>
        <w:t>．解：（1）50÷25%＝200人，200×50%＝100人，1﹣0.5﹣0.25﹣0.1＝0.15，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故答案为：100，0.15．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（2）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组人数为100人，补全条形统计图如图所示：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（3）15000×0.5＝7500人，</w:t>
      </w:r>
      <w:r>
        <w:rPr>
          <w:rFonts w:ascii="宋体" w:eastAsia="宋体" w:hAnsi="宋体" w:cs="宋体" w:hint="eastAsia"/>
          <w:color w:val="auto"/>
          <w:szCs w:val="21"/>
        </w:rPr>
        <w:drawing>
          <wp:inline distT="0" distB="0" distL="114300" distR="114300">
            <wp:extent cx="2467610" cy="1895475"/>
            <wp:effectExtent l="0" t="0" r="8890" b="9525"/>
            <wp:docPr id="80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37818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答：全市15000名同学中，非常知晓电动车新规的学生人数约有7500人．</w:t>
      </w:r>
    </w:p>
    <w:p>
      <w:pPr>
        <w:tabs>
          <w:tab w:val="right" w:leader="middleDot" w:pos="8190"/>
        </w:tabs>
        <w:ind w:left="315" w:leftChars="150"/>
        <w:rPr>
          <w:rFonts w:ascii="Times New Roman" w:eastAsia="宋体" w:hAnsi="Times New Roman" w:cs="Times New Roman"/>
          <w:snapToGrid w:val="0"/>
          <w:color w:val="auto"/>
          <w:szCs w:val="21"/>
        </w:rPr>
      </w:pPr>
    </w:p>
    <w:p>
      <w:pPr>
        <w:pStyle w:val="Normal521"/>
        <w:tabs>
          <w:tab w:val="right" w:leader="middleDot" w:pos="8190"/>
        </w:tabs>
        <w:ind w:left="315" w:leftChars="150"/>
        <w:rPr>
          <w:rFonts w:ascii="Times New Roman" w:hAnsi="Times New Roman"/>
          <w:snapToGrid w:val="0"/>
          <w:color w:val="auto"/>
          <w:szCs w:val="21"/>
        </w:rPr>
      </w:pPr>
    </w:p>
    <w:p>
      <w:pPr>
        <w:numPr>
          <w:ilvl w:val="0"/>
          <w:numId w:val="3"/>
        </w:numPr>
        <w:tabs>
          <w:tab w:val="right" w:leader="middleDot" w:pos="8190"/>
        </w:tabs>
        <w:rPr>
          <w:rFonts w:ascii="Times New Roman" w:hAnsi="Times New Roman"/>
          <w:snapToGrid w:val="0"/>
          <w:color w:val="auto"/>
          <w:kern w:val="21"/>
          <w:szCs w:val="21"/>
        </w:rPr>
      </w:pPr>
      <w:r>
        <w:rPr>
          <w:rFonts w:ascii="Times New Roman" w:hAnsi="Times New Roman"/>
          <w:snapToGrid w:val="0"/>
          <w:color w:val="auto"/>
          <w:kern w:val="21"/>
          <w:szCs w:val="21"/>
        </w:rPr>
        <w:t>（本题</w:t>
      </w:r>
      <w:r>
        <w:rPr>
          <w:rFonts w:ascii="Times New Roman" w:hAnsi="Times New Roman" w:hint="eastAsia"/>
          <w:snapToGrid w:val="0"/>
          <w:color w:val="auto"/>
          <w:kern w:val="21"/>
          <w:szCs w:val="21"/>
          <w:lang w:val="en-US" w:eastAsia="zh-CN"/>
        </w:rPr>
        <w:t>7</w:t>
      </w:r>
      <w:r>
        <w:rPr>
          <w:rFonts w:ascii="Times New Roman" w:hAnsi="Times New Roman"/>
          <w:snapToGrid w:val="0"/>
          <w:color w:val="auto"/>
          <w:kern w:val="21"/>
          <w:szCs w:val="21"/>
        </w:rPr>
        <w:t>分）</w:t>
      </w:r>
    </w:p>
    <w:p>
      <w:pPr>
        <w:pStyle w:val="Normal521"/>
        <w:tabs>
          <w:tab w:val="right" w:leader="middleDot" w:pos="8190"/>
        </w:tabs>
        <w:ind w:firstLine="840" w:firstLineChars="400"/>
        <w:rPr>
          <w:rFonts w:ascii="Times New Roman" w:eastAsia="宋体" w:hAnsi="Times New Roman" w:cs="Times New Roman" w:hint="eastAsia"/>
          <w:snapToGrid w:val="0"/>
          <w:color w:val="auto"/>
          <w:szCs w:val="21"/>
          <w:lang w:val="en-US" w:eastAsia="zh-CN"/>
        </w:rPr>
      </w:pP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解</w:t>
      </w:r>
      <w:r>
        <w:rPr>
          <w:rFonts w:ascii="宋体" w:eastAsia="宋体" w:hAnsi="宋体"/>
          <w:snapToGrid w:val="0"/>
          <w:color w:val="auto"/>
          <w:szCs w:val="21"/>
        </w:rPr>
        <w:t>：</w:t>
      </w:r>
      <w:r>
        <w:rPr>
          <w:rFonts w:ascii="宋体" w:hAnsi="宋体" w:hint="eastAsia"/>
          <w:snapToGrid w:val="0"/>
          <w:color w:val="auto"/>
          <w:szCs w:val="21"/>
          <w:lang w:val="en-US" w:eastAsia="zh-CN"/>
        </w:rPr>
        <w:t>略</w:t>
      </w:r>
    </w:p>
    <w:p>
      <w:pPr>
        <w:tabs>
          <w:tab w:val="right" w:leader="middleDot" w:pos="8190"/>
        </w:tabs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</w:pPr>
    </w:p>
    <w:p>
      <w:pPr>
        <w:tabs>
          <w:tab w:val="right" w:leader="middleDot" w:pos="8190"/>
        </w:tabs>
        <w:rPr>
          <w:rFonts w:ascii="Times New Roman" w:eastAsia="宋体" w:hAnsi="Times New Roman" w:cs="Times New Roman"/>
          <w:snapToGrid w:val="0"/>
          <w:color w:val="auto"/>
          <w:szCs w:val="21"/>
        </w:rPr>
      </w:pP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22．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Times New Roman" w:hAnsi="Times New Roman"/>
          <w:snapToGrid w:val="0"/>
          <w:color w:val="auto"/>
          <w:szCs w:val="21"/>
        </w:rPr>
        <w:t>解：</w:t>
      </w:r>
      <w:r>
        <w:rPr>
          <w:rFonts w:ascii="宋体" w:eastAsia="宋体" w:hAnsi="宋体" w:cs="宋体" w:hint="eastAsia"/>
          <w:color w:val="auto"/>
          <w:szCs w:val="21"/>
        </w:rPr>
        <w:t>解：（1）设1辆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型车装满物资一次可运</w:t>
      </w:r>
      <w:r>
        <w:rPr>
          <w:rFonts w:ascii="宋体" w:eastAsia="宋体" w:hAnsi="宋体" w:cs="宋体" w:hint="eastAsia"/>
          <w:i/>
          <w:color w:val="auto"/>
          <w:szCs w:val="21"/>
        </w:rPr>
        <w:t>x</w:t>
      </w:r>
      <w:r>
        <w:rPr>
          <w:rFonts w:ascii="宋体" w:eastAsia="宋体" w:hAnsi="宋体" w:cs="宋体" w:hint="eastAsia"/>
          <w:color w:val="auto"/>
          <w:szCs w:val="21"/>
        </w:rPr>
        <w:t>吨，1辆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型车装满物资一次可运</w:t>
      </w:r>
      <w:r>
        <w:rPr>
          <w:rFonts w:ascii="宋体" w:eastAsia="宋体" w:hAnsi="宋体" w:cs="宋体" w:hint="eastAsia"/>
          <w:i/>
          <w:color w:val="auto"/>
          <w:szCs w:val="21"/>
        </w:rPr>
        <w:t>y</w:t>
      </w:r>
      <w:r>
        <w:rPr>
          <w:rFonts w:ascii="宋体" w:eastAsia="宋体" w:hAnsi="宋体" w:cs="宋体" w:hint="eastAsia"/>
          <w:color w:val="auto"/>
          <w:szCs w:val="21"/>
        </w:rPr>
        <w:t>吨，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依题意，得：</w:t>
      </w:r>
      <w:r>
        <w:rPr>
          <w:rFonts w:ascii="宋体" w:eastAsia="宋体" w:hAnsi="宋体" w:cs="宋体" w:hint="eastAsia"/>
          <w:color w:val="auto"/>
          <w:position w:val="-25"/>
        </w:rPr>
        <w:drawing>
          <wp:inline distT="0" distB="0" distL="114300" distR="114300">
            <wp:extent cx="647700" cy="381000"/>
            <wp:effectExtent l="0" t="0" r="0" b="0"/>
            <wp:docPr id="1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815500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解得：</w:t>
      </w:r>
      <w:r>
        <w:rPr>
          <w:rFonts w:ascii="宋体" w:eastAsia="宋体" w:hAnsi="宋体" w:cs="宋体" w:hint="eastAsia"/>
          <w:color w:val="auto"/>
          <w:position w:val="-25"/>
        </w:rPr>
        <w:drawing>
          <wp:inline distT="0" distB="0" distL="114300" distR="114300">
            <wp:extent cx="342900" cy="371475"/>
            <wp:effectExtent l="0" t="0" r="0" b="9525"/>
            <wp:docPr id="1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533682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答：1辆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型车装满物资一次可运3吨，1辆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型车装满物资一次可运4吨．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（2）依题意，得：3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+4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＝31，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∴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＝</w:t>
      </w:r>
      <w:r>
        <w:rPr>
          <w:rFonts w:ascii="宋体" w:eastAsia="宋体" w:hAnsi="宋体" w:cs="宋体" w:hint="eastAsia"/>
          <w:color w:val="auto"/>
          <w:position w:val="-22"/>
        </w:rPr>
        <w:drawing>
          <wp:inline distT="0" distB="0" distL="114300" distR="114300">
            <wp:extent cx="428625" cy="333375"/>
            <wp:effectExtent l="0" t="0" r="9525" b="9525"/>
            <wp:docPr id="1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81042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又∵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，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均为正整数，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∴</w:t>
      </w:r>
      <w:r>
        <w:rPr>
          <w:rFonts w:ascii="宋体" w:eastAsia="宋体" w:hAnsi="宋体" w:cs="宋体" w:hint="eastAsia"/>
          <w:color w:val="auto"/>
          <w:position w:val="-24"/>
        </w:rPr>
        <w:drawing>
          <wp:inline distT="0" distB="0" distL="114300" distR="114300">
            <wp:extent cx="342900" cy="361950"/>
            <wp:effectExtent l="0" t="0" r="0" b="0"/>
            <wp:docPr id="1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130901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Cs w:val="21"/>
        </w:rPr>
        <w:t>或</w:t>
      </w:r>
      <w:r>
        <w:rPr>
          <w:rFonts w:ascii="宋体" w:eastAsia="宋体" w:hAnsi="宋体" w:cs="宋体" w:hint="eastAsia"/>
          <w:color w:val="auto"/>
          <w:position w:val="-24"/>
        </w:rPr>
        <w:drawing>
          <wp:inline distT="0" distB="0" distL="114300" distR="114300">
            <wp:extent cx="342900" cy="361950"/>
            <wp:effectExtent l="0" t="0" r="0" b="0"/>
            <wp:docPr id="1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038472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Cs w:val="21"/>
        </w:rPr>
        <w:t>或</w:t>
      </w:r>
      <w:r>
        <w:rPr>
          <w:rFonts w:ascii="宋体" w:eastAsia="宋体" w:hAnsi="宋体" w:cs="宋体" w:hint="eastAsia"/>
          <w:color w:val="auto"/>
          <w:position w:val="-24"/>
        </w:rPr>
        <w:drawing>
          <wp:inline distT="0" distB="0" distL="114300" distR="114300">
            <wp:extent cx="342900" cy="361950"/>
            <wp:effectExtent l="0" t="0" r="0" b="0"/>
            <wp:docPr id="1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20271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∴该物流公司共有3种租车方案，方案1：租用9辆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型车，1辆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型车；方案2：租用5辆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型车，4辆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型车；方案3：租用1辆</w:t>
      </w:r>
      <w:r>
        <w:rPr>
          <w:rFonts w:ascii="宋体" w:eastAsia="宋体" w:hAnsi="宋体" w:cs="宋体" w:hint="eastAsia"/>
          <w:i/>
          <w:color w:val="auto"/>
          <w:szCs w:val="21"/>
        </w:rPr>
        <w:t>A</w:t>
      </w:r>
      <w:r>
        <w:rPr>
          <w:rFonts w:ascii="宋体" w:eastAsia="宋体" w:hAnsi="宋体" w:cs="宋体" w:hint="eastAsia"/>
          <w:color w:val="auto"/>
          <w:szCs w:val="21"/>
        </w:rPr>
        <w:t>型车，7辆</w:t>
      </w:r>
      <w:r>
        <w:rPr>
          <w:rFonts w:ascii="宋体" w:eastAsia="宋体" w:hAnsi="宋体" w:cs="宋体" w:hint="eastAsia"/>
          <w:i/>
          <w:color w:val="auto"/>
          <w:szCs w:val="21"/>
        </w:rPr>
        <w:t>B</w:t>
      </w:r>
      <w:r>
        <w:rPr>
          <w:rFonts w:ascii="宋体" w:eastAsia="宋体" w:hAnsi="宋体" w:cs="宋体" w:hint="eastAsia"/>
          <w:color w:val="auto"/>
          <w:szCs w:val="21"/>
        </w:rPr>
        <w:t>型车．</w:t>
      </w:r>
      <w:r>
        <w:rPr>
          <w:rFonts w:ascii="宋体" w:eastAsia="宋体" w:hAnsi="宋体" w:cs="宋体" w:hint="eastAsia"/>
          <w:color w:val="auto"/>
          <w:sz w:val="12"/>
          <w:szCs w:val="21"/>
        </w:rPr>
        <w:t>【来源：21cnj*y.co*m】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（3）方案1所需租金为100×9+120×1＝1020（元）；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方案2所需租金为100×5+120×4＝980（元）；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方案3所需租金为100×1+120×7＝940（元）．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130"/>
        <w:rPr>
          <w:rFonts w:ascii="宋体" w:eastAsia="宋体" w:hAnsi="宋体" w:cs="宋体" w:hint="eastAsia"/>
          <w:color w:val="auto"/>
        </w:rPr>
      </w:pPr>
      <w:r>
        <w:rPr>
          <w:rFonts w:ascii="宋体" w:eastAsia="宋体" w:hAnsi="宋体" w:cs="宋体" w:hint="eastAsia"/>
          <w:color w:val="auto"/>
          <w:szCs w:val="21"/>
        </w:rPr>
        <w:t>∵1020＞980＞940，</w:t>
      </w:r>
    </w:p>
    <w:p>
      <w:pPr>
        <w:pStyle w:val="Normal521"/>
        <w:tabs>
          <w:tab w:val="right" w:leader="middleDot" w:pos="8190"/>
        </w:tabs>
        <w:ind w:left="840" w:leftChars="400"/>
        <w:rPr>
          <w:rFonts w:ascii="Times New Roman" w:hAnsi="Times New Roman"/>
          <w:snapToGrid w:val="0"/>
          <w:color w:val="auto"/>
          <w:szCs w:val="21"/>
        </w:rPr>
      </w:pPr>
    </w:p>
    <w:p>
      <w:pPr>
        <w:tabs>
          <w:tab w:val="right" w:leader="middleDot" w:pos="8190"/>
        </w:tabs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</w:pPr>
      <w:bookmarkStart w:id="4" w:name="_Hlk64745389"/>
      <w:r>
        <w:rPr>
          <w:rFonts w:ascii="Times New Roman" w:eastAsia="宋体" w:hAnsi="Times New Roman" w:cs="Times New Roman"/>
          <w:snapToGrid w:val="0"/>
          <w:color w:val="auto"/>
          <w:szCs w:val="21"/>
        </w:rPr>
        <w:t>23．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（本题</w:t>
      </w:r>
      <w:r>
        <w:rPr>
          <w:rFonts w:ascii="Times New Roman" w:eastAsia="宋体" w:hAnsi="Times New Roman" w:cs="Times New Roman" w:hint="eastAsia"/>
          <w:snapToGrid w:val="0"/>
          <w:color w:val="auto"/>
          <w:kern w:val="21"/>
          <w:szCs w:val="21"/>
          <w:lang w:val="en-US" w:eastAsia="zh-CN"/>
        </w:rPr>
        <w:t>8</w:t>
      </w:r>
      <w:r>
        <w:rPr>
          <w:rFonts w:ascii="Times New Roman" w:eastAsia="宋体" w:hAnsi="Times New Roman" w:cs="Times New Roman"/>
          <w:snapToGrid w:val="0"/>
          <w:color w:val="auto"/>
          <w:kern w:val="21"/>
          <w:szCs w:val="21"/>
        </w:rPr>
        <w:t>分）</w:t>
      </w:r>
    </w:p>
    <w:p>
      <w:pPr>
        <w:tabs>
          <w:tab w:val="right" w:leader="middleDot" w:pos="8190"/>
        </w:tabs>
        <w:rPr>
          <w:rFonts w:ascii="Times New Roman" w:eastAsia="宋体" w:hAnsi="Times New Roman" w:cs="Times New Roman" w:hint="default"/>
          <w:snapToGrid w:val="0"/>
          <w:color w:val="auto"/>
          <w:kern w:val="0"/>
          <w:szCs w:val="21"/>
          <w:lang w:val="en-US" w:eastAsia="zh-CN"/>
        </w:rPr>
      </w:pPr>
      <w:r>
        <w:rPr>
          <w:rFonts w:ascii="Times New Roman" w:eastAsia="宋体" w:hAnsi="Times New Roman" w:cs="Times New Roman"/>
          <w:snapToGrid w:val="0"/>
          <w:color w:val="auto"/>
          <w:kern w:val="0"/>
          <w:szCs w:val="21"/>
        </w:rPr>
        <w:t>解</w:t>
      </w:r>
      <w:r>
        <w:rPr>
          <w:rFonts w:ascii="宋体" w:eastAsia="宋体" w:hAnsi="宋体"/>
          <w:snapToGrid w:val="0"/>
          <w:color w:val="auto"/>
          <w:szCs w:val="21"/>
        </w:rPr>
        <w:t>：（</w:t>
      </w:r>
      <w:r>
        <w:rPr>
          <w:rFonts w:ascii="Times New Roman" w:eastAsia="宋体" w:hAnsi="Times New Roman" w:cs="Times New Roman"/>
          <w:snapToGrid w:val="0"/>
          <w:color w:val="auto"/>
          <w:szCs w:val="21"/>
        </w:rPr>
        <w:t>1）</w:t>
      </w:r>
      <w:bookmarkEnd w:id="4"/>
      <w:r>
        <w:rPr>
          <w:rFonts w:ascii="Times New Roman" w:eastAsia="宋体" w:hAnsi="Times New Roman" w:cs="Times New Roman" w:hint="eastAsia"/>
          <w:snapToGrid w:val="0"/>
          <w:color w:val="auto"/>
          <w:szCs w:val="21"/>
          <w:lang w:val="en-US" w:eastAsia="zh-CN"/>
        </w:rPr>
        <w:t xml:space="preserve">略      </w:t>
      </w:r>
      <w:r>
        <w:rPr>
          <w:rFonts w:ascii="宋体" w:eastAsia="宋体" w:hAnsi="宋体" w:cs="宋体" w:hint="eastAsia"/>
          <w:color w:val="auto"/>
          <w:szCs w:val="21"/>
        </w:rPr>
        <w:t>（2）∠</w:t>
      </w:r>
      <w:r>
        <w:rPr>
          <w:rFonts w:ascii="宋体" w:eastAsia="宋体" w:hAnsi="宋体" w:cs="宋体" w:hint="eastAsia"/>
          <w:color w:val="auto"/>
          <w:szCs w:val="21"/>
          <w:lang w:val="en-US" w:eastAsia="zh-CN"/>
        </w:rPr>
        <w:t>P=2</w:t>
      </w:r>
      <w:r>
        <w:rPr>
          <w:rFonts w:ascii="宋体" w:eastAsia="宋体" w:hAnsi="宋体" w:cs="宋体" w:hint="eastAsia"/>
          <w:color w:val="auto"/>
          <w:szCs w:val="21"/>
        </w:rPr>
        <w:t>∠</w:t>
      </w:r>
      <w:r>
        <w:rPr>
          <w:rFonts w:ascii="宋体" w:eastAsia="宋体" w:hAnsi="宋体" w:cs="宋体" w:hint="eastAsia"/>
          <w:color w:val="auto"/>
          <w:szCs w:val="21"/>
          <w:lang w:val="en-US" w:eastAsia="zh-CN"/>
        </w:rPr>
        <w:t>P</w:t>
      </w:r>
      <w:r>
        <w:rPr>
          <w:rFonts w:ascii="宋体" w:eastAsia="宋体" w:hAnsi="宋体" w:cs="宋体" w:hint="eastAsia"/>
          <w:color w:val="auto"/>
          <w:szCs w:val="21"/>
          <w:vertAlign w:val="subscript"/>
          <w:lang w:val="en-US" w:eastAsia="zh-CN"/>
        </w:rPr>
        <w:t xml:space="preserve">1          </w:t>
      </w:r>
      <w:r>
        <w:rPr>
          <w:rFonts w:ascii="宋体" w:eastAsia="宋体" w:hAnsi="宋体" w:cs="宋体" w:hint="eastAsia"/>
          <w:color w:val="auto"/>
          <w:szCs w:val="21"/>
        </w:rPr>
        <w:t>（3）</w:t>
      </w:r>
      <w:r>
        <w:rPr>
          <w:rFonts w:ascii="宋体" w:eastAsia="宋体" w:hAnsi="宋体" w:cs="宋体" w:hint="eastAsia"/>
          <w:color w:val="auto"/>
          <w:szCs w:val="21"/>
          <w:lang w:val="en-US" w:eastAsia="zh-CN"/>
        </w:rPr>
        <w:t>140</w:t>
      </w:r>
    </w:p>
    <w:p>
      <w:pPr>
        <w:adjustRightInd w:val="0"/>
        <w:snapToGrid w:val="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bookmarkStart w:id="5" w:name="_GoBack"/>
      <w:bookmarkEnd w:id="5"/>
    </w:p>
    <w:sectPr>
      <w:headerReference w:type="first" r:id="rId93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79645AE"/>
    <w:multiLevelType w:val="singleLevel"/>
    <w:tmpl w:val="D79645AE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8DDEC38"/>
    <w:multiLevelType w:val="singleLevel"/>
    <w:tmpl w:val="48DDEC38"/>
    <w:lvl w:ilvl="0">
      <w:start w:val="21"/>
      <w:numFmt w:val="decimal"/>
      <w:suff w:val="nothing"/>
      <w:lvlText w:val="%1．"/>
      <w:lvlJc w:val="left"/>
    </w:lvl>
  </w:abstractNum>
  <w:abstractNum w:abstractNumId="2">
    <w:nsid w:val="5D214D92"/>
    <w:multiLevelType w:val="singleLevel"/>
    <w:tmpl w:val="5D214D92"/>
    <w:lvl w:ilvl="0">
      <w:start w:val="3"/>
      <w:numFmt w:val="upperLetter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F1059A"/>
    <w:rsid w:val="00C8698D"/>
    <w:rsid w:val="00F855A2"/>
    <w:rsid w:val="0C40565F"/>
    <w:rsid w:val="20C71766"/>
    <w:rsid w:val="21E0758A"/>
    <w:rsid w:val="4B17091F"/>
    <w:rsid w:val="618D1823"/>
    <w:rsid w:val="61F767ED"/>
    <w:rsid w:val="6BF1059A"/>
    <w:rsid w:val="73F11BE9"/>
    <w:rsid w:val="7E5D4B4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Pr>
      <w:color w:val="2583AD"/>
      <w:u w:val="none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21">
    <w:name w:val="Normal_5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oleObject" Target="embeddings/oleObject9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0.bin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png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png" /><Relationship Id="rId39" Type="http://schemas.openxmlformats.org/officeDocument/2006/relationships/image" Target="media/image20.png" /><Relationship Id="rId4" Type="http://schemas.openxmlformats.org/officeDocument/2006/relationships/customXml" Target="../customXml/item1.xml" /><Relationship Id="rId40" Type="http://schemas.openxmlformats.org/officeDocument/2006/relationships/image" Target="media/image21.png" /><Relationship Id="rId41" Type="http://schemas.openxmlformats.org/officeDocument/2006/relationships/image" Target="media/image22.png" /><Relationship Id="rId42" Type="http://schemas.openxmlformats.org/officeDocument/2006/relationships/image" Target="media/image23.png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7.bin" /><Relationship Id="rId47" Type="http://schemas.openxmlformats.org/officeDocument/2006/relationships/image" Target="media/image26.wmf" /><Relationship Id="rId48" Type="http://schemas.openxmlformats.org/officeDocument/2006/relationships/oleObject" Target="embeddings/oleObject18.bin" /><Relationship Id="rId49" Type="http://schemas.openxmlformats.org/officeDocument/2006/relationships/image" Target="media/image27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9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0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1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2.bin" /><Relationship Id="rId57" Type="http://schemas.openxmlformats.org/officeDocument/2006/relationships/image" Target="media/image31.wmf" /><Relationship Id="rId58" Type="http://schemas.openxmlformats.org/officeDocument/2006/relationships/oleObject" Target="embeddings/oleObject23.bin" /><Relationship Id="rId59" Type="http://schemas.openxmlformats.org/officeDocument/2006/relationships/image" Target="media/image32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4.bin" /><Relationship Id="rId61" Type="http://schemas.openxmlformats.org/officeDocument/2006/relationships/image" Target="media/image33.png" /><Relationship Id="rId62" Type="http://schemas.openxmlformats.org/officeDocument/2006/relationships/image" Target="media/image34.jpeg" /><Relationship Id="rId63" Type="http://schemas.openxmlformats.org/officeDocument/2006/relationships/image" Target="media/image35.jpeg" /><Relationship Id="rId64" Type="http://schemas.openxmlformats.org/officeDocument/2006/relationships/image" Target="media/image36.png" /><Relationship Id="rId65" Type="http://schemas.openxmlformats.org/officeDocument/2006/relationships/image" Target="media/image37.png" /><Relationship Id="rId66" Type="http://schemas.openxmlformats.org/officeDocument/2006/relationships/image" Target="media/image38.wmf" /><Relationship Id="rId67" Type="http://schemas.openxmlformats.org/officeDocument/2006/relationships/oleObject" Target="embeddings/oleObject25.bin" /><Relationship Id="rId68" Type="http://schemas.openxmlformats.org/officeDocument/2006/relationships/image" Target="media/image39.wmf" /><Relationship Id="rId69" Type="http://schemas.openxmlformats.org/officeDocument/2006/relationships/oleObject" Target="embeddings/oleObject26.bin" /><Relationship Id="rId7" Type="http://schemas.openxmlformats.org/officeDocument/2006/relationships/oleObject" Target="embeddings/oleObject1.bin" /><Relationship Id="rId70" Type="http://schemas.openxmlformats.org/officeDocument/2006/relationships/image" Target="media/image40.wmf" /><Relationship Id="rId71" Type="http://schemas.openxmlformats.org/officeDocument/2006/relationships/oleObject" Target="embeddings/oleObject27.bin" /><Relationship Id="rId72" Type="http://schemas.openxmlformats.org/officeDocument/2006/relationships/hyperlink" Target="http://www.21cnjy.com" TargetMode="External" /><Relationship Id="rId73" Type="http://schemas.openxmlformats.org/officeDocument/2006/relationships/image" Target="media/image41.png" /><Relationship Id="rId74" Type="http://schemas.openxmlformats.org/officeDocument/2006/relationships/image" Target="media/image42.wmf" /><Relationship Id="rId75" Type="http://schemas.openxmlformats.org/officeDocument/2006/relationships/oleObject" Target="embeddings/oleObject28.bin" /><Relationship Id="rId76" Type="http://schemas.openxmlformats.org/officeDocument/2006/relationships/oleObject" Target="embeddings/oleObject29.bin" /><Relationship Id="rId77" Type="http://schemas.openxmlformats.org/officeDocument/2006/relationships/image" Target="media/image43.wmf" /><Relationship Id="rId78" Type="http://schemas.openxmlformats.org/officeDocument/2006/relationships/oleObject" Target="embeddings/oleObject30.bin" /><Relationship Id="rId79" Type="http://schemas.openxmlformats.org/officeDocument/2006/relationships/image" Target="media/image44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1.bin" /><Relationship Id="rId81" Type="http://schemas.openxmlformats.org/officeDocument/2006/relationships/image" Target="media/image45.jpeg" /><Relationship Id="rId82" Type="http://schemas.openxmlformats.org/officeDocument/2006/relationships/image" Target="media/image46.jpeg" /><Relationship Id="rId83" Type="http://schemas.openxmlformats.org/officeDocument/2006/relationships/image" Target="media/image47.jpeg" /><Relationship Id="rId84" Type="http://schemas.openxmlformats.org/officeDocument/2006/relationships/image" Target="media/image48.jpeg" /><Relationship Id="rId85" Type="http://schemas.openxmlformats.org/officeDocument/2006/relationships/image" Target="media/image49.jpeg" /><Relationship Id="rId86" Type="http://schemas.openxmlformats.org/officeDocument/2006/relationships/image" Target="media/image50.png" /><Relationship Id="rId87" Type="http://schemas.openxmlformats.org/officeDocument/2006/relationships/image" Target="media/image51.png" /><Relationship Id="rId88" Type="http://schemas.openxmlformats.org/officeDocument/2006/relationships/image" Target="media/image52.png" /><Relationship Id="rId89" Type="http://schemas.openxmlformats.org/officeDocument/2006/relationships/image" Target="media/image53.png" /><Relationship Id="rId9" Type="http://schemas.openxmlformats.org/officeDocument/2006/relationships/image" Target="media/image4.wmf" /><Relationship Id="rId90" Type="http://schemas.openxmlformats.org/officeDocument/2006/relationships/image" Target="media/image54.png" /><Relationship Id="rId91" Type="http://schemas.openxmlformats.org/officeDocument/2006/relationships/image" Target="media/image55.png" /><Relationship Id="rId92" Type="http://schemas.openxmlformats.org/officeDocument/2006/relationships/image" Target="media/image56.png" /><Relationship Id="rId93" Type="http://schemas.openxmlformats.org/officeDocument/2006/relationships/header" Target="header1.xml" /><Relationship Id="rId94" Type="http://schemas.openxmlformats.org/officeDocument/2006/relationships/theme" Target="theme/theme1.xml" /><Relationship Id="rId95" Type="http://schemas.openxmlformats.org/officeDocument/2006/relationships/numbering" Target="numbering.xml" /><Relationship Id="rId9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2968</Characters>
  <Application>Microsoft Office Word</Application>
  <DocSecurity>0</DocSecurity>
  <Lines>24</Lines>
  <Paragraphs>6</Paragraphs>
  <ScaleCrop>false</ScaleCrop>
  <Company>DoubleOX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月色祥和</dc:creator>
  <cp:lastModifiedBy>听故事的人</cp:lastModifiedBy>
  <cp:revision>3</cp:revision>
  <dcterms:created xsi:type="dcterms:W3CDTF">2021-06-19T12:35:00Z</dcterms:created>
  <dcterms:modified xsi:type="dcterms:W3CDTF">2021-07-15T07:00:31Z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